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1.10.0.0 -->
  <w:body>
    <w:p w:rsidR="00A77B3E">
      <w:r>
        <w:t>ОПРЕДЕЛЕНИЕ</w:t>
      </w:r>
    </w:p>
    <w:p w:rsidR="00A77B3E">
      <w:r>
        <w:t xml:space="preserve">                      16 июня 2016 года                                                            г. Москва</w:t>
      </w:r>
    </w:p>
    <w:p w:rsidR="00A77B3E">
      <w:r>
        <w:t xml:space="preserve">Нагатинский районный суд адрес в составе судьи Шамовой А.И., при секретаре фио, рассмотрев в открытом судебном заседании  материалы гражданского дела № 2-8218/16 по заявлению наименование организации от дата по иску ПАО Сбербанк к наименование организации и Нориной фио о взыскании в солидарном порядке задолженности по кредитным договорам, </w:t>
      </w:r>
    </w:p>
    <w:p w:rsidR="00A77B3E"/>
    <w:p w:rsidR="00A77B3E">
      <w:r>
        <w:t>УСТАНОВИЛ:</w:t>
      </w:r>
    </w:p>
    <w:p w:rsidR="00A77B3E">
      <w:r>
        <w:t xml:space="preserve">ПАО Сбербанк обратилось в суд с заявлением о выдаче исполнительного листа на принудительное исполнение решения Третейского суда при Автономной некоммерческой организации «Независимая арбитражная палата» (телефон адрес) от дата по иску ПАО Сбербанк к ИП Гуровой А.Л., Челюканова С.Л. о взыскании в солидарном порядке задолженности по кредитным договорам,  указав, что решение третейского суда вступило в законную силу, задолженность по кредитным договорам не погашена.  </w:t>
      </w:r>
    </w:p>
    <w:p w:rsidR="00A77B3E">
      <w:r>
        <w:t>Представитель заявителя ПАО Сбербанк в лице филиала - Московского банка ПАО Сбербанк – фио, изложенные в заявлении доводы поддержал.</w:t>
      </w:r>
    </w:p>
    <w:p w:rsidR="00A77B3E">
      <w:r>
        <w:t xml:space="preserve">ИП Гурова А.Л., Челюканова С.Л., а также представители заинтересованных лиц, в судебное заседание не явились, о времени и месте рассмотрения дела извещались судом, о причине неявки в суд не сообщили, В связи с чем суд рассмотрел заявление в их отсутствие. </w:t>
      </w:r>
    </w:p>
    <w:p w:rsidR="00A77B3E">
      <w:r>
        <w:t xml:space="preserve">Суд, исследовав материалы дела,   пришел к следующему выводу: </w:t>
      </w:r>
    </w:p>
    <w:p w:rsidR="00A77B3E">
      <w:r>
        <w:t>В соответствии с положениями ст. 423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rsidR="00A77B3E">
      <w:r>
        <w:t>По смыслу ст. 426 ГПК РФ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w:t>
      </w:r>
    </w:p>
    <w:p w:rsidR="00A77B3E">
      <w:r>
        <w:t>третейское соглашение недействительно по основаниям, предусмотренным федеральным законом;</w:t>
      </w:r>
    </w:p>
    <w:p w:rsidR="00A77B3E">
      <w:r>
        <w:t>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rsidR="00A77B3E">
      <w:r>
        <w:t>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rsidR="00A77B3E">
      <w:r>
        <w:t>состав третейского суда или процедура третейского разбирательства не соответствовали третейскому соглашению или федеральному закону;</w:t>
      </w:r>
    </w:p>
    <w:p w:rsidR="00A77B3E">
      <w:r>
        <w:t>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rsidR="00A77B3E">
      <w:r>
        <w:t>Суд также отказывает в выдаче исполнительного листа на принудительное исполнение решения третейского суда, если установит, что:</w:t>
      </w:r>
    </w:p>
    <w:p w:rsidR="00A77B3E">
      <w:r>
        <w:t>спор, рассмотренный третейским судом, не может быть предметом третейского разбирательства в соответствии с федеральным законом;</w:t>
      </w:r>
    </w:p>
    <w:p w:rsidR="00A77B3E">
      <w:r>
        <w:t>решение третейского суда нарушает основополагающие принципы российского права.</w:t>
      </w:r>
    </w:p>
    <w:p w:rsidR="00A77B3E">
      <w:r>
        <w:t xml:space="preserve">Судом установлено, что дата состоялось решение  постоянно действующего Третейского суда при Автономной некоммерческой организации «Независимая Арбитражная Палата» (телефон адрес) в составе судьей: председательствующий третейский судья – фио, согласно третейскому соглашению, изложенному в кредитном договоре № 7813/телефон от дата. </w:t>
      </w:r>
    </w:p>
    <w:p w:rsidR="00A77B3E">
      <w:r>
        <w:t>Дело  рассмотрено в закрытом заседании Третейского суда 28.01.2015года  по адресу: адрес, корп., дело № T-МСК/телефон,  по исковому заявлению ПАО Сбербанк к ИП Гуровой А.Л., фио о взыскании задолженности:</w:t>
      </w:r>
    </w:p>
    <w:p w:rsidR="00A77B3E">
      <w:r>
        <w:t>- по договору № 7813/телефон от дата;</w:t>
      </w:r>
    </w:p>
    <w:p w:rsidR="00A77B3E">
      <w:r>
        <w:t>Решением Третейского суда исковые требования удовлетворены в полном объеме.</w:t>
      </w:r>
    </w:p>
    <w:p w:rsidR="00A77B3E">
      <w:r>
        <w:t xml:space="preserve">Сторона,  обратившаяся  с  заявлением,  получила  решение  третейского суда дата </w:t>
      </w:r>
    </w:p>
    <w:p w:rsidR="00A77B3E">
      <w:r>
        <w:t xml:space="preserve">Решение третейского суда вступило в законную силу (не отменено, не оспорено, действие не приостановлено). </w:t>
      </w:r>
    </w:p>
    <w:p w:rsidR="00A77B3E">
      <w:r>
        <w:t>В настоящее время задолженность по кредитным договорам не погашена.</w:t>
      </w:r>
    </w:p>
    <w:p w:rsidR="00A77B3E">
      <w:r>
        <w:t>Ответчики по делу извещались о месте и времени третейского разбирательства в соответствии с требованиями ст. 4 ФЗ "О третейских суда в Российской Федерации".</w:t>
      </w:r>
    </w:p>
    <w:p w:rsidR="00A77B3E">
      <w:r>
        <w:t>В соответствии действующим законодательством, в компетенцию суда, рассматривающего вопрос о выдаче исполнительного листа на принудительное исполнение решения третейского суда, не входит оценка содержания решения третейского суда на предмет его законности и обоснованности.</w:t>
      </w:r>
    </w:p>
    <w:p w:rsidR="00A77B3E">
      <w:r>
        <w:t xml:space="preserve">Суд не находит предусмотренных законом оснований для отказа в выдаче исполнительного листа на принудительное исполнение решения третейского суда. </w:t>
      </w:r>
    </w:p>
    <w:p w:rsidR="00A77B3E">
      <w:r>
        <w:t>Спор, рассмотренный третейским судом, возник из гражданско-правовых отношений сторон и может быть предметом третейского разбирательства, решение третейского суда не нарушает основополагающие принципы российского права.</w:t>
      </w:r>
    </w:p>
    <w:p w:rsidR="00A77B3E">
      <w:r>
        <w:t>Принимая во внимание, что обстоятельств, перечисленных в ст. 426 ГПК РФ, влекущих отказ в выдаче исполнительного листа, не установлено, суд пришел к выводу о наличии оснований для удовлетворения заявления банка и выдаче исполнительного листа по исполнению указанного решения третейского суда в отношении должника фио.</w:t>
      </w:r>
    </w:p>
    <w:p w:rsidR="00A77B3E">
      <w:r>
        <w:t>В силу ст.98 ГПК РФ с ИП Гуровой А.Л. и Нориной С.Л.  подлежат взысканию подтвержденные документально расходы истца на оплату госпошлины в сумме 2250,00 рублей.</w:t>
      </w:r>
    </w:p>
    <w:p w:rsidR="00A77B3E">
      <w:r>
        <w:t>На основании изложенного, руководствуясь  Федеральным законом "О третейских судах в Российской Федерации", ст.ст.98, 423 - 427 ГПК РФ, суд</w:t>
      </w:r>
    </w:p>
    <w:p w:rsidR="00A77B3E"/>
    <w:p w:rsidR="00A77B3E">
      <w:r>
        <w:t>ОПРЕДЕЛИЛ:</w:t>
      </w:r>
    </w:p>
    <w:p w:rsidR="00A77B3E">
      <w:r>
        <w:t xml:space="preserve">Заявление наименование организации № Т-МСК\телефон от 28.01.2015года по иску ПАО Сбербанк к ИП Гуровой А.Л., фио о взыскании в солидарном порядке задолженности по договорам - удовлетворить. </w:t>
      </w:r>
    </w:p>
    <w:p w:rsidR="00A77B3E">
      <w:r>
        <w:t>Выдать исполнительные листы на принудительное исполнение решения Третейского суда при Автономной некоммерческой организации «Независимая Арбитражная Палата»  от дата по делу № Т-МСК/телефон:</w:t>
      </w:r>
    </w:p>
    <w:p w:rsidR="00A77B3E">
      <w:r>
        <w:t>- о взыскании в солидарном порядке с наименование организации, Нориной фио в пользу ПАО Сбербанк задолженности по кредитному договору № 7813/телефон от дата в общей сумме сумма, в том числе:</w:t>
      </w:r>
    </w:p>
    <w:p w:rsidR="00A77B3E">
      <w:r>
        <w:t>Просроченные проценты                42 255,97 руб.</w:t>
      </w:r>
    </w:p>
    <w:p w:rsidR="00A77B3E">
      <w:r>
        <w:t>Просроченный основной долг           телефон,42 руб.</w:t>
      </w:r>
    </w:p>
    <w:p w:rsidR="00A77B3E">
      <w:r>
        <w:t>Неустойка за просроченные  проценты  2 352,67 руб.</w:t>
      </w:r>
    </w:p>
    <w:p w:rsidR="00A77B3E">
      <w:r>
        <w:t>Неустойка за просроченный основной   6 091,42 руб.</w:t>
      </w:r>
    </w:p>
    <w:p w:rsidR="00A77B3E">
      <w:r>
        <w:t xml:space="preserve"> долг</w:t>
      </w:r>
    </w:p>
    <w:p w:rsidR="00A77B3E">
      <w:r>
        <w:t xml:space="preserve"> </w:t>
      </w:r>
    </w:p>
    <w:p w:rsidR="00A77B3E"/>
    <w:p w:rsidR="00A77B3E">
      <w:r>
        <w:t>- о взыскании в солидарном порядке с наименование организации, Нориной фио в пользу ПАО Сбербанк расходов по оплате третейского сбора в размере  25000,00 руб.</w:t>
      </w:r>
    </w:p>
    <w:p w:rsidR="00A77B3E"/>
    <w:p w:rsidR="00A77B3E">
      <w:r>
        <w:t>Взыскать в солидарном порядке с наименование организации, Нориной фио в пользу ПАО Сбербанк расходы по оплате государственной пошлины за рассмотрение настоящего заявления в размере сумма</w:t>
      </w:r>
    </w:p>
    <w:p w:rsidR="00A77B3E"/>
    <w:p w:rsidR="00A77B3E">
      <w:r>
        <w:t xml:space="preserve">   На определение может быть  подана частная жалоба в  Московский городской суд, через Нагатинский районный суд адрес,  в течение 15 дней. </w:t>
      </w:r>
    </w:p>
    <w:p w:rsidR="00A77B3E"/>
    <w:p w:rsidR="00A77B3E"/>
    <w:p w:rsidR="00A77B3E">
      <w:r>
        <w:t xml:space="preserve">                   Федеральный  судья                                                     А.И.Шамова  </w:t>
      </w:r>
    </w:p>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