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keepNext/>
        <w:keepLines/>
        <w:widowControl w:val="0"/>
        <w:spacing w:before="0" w:after="0"/>
        <w:jc w:val="center"/>
        <w:rPr>
          <w:sz w:val="26"/>
          <w:szCs w:val="26"/>
        </w:rPr>
      </w:pPr>
      <w:r>
        <w:rPr>
          <w:rFonts w:ascii="Times New Roman" w:eastAsia="Times New Roman" w:hAnsi="Times New Roman" w:cs="Times New Roman"/>
          <w:b/>
          <w:bCs/>
          <w:sz w:val="26"/>
          <w:szCs w:val="26"/>
          <w:highlight w:val="none"/>
        </w:rPr>
        <w:t xml:space="preserve">ЗАОЧНОЕ </w:t>
      </w:r>
      <w:r>
        <w:rPr>
          <w:rFonts w:ascii="Times New Roman" w:eastAsia="Times New Roman" w:hAnsi="Times New Roman" w:cs="Times New Roman"/>
          <w:b/>
          <w:bCs/>
          <w:sz w:val="26"/>
          <w:szCs w:val="26"/>
          <w:highlight w:val="none"/>
        </w:rPr>
        <w:t>РЕШЕНИЕ</w:t>
      </w:r>
    </w:p>
    <w:p>
      <w:pPr>
        <w:keepNext/>
        <w:keepLines/>
        <w:widowControl w:val="0"/>
        <w:spacing w:before="0" w:after="0"/>
        <w:jc w:val="center"/>
        <w:rPr>
          <w:sz w:val="26"/>
          <w:szCs w:val="26"/>
        </w:rPr>
      </w:pPr>
      <w:r>
        <w:rPr>
          <w:rFonts w:ascii="Times New Roman" w:eastAsia="Times New Roman" w:hAnsi="Times New Roman" w:cs="Times New Roman"/>
          <w:b/>
          <w:bCs/>
          <w:sz w:val="26"/>
          <w:szCs w:val="26"/>
          <w:highlight w:val="none"/>
        </w:rPr>
        <w:t>ИМЕНЕМ РОССИЙСКОЙ ФЕДЕРАЦИИ</w:t>
      </w:r>
    </w:p>
    <w:p>
      <w:pPr>
        <w:widowControl w:val="0"/>
        <w:spacing w:before="0" w:after="0"/>
      </w:pPr>
    </w:p>
    <w:p>
      <w:pPr>
        <w:widowControl w:val="0"/>
        <w:spacing w:before="0" w:after="0"/>
        <w:rPr>
          <w:sz w:val="26"/>
          <w:szCs w:val="26"/>
        </w:rPr>
      </w:pPr>
      <w:r>
        <w:rPr>
          <w:rFonts w:ascii="Times New Roman" w:eastAsia="Times New Roman" w:hAnsi="Times New Roman" w:cs="Times New Roman"/>
          <w:sz w:val="26"/>
          <w:szCs w:val="26"/>
          <w:highlight w:val="none"/>
        </w:rPr>
        <w:t>20</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сентяб</w:t>
      </w:r>
      <w:r>
        <w:rPr>
          <w:rFonts w:ascii="Times New Roman" w:eastAsia="Times New Roman" w:hAnsi="Times New Roman" w:cs="Times New Roman"/>
          <w:sz w:val="26"/>
          <w:szCs w:val="26"/>
          <w:highlight w:val="none"/>
        </w:rPr>
        <w:t>ря</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202</w:t>
      </w:r>
      <w:r>
        <w:rPr>
          <w:rFonts w:ascii="Times New Roman" w:eastAsia="Times New Roman" w:hAnsi="Times New Roman" w:cs="Times New Roman"/>
          <w:sz w:val="26"/>
          <w:szCs w:val="26"/>
          <w:highlight w:val="none"/>
        </w:rPr>
        <w:t>2</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года</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Style w:val="cat-Addressgrp-0rplc-0"/>
          <w:rFonts w:ascii="Times New Roman" w:eastAsia="Times New Roman" w:hAnsi="Times New Roman" w:cs="Times New Roman"/>
          <w:sz w:val="26"/>
          <w:szCs w:val="26"/>
          <w:highlight w:val="none"/>
        </w:rPr>
        <w:t>адрес</w:t>
      </w:r>
    </w:p>
    <w:p>
      <w:pPr>
        <w:widowControl w:val="0"/>
        <w:spacing w:before="0" w:after="0"/>
        <w:ind w:left="1500"/>
      </w:pPr>
    </w:p>
    <w:p>
      <w:pPr>
        <w:widowControl w:val="0"/>
        <w:spacing w:before="0" w:after="0" w:line="360" w:lineRule="auto"/>
        <w:ind w:left="23" w:right="23" w:firstLine="544"/>
        <w:jc w:val="both"/>
        <w:rPr>
          <w:sz w:val="26"/>
          <w:szCs w:val="26"/>
        </w:rPr>
      </w:pPr>
      <w:r>
        <w:rPr>
          <w:rFonts w:ascii="Times New Roman" w:eastAsia="Times New Roman" w:hAnsi="Times New Roman" w:cs="Times New Roman"/>
          <w:sz w:val="26"/>
          <w:szCs w:val="26"/>
          <w:highlight w:val="none"/>
        </w:rPr>
        <w:t xml:space="preserve">Суд в составе председательствующего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судьи Щербинского районного суда </w:t>
      </w:r>
      <w:r>
        <w:rPr>
          <w:rFonts w:ascii="Times New Roman" w:eastAsia="Times New Roman" w:hAnsi="Times New Roman" w:cs="Times New Roman"/>
          <w:sz w:val="26"/>
          <w:szCs w:val="26"/>
          <w:highlight w:val="none"/>
        </w:rPr>
        <w:t xml:space="preserve">     </w:t>
      </w:r>
      <w:r>
        <w:rPr>
          <w:rStyle w:val="cat-Addressgrp-1rplc-1"/>
          <w:rFonts w:ascii="Times New Roman" w:eastAsia="Times New Roman" w:hAnsi="Times New Roman" w:cs="Times New Roman"/>
          <w:sz w:val="26"/>
          <w:szCs w:val="26"/>
          <w:highlight w:val="none"/>
        </w:rPr>
        <w:t>адрес</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Федотов</w:t>
      </w:r>
      <w:r>
        <w:rPr>
          <w:rFonts w:ascii="Times New Roman" w:eastAsia="Times New Roman" w:hAnsi="Times New Roman" w:cs="Times New Roman"/>
          <w:sz w:val="26"/>
          <w:szCs w:val="26"/>
          <w:highlight w:val="none"/>
        </w:rPr>
        <w:t>а</w:t>
      </w:r>
      <w:r>
        <w:rPr>
          <w:rFonts w:ascii="Times New Roman" w:eastAsia="Times New Roman" w:hAnsi="Times New Roman" w:cs="Times New Roman"/>
          <w:sz w:val="26"/>
          <w:szCs w:val="26"/>
          <w:highlight w:val="none"/>
        </w:rPr>
        <w:t xml:space="preserve"> Д.И.</w:t>
      </w:r>
      <w:r>
        <w:rPr>
          <w:rFonts w:ascii="Times New Roman" w:eastAsia="Times New Roman" w:hAnsi="Times New Roman" w:cs="Times New Roman"/>
          <w:sz w:val="26"/>
          <w:szCs w:val="26"/>
          <w:highlight w:val="none"/>
        </w:rPr>
        <w:t>, при секретаре</w:t>
      </w:r>
      <w:r>
        <w:rPr>
          <w:rFonts w:ascii="Times New Roman" w:eastAsia="Times New Roman" w:hAnsi="Times New Roman" w:cs="Times New Roman"/>
          <w:sz w:val="26"/>
          <w:szCs w:val="26"/>
          <w:highlight w:val="none"/>
        </w:rPr>
        <w:t xml:space="preserve"> </w:t>
      </w:r>
      <w:r>
        <w:rPr>
          <w:rStyle w:val="cat-FIOgrp-5rplc-3"/>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рассмотрев в открытом судебном заседании гражданское дело </w:t>
      </w:r>
      <w:r>
        <w:rPr>
          <w:rFonts w:ascii="Times New Roman" w:eastAsia="Times New Roman" w:hAnsi="Times New Roman" w:cs="Times New Roman"/>
          <w:sz w:val="26"/>
          <w:szCs w:val="26"/>
          <w:highlight w:val="none"/>
        </w:rPr>
        <w:t>№ 2-</w:t>
      </w:r>
      <w:r>
        <w:rPr>
          <w:rFonts w:ascii="Times New Roman" w:eastAsia="Times New Roman" w:hAnsi="Times New Roman" w:cs="Times New Roman"/>
          <w:sz w:val="26"/>
          <w:szCs w:val="26"/>
          <w:highlight w:val="none"/>
        </w:rPr>
        <w:t>8524/2023</w:t>
      </w:r>
      <w:r>
        <w:rPr>
          <w:rFonts w:ascii="Times New Roman" w:eastAsia="Times New Roman" w:hAnsi="Times New Roman" w:cs="Times New Roman"/>
          <w:sz w:val="26"/>
          <w:szCs w:val="26"/>
          <w:highlight w:val="none"/>
        </w:rPr>
        <w:t xml:space="preserve"> по иску </w:t>
      </w:r>
      <w:r>
        <w:rPr>
          <w:rFonts w:ascii="Times New Roman" w:eastAsia="Times New Roman" w:hAnsi="Times New Roman" w:cs="Times New Roman"/>
          <w:sz w:val="26"/>
          <w:szCs w:val="26"/>
          <w:highlight w:val="none"/>
        </w:rPr>
        <w:t>ПАО Сбербанк</w:t>
      </w:r>
      <w:r>
        <w:rPr>
          <w:rFonts w:ascii="Times New Roman" w:eastAsia="Times New Roman" w:hAnsi="Times New Roman" w:cs="Times New Roman"/>
          <w:sz w:val="26"/>
          <w:szCs w:val="26"/>
          <w:highlight w:val="none"/>
        </w:rPr>
        <w:t xml:space="preserve"> в лице филиала – Среднерусский</w:t>
      </w:r>
      <w:r>
        <w:rPr>
          <w:rFonts w:ascii="Times New Roman" w:eastAsia="Times New Roman" w:hAnsi="Times New Roman" w:cs="Times New Roman"/>
          <w:sz w:val="26"/>
          <w:szCs w:val="26"/>
          <w:highlight w:val="none"/>
        </w:rPr>
        <w:t xml:space="preserve"> б</w:t>
      </w:r>
      <w:r>
        <w:rPr>
          <w:rFonts w:ascii="Times New Roman" w:eastAsia="Times New Roman" w:hAnsi="Times New Roman" w:cs="Times New Roman"/>
          <w:sz w:val="26"/>
          <w:szCs w:val="26"/>
          <w:highlight w:val="none"/>
        </w:rPr>
        <w:t xml:space="preserve">анк </w:t>
      </w:r>
      <w:r>
        <w:rPr>
          <w:rFonts w:ascii="Times New Roman" w:eastAsia="Times New Roman" w:hAnsi="Times New Roman" w:cs="Times New Roman"/>
          <w:sz w:val="26"/>
          <w:szCs w:val="26"/>
          <w:highlight w:val="none"/>
        </w:rPr>
        <w:t>ПАО Сбербанк</w:t>
      </w:r>
      <w:r>
        <w:rPr>
          <w:rFonts w:ascii="Times New Roman" w:eastAsia="Times New Roman" w:hAnsi="Times New Roman" w:cs="Times New Roman"/>
          <w:sz w:val="26"/>
          <w:szCs w:val="26"/>
          <w:highlight w:val="none"/>
        </w:rPr>
        <w:t xml:space="preserve"> к Селифонову Эдуарду Анатольевичу</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о </w:t>
      </w:r>
      <w:r>
        <w:rPr>
          <w:rFonts w:ascii="Times New Roman" w:eastAsia="Times New Roman" w:hAnsi="Times New Roman" w:cs="Times New Roman"/>
          <w:sz w:val="26"/>
          <w:szCs w:val="26"/>
          <w:highlight w:val="none"/>
        </w:rPr>
        <w:t xml:space="preserve">расторжении и </w:t>
      </w:r>
      <w:r>
        <w:rPr>
          <w:rFonts w:ascii="Times New Roman" w:eastAsia="Times New Roman" w:hAnsi="Times New Roman" w:cs="Times New Roman"/>
          <w:sz w:val="26"/>
          <w:szCs w:val="26"/>
          <w:highlight w:val="none"/>
        </w:rPr>
        <w:t>взыскании задолженности</w:t>
      </w:r>
      <w:r>
        <w:rPr>
          <w:rFonts w:ascii="Times New Roman" w:eastAsia="Times New Roman" w:hAnsi="Times New Roman" w:cs="Times New Roman"/>
          <w:sz w:val="26"/>
          <w:szCs w:val="26"/>
          <w:highlight w:val="none"/>
        </w:rPr>
        <w:t xml:space="preserve"> по кредитному договору</w:t>
      </w:r>
      <w:r>
        <w:rPr>
          <w:rFonts w:ascii="Times New Roman" w:eastAsia="Times New Roman" w:hAnsi="Times New Roman" w:cs="Times New Roman"/>
          <w:sz w:val="26"/>
          <w:szCs w:val="26"/>
          <w:highlight w:val="none"/>
        </w:rPr>
        <w:t>,</w:t>
      </w:r>
    </w:p>
    <w:p>
      <w:pPr>
        <w:keepNext/>
        <w:keepLines/>
        <w:widowControl w:val="0"/>
        <w:spacing w:before="0" w:after="0"/>
        <w:jc w:val="center"/>
        <w:rPr>
          <w:sz w:val="26"/>
          <w:szCs w:val="26"/>
        </w:rPr>
      </w:pPr>
      <w:r>
        <w:rPr>
          <w:rFonts w:ascii="Times New Roman" w:eastAsia="Times New Roman" w:hAnsi="Times New Roman" w:cs="Times New Roman"/>
          <w:b/>
          <w:bCs/>
          <w:sz w:val="26"/>
          <w:szCs w:val="26"/>
          <w:highlight w:val="none"/>
        </w:rPr>
        <w:t>УСТАНОВИЛ:</w:t>
      </w:r>
    </w:p>
    <w:p>
      <w:pPr>
        <w:keepNext/>
        <w:keepLines/>
        <w:widowControl w:val="0"/>
        <w:spacing w:before="0" w:after="0"/>
        <w:ind w:left="4460"/>
        <w:jc w:val="both"/>
        <w:rPr>
          <w:sz w:val="26"/>
          <w:szCs w:val="26"/>
        </w:rPr>
      </w:pPr>
    </w:p>
    <w:p>
      <w:pPr>
        <w:widowControl w:val="0"/>
        <w:spacing w:before="0" w:after="0" w:line="360" w:lineRule="auto"/>
        <w:ind w:left="23" w:right="23" w:firstLine="544"/>
        <w:jc w:val="both"/>
        <w:rPr>
          <w:sz w:val="26"/>
          <w:szCs w:val="26"/>
        </w:rPr>
      </w:pPr>
      <w:r>
        <w:rPr>
          <w:rFonts w:ascii="Times New Roman" w:eastAsia="Times New Roman" w:hAnsi="Times New Roman" w:cs="Times New Roman"/>
          <w:sz w:val="26"/>
          <w:szCs w:val="26"/>
          <w:highlight w:val="none"/>
        </w:rPr>
        <w:t>ПАО</w:t>
      </w:r>
      <w:r>
        <w:rPr>
          <w:rFonts w:ascii="Times New Roman" w:eastAsia="Times New Roman" w:hAnsi="Times New Roman" w:cs="Times New Roman"/>
          <w:sz w:val="26"/>
          <w:szCs w:val="26"/>
          <w:highlight w:val="none"/>
        </w:rPr>
        <w:t xml:space="preserve"> Сбербанк</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в лице филиала – </w:t>
      </w:r>
      <w:r>
        <w:rPr>
          <w:rFonts w:ascii="Times New Roman" w:eastAsia="Times New Roman" w:hAnsi="Times New Roman" w:cs="Times New Roman"/>
          <w:sz w:val="26"/>
          <w:szCs w:val="26"/>
          <w:highlight w:val="none"/>
        </w:rPr>
        <w:t>Среднерусский банк</w:t>
      </w:r>
      <w:r>
        <w:rPr>
          <w:rFonts w:ascii="Times New Roman" w:eastAsia="Times New Roman" w:hAnsi="Times New Roman" w:cs="Times New Roman"/>
          <w:sz w:val="26"/>
          <w:szCs w:val="26"/>
          <w:highlight w:val="none"/>
        </w:rPr>
        <w:t xml:space="preserve"> ПАО Сбербанк</w:t>
      </w:r>
      <w:r>
        <w:rPr>
          <w:rFonts w:ascii="Times New Roman" w:eastAsia="Times New Roman" w:hAnsi="Times New Roman" w:cs="Times New Roman"/>
          <w:sz w:val="26"/>
          <w:szCs w:val="26"/>
          <w:highlight w:val="none"/>
        </w:rPr>
        <w:t xml:space="preserve"> (далее – ПАО Сбербанк)</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обратилось</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в суд с </w:t>
      </w:r>
      <w:r>
        <w:rPr>
          <w:rFonts w:ascii="Times New Roman" w:eastAsia="Times New Roman" w:hAnsi="Times New Roman" w:cs="Times New Roman"/>
          <w:sz w:val="26"/>
          <w:szCs w:val="26"/>
          <w:highlight w:val="none"/>
        </w:rPr>
        <w:t xml:space="preserve">иском к </w:t>
      </w:r>
      <w:r>
        <w:rPr>
          <w:rFonts w:ascii="Times New Roman" w:eastAsia="Times New Roman" w:hAnsi="Times New Roman" w:cs="Times New Roman"/>
          <w:sz w:val="26"/>
          <w:szCs w:val="26"/>
          <w:highlight w:val="none"/>
        </w:rPr>
        <w:t>Селифонову Эдуарду Анатольевичу</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о </w:t>
      </w:r>
      <w:r>
        <w:rPr>
          <w:rFonts w:ascii="Times New Roman" w:eastAsia="Times New Roman" w:hAnsi="Times New Roman" w:cs="Times New Roman"/>
          <w:sz w:val="26"/>
          <w:szCs w:val="26"/>
          <w:highlight w:val="none"/>
        </w:rPr>
        <w:t xml:space="preserve">расторжении </w:t>
      </w:r>
      <w:r>
        <w:rPr>
          <w:rFonts w:ascii="Times New Roman" w:eastAsia="Times New Roman" w:hAnsi="Times New Roman" w:cs="Times New Roman"/>
          <w:sz w:val="26"/>
          <w:szCs w:val="26"/>
          <w:highlight w:val="none"/>
        </w:rPr>
        <w:t xml:space="preserve">кредитного договора № 3854 от 11.01.2017 </w:t>
      </w:r>
      <w:r>
        <w:rPr>
          <w:rFonts w:ascii="Times New Roman" w:eastAsia="Times New Roman" w:hAnsi="Times New Roman" w:cs="Times New Roman"/>
          <w:sz w:val="26"/>
          <w:szCs w:val="26"/>
          <w:highlight w:val="none"/>
        </w:rPr>
        <w:t>и</w:t>
      </w:r>
      <w:r>
        <w:rPr>
          <w:rFonts w:ascii="Times New Roman" w:eastAsia="Times New Roman" w:hAnsi="Times New Roman" w:cs="Times New Roman"/>
          <w:sz w:val="26"/>
          <w:szCs w:val="26"/>
          <w:highlight w:val="none"/>
        </w:rPr>
        <w:t xml:space="preserve"> взыскании задолженности по </w:t>
      </w:r>
      <w:r>
        <w:rPr>
          <w:rFonts w:ascii="Times New Roman" w:eastAsia="Times New Roman" w:hAnsi="Times New Roman" w:cs="Times New Roman"/>
          <w:sz w:val="26"/>
          <w:szCs w:val="26"/>
          <w:highlight w:val="none"/>
        </w:rPr>
        <w:t xml:space="preserve">нему </w:t>
      </w:r>
      <w:r>
        <w:rPr>
          <w:rFonts w:ascii="Times New Roman" w:eastAsia="Times New Roman" w:hAnsi="Times New Roman" w:cs="Times New Roman"/>
          <w:sz w:val="26"/>
          <w:szCs w:val="26"/>
          <w:highlight w:val="none"/>
        </w:rPr>
        <w:t xml:space="preserve">в размере </w:t>
      </w:r>
      <w:r>
        <w:rPr>
          <w:rStyle w:val="cat-Sumgrp-11rplc-6"/>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из которых: </w:t>
      </w:r>
      <w:r>
        <w:rPr>
          <w:rFonts w:ascii="Times New Roman" w:eastAsia="Times New Roman" w:hAnsi="Times New Roman" w:cs="Times New Roman"/>
          <w:sz w:val="26"/>
          <w:szCs w:val="26"/>
          <w:highlight w:val="none"/>
        </w:rPr>
        <w:t>про</w:t>
      </w:r>
      <w:r>
        <w:rPr>
          <w:rFonts w:ascii="Times New Roman" w:eastAsia="Times New Roman" w:hAnsi="Times New Roman" w:cs="Times New Roman"/>
          <w:sz w:val="26"/>
          <w:szCs w:val="26"/>
          <w:highlight w:val="none"/>
        </w:rPr>
        <w:t xml:space="preserve">сроченный основной долг – </w:t>
      </w:r>
      <w:r>
        <w:rPr>
          <w:rStyle w:val="cat-Sumgrp-12rplc-7"/>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просроченные проценты</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Style w:val="cat-Sumgrp-13rplc-8"/>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также истец просит взыскать с</w:t>
      </w:r>
      <w:r>
        <w:rPr>
          <w:rFonts w:ascii="Times New Roman" w:eastAsia="Times New Roman" w:hAnsi="Times New Roman" w:cs="Times New Roman"/>
          <w:sz w:val="26"/>
          <w:szCs w:val="26"/>
          <w:highlight w:val="none"/>
        </w:rPr>
        <w:t xml:space="preserve"> ответчика</w:t>
      </w:r>
      <w:r>
        <w:rPr>
          <w:rFonts w:ascii="Times New Roman" w:eastAsia="Times New Roman" w:hAnsi="Times New Roman" w:cs="Times New Roman"/>
          <w:sz w:val="26"/>
          <w:szCs w:val="26"/>
          <w:highlight w:val="none"/>
        </w:rPr>
        <w:t xml:space="preserve"> в свою пользу </w:t>
      </w:r>
      <w:r>
        <w:rPr>
          <w:rFonts w:ascii="Times New Roman" w:eastAsia="Times New Roman" w:hAnsi="Times New Roman" w:cs="Times New Roman"/>
          <w:sz w:val="26"/>
          <w:szCs w:val="26"/>
          <w:highlight w:val="none"/>
        </w:rPr>
        <w:t>расходы</w:t>
      </w:r>
      <w:r>
        <w:rPr>
          <w:rFonts w:ascii="Times New Roman" w:eastAsia="Times New Roman" w:hAnsi="Times New Roman" w:cs="Times New Roman"/>
          <w:sz w:val="26"/>
          <w:szCs w:val="26"/>
          <w:highlight w:val="none"/>
        </w:rPr>
        <w:t xml:space="preserve"> по оплате</w:t>
      </w:r>
      <w:r>
        <w:rPr>
          <w:rFonts w:ascii="Times New Roman" w:eastAsia="Times New Roman" w:hAnsi="Times New Roman" w:cs="Times New Roman"/>
          <w:sz w:val="26"/>
          <w:szCs w:val="26"/>
          <w:highlight w:val="none"/>
        </w:rPr>
        <w:t xml:space="preserve"> государс</w:t>
      </w:r>
      <w:r>
        <w:rPr>
          <w:rFonts w:ascii="Times New Roman" w:eastAsia="Times New Roman" w:hAnsi="Times New Roman" w:cs="Times New Roman"/>
          <w:sz w:val="26"/>
          <w:szCs w:val="26"/>
          <w:highlight w:val="none"/>
        </w:rPr>
        <w:t xml:space="preserve">твенной пошлины в размере </w:t>
      </w:r>
      <w:r>
        <w:rPr>
          <w:rStyle w:val="cat-Sumgrp-14rplc-9"/>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Мотивируя свои требования тем, что </w:t>
      </w:r>
      <w:r>
        <w:rPr>
          <w:rFonts w:ascii="Times New Roman" w:eastAsia="Times New Roman" w:hAnsi="Times New Roman" w:cs="Times New Roman"/>
          <w:sz w:val="26"/>
          <w:szCs w:val="26"/>
          <w:highlight w:val="none"/>
        </w:rPr>
        <w:t>Селифонов Эдуард Анатольевич</w:t>
      </w:r>
      <w:r>
        <w:rPr>
          <w:rFonts w:ascii="Times New Roman" w:eastAsia="Times New Roman" w:hAnsi="Times New Roman" w:cs="Times New Roman"/>
          <w:sz w:val="26"/>
          <w:szCs w:val="26"/>
          <w:highlight w:val="none"/>
        </w:rPr>
        <w:t xml:space="preserve"> допустил просрочку выплат по</w:t>
      </w:r>
      <w:r>
        <w:rPr>
          <w:rFonts w:ascii="Times New Roman" w:eastAsia="Times New Roman" w:hAnsi="Times New Roman" w:cs="Times New Roman"/>
          <w:sz w:val="26"/>
          <w:szCs w:val="26"/>
          <w:highlight w:val="none"/>
        </w:rPr>
        <w:t xml:space="preserve"> кредитному договору</w:t>
      </w:r>
      <w:r>
        <w:rPr>
          <w:rFonts w:ascii="Times New Roman" w:eastAsia="Times New Roman" w:hAnsi="Times New Roman" w:cs="Times New Roman"/>
          <w:sz w:val="26"/>
          <w:szCs w:val="26"/>
          <w:highlight w:val="none"/>
        </w:rPr>
        <w:t xml:space="preserve">, в связи с </w:t>
      </w:r>
      <w:r>
        <w:rPr>
          <w:rFonts w:ascii="Times New Roman" w:eastAsia="Times New Roman" w:hAnsi="Times New Roman" w:cs="Times New Roman"/>
          <w:sz w:val="26"/>
          <w:szCs w:val="26"/>
          <w:highlight w:val="none"/>
        </w:rPr>
        <w:t xml:space="preserve">чем, образовалась задолженность, </w:t>
      </w:r>
      <w:r>
        <w:rPr>
          <w:rFonts w:ascii="Times New Roman" w:eastAsia="Times New Roman" w:hAnsi="Times New Roman" w:cs="Times New Roman"/>
          <w:sz w:val="26"/>
          <w:szCs w:val="26"/>
          <w:highlight w:val="none"/>
        </w:rPr>
        <w:t>до настоящего времени задолженность перед истцом не погашена.</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В связи с чем, истец вынужден обратиться в суд.</w:t>
      </w:r>
    </w:p>
    <w:p>
      <w:pPr>
        <w:widowControl w:val="0"/>
        <w:spacing w:before="0" w:after="0" w:line="360" w:lineRule="auto"/>
        <w:ind w:left="23" w:right="23" w:firstLine="544"/>
        <w:jc w:val="both"/>
        <w:rPr>
          <w:sz w:val="26"/>
          <w:szCs w:val="26"/>
        </w:rPr>
      </w:pPr>
      <w:r>
        <w:rPr>
          <w:rFonts w:ascii="Times New Roman" w:eastAsia="Times New Roman" w:hAnsi="Times New Roman" w:cs="Times New Roman"/>
          <w:sz w:val="26"/>
          <w:szCs w:val="26"/>
          <w:highlight w:val="none"/>
        </w:rPr>
        <w:t>И</w:t>
      </w:r>
      <w:r>
        <w:rPr>
          <w:rFonts w:ascii="Times New Roman" w:eastAsia="Times New Roman" w:hAnsi="Times New Roman" w:cs="Times New Roman"/>
          <w:sz w:val="26"/>
          <w:szCs w:val="26"/>
          <w:highlight w:val="none"/>
        </w:rPr>
        <w:t>ст</w:t>
      </w:r>
      <w:r>
        <w:rPr>
          <w:rFonts w:ascii="Times New Roman" w:eastAsia="Times New Roman" w:hAnsi="Times New Roman" w:cs="Times New Roman"/>
          <w:sz w:val="26"/>
          <w:szCs w:val="26"/>
          <w:highlight w:val="none"/>
        </w:rPr>
        <w:t>ец:</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ПАО Сб</w:t>
      </w:r>
      <w:r>
        <w:rPr>
          <w:rFonts w:ascii="Times New Roman" w:eastAsia="Times New Roman" w:hAnsi="Times New Roman" w:cs="Times New Roman"/>
          <w:sz w:val="26"/>
          <w:szCs w:val="26"/>
          <w:highlight w:val="none"/>
        </w:rPr>
        <w:t>ербанк в лице филиала – Среднерусский банк</w:t>
      </w:r>
      <w:r>
        <w:rPr>
          <w:rFonts w:ascii="Times New Roman" w:eastAsia="Times New Roman" w:hAnsi="Times New Roman" w:cs="Times New Roman"/>
          <w:sz w:val="26"/>
          <w:szCs w:val="26"/>
          <w:highlight w:val="none"/>
        </w:rPr>
        <w:t xml:space="preserve"> ПАО Сбербанк</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в судебное заседание</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не </w:t>
      </w:r>
      <w:r>
        <w:rPr>
          <w:rFonts w:ascii="Times New Roman" w:eastAsia="Times New Roman" w:hAnsi="Times New Roman" w:cs="Times New Roman"/>
          <w:sz w:val="26"/>
          <w:szCs w:val="26"/>
          <w:highlight w:val="none"/>
        </w:rPr>
        <w:t>явился</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о времени и месте слушания дела извещен надлежащим образом, </w:t>
      </w:r>
      <w:r>
        <w:rPr>
          <w:rFonts w:ascii="Times New Roman" w:eastAsia="Times New Roman" w:hAnsi="Times New Roman" w:cs="Times New Roman"/>
          <w:sz w:val="26"/>
          <w:szCs w:val="26"/>
          <w:highlight w:val="none"/>
        </w:rPr>
        <w:t>в исковом заявлении ходатайствовал</w:t>
      </w:r>
      <w:r>
        <w:rPr>
          <w:rFonts w:ascii="Times New Roman" w:eastAsia="Times New Roman" w:hAnsi="Times New Roman" w:cs="Times New Roman"/>
          <w:sz w:val="26"/>
          <w:szCs w:val="26"/>
          <w:highlight w:val="none"/>
        </w:rPr>
        <w:t xml:space="preserve"> о рас</w:t>
      </w:r>
      <w:r>
        <w:rPr>
          <w:rFonts w:ascii="Times New Roman" w:eastAsia="Times New Roman" w:hAnsi="Times New Roman" w:cs="Times New Roman"/>
          <w:sz w:val="26"/>
          <w:szCs w:val="26"/>
          <w:highlight w:val="none"/>
        </w:rPr>
        <w:t>см</w:t>
      </w:r>
      <w:r>
        <w:rPr>
          <w:rFonts w:ascii="Times New Roman" w:eastAsia="Times New Roman" w:hAnsi="Times New Roman" w:cs="Times New Roman"/>
          <w:sz w:val="26"/>
          <w:szCs w:val="26"/>
          <w:highlight w:val="none"/>
        </w:rPr>
        <w:t>отрении дела в его отсутствие</w:t>
      </w:r>
      <w:r>
        <w:rPr>
          <w:rFonts w:ascii="Times New Roman" w:eastAsia="Times New Roman" w:hAnsi="Times New Roman" w:cs="Times New Roman"/>
          <w:sz w:val="26"/>
          <w:szCs w:val="26"/>
          <w:highlight w:val="none"/>
        </w:rPr>
        <w:t>.</w:t>
      </w:r>
    </w:p>
    <w:p>
      <w:pPr>
        <w:widowControl w:val="0"/>
        <w:spacing w:before="0" w:after="0" w:line="360" w:lineRule="auto"/>
        <w:ind w:left="23" w:right="23" w:firstLine="544"/>
        <w:jc w:val="both"/>
        <w:rPr>
          <w:sz w:val="26"/>
          <w:szCs w:val="26"/>
        </w:rPr>
      </w:pPr>
      <w:r>
        <w:rPr>
          <w:rFonts w:ascii="Times New Roman" w:eastAsia="Times New Roman" w:hAnsi="Times New Roman" w:cs="Times New Roman"/>
          <w:sz w:val="26"/>
          <w:szCs w:val="26"/>
          <w:highlight w:val="none"/>
        </w:rPr>
        <w:t>Ответчик</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Селифонов Эдуард Анатольевич</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в судебное заседание не </w:t>
      </w:r>
      <w:r>
        <w:rPr>
          <w:rFonts w:ascii="Times New Roman" w:eastAsia="Times New Roman" w:hAnsi="Times New Roman" w:cs="Times New Roman"/>
          <w:sz w:val="26"/>
          <w:szCs w:val="26"/>
          <w:highlight w:val="none"/>
        </w:rPr>
        <w:t>явил</w:t>
      </w:r>
      <w:r>
        <w:rPr>
          <w:rFonts w:ascii="Times New Roman" w:eastAsia="Times New Roman" w:hAnsi="Times New Roman" w:cs="Times New Roman"/>
          <w:sz w:val="26"/>
          <w:szCs w:val="26"/>
          <w:highlight w:val="none"/>
        </w:rPr>
        <w:t>ись</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о времени и мест</w:t>
      </w:r>
      <w:r>
        <w:rPr>
          <w:rFonts w:ascii="Times New Roman" w:eastAsia="Times New Roman" w:hAnsi="Times New Roman" w:cs="Times New Roman"/>
          <w:sz w:val="26"/>
          <w:szCs w:val="26"/>
          <w:highlight w:val="none"/>
        </w:rPr>
        <w:t xml:space="preserve">е </w:t>
      </w:r>
      <w:r>
        <w:rPr>
          <w:rFonts w:ascii="Times New Roman" w:eastAsia="Times New Roman" w:hAnsi="Times New Roman" w:cs="Times New Roman"/>
          <w:sz w:val="26"/>
          <w:szCs w:val="26"/>
          <w:highlight w:val="none"/>
        </w:rPr>
        <w:t>судебного заседания извещал</w:t>
      </w:r>
      <w:r>
        <w:rPr>
          <w:rFonts w:ascii="Times New Roman" w:eastAsia="Times New Roman" w:hAnsi="Times New Roman" w:cs="Times New Roman"/>
          <w:sz w:val="26"/>
          <w:szCs w:val="26"/>
          <w:highlight w:val="none"/>
        </w:rPr>
        <w:t>ись</w:t>
      </w:r>
      <w:r>
        <w:rPr>
          <w:rFonts w:ascii="Times New Roman" w:eastAsia="Times New Roman" w:hAnsi="Times New Roman" w:cs="Times New Roman"/>
          <w:sz w:val="26"/>
          <w:szCs w:val="26"/>
          <w:highlight w:val="none"/>
        </w:rPr>
        <w:t xml:space="preserve"> надлежащим образом посредством направления судебной повестки по имеющемуся в материалах дела адресу места жительства, о причин</w:t>
      </w:r>
      <w:r>
        <w:rPr>
          <w:rFonts w:ascii="Times New Roman" w:eastAsia="Times New Roman" w:hAnsi="Times New Roman" w:cs="Times New Roman"/>
          <w:sz w:val="26"/>
          <w:szCs w:val="26"/>
          <w:highlight w:val="none"/>
        </w:rPr>
        <w:t>ах своей неявки суд не известил</w:t>
      </w:r>
      <w:r>
        <w:rPr>
          <w:rFonts w:ascii="Times New Roman" w:eastAsia="Times New Roman" w:hAnsi="Times New Roman" w:cs="Times New Roman"/>
          <w:sz w:val="26"/>
          <w:szCs w:val="26"/>
          <w:highlight w:val="none"/>
        </w:rPr>
        <w:t>, каки</w:t>
      </w:r>
      <w:r>
        <w:rPr>
          <w:rFonts w:ascii="Times New Roman" w:eastAsia="Times New Roman" w:hAnsi="Times New Roman" w:cs="Times New Roman"/>
          <w:sz w:val="26"/>
          <w:szCs w:val="26"/>
          <w:highlight w:val="none"/>
        </w:rPr>
        <w:t>х-либо ходатайств не заявил</w:t>
      </w:r>
      <w:r>
        <w:rPr>
          <w:rFonts w:ascii="Times New Roman" w:eastAsia="Times New Roman" w:hAnsi="Times New Roman" w:cs="Times New Roman"/>
          <w:sz w:val="26"/>
          <w:szCs w:val="26"/>
          <w:highlight w:val="none"/>
        </w:rPr>
        <w:t>и</w:t>
      </w:r>
      <w:r>
        <w:rPr>
          <w:rFonts w:ascii="Times New Roman" w:eastAsia="Times New Roman" w:hAnsi="Times New Roman" w:cs="Times New Roman"/>
          <w:sz w:val="26"/>
          <w:szCs w:val="26"/>
          <w:highlight w:val="none"/>
        </w:rPr>
        <w:t>, в</w:t>
      </w:r>
      <w:r>
        <w:rPr>
          <w:rFonts w:ascii="Times New Roman" w:eastAsia="Times New Roman" w:hAnsi="Times New Roman" w:cs="Times New Roman"/>
          <w:sz w:val="26"/>
          <w:szCs w:val="26"/>
          <w:highlight w:val="none"/>
        </w:rPr>
        <w:t>озражений по иску не представил</w:t>
      </w:r>
      <w:r>
        <w:rPr>
          <w:rFonts w:ascii="Times New Roman" w:eastAsia="Times New Roman" w:hAnsi="Times New Roman" w:cs="Times New Roman"/>
          <w:sz w:val="26"/>
          <w:szCs w:val="26"/>
          <w:highlight w:val="none"/>
        </w:rPr>
        <w:t>и</w:t>
      </w:r>
      <w:r>
        <w:rPr>
          <w:rFonts w:ascii="Times New Roman" w:eastAsia="Times New Roman" w:hAnsi="Times New Roman" w:cs="Times New Roman"/>
          <w:sz w:val="26"/>
          <w:szCs w:val="26"/>
          <w:highlight w:val="none"/>
        </w:rPr>
        <w:t>.</w:t>
      </w:r>
    </w:p>
    <w:p>
      <w:pPr>
        <w:widowControl w:val="0"/>
        <w:spacing w:before="0" w:after="0" w:line="360" w:lineRule="auto"/>
        <w:ind w:firstLine="567"/>
        <w:jc w:val="both"/>
        <w:rPr>
          <w:sz w:val="26"/>
          <w:szCs w:val="26"/>
        </w:rPr>
      </w:pPr>
      <w:r>
        <w:rPr>
          <w:rFonts w:ascii="Times New Roman" w:eastAsia="Times New Roman" w:hAnsi="Times New Roman" w:cs="Times New Roman"/>
          <w:sz w:val="26"/>
          <w:szCs w:val="26"/>
          <w:highlight w:val="none"/>
        </w:rPr>
        <w:t>В соответствии со ст. 233 ГПК РФ, в случае неявки в судебное заседание ответчика, извещенного о времени и месте судебного заседания, не сообщившего об уважительных причинах неявки и не просившего о рассмотрении дела в его отсутствие, дело может быть рассмотрено в порядке заочного производства. Истец</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не возражал против рассмотрения дела в отсутствие ответчика в порядке заочного производства.</w:t>
      </w:r>
    </w:p>
    <w:p>
      <w:pPr>
        <w:widowControl w:val="0"/>
        <w:spacing w:before="0" w:after="0" w:line="360" w:lineRule="auto"/>
        <w:ind w:firstLine="567"/>
        <w:jc w:val="both"/>
        <w:rPr>
          <w:sz w:val="26"/>
          <w:szCs w:val="26"/>
        </w:rPr>
      </w:pPr>
      <w:r>
        <w:rPr>
          <w:rFonts w:ascii="Times New Roman" w:eastAsia="Times New Roman" w:hAnsi="Times New Roman" w:cs="Times New Roman"/>
          <w:sz w:val="26"/>
          <w:szCs w:val="26"/>
          <w:highlight w:val="none"/>
        </w:rPr>
        <w:t>Изучив материалы дела</w:t>
      </w:r>
      <w:r>
        <w:rPr>
          <w:rFonts w:ascii="Times New Roman" w:eastAsia="Times New Roman" w:hAnsi="Times New Roman" w:cs="Times New Roman"/>
          <w:sz w:val="26"/>
          <w:szCs w:val="26"/>
          <w:highlight w:val="none"/>
        </w:rPr>
        <w:t>, оценив представленные доказательства в их совокупности, с учетом требований ст. 56 ГПК РФ и по правилам ст. 67 ГПК РФ, суд приходит к следующему выводу.</w:t>
      </w:r>
    </w:p>
    <w:p>
      <w:pPr>
        <w:widowControl w:val="0"/>
        <w:spacing w:before="0" w:after="0" w:line="360" w:lineRule="auto"/>
        <w:ind w:left="23" w:right="20" w:firstLine="544"/>
        <w:jc w:val="both"/>
        <w:rPr>
          <w:sz w:val="26"/>
          <w:szCs w:val="26"/>
        </w:rPr>
      </w:pPr>
      <w:r>
        <w:rPr>
          <w:rFonts w:ascii="Times New Roman" w:eastAsia="Times New Roman" w:hAnsi="Times New Roman" w:cs="Times New Roman"/>
          <w:sz w:val="26"/>
          <w:szCs w:val="26"/>
          <w:highlight w:val="none"/>
        </w:rPr>
        <w:t>Как установлено п. 1 ст. 307 ГК РФ, в силу обязательства одно лицо (должник) обязано совершить в пользу другого лица (кредитора) определенное действие, как-то: передать имущество, выполнить работу, уплатить деньги и т.п., либо воздержаться от определенного действия, а кредитор имеет право требовать от должника исполнения его обязанности.</w:t>
      </w:r>
    </w:p>
    <w:p>
      <w:pPr>
        <w:widowControl w:val="0"/>
        <w:spacing w:before="0" w:after="0" w:line="360" w:lineRule="auto"/>
        <w:ind w:left="23" w:right="20" w:firstLine="544"/>
        <w:jc w:val="both"/>
        <w:rPr>
          <w:sz w:val="26"/>
          <w:szCs w:val="26"/>
        </w:rPr>
      </w:pPr>
      <w:r>
        <w:rPr>
          <w:rFonts w:ascii="Times New Roman" w:eastAsia="Times New Roman" w:hAnsi="Times New Roman" w:cs="Times New Roman"/>
          <w:sz w:val="26"/>
          <w:szCs w:val="26"/>
          <w:highlight w:val="none"/>
        </w:rPr>
        <w:t>Согласно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pPr>
        <w:widowControl w:val="0"/>
        <w:spacing w:before="0" w:after="0" w:line="360" w:lineRule="auto"/>
        <w:ind w:left="23" w:right="20" w:firstLine="544"/>
        <w:jc w:val="both"/>
        <w:rPr>
          <w:sz w:val="26"/>
          <w:szCs w:val="26"/>
        </w:rPr>
      </w:pPr>
      <w:r>
        <w:rPr>
          <w:rFonts w:ascii="Times New Roman" w:eastAsia="Times New Roman" w:hAnsi="Times New Roman" w:cs="Times New Roman"/>
          <w:sz w:val="26"/>
          <w:szCs w:val="26"/>
          <w:highlight w:val="none"/>
        </w:rPr>
        <w:t xml:space="preserve">Статьей 310 ГК РФ установлено, что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w:t>
      </w:r>
    </w:p>
    <w:p>
      <w:pPr>
        <w:widowControl w:val="0"/>
        <w:spacing w:before="0" w:after="0" w:line="360" w:lineRule="auto"/>
        <w:ind w:left="23" w:right="20" w:firstLine="544"/>
        <w:jc w:val="both"/>
        <w:rPr>
          <w:sz w:val="26"/>
          <w:szCs w:val="26"/>
        </w:rPr>
      </w:pPr>
      <w:r>
        <w:rPr>
          <w:rFonts w:ascii="Times New Roman" w:eastAsia="Times New Roman" w:hAnsi="Times New Roman" w:cs="Times New Roman"/>
          <w:sz w:val="26"/>
          <w:szCs w:val="26"/>
          <w:highlight w:val="none"/>
        </w:rPr>
        <w:t>Пунктом 1 статьи 329 ГК РФ установлено, что исполнение обязательств может обеспечиваться неустойкой, залогом, удержанием имущества должника, поручительством, банковской гарантией, задатком и другими способами, предусмотренными законом или договором.</w:t>
      </w:r>
    </w:p>
    <w:p>
      <w:pPr>
        <w:widowControl w:val="0"/>
        <w:spacing w:before="0" w:after="0" w:line="360" w:lineRule="auto"/>
        <w:ind w:left="23" w:right="20" w:firstLine="544"/>
        <w:jc w:val="both"/>
        <w:rPr>
          <w:sz w:val="26"/>
          <w:szCs w:val="26"/>
        </w:rPr>
      </w:pPr>
      <w:r>
        <w:rPr>
          <w:rFonts w:ascii="Times New Roman" w:eastAsia="Times New Roman" w:hAnsi="Times New Roman" w:cs="Times New Roman"/>
          <w:sz w:val="26"/>
          <w:szCs w:val="26"/>
          <w:highlight w:val="none"/>
        </w:rPr>
        <w:t>Согласно п. 1 ст. 420 ГК РФ договором признается соглашение двух или нескольких лиц об установлении, изменении или прекращении гражданских прав и обязанностей.</w:t>
      </w:r>
    </w:p>
    <w:p>
      <w:pPr>
        <w:widowControl w:val="0"/>
        <w:spacing w:before="0" w:after="0" w:line="360" w:lineRule="auto"/>
        <w:ind w:left="23" w:right="20" w:firstLine="544"/>
        <w:jc w:val="both"/>
        <w:rPr>
          <w:sz w:val="26"/>
          <w:szCs w:val="26"/>
        </w:rPr>
      </w:pPr>
      <w:r>
        <w:rPr>
          <w:rFonts w:ascii="Times New Roman" w:eastAsia="Times New Roman" w:hAnsi="Times New Roman" w:cs="Times New Roman"/>
          <w:sz w:val="26"/>
          <w:szCs w:val="26"/>
          <w:highlight w:val="none"/>
        </w:rPr>
        <w:t>В соответствии с п. 1 ст. 425 ГК РФ договор вступает в силу и становится обязательным для сторон с момента его заключения.</w:t>
      </w:r>
    </w:p>
    <w:p>
      <w:pPr>
        <w:widowControl w:val="0"/>
        <w:spacing w:before="0" w:after="0" w:line="360" w:lineRule="auto"/>
        <w:ind w:left="23" w:right="20" w:firstLine="544"/>
        <w:jc w:val="both"/>
        <w:rPr>
          <w:sz w:val="26"/>
          <w:szCs w:val="26"/>
        </w:rPr>
      </w:pPr>
      <w:r>
        <w:rPr>
          <w:rFonts w:ascii="Times New Roman" w:eastAsia="Times New Roman" w:hAnsi="Times New Roman" w:cs="Times New Roman"/>
          <w:sz w:val="26"/>
          <w:szCs w:val="26"/>
          <w:highlight w:val="none"/>
        </w:rPr>
        <w:t>На основании п.п. 1, 2 ст. 432 ГК РФ договор считается заключенным, если между сторонами, в требуемой в подлежащих случаях форме, достигнуто соглашение по всем существенным условиям договора. Существенными являются условия о предмете договора, условия, которые названы в законе или иных правовых актах как существенные или необходимые для договоров данного вида, а также все те условия, относительно которых по заявлению одной из сторон должно быть достигнуто соглашение. Договор заключается посредством направления оферты (предложения заключить договор) одной из сторон и ее акцепта (принятия предложения) другой стороной.</w:t>
      </w:r>
    </w:p>
    <w:p>
      <w:pPr>
        <w:widowControl w:val="0"/>
        <w:spacing w:before="0" w:after="0" w:line="360" w:lineRule="auto"/>
        <w:ind w:left="23" w:right="20" w:firstLine="544"/>
        <w:jc w:val="both"/>
        <w:rPr>
          <w:sz w:val="26"/>
          <w:szCs w:val="26"/>
        </w:rPr>
      </w:pPr>
      <w:r>
        <w:rPr>
          <w:rFonts w:ascii="Times New Roman" w:eastAsia="Times New Roman" w:hAnsi="Times New Roman" w:cs="Times New Roman"/>
          <w:sz w:val="26"/>
          <w:szCs w:val="26"/>
          <w:highlight w:val="none"/>
        </w:rPr>
        <w:t xml:space="preserve">Согласно п.п. 1 – 3 ст. 434 ГК РФ договор может быть заключен в любой форме, </w:t>
      </w:r>
      <w:r>
        <w:rPr>
          <w:rFonts w:ascii="Times New Roman" w:eastAsia="Times New Roman" w:hAnsi="Times New Roman" w:cs="Times New Roman"/>
          <w:sz w:val="26"/>
          <w:szCs w:val="26"/>
          <w:highlight w:val="none"/>
        </w:rPr>
        <w:t xml:space="preserve">предусмотренной для совершения сделок, если законом для договоров данного вида не установлена определенная форма. Если стороны договорились заключить договор в определенной форме, он считается заключенным после придания ему условленной формы, хотя бы законом для договоров данного вида такая форма не требовалась. </w:t>
      </w:r>
      <w:r>
        <w:rPr>
          <w:rFonts w:ascii="Times New Roman" w:eastAsia="Times New Roman" w:hAnsi="Times New Roman" w:cs="Times New Roman"/>
          <w:sz w:val="26"/>
          <w:szCs w:val="26"/>
          <w:highlight w:val="none"/>
        </w:rPr>
        <w:t>Договор в письменной форме может быть заключен путем составления одного документа, подписанного сторонами, а также путем обмена документами посредством почтовой, телеграфной, телетайпной, телефонной, электронной или иной связи, позволяющей достоверно установить, что документ исходит от стороны по договору.</w:t>
      </w:r>
      <w:r>
        <w:rPr>
          <w:rFonts w:ascii="Times New Roman" w:eastAsia="Times New Roman" w:hAnsi="Times New Roman" w:cs="Times New Roman"/>
          <w:sz w:val="26"/>
          <w:szCs w:val="26"/>
          <w:highlight w:val="none"/>
        </w:rPr>
        <w:t xml:space="preserve"> Письменная форма договора считается соблюденной, если письменное предложение заключить договор принято в порядке, предусмотренном пунктом 3 статьи 438 настоящего Кодекса.</w:t>
      </w:r>
    </w:p>
    <w:p>
      <w:pPr>
        <w:widowControl w:val="0"/>
        <w:spacing w:before="0" w:after="0" w:line="360" w:lineRule="auto"/>
        <w:ind w:left="23" w:right="20" w:firstLine="544"/>
        <w:jc w:val="both"/>
        <w:rPr>
          <w:sz w:val="26"/>
          <w:szCs w:val="26"/>
        </w:rPr>
      </w:pPr>
      <w:r>
        <w:rPr>
          <w:rFonts w:ascii="Times New Roman" w:eastAsia="Times New Roman" w:hAnsi="Times New Roman" w:cs="Times New Roman"/>
          <w:sz w:val="26"/>
          <w:szCs w:val="26"/>
          <w:highlight w:val="none"/>
        </w:rPr>
        <w:t>В соответствии со статьей 435 ГК РФ офертой признается адресованное одному или нескольким конкретным лицам предложение, которое достаточно определенно и выражает намерение лица, сделавшего предложение, считать себя заключившим договор с адресатом, которым будет принято предложение.</w:t>
      </w:r>
    </w:p>
    <w:p>
      <w:pPr>
        <w:widowControl w:val="0"/>
        <w:spacing w:before="0" w:after="0" w:line="360" w:lineRule="auto"/>
        <w:ind w:left="23" w:right="20" w:firstLine="544"/>
        <w:jc w:val="both"/>
        <w:rPr>
          <w:sz w:val="26"/>
          <w:szCs w:val="26"/>
        </w:rPr>
      </w:pPr>
      <w:r>
        <w:rPr>
          <w:rFonts w:ascii="Times New Roman" w:eastAsia="Times New Roman" w:hAnsi="Times New Roman" w:cs="Times New Roman"/>
          <w:sz w:val="26"/>
          <w:szCs w:val="26"/>
          <w:highlight w:val="none"/>
        </w:rPr>
        <w:t>В силу статьи 438 ГК РФ акцептом признается ответ лица, которому адресована оферта, о ее принятии.</w:t>
      </w:r>
    </w:p>
    <w:p>
      <w:pPr>
        <w:widowControl w:val="0"/>
        <w:spacing w:before="0" w:after="0" w:line="360" w:lineRule="auto"/>
        <w:ind w:left="23" w:right="20" w:firstLine="544"/>
        <w:jc w:val="both"/>
        <w:rPr>
          <w:sz w:val="26"/>
          <w:szCs w:val="26"/>
        </w:rPr>
      </w:pPr>
      <w:r>
        <w:rPr>
          <w:rFonts w:ascii="Times New Roman" w:eastAsia="Times New Roman" w:hAnsi="Times New Roman" w:cs="Times New Roman"/>
          <w:sz w:val="26"/>
          <w:szCs w:val="26"/>
          <w:highlight w:val="none"/>
        </w:rPr>
        <w:t>Совершение лицом, получившим оферту, в срок, установленный для ее акцепта, действий по выполнению указанных в ней условий договора (отгрузка товаров, предоставление услуг, выполнение работ, уплата соответствующей суммы и т.п.) считается акцептом, если иное не предусмотрено законом, иными правовыми актами или не указано в оферте.</w:t>
      </w:r>
    </w:p>
    <w:p>
      <w:pPr>
        <w:widowControl w:val="0"/>
        <w:spacing w:before="0" w:after="0" w:line="360" w:lineRule="auto"/>
        <w:ind w:left="23" w:right="20" w:firstLine="544"/>
        <w:jc w:val="both"/>
        <w:rPr>
          <w:sz w:val="26"/>
          <w:szCs w:val="26"/>
        </w:rPr>
      </w:pPr>
      <w:r>
        <w:rPr>
          <w:rFonts w:ascii="Times New Roman" w:eastAsia="Times New Roman" w:hAnsi="Times New Roman" w:cs="Times New Roman"/>
          <w:sz w:val="26"/>
          <w:szCs w:val="26"/>
          <w:highlight w:val="none"/>
        </w:rPr>
        <w:t>Согласно п.п. 1 п. 2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pPr>
        <w:widowControl w:val="0"/>
        <w:spacing w:before="0" w:after="0" w:line="360" w:lineRule="auto"/>
        <w:ind w:left="23" w:right="20" w:firstLine="544"/>
        <w:jc w:val="both"/>
        <w:rPr>
          <w:sz w:val="26"/>
          <w:szCs w:val="26"/>
        </w:rPr>
      </w:pPr>
      <w:r>
        <w:rPr>
          <w:rFonts w:ascii="Times New Roman" w:eastAsia="Times New Roman" w:hAnsi="Times New Roman" w:cs="Times New Roman"/>
          <w:sz w:val="26"/>
          <w:szCs w:val="26"/>
          <w:highlight w:val="none"/>
        </w:rPr>
        <w:t xml:space="preserve">Статьей 452 ГК РФ предусмотрено, что соглашение об изменении или о расторжении договора совершается в той же форме, что и договор, если из закона, иных правовых актов, договора или обычаев делового оборота не вытекает иное. Требование об изменении или о расторжении договора может быть заявлено стороной в суд только после получения отказа другой стороны на предложение изменить или расторгнуть договор либо неполучения ответа в срок, указанный в предложении или установленный законом либо договором, а при его отсутствии – в </w:t>
      </w:r>
      <w:r>
        <w:rPr>
          <w:rFonts w:ascii="Times New Roman" w:eastAsia="Times New Roman" w:hAnsi="Times New Roman" w:cs="Times New Roman"/>
          <w:sz w:val="26"/>
          <w:szCs w:val="26"/>
          <w:highlight w:val="none"/>
        </w:rPr>
        <w:t>тридцатидневный срок.</w:t>
      </w:r>
    </w:p>
    <w:p>
      <w:pPr>
        <w:widowControl w:val="0"/>
        <w:spacing w:before="0" w:after="0" w:line="360" w:lineRule="auto"/>
        <w:ind w:left="23" w:right="20" w:firstLine="544"/>
        <w:jc w:val="both"/>
        <w:rPr>
          <w:sz w:val="26"/>
          <w:szCs w:val="26"/>
        </w:rPr>
      </w:pPr>
      <w:r>
        <w:rPr>
          <w:rFonts w:ascii="Times New Roman" w:eastAsia="Times New Roman" w:hAnsi="Times New Roman" w:cs="Times New Roman"/>
          <w:sz w:val="26"/>
          <w:szCs w:val="26"/>
          <w:highlight w:val="none"/>
        </w:rPr>
        <w:t xml:space="preserve">На основании п. 1 ст. 809 ГК </w:t>
      </w:r>
      <w:r>
        <w:rPr>
          <w:rFonts w:ascii="Times New Roman" w:eastAsia="Times New Roman" w:hAnsi="Times New Roman" w:cs="Times New Roman"/>
          <w:sz w:val="26"/>
          <w:szCs w:val="26"/>
          <w:highlight w:val="none"/>
        </w:rPr>
        <w:t>РФ</w:t>
      </w:r>
      <w:r>
        <w:rPr>
          <w:rFonts w:ascii="Times New Roman" w:eastAsia="Times New Roman" w:hAnsi="Times New Roman" w:cs="Times New Roman"/>
          <w:sz w:val="26"/>
          <w:szCs w:val="26"/>
          <w:highlight w:val="none"/>
        </w:rPr>
        <w:t xml:space="preserve">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 При отсутствии в договоре условия о размере процентов их размер определяется существующей в месте жительства займодавца, а если займодавцем является юридическое лицо, в месте его нахождения ставкой банковского процента (ставкой рефинансирования) на день уплаты заемщиком суммы долга или его соответствующей части.</w:t>
      </w:r>
    </w:p>
    <w:p>
      <w:pPr>
        <w:widowControl w:val="0"/>
        <w:spacing w:before="0" w:after="0" w:line="360" w:lineRule="auto"/>
        <w:ind w:left="23" w:right="20" w:firstLine="544"/>
        <w:jc w:val="both"/>
        <w:rPr>
          <w:sz w:val="26"/>
          <w:szCs w:val="26"/>
        </w:rPr>
      </w:pPr>
      <w:r>
        <w:rPr>
          <w:rFonts w:ascii="Times New Roman" w:eastAsia="Times New Roman" w:hAnsi="Times New Roman" w:cs="Times New Roman"/>
          <w:sz w:val="26"/>
          <w:szCs w:val="26"/>
          <w:highlight w:val="none"/>
        </w:rPr>
        <w:t xml:space="preserve">В силу п. 1 ст. 810 ГК РФ заемщик обязан возвратить займодавцу полученную сумму займа в срок и в порядке, </w:t>
      </w:r>
      <w:r>
        <w:rPr>
          <w:rFonts w:ascii="Times New Roman" w:eastAsia="Times New Roman" w:hAnsi="Times New Roman" w:cs="Times New Roman"/>
          <w:sz w:val="26"/>
          <w:szCs w:val="26"/>
          <w:highlight w:val="none"/>
        </w:rPr>
        <w:t>которые</w:t>
      </w:r>
      <w:r>
        <w:rPr>
          <w:rFonts w:ascii="Times New Roman" w:eastAsia="Times New Roman" w:hAnsi="Times New Roman" w:cs="Times New Roman"/>
          <w:sz w:val="26"/>
          <w:szCs w:val="26"/>
          <w:highlight w:val="none"/>
        </w:rPr>
        <w:t xml:space="preserve"> предусмотрены договором займа.</w:t>
      </w:r>
    </w:p>
    <w:p>
      <w:pPr>
        <w:widowControl w:val="0"/>
        <w:spacing w:before="0" w:after="0" w:line="360" w:lineRule="auto"/>
        <w:ind w:left="23" w:right="20" w:firstLine="544"/>
        <w:jc w:val="both"/>
        <w:rPr>
          <w:sz w:val="26"/>
          <w:szCs w:val="26"/>
        </w:rPr>
      </w:pPr>
      <w:r>
        <w:rPr>
          <w:rFonts w:ascii="Times New Roman" w:eastAsia="Times New Roman" w:hAnsi="Times New Roman" w:cs="Times New Roman"/>
          <w:sz w:val="26"/>
          <w:szCs w:val="26"/>
          <w:highlight w:val="none"/>
        </w:rPr>
        <w:t xml:space="preserve">В соответствии с п. 1 ст. 811 ГК </w:t>
      </w:r>
      <w:r>
        <w:rPr>
          <w:rFonts w:ascii="Times New Roman" w:eastAsia="Times New Roman" w:hAnsi="Times New Roman" w:cs="Times New Roman"/>
          <w:sz w:val="26"/>
          <w:szCs w:val="26"/>
          <w:highlight w:val="none"/>
        </w:rPr>
        <w:t>РФ</w:t>
      </w:r>
      <w:r>
        <w:rPr>
          <w:rFonts w:ascii="Times New Roman" w:eastAsia="Times New Roman" w:hAnsi="Times New Roman" w:cs="Times New Roman"/>
          <w:sz w:val="26"/>
          <w:szCs w:val="26"/>
          <w:highlight w:val="none"/>
        </w:rPr>
        <w:t xml:space="preserve"> если иное не предусмотрено законом или договором займа, в случаях, когда заемщик не возвращает в срок сумму займа, на эту сумму подлежат уплате проценты в размере, предусмотренном пунктом 1 статьи 395 настоящего Кодекса, со дня, когда она должна была быть возвращена, до дня ее возврата займодавцу независимо от уплаты процентов, предусмотренных пунктом 1 статьи 809 настоящего Кодекса.</w:t>
      </w:r>
    </w:p>
    <w:p>
      <w:pPr>
        <w:widowControl w:val="0"/>
        <w:spacing w:before="0" w:after="0" w:line="360" w:lineRule="auto"/>
        <w:ind w:left="23" w:right="20" w:firstLine="544"/>
        <w:jc w:val="both"/>
        <w:rPr>
          <w:sz w:val="26"/>
          <w:szCs w:val="26"/>
        </w:rPr>
      </w:pPr>
      <w:r>
        <w:rPr>
          <w:rFonts w:ascii="Times New Roman" w:eastAsia="Times New Roman" w:hAnsi="Times New Roman" w:cs="Times New Roman"/>
          <w:sz w:val="26"/>
          <w:szCs w:val="26"/>
          <w:highlight w:val="none"/>
        </w:rPr>
        <w:t>В силу п.п. 1, 2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К отношениям по кредитному договору применяются правила, предусмотренные параграфом 1 настоящей главы, если иное не предусмотрено правилами настоящего параграфа и не вытекает из существа кредитного договора.</w:t>
      </w:r>
    </w:p>
    <w:p>
      <w:pPr>
        <w:widowControl w:val="0"/>
        <w:spacing w:before="0" w:after="0" w:line="360" w:lineRule="auto"/>
        <w:ind w:left="23" w:right="20" w:firstLine="544"/>
        <w:jc w:val="both"/>
        <w:rPr>
          <w:sz w:val="26"/>
          <w:szCs w:val="26"/>
        </w:rPr>
      </w:pPr>
      <w:r>
        <w:rPr>
          <w:rFonts w:ascii="Times New Roman" w:eastAsia="Times New Roman" w:hAnsi="Times New Roman" w:cs="Times New Roman"/>
          <w:sz w:val="26"/>
          <w:szCs w:val="26"/>
          <w:highlight w:val="none"/>
        </w:rPr>
        <w:t>В ходе судебного разбирательства установлено и следует из материалов дела, что ПАО Сбербанк является юридическим лицом, действует на основании устава, имеет генеральную лицензию на осуществление банковских операций.</w:t>
      </w:r>
    </w:p>
    <w:p>
      <w:pPr>
        <w:widowControl w:val="0"/>
        <w:spacing w:before="0" w:after="0" w:line="360" w:lineRule="auto"/>
        <w:ind w:left="23" w:right="20" w:firstLine="544"/>
        <w:jc w:val="both"/>
        <w:rPr>
          <w:sz w:val="26"/>
          <w:szCs w:val="26"/>
        </w:rPr>
      </w:pPr>
      <w:r>
        <w:rPr>
          <w:rFonts w:ascii="Times New Roman" w:eastAsia="Times New Roman" w:hAnsi="Times New Roman" w:cs="Times New Roman"/>
          <w:sz w:val="26"/>
          <w:szCs w:val="26"/>
          <w:highlight w:val="none"/>
        </w:rPr>
        <w:t>11.01.2017</w:t>
      </w:r>
      <w:r>
        <w:rPr>
          <w:rFonts w:ascii="Times New Roman" w:eastAsia="Times New Roman" w:hAnsi="Times New Roman" w:cs="Times New Roman"/>
          <w:sz w:val="26"/>
          <w:szCs w:val="26"/>
          <w:highlight w:val="none"/>
        </w:rPr>
        <w:t xml:space="preserve"> П</w:t>
      </w:r>
      <w:r>
        <w:rPr>
          <w:rFonts w:ascii="Times New Roman" w:eastAsia="Times New Roman" w:hAnsi="Times New Roman" w:cs="Times New Roman"/>
          <w:sz w:val="26"/>
          <w:szCs w:val="26"/>
          <w:highlight w:val="none"/>
        </w:rPr>
        <w:t>одписывая Индивидуальные условия договора потребительского кредита (далее – «Индивидуальные условия кредитов</w:t>
      </w:r>
      <w:r>
        <w:rPr>
          <w:rFonts w:ascii="Times New Roman" w:eastAsia="Times New Roman" w:hAnsi="Times New Roman" w:cs="Times New Roman"/>
          <w:sz w:val="26"/>
          <w:szCs w:val="26"/>
          <w:highlight w:val="none"/>
        </w:rPr>
        <w:t>ания»), Селифонов Эдуард Анатольевич заявил</w:t>
      </w:r>
      <w:r>
        <w:rPr>
          <w:rFonts w:ascii="Times New Roman" w:eastAsia="Times New Roman" w:hAnsi="Times New Roman" w:cs="Times New Roman"/>
          <w:sz w:val="26"/>
          <w:szCs w:val="26"/>
          <w:highlight w:val="none"/>
        </w:rPr>
        <w:t>, что пр</w:t>
      </w:r>
      <w:r>
        <w:rPr>
          <w:rFonts w:ascii="Times New Roman" w:eastAsia="Times New Roman" w:hAnsi="Times New Roman" w:cs="Times New Roman"/>
          <w:sz w:val="26"/>
          <w:szCs w:val="26"/>
          <w:highlight w:val="none"/>
        </w:rPr>
        <w:t>едложил ПАО Сбербанк заключить с ним</w:t>
      </w:r>
      <w:r>
        <w:rPr>
          <w:rFonts w:ascii="Times New Roman" w:eastAsia="Times New Roman" w:hAnsi="Times New Roman" w:cs="Times New Roman"/>
          <w:sz w:val="26"/>
          <w:szCs w:val="26"/>
          <w:highlight w:val="none"/>
        </w:rPr>
        <w:t xml:space="preserve"> кредитный договор (далее – «Договор») в соответствии с Общими условиями предоставления, обслуживания и погашения кредитов для физических лиц по продукту Потребительский кредит (далее - «Общие условия кредитования»), в рамках которого просит представить ей Потребительский кредит.</w:t>
      </w:r>
    </w:p>
    <w:p>
      <w:pPr>
        <w:widowControl w:val="0"/>
        <w:spacing w:before="0" w:after="0" w:line="360" w:lineRule="auto"/>
        <w:ind w:left="23" w:right="20" w:firstLine="544"/>
        <w:jc w:val="both"/>
        <w:rPr>
          <w:sz w:val="26"/>
          <w:szCs w:val="26"/>
        </w:rPr>
      </w:pPr>
      <w:r>
        <w:rPr>
          <w:rFonts w:ascii="Times New Roman" w:eastAsia="Times New Roman" w:hAnsi="Times New Roman" w:cs="Times New Roman"/>
          <w:sz w:val="26"/>
          <w:szCs w:val="26"/>
          <w:highlight w:val="none"/>
        </w:rPr>
        <w:t xml:space="preserve">В соответствии с пунктами 1, 2, 4, 6 и 17 «Индивидуальных условий </w:t>
      </w:r>
      <w:r>
        <w:rPr>
          <w:rFonts w:ascii="Times New Roman" w:eastAsia="Times New Roman" w:hAnsi="Times New Roman" w:cs="Times New Roman"/>
          <w:sz w:val="26"/>
          <w:szCs w:val="26"/>
          <w:highlight w:val="none"/>
        </w:rPr>
        <w:t>кредитования» ПАО Сбербанк зачисля</w:t>
      </w:r>
      <w:r>
        <w:rPr>
          <w:rFonts w:ascii="Times New Roman" w:eastAsia="Times New Roman" w:hAnsi="Times New Roman" w:cs="Times New Roman"/>
          <w:sz w:val="26"/>
          <w:szCs w:val="26"/>
          <w:highlight w:val="none"/>
        </w:rPr>
        <w:t xml:space="preserve">ет сумму кредита в размере </w:t>
      </w:r>
      <w:r>
        <w:rPr>
          <w:rStyle w:val="cat-Sumgrp-15rplc-13"/>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н</w:t>
      </w:r>
      <w:r>
        <w:rPr>
          <w:rFonts w:ascii="Times New Roman" w:eastAsia="Times New Roman" w:hAnsi="Times New Roman" w:cs="Times New Roman"/>
          <w:sz w:val="26"/>
          <w:szCs w:val="26"/>
          <w:highlight w:val="none"/>
        </w:rPr>
        <w:t>а счет кредитования. Процентная ставка по креди</w:t>
      </w:r>
      <w:r>
        <w:rPr>
          <w:rFonts w:ascii="Times New Roman" w:eastAsia="Times New Roman" w:hAnsi="Times New Roman" w:cs="Times New Roman"/>
          <w:sz w:val="26"/>
          <w:szCs w:val="26"/>
          <w:highlight w:val="none"/>
        </w:rPr>
        <w:t>ту составляет 16,9</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годовых</w:t>
      </w:r>
      <w:r>
        <w:rPr>
          <w:rFonts w:ascii="Times New Roman" w:eastAsia="Times New Roman" w:hAnsi="Times New Roman" w:cs="Times New Roman"/>
          <w:sz w:val="26"/>
          <w:szCs w:val="26"/>
          <w:highlight w:val="none"/>
        </w:rPr>
        <w:t>. Срок во</w:t>
      </w:r>
      <w:r>
        <w:rPr>
          <w:rFonts w:ascii="Times New Roman" w:eastAsia="Times New Roman" w:hAnsi="Times New Roman" w:cs="Times New Roman"/>
          <w:sz w:val="26"/>
          <w:szCs w:val="26"/>
          <w:highlight w:val="none"/>
        </w:rPr>
        <w:t>зврата кредита – по истечении 36</w:t>
      </w:r>
      <w:r>
        <w:rPr>
          <w:rFonts w:ascii="Times New Roman" w:eastAsia="Times New Roman" w:hAnsi="Times New Roman" w:cs="Times New Roman"/>
          <w:sz w:val="26"/>
          <w:szCs w:val="26"/>
          <w:highlight w:val="none"/>
        </w:rPr>
        <w:t xml:space="preserve"> месяцев </w:t>
      </w:r>
      <w:r>
        <w:rPr>
          <w:rFonts w:ascii="Times New Roman" w:eastAsia="Times New Roman" w:hAnsi="Times New Roman" w:cs="Times New Roman"/>
          <w:sz w:val="26"/>
          <w:szCs w:val="26"/>
          <w:highlight w:val="none"/>
        </w:rPr>
        <w:t>с даты предоставления</w:t>
      </w:r>
      <w:r>
        <w:rPr>
          <w:rFonts w:ascii="Times New Roman" w:eastAsia="Times New Roman" w:hAnsi="Times New Roman" w:cs="Times New Roman"/>
          <w:sz w:val="26"/>
          <w:szCs w:val="26"/>
          <w:highlight w:val="none"/>
        </w:rPr>
        <w:t xml:space="preserve"> кредита. Количество, размер и п</w:t>
      </w:r>
      <w:r>
        <w:rPr>
          <w:rFonts w:ascii="Times New Roman" w:eastAsia="Times New Roman" w:hAnsi="Times New Roman" w:cs="Times New Roman"/>
          <w:sz w:val="26"/>
          <w:szCs w:val="26"/>
          <w:highlight w:val="none"/>
        </w:rPr>
        <w:t>ериодичность уплаты платежей: 36</w:t>
      </w:r>
      <w:r>
        <w:rPr>
          <w:rFonts w:ascii="Times New Roman" w:eastAsia="Times New Roman" w:hAnsi="Times New Roman" w:cs="Times New Roman"/>
          <w:sz w:val="26"/>
          <w:szCs w:val="26"/>
          <w:highlight w:val="none"/>
        </w:rPr>
        <w:t xml:space="preserve"> ежемесячных анну</w:t>
      </w:r>
      <w:r>
        <w:rPr>
          <w:rFonts w:ascii="Times New Roman" w:eastAsia="Times New Roman" w:hAnsi="Times New Roman" w:cs="Times New Roman"/>
          <w:sz w:val="26"/>
          <w:szCs w:val="26"/>
          <w:highlight w:val="none"/>
        </w:rPr>
        <w:t xml:space="preserve">итентных платежей в размере </w:t>
      </w:r>
      <w:r>
        <w:rPr>
          <w:rStyle w:val="cat-Sumgrp-16rplc-14"/>
          <w:rFonts w:ascii="Times New Roman" w:eastAsia="Times New Roman" w:hAnsi="Times New Roman" w:cs="Times New Roman"/>
          <w:sz w:val="26"/>
          <w:szCs w:val="26"/>
          <w:highlight w:val="none"/>
        </w:rPr>
        <w:t>сумма</w:t>
      </w:r>
    </w:p>
    <w:p>
      <w:pPr>
        <w:widowControl w:val="0"/>
        <w:spacing w:before="0" w:after="0" w:line="360" w:lineRule="auto"/>
        <w:ind w:left="23" w:right="20" w:firstLine="544"/>
        <w:jc w:val="both"/>
        <w:rPr>
          <w:sz w:val="26"/>
          <w:szCs w:val="26"/>
        </w:rPr>
      </w:pPr>
      <w:r>
        <w:rPr>
          <w:rFonts w:ascii="Times New Roman" w:eastAsia="Times New Roman" w:hAnsi="Times New Roman" w:cs="Times New Roman"/>
          <w:sz w:val="26"/>
          <w:szCs w:val="26"/>
          <w:highlight w:val="none"/>
        </w:rPr>
        <w:t xml:space="preserve">Вместе с тем, за несвоевременное перечисление платежа в погашение кредита и/или уплату процентов за пользование кредитом </w:t>
      </w:r>
      <w:r>
        <w:rPr>
          <w:rFonts w:ascii="Times New Roman" w:eastAsia="Times New Roman" w:hAnsi="Times New Roman" w:cs="Times New Roman"/>
          <w:sz w:val="26"/>
          <w:szCs w:val="26"/>
          <w:highlight w:val="none"/>
        </w:rPr>
        <w:t>Селифонов</w:t>
      </w:r>
      <w:r>
        <w:rPr>
          <w:rFonts w:ascii="Times New Roman" w:eastAsia="Times New Roman" w:hAnsi="Times New Roman" w:cs="Times New Roman"/>
          <w:sz w:val="26"/>
          <w:szCs w:val="26"/>
          <w:highlight w:val="none"/>
        </w:rPr>
        <w:t xml:space="preserve"> Э.А.</w:t>
      </w:r>
      <w:r>
        <w:rPr>
          <w:rFonts w:ascii="Times New Roman" w:eastAsia="Times New Roman" w:hAnsi="Times New Roman" w:cs="Times New Roman"/>
          <w:sz w:val="26"/>
          <w:szCs w:val="26"/>
          <w:highlight w:val="none"/>
        </w:rPr>
        <w:t xml:space="preserve"> уплачивает ПАО Сбербанк неустойку в размере 20% годовых от суммы просроченного платежа за период просрочки с даты, следующей за датой наступления исполнения обязательств (п. 3.3.</w:t>
      </w:r>
      <w:r>
        <w:rPr>
          <w:rFonts w:ascii="Times New Roman" w:eastAsia="Times New Roman" w:hAnsi="Times New Roman" w:cs="Times New Roman"/>
          <w:sz w:val="26"/>
          <w:szCs w:val="26"/>
          <w:highlight w:val="none"/>
        </w:rPr>
        <w:t xml:space="preserve"> «Общие условия кредитования» и </w:t>
      </w:r>
      <w:r>
        <w:rPr>
          <w:rStyle w:val="cat-Addressgrp-2rplc-16"/>
          <w:rFonts w:ascii="Times New Roman" w:eastAsia="Times New Roman" w:hAnsi="Times New Roman" w:cs="Times New Roman"/>
          <w:sz w:val="26"/>
          <w:szCs w:val="26"/>
          <w:highlight w:val="none"/>
        </w:rPr>
        <w:t>адрес</w:t>
      </w:r>
      <w:r>
        <w:rPr>
          <w:rFonts w:ascii="Times New Roman" w:eastAsia="Times New Roman" w:hAnsi="Times New Roman" w:cs="Times New Roman"/>
          <w:sz w:val="26"/>
          <w:szCs w:val="26"/>
          <w:highlight w:val="none"/>
        </w:rPr>
        <w:t xml:space="preserve"> условия кредитования»)</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л</w:t>
      </w:r>
      <w:r>
        <w:rPr>
          <w:rFonts w:ascii="Times New Roman" w:eastAsia="Times New Roman" w:hAnsi="Times New Roman" w:cs="Times New Roman"/>
          <w:sz w:val="26"/>
          <w:szCs w:val="26"/>
          <w:highlight w:val="none"/>
        </w:rPr>
        <w:t>.д. 31)</w:t>
      </w:r>
    </w:p>
    <w:p>
      <w:pPr>
        <w:widowControl w:val="0"/>
        <w:spacing w:before="0" w:after="0" w:line="360" w:lineRule="auto"/>
        <w:ind w:left="23" w:right="20" w:firstLine="544"/>
        <w:jc w:val="both"/>
        <w:rPr>
          <w:sz w:val="26"/>
          <w:szCs w:val="26"/>
        </w:rPr>
      </w:pPr>
      <w:r>
        <w:rPr>
          <w:rFonts w:ascii="Times New Roman" w:eastAsia="Times New Roman" w:hAnsi="Times New Roman" w:cs="Times New Roman"/>
          <w:sz w:val="26"/>
          <w:szCs w:val="26"/>
          <w:highlight w:val="none"/>
        </w:rPr>
        <w:t xml:space="preserve">Согласно выписке по </w:t>
      </w:r>
      <w:r>
        <w:rPr>
          <w:rFonts w:ascii="Times New Roman" w:eastAsia="Times New Roman" w:hAnsi="Times New Roman" w:cs="Times New Roman"/>
          <w:sz w:val="26"/>
          <w:szCs w:val="26"/>
          <w:highlight w:val="none"/>
        </w:rPr>
        <w:t>лиц</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с</w:t>
      </w:r>
      <w:r>
        <w:rPr>
          <w:rFonts w:ascii="Times New Roman" w:eastAsia="Times New Roman" w:hAnsi="Times New Roman" w:cs="Times New Roman"/>
          <w:sz w:val="26"/>
          <w:szCs w:val="26"/>
          <w:highlight w:val="none"/>
        </w:rPr>
        <w:t>чет № 40817810140007947549</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Селифонов Э.А.</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за период с 11.01.2017 по 30.11.2021</w:t>
      </w:r>
      <w:r>
        <w:rPr>
          <w:rFonts w:ascii="Times New Roman" w:eastAsia="Times New Roman" w:hAnsi="Times New Roman" w:cs="Times New Roman"/>
          <w:sz w:val="26"/>
          <w:szCs w:val="26"/>
          <w:highlight w:val="none"/>
        </w:rPr>
        <w:t xml:space="preserve"> П</w:t>
      </w:r>
      <w:r>
        <w:rPr>
          <w:rFonts w:ascii="Times New Roman" w:eastAsia="Times New Roman" w:hAnsi="Times New Roman" w:cs="Times New Roman"/>
          <w:sz w:val="26"/>
          <w:szCs w:val="26"/>
          <w:highlight w:val="none"/>
        </w:rPr>
        <w:t>АО Сбербанк 11.01.2017</w:t>
      </w:r>
      <w:r>
        <w:rPr>
          <w:rFonts w:ascii="Times New Roman" w:eastAsia="Times New Roman" w:hAnsi="Times New Roman" w:cs="Times New Roman"/>
          <w:sz w:val="26"/>
          <w:szCs w:val="26"/>
          <w:highlight w:val="none"/>
        </w:rPr>
        <w:t xml:space="preserve"> выполнено зачисление кредита в сумме </w:t>
      </w:r>
      <w:r>
        <w:rPr>
          <w:rStyle w:val="cat-Sumgrp-15rplc-18"/>
          <w:rFonts w:ascii="Times New Roman" w:eastAsia="Times New Roman" w:hAnsi="Times New Roman" w:cs="Times New Roman"/>
          <w:sz w:val="26"/>
          <w:szCs w:val="26"/>
          <w:highlight w:val="none"/>
        </w:rPr>
        <w:t>сумма</w:t>
      </w:r>
    </w:p>
    <w:p>
      <w:pPr>
        <w:widowControl w:val="0"/>
        <w:spacing w:before="0" w:after="0" w:line="360" w:lineRule="auto"/>
        <w:ind w:left="23" w:right="20" w:firstLine="544"/>
        <w:jc w:val="both"/>
        <w:rPr>
          <w:sz w:val="26"/>
          <w:szCs w:val="26"/>
        </w:rPr>
      </w:pPr>
      <w:r>
        <w:rPr>
          <w:rFonts w:ascii="Times New Roman" w:eastAsia="Times New Roman" w:hAnsi="Times New Roman" w:cs="Times New Roman"/>
          <w:sz w:val="26"/>
          <w:szCs w:val="26"/>
          <w:highlight w:val="none"/>
        </w:rPr>
        <w:t>Частью 6 статьи 7 Федерального закона от 21.12.2013 № 353-ФЗ "О потребительском кредите (займе)" предусмотрено, что договор потребительского кредита считается заключенным, если между сторонами договора достигнуто согласие по всем индивидуальным условиям договора, указанным в части 9 статьи 5 настоящего Федерального закона. Договор потребительского займа считается заключенным с момента передачи заемщику денежных средств.</w:t>
      </w:r>
    </w:p>
    <w:p>
      <w:pPr>
        <w:widowControl w:val="0"/>
        <w:spacing w:before="0" w:after="0" w:line="360" w:lineRule="auto"/>
        <w:ind w:left="23" w:right="20" w:firstLine="544"/>
        <w:jc w:val="both"/>
        <w:rPr>
          <w:sz w:val="26"/>
          <w:szCs w:val="26"/>
        </w:rPr>
      </w:pPr>
      <w:r>
        <w:rPr>
          <w:rFonts w:ascii="Times New Roman" w:eastAsia="Times New Roman" w:hAnsi="Times New Roman" w:cs="Times New Roman"/>
          <w:sz w:val="26"/>
          <w:szCs w:val="26"/>
          <w:highlight w:val="none"/>
        </w:rPr>
        <w:t xml:space="preserve">Таким образом, ПАО Сбербанк выполнил свои обязательства по кредитному договору № </w:t>
      </w:r>
      <w:r>
        <w:rPr>
          <w:rFonts w:ascii="Times New Roman" w:eastAsia="Times New Roman" w:hAnsi="Times New Roman" w:cs="Times New Roman"/>
          <w:sz w:val="26"/>
          <w:szCs w:val="26"/>
          <w:highlight w:val="none"/>
        </w:rPr>
        <w:t>3854 от 11.01.2017</w:t>
      </w:r>
      <w:r>
        <w:rPr>
          <w:rFonts w:ascii="Times New Roman" w:eastAsia="Times New Roman" w:hAnsi="Times New Roman" w:cs="Times New Roman"/>
          <w:sz w:val="26"/>
          <w:szCs w:val="26"/>
          <w:highlight w:val="none"/>
        </w:rPr>
        <w:t xml:space="preserve"> в полном объеме.</w:t>
      </w:r>
    </w:p>
    <w:p>
      <w:pPr>
        <w:widowControl w:val="0"/>
        <w:spacing w:before="0" w:after="0" w:line="360" w:lineRule="auto"/>
        <w:ind w:left="23" w:right="20" w:firstLine="544"/>
        <w:jc w:val="both"/>
        <w:rPr>
          <w:sz w:val="26"/>
          <w:szCs w:val="26"/>
        </w:rPr>
      </w:pPr>
      <w:r>
        <w:rPr>
          <w:rFonts w:ascii="Times New Roman" w:eastAsia="Times New Roman" w:hAnsi="Times New Roman" w:cs="Times New Roman"/>
          <w:sz w:val="26"/>
          <w:szCs w:val="26"/>
          <w:highlight w:val="none"/>
        </w:rPr>
        <w:t>25.05.2019</w:t>
      </w:r>
      <w:r>
        <w:rPr>
          <w:rFonts w:ascii="Times New Roman" w:eastAsia="Times New Roman" w:hAnsi="Times New Roman" w:cs="Times New Roman"/>
          <w:sz w:val="26"/>
          <w:szCs w:val="26"/>
          <w:highlight w:val="none"/>
        </w:rPr>
        <w:t xml:space="preserve"> заемщик </w:t>
      </w:r>
      <w:r>
        <w:rPr>
          <w:rFonts w:ascii="Times New Roman" w:eastAsia="Times New Roman" w:hAnsi="Times New Roman" w:cs="Times New Roman"/>
          <w:sz w:val="26"/>
          <w:szCs w:val="26"/>
          <w:highlight w:val="none"/>
        </w:rPr>
        <w:t>Селифонов Эдуард Анатольевич</w:t>
      </w:r>
      <w:r>
        <w:rPr>
          <w:rFonts w:ascii="Times New Roman" w:eastAsia="Times New Roman" w:hAnsi="Times New Roman" w:cs="Times New Roman"/>
          <w:sz w:val="26"/>
          <w:szCs w:val="26"/>
          <w:highlight w:val="none"/>
        </w:rPr>
        <w:t xml:space="preserve"> умер</w:t>
      </w:r>
      <w:r>
        <w:rPr>
          <w:rFonts w:ascii="Times New Roman" w:eastAsia="Times New Roman" w:hAnsi="Times New Roman" w:cs="Times New Roman"/>
          <w:sz w:val="26"/>
          <w:szCs w:val="26"/>
          <w:highlight w:val="none"/>
        </w:rPr>
        <w:t>.</w:t>
      </w:r>
    </w:p>
    <w:p>
      <w:pPr>
        <w:widowControl w:val="0"/>
        <w:spacing w:before="0" w:after="0" w:line="360" w:lineRule="auto"/>
        <w:ind w:left="23" w:right="20" w:firstLine="544"/>
        <w:jc w:val="both"/>
        <w:rPr>
          <w:sz w:val="26"/>
          <w:szCs w:val="26"/>
        </w:rPr>
      </w:pPr>
      <w:r>
        <w:rPr>
          <w:rFonts w:ascii="Times New Roman" w:eastAsia="Times New Roman" w:hAnsi="Times New Roman" w:cs="Times New Roman"/>
          <w:sz w:val="26"/>
          <w:szCs w:val="26"/>
          <w:highlight w:val="none"/>
        </w:rPr>
        <w:t>После смерти Заемщика обязательства по кредитному договору не исполняются.</w:t>
      </w:r>
    </w:p>
    <w:p>
      <w:pPr>
        <w:widowControl w:val="0"/>
        <w:spacing w:before="0" w:after="0" w:line="360" w:lineRule="auto"/>
        <w:ind w:left="23" w:right="20" w:firstLine="544"/>
        <w:jc w:val="both"/>
        <w:rPr>
          <w:sz w:val="26"/>
          <w:szCs w:val="26"/>
        </w:rPr>
      </w:pPr>
      <w:r>
        <w:rPr>
          <w:rFonts w:ascii="Times New Roman" w:eastAsia="Times New Roman" w:hAnsi="Times New Roman" w:cs="Times New Roman"/>
          <w:sz w:val="26"/>
          <w:szCs w:val="26"/>
          <w:highlight w:val="none"/>
        </w:rPr>
        <w:t xml:space="preserve">В ходе рассмотрения настоящего спора по существу нашел подтверждение тот факт, что умерший заемщик </w:t>
      </w:r>
      <w:r>
        <w:rPr>
          <w:rFonts w:ascii="Times New Roman" w:eastAsia="Times New Roman" w:hAnsi="Times New Roman" w:cs="Times New Roman"/>
          <w:sz w:val="26"/>
          <w:szCs w:val="26"/>
          <w:highlight w:val="none"/>
        </w:rPr>
        <w:t>Селифонов Эдуард Анатольевич</w:t>
      </w:r>
      <w:r>
        <w:rPr>
          <w:rFonts w:ascii="Times New Roman" w:eastAsia="Times New Roman" w:hAnsi="Times New Roman" w:cs="Times New Roman"/>
          <w:sz w:val="26"/>
          <w:szCs w:val="26"/>
          <w:highlight w:val="none"/>
        </w:rPr>
        <w:t xml:space="preserve"> воспользовался</w:t>
      </w:r>
      <w:r>
        <w:rPr>
          <w:rFonts w:ascii="Times New Roman" w:eastAsia="Times New Roman" w:hAnsi="Times New Roman" w:cs="Times New Roman"/>
          <w:sz w:val="26"/>
          <w:szCs w:val="26"/>
          <w:highlight w:val="none"/>
        </w:rPr>
        <w:t xml:space="preserve"> денежными средствами, полученными по кредитному договору № </w:t>
      </w:r>
      <w:r>
        <w:rPr>
          <w:rFonts w:ascii="Times New Roman" w:eastAsia="Times New Roman" w:hAnsi="Times New Roman" w:cs="Times New Roman"/>
          <w:sz w:val="26"/>
          <w:szCs w:val="26"/>
          <w:highlight w:val="none"/>
        </w:rPr>
        <w:t>3854 от 11.01.2017</w:t>
      </w:r>
      <w:r>
        <w:rPr>
          <w:rFonts w:ascii="Times New Roman" w:eastAsia="Times New Roman" w:hAnsi="Times New Roman" w:cs="Times New Roman"/>
          <w:sz w:val="26"/>
          <w:szCs w:val="26"/>
          <w:highlight w:val="none"/>
        </w:rPr>
        <w:t>, однако, принятые на себя обязательства испо</w:t>
      </w:r>
      <w:r>
        <w:rPr>
          <w:rFonts w:ascii="Times New Roman" w:eastAsia="Times New Roman" w:hAnsi="Times New Roman" w:cs="Times New Roman"/>
          <w:sz w:val="26"/>
          <w:szCs w:val="26"/>
          <w:highlight w:val="none"/>
        </w:rPr>
        <w:t>лнял</w:t>
      </w:r>
      <w:r>
        <w:rPr>
          <w:rFonts w:ascii="Times New Roman" w:eastAsia="Times New Roman" w:hAnsi="Times New Roman" w:cs="Times New Roman"/>
          <w:sz w:val="26"/>
          <w:szCs w:val="26"/>
          <w:highlight w:val="none"/>
        </w:rPr>
        <w:t xml:space="preserve"> не надлежащим обр</w:t>
      </w:r>
      <w:r>
        <w:rPr>
          <w:rFonts w:ascii="Times New Roman" w:eastAsia="Times New Roman" w:hAnsi="Times New Roman" w:cs="Times New Roman"/>
          <w:sz w:val="26"/>
          <w:szCs w:val="26"/>
          <w:highlight w:val="none"/>
        </w:rPr>
        <w:t>азом, несвоевременно производил</w:t>
      </w:r>
      <w:r>
        <w:rPr>
          <w:rFonts w:ascii="Times New Roman" w:eastAsia="Times New Roman" w:hAnsi="Times New Roman" w:cs="Times New Roman"/>
          <w:sz w:val="26"/>
          <w:szCs w:val="26"/>
          <w:highlight w:val="none"/>
        </w:rPr>
        <w:t xml:space="preserve"> обязательные платежи в счет погашения кредитной задолженности, что подтверждается находящимися в материалах дела:</w:t>
      </w:r>
      <w:r>
        <w:rPr>
          <w:rFonts w:ascii="Times New Roman" w:eastAsia="Times New Roman" w:hAnsi="Times New Roman" w:cs="Times New Roman"/>
          <w:sz w:val="26"/>
          <w:szCs w:val="26"/>
          <w:highlight w:val="none"/>
        </w:rPr>
        <w:t xml:space="preserve"> Расчетом задолженности по договору № </w:t>
      </w:r>
      <w:r>
        <w:rPr>
          <w:rFonts w:ascii="Times New Roman" w:eastAsia="Times New Roman" w:hAnsi="Times New Roman" w:cs="Times New Roman"/>
          <w:sz w:val="26"/>
          <w:szCs w:val="26"/>
          <w:highlight w:val="none"/>
        </w:rPr>
        <w:t>3854 от 11.01.2017</w:t>
      </w:r>
      <w:r>
        <w:rPr>
          <w:rFonts w:ascii="Times New Roman" w:eastAsia="Times New Roman" w:hAnsi="Times New Roman" w:cs="Times New Roman"/>
          <w:sz w:val="26"/>
          <w:szCs w:val="26"/>
          <w:highlight w:val="none"/>
        </w:rPr>
        <w:t>, по состоянию на 14.10.2021</w:t>
      </w:r>
      <w:r>
        <w:rPr>
          <w:rFonts w:ascii="Times New Roman" w:eastAsia="Times New Roman" w:hAnsi="Times New Roman" w:cs="Times New Roman"/>
          <w:sz w:val="26"/>
          <w:szCs w:val="26"/>
          <w:highlight w:val="none"/>
        </w:rPr>
        <w:t xml:space="preserve"> и пр</w:t>
      </w:r>
      <w:r>
        <w:rPr>
          <w:rFonts w:ascii="Times New Roman" w:eastAsia="Times New Roman" w:hAnsi="Times New Roman" w:cs="Times New Roman"/>
          <w:sz w:val="26"/>
          <w:szCs w:val="26"/>
          <w:highlight w:val="none"/>
        </w:rPr>
        <w:t>иложениями № 1, 2, 3, 4, 5 к данному расчету.</w:t>
      </w:r>
      <w:r>
        <w:rPr>
          <w:rFonts w:ascii="Times New Roman" w:eastAsia="Times New Roman" w:hAnsi="Times New Roman" w:cs="Times New Roman"/>
          <w:sz w:val="26"/>
          <w:szCs w:val="26"/>
          <w:highlight w:val="none"/>
        </w:rPr>
        <w:t xml:space="preserve"> </w:t>
      </w:r>
    </w:p>
    <w:p>
      <w:pPr>
        <w:widowControl w:val="0"/>
        <w:spacing w:before="0" w:after="0" w:line="360" w:lineRule="auto"/>
        <w:ind w:left="23" w:right="20" w:firstLine="544"/>
        <w:jc w:val="both"/>
        <w:rPr>
          <w:sz w:val="26"/>
          <w:szCs w:val="26"/>
        </w:rPr>
      </w:pPr>
      <w:r>
        <w:rPr>
          <w:rFonts w:ascii="Times New Roman" w:eastAsia="Times New Roman" w:hAnsi="Times New Roman" w:cs="Times New Roman"/>
          <w:sz w:val="26"/>
          <w:szCs w:val="26"/>
          <w:highlight w:val="none"/>
        </w:rPr>
        <w:t xml:space="preserve">В связи с вышеизложенными обстоятельствами у умершего заемщика </w:t>
      </w:r>
      <w:r>
        <w:rPr>
          <w:rFonts w:ascii="Times New Roman" w:eastAsia="Times New Roman" w:hAnsi="Times New Roman" w:cs="Times New Roman"/>
          <w:sz w:val="26"/>
          <w:szCs w:val="26"/>
          <w:highlight w:val="none"/>
        </w:rPr>
        <w:t>Селифонов</w:t>
      </w:r>
      <w:r>
        <w:rPr>
          <w:rFonts w:ascii="Times New Roman" w:eastAsia="Times New Roman" w:hAnsi="Times New Roman" w:cs="Times New Roman"/>
          <w:sz w:val="26"/>
          <w:szCs w:val="26"/>
          <w:highlight w:val="none"/>
        </w:rPr>
        <w:t>а Э.А.</w:t>
      </w:r>
      <w:r>
        <w:rPr>
          <w:rFonts w:ascii="Times New Roman" w:eastAsia="Times New Roman" w:hAnsi="Times New Roman" w:cs="Times New Roman"/>
          <w:sz w:val="26"/>
          <w:szCs w:val="26"/>
          <w:highlight w:val="none"/>
        </w:rPr>
        <w:t xml:space="preserve"> образовалась просроченная задолженность по кредитному договору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3854 от 11.01.2017</w:t>
      </w:r>
      <w:r>
        <w:rPr>
          <w:rFonts w:ascii="Times New Roman" w:eastAsia="Times New Roman" w:hAnsi="Times New Roman" w:cs="Times New Roman"/>
          <w:sz w:val="26"/>
          <w:szCs w:val="26"/>
          <w:highlight w:val="none"/>
        </w:rPr>
        <w:t xml:space="preserve">, размер которой составил сумму </w:t>
      </w:r>
      <w:r>
        <w:rPr>
          <w:rStyle w:val="cat-Sumgrp-11rplc-22"/>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из которых: просроченный основной долг – </w:t>
      </w:r>
      <w:r>
        <w:rPr>
          <w:rStyle w:val="cat-Sumgrp-12rplc-23"/>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просроченные проценты – </w:t>
      </w:r>
      <w:r>
        <w:rPr>
          <w:rStyle w:val="cat-Sumgrp-13rplc-24"/>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что подтверждается представленным суду расчетом задолженности по договору № 653650 от 08.08.2020, по состоянию на </w:t>
      </w:r>
      <w:r>
        <w:rPr>
          <w:rFonts w:ascii="Times New Roman" w:eastAsia="Times New Roman" w:hAnsi="Times New Roman" w:cs="Times New Roman"/>
          <w:sz w:val="26"/>
          <w:szCs w:val="26"/>
          <w:highlight w:val="none"/>
        </w:rPr>
        <w:t>14.10.2021</w:t>
      </w:r>
      <w:r>
        <w:rPr>
          <w:rFonts w:ascii="Times New Roman" w:eastAsia="Times New Roman" w:hAnsi="Times New Roman" w:cs="Times New Roman"/>
          <w:sz w:val="26"/>
          <w:szCs w:val="26"/>
          <w:highlight w:val="none"/>
        </w:rPr>
        <w:t>.</w:t>
      </w:r>
    </w:p>
    <w:p>
      <w:pPr>
        <w:widowControl w:val="0"/>
        <w:spacing w:before="0" w:after="0" w:line="360" w:lineRule="auto"/>
        <w:ind w:left="23" w:right="20" w:firstLine="544"/>
        <w:jc w:val="both"/>
        <w:rPr>
          <w:sz w:val="26"/>
          <w:szCs w:val="26"/>
        </w:rPr>
      </w:pPr>
      <w:r>
        <w:rPr>
          <w:rFonts w:ascii="Times New Roman" w:eastAsia="Times New Roman" w:hAnsi="Times New Roman" w:cs="Times New Roman"/>
          <w:sz w:val="26"/>
          <w:szCs w:val="26"/>
          <w:highlight w:val="none"/>
        </w:rPr>
        <w:t>Суд соглашается с расчетом задолженности, представленным истцом, так как в нем подробно отражены порядок начисления процентов, количество дней просрочки, размеры начисленных процентов. Оснований не доверять данному расчету у суда не имеется. Доказательств, опровергающих данный размер задолженности, ответчиком суду не представлено, как и не представлено собственного расчета задолженности.</w:t>
      </w:r>
    </w:p>
    <w:p>
      <w:pPr>
        <w:widowControl w:val="0"/>
        <w:spacing w:before="0" w:after="0" w:line="360" w:lineRule="auto"/>
        <w:ind w:left="23" w:right="20" w:firstLine="544"/>
        <w:jc w:val="both"/>
        <w:rPr>
          <w:sz w:val="26"/>
          <w:szCs w:val="26"/>
        </w:rPr>
      </w:pPr>
      <w:r>
        <w:rPr>
          <w:rFonts w:ascii="Times New Roman" w:eastAsia="Times New Roman" w:hAnsi="Times New Roman" w:cs="Times New Roman"/>
          <w:sz w:val="26"/>
          <w:szCs w:val="26"/>
          <w:highlight w:val="none"/>
        </w:rPr>
        <w:t>Таким образом, поскольку обязательства по возврату кредита и уплате процентов по договору не исполняются надлежащим образом, ПАО Сбербанк вправе требовать досрочного возврата всей суммы задолженности по договору.</w:t>
      </w:r>
    </w:p>
    <w:p>
      <w:pPr>
        <w:widowControl w:val="0"/>
        <w:spacing w:before="0" w:after="0" w:line="360" w:lineRule="auto"/>
        <w:ind w:left="23" w:right="20" w:firstLine="544"/>
        <w:jc w:val="both"/>
        <w:rPr>
          <w:sz w:val="26"/>
          <w:szCs w:val="26"/>
        </w:rPr>
      </w:pPr>
      <w:r>
        <w:rPr>
          <w:rFonts w:ascii="Times New Roman" w:eastAsia="Times New Roman" w:hAnsi="Times New Roman" w:cs="Times New Roman"/>
          <w:sz w:val="26"/>
          <w:szCs w:val="26"/>
          <w:highlight w:val="none"/>
        </w:rPr>
        <w:t>На основании вышеизложенного и положений ст. 450, 451 ГК РФ, учитывая существенное нарушение ответчиком своих обязательств, суд приходит к выводу об обоснованности требований истца о расторжении кредитного договора.</w:t>
      </w:r>
    </w:p>
    <w:p>
      <w:pPr>
        <w:widowControl w:val="0"/>
        <w:spacing w:before="0" w:after="0" w:line="360" w:lineRule="auto"/>
        <w:ind w:left="23" w:right="20" w:firstLine="544"/>
        <w:jc w:val="both"/>
        <w:rPr>
          <w:sz w:val="26"/>
          <w:szCs w:val="26"/>
        </w:rPr>
      </w:pPr>
      <w:r>
        <w:rPr>
          <w:rFonts w:ascii="Times New Roman" w:eastAsia="Times New Roman" w:hAnsi="Times New Roman" w:cs="Times New Roman"/>
          <w:sz w:val="26"/>
          <w:szCs w:val="26"/>
          <w:highlight w:val="none"/>
        </w:rPr>
        <w:t>В соответствии со с</w:t>
      </w:r>
      <w:r>
        <w:rPr>
          <w:rFonts w:ascii="Times New Roman" w:eastAsia="Times New Roman" w:hAnsi="Times New Roman" w:cs="Times New Roman"/>
          <w:sz w:val="26"/>
          <w:szCs w:val="26"/>
          <w:highlight w:val="none"/>
        </w:rPr>
        <w:t>татьей 453 ГК РФ</w:t>
      </w:r>
      <w:r>
        <w:rPr>
          <w:rFonts w:ascii="Times New Roman" w:eastAsia="Times New Roman" w:hAnsi="Times New Roman" w:cs="Times New Roman"/>
          <w:sz w:val="26"/>
          <w:szCs w:val="26"/>
          <w:highlight w:val="none"/>
        </w:rPr>
        <w:t xml:space="preserve"> при расторжении договора обязательства сторон прекращаются. В случае расторжения договора в судебном порядке обязательства считаются прекращенными с момента вступления в законную силу решения суда о расторжении договора.</w:t>
      </w:r>
    </w:p>
    <w:p>
      <w:pPr>
        <w:widowControl w:val="0"/>
        <w:spacing w:before="0" w:after="0" w:line="360" w:lineRule="auto"/>
        <w:ind w:left="23" w:right="20" w:firstLine="544"/>
        <w:jc w:val="both"/>
        <w:rPr>
          <w:sz w:val="26"/>
          <w:szCs w:val="26"/>
        </w:rPr>
      </w:pPr>
      <w:r>
        <w:rPr>
          <w:rFonts w:ascii="Times New Roman" w:eastAsia="Times New Roman" w:hAnsi="Times New Roman" w:cs="Times New Roman"/>
          <w:sz w:val="26"/>
          <w:szCs w:val="26"/>
          <w:highlight w:val="none"/>
        </w:rPr>
        <w:t>В силу пункта 1 статьи 408 ГК РФ надлежащее исполнение прекращает обязательство.</w:t>
      </w:r>
    </w:p>
    <w:p>
      <w:pPr>
        <w:widowControl w:val="0"/>
        <w:spacing w:before="0" w:after="0" w:line="360" w:lineRule="auto"/>
        <w:ind w:left="23" w:right="20" w:firstLine="544"/>
        <w:jc w:val="both"/>
        <w:rPr>
          <w:sz w:val="26"/>
          <w:szCs w:val="26"/>
        </w:rPr>
      </w:pPr>
      <w:r>
        <w:rPr>
          <w:rFonts w:ascii="Times New Roman" w:eastAsia="Times New Roman" w:hAnsi="Times New Roman" w:cs="Times New Roman"/>
          <w:sz w:val="26"/>
          <w:szCs w:val="26"/>
          <w:highlight w:val="none"/>
        </w:rPr>
        <w:t>Согласно пункту 1 статьи 418 ГК РФ обязательство прекращается смертью должника, если исполнение не может быть произведено без личного участия должника либо обязательство иным образом неразрывно связано с личностью должника.</w:t>
      </w:r>
    </w:p>
    <w:p>
      <w:pPr>
        <w:widowControl w:val="0"/>
        <w:spacing w:before="0" w:after="0" w:line="360" w:lineRule="auto"/>
        <w:ind w:left="23" w:right="23" w:firstLine="544"/>
        <w:jc w:val="both"/>
        <w:rPr>
          <w:sz w:val="26"/>
          <w:szCs w:val="26"/>
        </w:rPr>
      </w:pPr>
      <w:r>
        <w:rPr>
          <w:rFonts w:ascii="Times New Roman" w:eastAsia="Times New Roman" w:hAnsi="Times New Roman" w:cs="Times New Roman"/>
          <w:sz w:val="26"/>
          <w:szCs w:val="26"/>
          <w:highlight w:val="none"/>
        </w:rPr>
        <w:t>Исходя из указанных правовых норм обязательство, возникающее из кредитного договора, не связано неразрывно с личностью должника, кредитор может принять исполнение от любого лица и как следствие смерть заемщика не является основанием для прекращения кредитных обязательств.</w:t>
      </w:r>
    </w:p>
    <w:p>
      <w:pPr>
        <w:widowControl w:val="0"/>
        <w:spacing w:before="0" w:after="0" w:line="360" w:lineRule="auto"/>
        <w:ind w:left="23" w:right="23" w:firstLine="544"/>
        <w:jc w:val="both"/>
        <w:rPr>
          <w:sz w:val="26"/>
          <w:szCs w:val="26"/>
        </w:rPr>
      </w:pPr>
      <w:r>
        <w:rPr>
          <w:rFonts w:ascii="Times New Roman" w:eastAsia="Times New Roman" w:hAnsi="Times New Roman" w:cs="Times New Roman"/>
          <w:sz w:val="26"/>
          <w:szCs w:val="26"/>
          <w:highlight w:val="none"/>
        </w:rPr>
        <w:t>В соответствии со статьей 1110 ГК РФ, при наследовании имущество умершего (наследство, наследственное имущество) переходит к другим лицам в порядке универсального правопреемства, то есть в неизменном виде как единое целое и в один и тот же момент, если из правил настоящего Кодекса не следует иное.</w:t>
      </w:r>
    </w:p>
    <w:p>
      <w:pPr>
        <w:widowControl w:val="0"/>
        <w:spacing w:before="0" w:after="0" w:line="360" w:lineRule="auto"/>
        <w:ind w:left="23" w:right="23" w:firstLine="544"/>
        <w:jc w:val="both"/>
        <w:rPr>
          <w:sz w:val="26"/>
          <w:szCs w:val="26"/>
        </w:rPr>
      </w:pPr>
      <w:r>
        <w:rPr>
          <w:rFonts w:ascii="Times New Roman" w:eastAsia="Times New Roman" w:hAnsi="Times New Roman" w:cs="Times New Roman"/>
          <w:sz w:val="26"/>
          <w:szCs w:val="26"/>
          <w:highlight w:val="none"/>
        </w:rPr>
        <w:t xml:space="preserve">Согласно статье 1112 ГК РФ, в состав наследства входят принадлежавшие </w:t>
      </w:r>
      <w:r>
        <w:rPr>
          <w:rFonts w:ascii="Times New Roman" w:eastAsia="Times New Roman" w:hAnsi="Times New Roman" w:cs="Times New Roman"/>
          <w:sz w:val="26"/>
          <w:szCs w:val="26"/>
          <w:highlight w:val="none"/>
        </w:rPr>
        <w:t>наследодателю на день открытия наследства вещи, иное имущество, в том числе имущественные права и обязанности.</w:t>
      </w:r>
    </w:p>
    <w:p>
      <w:pPr>
        <w:widowControl w:val="0"/>
        <w:spacing w:before="0" w:after="0" w:line="360" w:lineRule="auto"/>
        <w:ind w:left="23" w:right="23" w:firstLine="544"/>
        <w:jc w:val="both"/>
        <w:rPr>
          <w:sz w:val="26"/>
          <w:szCs w:val="26"/>
        </w:rPr>
      </w:pPr>
      <w:r>
        <w:rPr>
          <w:rFonts w:ascii="Times New Roman" w:eastAsia="Times New Roman" w:hAnsi="Times New Roman" w:cs="Times New Roman"/>
          <w:sz w:val="26"/>
          <w:szCs w:val="26"/>
          <w:highlight w:val="none"/>
        </w:rPr>
        <w:t>В соответствии со статьей 1153 ГК РФ, принятие наследства осуществляется подачей по месту открытия наследства нотариусу или уполномоченному в соответствии с законом выдавать свидетельства о праве на наследство должностному лицу заявления наследника о принятии наследства либо заявления наследника о выдаче свидетельства о праве на наследство.</w:t>
      </w:r>
    </w:p>
    <w:p>
      <w:pPr>
        <w:widowControl w:val="0"/>
        <w:spacing w:before="0" w:after="0" w:line="360" w:lineRule="auto"/>
        <w:ind w:left="23" w:right="23" w:firstLine="544"/>
        <w:jc w:val="both"/>
        <w:rPr>
          <w:sz w:val="26"/>
          <w:szCs w:val="26"/>
        </w:rPr>
      </w:pPr>
      <w:r>
        <w:rPr>
          <w:rFonts w:ascii="Times New Roman" w:eastAsia="Times New Roman" w:hAnsi="Times New Roman" w:cs="Times New Roman"/>
          <w:sz w:val="26"/>
          <w:szCs w:val="26"/>
          <w:highlight w:val="none"/>
        </w:rPr>
        <w:t>В соответствии со статьей 1175 ГК РФ, каждый из наследников, принявший наследство, отвечает по долгам наследодателя в пределах стоимости перешедшего к нему наследственного имущества. Кредиторы наследодателя вправе предъявить свои требования к принявшим наследство наследникам. До принятия наследства требования кредиторов могут быть предъявлены к наследственному имуществу.</w:t>
      </w:r>
    </w:p>
    <w:p>
      <w:pPr>
        <w:widowControl w:val="0"/>
        <w:spacing w:before="0" w:after="0" w:line="360" w:lineRule="auto"/>
        <w:ind w:left="23" w:right="23" w:firstLine="544"/>
        <w:jc w:val="both"/>
        <w:rPr>
          <w:sz w:val="26"/>
          <w:szCs w:val="26"/>
        </w:rPr>
      </w:pPr>
      <w:r>
        <w:rPr>
          <w:rFonts w:ascii="Times New Roman" w:eastAsia="Times New Roman" w:hAnsi="Times New Roman" w:cs="Times New Roman"/>
          <w:sz w:val="26"/>
          <w:szCs w:val="26"/>
          <w:highlight w:val="none"/>
        </w:rPr>
        <w:t xml:space="preserve">Следовательно, наследник должника при </w:t>
      </w:r>
      <w:r>
        <w:rPr>
          <w:rFonts w:ascii="Times New Roman" w:eastAsia="Times New Roman" w:hAnsi="Times New Roman" w:cs="Times New Roman"/>
          <w:sz w:val="26"/>
          <w:szCs w:val="26"/>
          <w:highlight w:val="none"/>
        </w:rPr>
        <w:t>условии</w:t>
      </w:r>
      <w:r>
        <w:rPr>
          <w:rFonts w:ascii="Times New Roman" w:eastAsia="Times New Roman" w:hAnsi="Times New Roman" w:cs="Times New Roman"/>
          <w:sz w:val="26"/>
          <w:szCs w:val="26"/>
          <w:highlight w:val="none"/>
        </w:rPr>
        <w:t xml:space="preserve"> принятия им наследства становится должником перед кредитором в пределах стоимости перешедшего к нему наследственного имущества.</w:t>
      </w:r>
    </w:p>
    <w:p>
      <w:pPr>
        <w:widowControl w:val="0"/>
        <w:spacing w:before="0" w:after="0" w:line="360" w:lineRule="auto"/>
        <w:ind w:left="23" w:right="23" w:firstLine="544"/>
        <w:jc w:val="both"/>
        <w:rPr>
          <w:sz w:val="26"/>
          <w:szCs w:val="26"/>
        </w:rPr>
      </w:pPr>
      <w:r>
        <w:rPr>
          <w:rFonts w:ascii="Times New Roman" w:eastAsia="Times New Roman" w:hAnsi="Times New Roman" w:cs="Times New Roman"/>
          <w:sz w:val="26"/>
          <w:szCs w:val="26"/>
          <w:highlight w:val="none"/>
        </w:rPr>
        <w:t xml:space="preserve">Согласно информации из реестра наследственных дел, нотариусом </w:t>
      </w:r>
      <w:r>
        <w:rPr>
          <w:rStyle w:val="cat-Addressgrp-1rplc-25"/>
          <w:rFonts w:ascii="Times New Roman" w:eastAsia="Times New Roman" w:hAnsi="Times New Roman" w:cs="Times New Roman"/>
          <w:sz w:val="26"/>
          <w:szCs w:val="26"/>
          <w:highlight w:val="none"/>
        </w:rPr>
        <w:t>адрес</w:t>
      </w:r>
      <w:r>
        <w:rPr>
          <w:rFonts w:ascii="Times New Roman" w:eastAsia="Times New Roman" w:hAnsi="Times New Roman" w:cs="Times New Roman"/>
          <w:sz w:val="26"/>
          <w:szCs w:val="26"/>
          <w:highlight w:val="none"/>
        </w:rPr>
        <w:t xml:space="preserve"> </w:t>
      </w:r>
      <w:r>
        <w:rPr>
          <w:rStyle w:val="cat-FIOgrp-8rplc-26"/>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 xml:space="preserve"> открыто наследственное дело № 180/2019.</w:t>
      </w:r>
    </w:p>
    <w:p>
      <w:pPr>
        <w:widowControl w:val="0"/>
        <w:spacing w:before="0" w:after="0" w:line="360" w:lineRule="auto"/>
        <w:ind w:left="23" w:right="23" w:firstLine="544"/>
        <w:jc w:val="both"/>
        <w:rPr>
          <w:sz w:val="26"/>
          <w:szCs w:val="26"/>
        </w:rPr>
      </w:pPr>
      <w:r>
        <w:rPr>
          <w:rFonts w:ascii="Times New Roman" w:eastAsia="Times New Roman" w:hAnsi="Times New Roman" w:cs="Times New Roman"/>
          <w:sz w:val="26"/>
          <w:szCs w:val="26"/>
          <w:highlight w:val="none"/>
        </w:rPr>
        <w:t xml:space="preserve">Таким образом, поскольку наследники приняли наследство, открывшееся после смерти умершего </w:t>
      </w:r>
      <w:r>
        <w:rPr>
          <w:rFonts w:ascii="Times New Roman" w:eastAsia="Times New Roman" w:hAnsi="Times New Roman" w:cs="Times New Roman"/>
          <w:sz w:val="26"/>
          <w:szCs w:val="26"/>
          <w:highlight w:val="none"/>
        </w:rPr>
        <w:t>Селифонова Э.А.</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постольку они несут ответственность перед </w:t>
      </w:r>
      <w:r>
        <w:rPr>
          <w:rFonts w:ascii="Times New Roman" w:eastAsia="Times New Roman" w:hAnsi="Times New Roman" w:cs="Times New Roman"/>
          <w:sz w:val="26"/>
          <w:szCs w:val="26"/>
          <w:highlight w:val="none"/>
        </w:rPr>
        <w:t>ПАО Сбербанк</w:t>
      </w:r>
      <w:r>
        <w:rPr>
          <w:rFonts w:ascii="Times New Roman" w:eastAsia="Times New Roman" w:hAnsi="Times New Roman" w:cs="Times New Roman"/>
          <w:sz w:val="26"/>
          <w:szCs w:val="26"/>
          <w:highlight w:val="none"/>
        </w:rPr>
        <w:t xml:space="preserve"> о выплате задолженности в размере </w:t>
      </w:r>
      <w:r>
        <w:rPr>
          <w:rStyle w:val="cat-Sumgrp-11rplc-28"/>
          <w:rFonts w:ascii="Times New Roman" w:eastAsia="Times New Roman" w:hAnsi="Times New Roman" w:cs="Times New Roman"/>
          <w:sz w:val="26"/>
          <w:szCs w:val="26"/>
          <w:highlight w:val="none"/>
        </w:rPr>
        <w:t>сумма</w:t>
      </w:r>
    </w:p>
    <w:p>
      <w:pPr>
        <w:widowControl w:val="0"/>
        <w:spacing w:before="0" w:after="0" w:line="360" w:lineRule="auto"/>
        <w:ind w:left="23" w:right="20" w:firstLine="544"/>
        <w:jc w:val="both"/>
        <w:rPr>
          <w:sz w:val="26"/>
          <w:szCs w:val="26"/>
        </w:rPr>
      </w:pPr>
      <w:r>
        <w:rPr>
          <w:rFonts w:ascii="Times New Roman" w:eastAsia="Times New Roman" w:hAnsi="Times New Roman" w:cs="Times New Roman"/>
          <w:sz w:val="26"/>
          <w:szCs w:val="26"/>
          <w:highlight w:val="none"/>
        </w:rPr>
        <w:t>Оценив в совокупности представленные доказательства, суд полагает, что исковые требования ПАО Сбербанк, подлежат удовлетворению.</w:t>
      </w:r>
    </w:p>
    <w:p>
      <w:pPr>
        <w:widowControl w:val="0"/>
        <w:spacing w:before="0" w:after="0" w:line="360" w:lineRule="auto"/>
        <w:ind w:left="23" w:right="20" w:firstLine="544"/>
        <w:jc w:val="both"/>
        <w:rPr>
          <w:sz w:val="26"/>
          <w:szCs w:val="26"/>
        </w:rPr>
      </w:pPr>
      <w:r>
        <w:rPr>
          <w:rFonts w:ascii="Times New Roman" w:eastAsia="Times New Roman" w:hAnsi="Times New Roman" w:cs="Times New Roman"/>
          <w:sz w:val="26"/>
          <w:szCs w:val="26"/>
          <w:highlight w:val="none"/>
        </w:rPr>
        <w:t>Как следует из ст. 98 ГПК РФ, стороне, в пользу которой состоялось решение суда, суд присуждает возместить с другой стороны все понесенные по делу судебные расходы.</w:t>
      </w:r>
    </w:p>
    <w:p>
      <w:pPr>
        <w:widowControl w:val="0"/>
        <w:spacing w:before="0" w:after="0" w:line="360" w:lineRule="auto"/>
        <w:ind w:left="23" w:right="20" w:firstLine="544"/>
        <w:jc w:val="both"/>
        <w:rPr>
          <w:sz w:val="26"/>
          <w:szCs w:val="26"/>
        </w:rPr>
      </w:pPr>
      <w:r>
        <w:rPr>
          <w:rFonts w:ascii="Times New Roman" w:eastAsia="Times New Roman" w:hAnsi="Times New Roman" w:cs="Times New Roman"/>
          <w:sz w:val="26"/>
          <w:szCs w:val="26"/>
          <w:highlight w:val="none"/>
        </w:rPr>
        <w:t>Соглас</w:t>
      </w:r>
      <w:r>
        <w:rPr>
          <w:rFonts w:ascii="Times New Roman" w:eastAsia="Times New Roman" w:hAnsi="Times New Roman" w:cs="Times New Roman"/>
          <w:sz w:val="26"/>
          <w:szCs w:val="26"/>
          <w:highlight w:val="none"/>
        </w:rPr>
        <w:t>но платежному поручению № 310553 от 03.12.2021</w:t>
      </w:r>
      <w:r>
        <w:rPr>
          <w:rFonts w:ascii="Times New Roman" w:eastAsia="Times New Roman" w:hAnsi="Times New Roman" w:cs="Times New Roman"/>
          <w:sz w:val="26"/>
          <w:szCs w:val="26"/>
          <w:highlight w:val="none"/>
        </w:rPr>
        <w:t xml:space="preserve"> истец уплатил госуда</w:t>
      </w:r>
      <w:r>
        <w:rPr>
          <w:rFonts w:ascii="Times New Roman" w:eastAsia="Times New Roman" w:hAnsi="Times New Roman" w:cs="Times New Roman"/>
          <w:sz w:val="26"/>
          <w:szCs w:val="26"/>
          <w:highlight w:val="none"/>
        </w:rPr>
        <w:t xml:space="preserve">рственную пошлину в размере </w:t>
      </w:r>
      <w:r>
        <w:rPr>
          <w:rStyle w:val="cat-Sumgrp-14rplc-29"/>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которая</w:t>
      </w:r>
      <w:r>
        <w:rPr>
          <w:rFonts w:ascii="Times New Roman" w:eastAsia="Times New Roman" w:hAnsi="Times New Roman" w:cs="Times New Roman"/>
          <w:sz w:val="26"/>
          <w:szCs w:val="26"/>
          <w:highlight w:val="none"/>
        </w:rPr>
        <w:t xml:space="preserve"> подлежит взысканию с ответчика в п</w:t>
      </w:r>
      <w:r>
        <w:rPr>
          <w:rFonts w:ascii="Times New Roman" w:eastAsia="Times New Roman" w:hAnsi="Times New Roman" w:cs="Times New Roman"/>
          <w:sz w:val="26"/>
          <w:szCs w:val="26"/>
          <w:highlight w:val="none"/>
        </w:rPr>
        <w:t>олном размере</w:t>
      </w:r>
      <w:r>
        <w:rPr>
          <w:rFonts w:ascii="Times New Roman" w:eastAsia="Times New Roman" w:hAnsi="Times New Roman" w:cs="Times New Roman"/>
          <w:sz w:val="26"/>
          <w:szCs w:val="26"/>
          <w:highlight w:val="none"/>
        </w:rPr>
        <w:t>.</w:t>
      </w:r>
    </w:p>
    <w:p>
      <w:pPr>
        <w:widowControl w:val="0"/>
        <w:spacing w:before="0" w:after="0" w:line="360" w:lineRule="auto"/>
        <w:ind w:left="23" w:right="20" w:firstLine="544"/>
        <w:jc w:val="both"/>
        <w:rPr>
          <w:sz w:val="26"/>
          <w:szCs w:val="26"/>
        </w:rPr>
      </w:pPr>
      <w:r>
        <w:rPr>
          <w:rFonts w:ascii="Times New Roman" w:eastAsia="Times New Roman" w:hAnsi="Times New Roman" w:cs="Times New Roman"/>
          <w:sz w:val="26"/>
          <w:szCs w:val="26"/>
          <w:highlight w:val="none"/>
        </w:rPr>
        <w:t xml:space="preserve">На основании </w:t>
      </w:r>
      <w:r>
        <w:rPr>
          <w:rFonts w:ascii="Times New Roman" w:eastAsia="Times New Roman" w:hAnsi="Times New Roman" w:cs="Times New Roman"/>
          <w:sz w:val="26"/>
          <w:szCs w:val="26"/>
          <w:highlight w:val="none"/>
        </w:rPr>
        <w:t>изложенного</w:t>
      </w:r>
      <w:r>
        <w:rPr>
          <w:rFonts w:ascii="Times New Roman" w:eastAsia="Times New Roman" w:hAnsi="Times New Roman" w:cs="Times New Roman"/>
          <w:sz w:val="26"/>
          <w:szCs w:val="26"/>
          <w:highlight w:val="none"/>
        </w:rPr>
        <w:t xml:space="preserve"> и руководствуясь ст.ст. </w:t>
      </w:r>
      <w:r>
        <w:rPr>
          <w:rFonts w:ascii="Times New Roman" w:eastAsia="Times New Roman" w:hAnsi="Times New Roman" w:cs="Times New Roman"/>
          <w:sz w:val="26"/>
          <w:szCs w:val="26"/>
          <w:highlight w:val="none"/>
        </w:rPr>
        <w:t>194-199</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233-235 </w:t>
      </w:r>
      <w:r>
        <w:rPr>
          <w:rFonts w:ascii="Times New Roman" w:eastAsia="Times New Roman" w:hAnsi="Times New Roman" w:cs="Times New Roman"/>
          <w:sz w:val="26"/>
          <w:szCs w:val="26"/>
          <w:highlight w:val="none"/>
        </w:rPr>
        <w:t>ГПК РФ, суд</w:t>
      </w:r>
    </w:p>
    <w:p>
      <w:pPr>
        <w:widowControl w:val="0"/>
        <w:spacing w:before="0" w:after="0"/>
        <w:jc w:val="center"/>
        <w:rPr>
          <w:sz w:val="26"/>
          <w:szCs w:val="26"/>
        </w:rPr>
      </w:pPr>
      <w:r>
        <w:rPr>
          <w:rFonts w:ascii="Times New Roman" w:eastAsia="Times New Roman" w:hAnsi="Times New Roman" w:cs="Times New Roman"/>
          <w:b/>
          <w:bCs/>
          <w:sz w:val="26"/>
          <w:szCs w:val="26"/>
          <w:highlight w:val="none"/>
        </w:rPr>
        <w:t>РЕШИЛ:</w:t>
      </w:r>
    </w:p>
    <w:p>
      <w:pPr>
        <w:widowControl w:val="0"/>
        <w:spacing w:before="0" w:after="0"/>
        <w:jc w:val="center"/>
        <w:rPr>
          <w:sz w:val="26"/>
          <w:szCs w:val="26"/>
        </w:rPr>
      </w:pPr>
    </w:p>
    <w:p>
      <w:pPr>
        <w:widowControl w:val="0"/>
        <w:spacing w:before="0" w:after="0" w:line="360" w:lineRule="auto"/>
        <w:ind w:left="20" w:right="20" w:firstLine="547"/>
        <w:jc w:val="both"/>
        <w:rPr>
          <w:sz w:val="26"/>
          <w:szCs w:val="26"/>
        </w:rPr>
      </w:pPr>
      <w:r>
        <w:rPr>
          <w:rFonts w:ascii="Times New Roman" w:eastAsia="Times New Roman" w:hAnsi="Times New Roman" w:cs="Times New Roman"/>
          <w:sz w:val="26"/>
          <w:szCs w:val="26"/>
          <w:highlight w:val="none"/>
        </w:rPr>
        <w:t xml:space="preserve">Исковые требования </w:t>
      </w:r>
      <w:r>
        <w:rPr>
          <w:rFonts w:ascii="Times New Roman" w:eastAsia="Times New Roman" w:hAnsi="Times New Roman" w:cs="Times New Roman"/>
          <w:sz w:val="26"/>
          <w:szCs w:val="26"/>
          <w:highlight w:val="none"/>
        </w:rPr>
        <w:t>ПАО Сбербанк в лице филиала – Среднерусский банк ПАО Сбербанк к Селифонову Эдуарду Анатольевичу о расторжении и взыскании задолженности по кредитному договору</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удовлетворить.</w:t>
      </w:r>
    </w:p>
    <w:p>
      <w:pPr>
        <w:widowControl w:val="0"/>
        <w:spacing w:before="0" w:after="0" w:line="360" w:lineRule="auto"/>
        <w:ind w:left="20" w:right="20" w:firstLine="547"/>
        <w:jc w:val="both"/>
        <w:rPr>
          <w:sz w:val="26"/>
          <w:szCs w:val="26"/>
        </w:rPr>
      </w:pPr>
      <w:r>
        <w:rPr>
          <w:rFonts w:ascii="Times New Roman" w:eastAsia="Times New Roman" w:hAnsi="Times New Roman" w:cs="Times New Roman"/>
          <w:sz w:val="26"/>
          <w:szCs w:val="26"/>
          <w:highlight w:val="none"/>
        </w:rPr>
        <w:t>Расторгнуть кредитный договор № 3854 от 11.01.2017.</w:t>
      </w:r>
    </w:p>
    <w:p>
      <w:pPr>
        <w:widowControl w:val="0"/>
        <w:spacing w:before="0" w:after="0" w:line="360" w:lineRule="auto"/>
        <w:ind w:left="20" w:right="20" w:firstLine="547"/>
        <w:jc w:val="both"/>
        <w:rPr>
          <w:sz w:val="26"/>
          <w:szCs w:val="26"/>
        </w:rPr>
      </w:pPr>
      <w:r>
        <w:rPr>
          <w:rFonts w:ascii="Times New Roman" w:eastAsia="Times New Roman" w:hAnsi="Times New Roman" w:cs="Times New Roman"/>
          <w:sz w:val="26"/>
          <w:szCs w:val="26"/>
          <w:highlight w:val="none"/>
        </w:rPr>
        <w:t xml:space="preserve">Взыскать с наследников умершего </w:t>
      </w:r>
      <w:r>
        <w:rPr>
          <w:rFonts w:ascii="Times New Roman" w:eastAsia="Times New Roman" w:hAnsi="Times New Roman" w:cs="Times New Roman"/>
          <w:sz w:val="26"/>
          <w:szCs w:val="26"/>
          <w:highlight w:val="none"/>
        </w:rPr>
        <w:t>Селифонова Эдуарда Анатольевича</w:t>
      </w:r>
      <w:r>
        <w:rPr>
          <w:rFonts w:ascii="Times New Roman" w:eastAsia="Times New Roman" w:hAnsi="Times New Roman" w:cs="Times New Roman"/>
          <w:sz w:val="26"/>
          <w:szCs w:val="26"/>
          <w:highlight w:val="none"/>
        </w:rPr>
        <w:t xml:space="preserve"> в пользу </w:t>
      </w:r>
      <w:r>
        <w:rPr>
          <w:rFonts w:ascii="Times New Roman" w:eastAsia="Times New Roman" w:hAnsi="Times New Roman" w:cs="Times New Roman"/>
          <w:sz w:val="26"/>
          <w:szCs w:val="26"/>
          <w:highlight w:val="none"/>
        </w:rPr>
        <w:t>ПАО Сбербанк в лице филиала – Среднерусский банк ПАО Сбербанк</w:t>
      </w:r>
      <w:r>
        <w:rPr>
          <w:rFonts w:ascii="Times New Roman" w:eastAsia="Times New Roman" w:hAnsi="Times New Roman" w:cs="Times New Roman"/>
          <w:sz w:val="26"/>
          <w:szCs w:val="26"/>
          <w:highlight w:val="none"/>
        </w:rPr>
        <w:t xml:space="preserve"> (ИНН: 5015015545) за счет н</w:t>
      </w:r>
      <w:r>
        <w:rPr>
          <w:rFonts w:ascii="Times New Roman" w:eastAsia="Times New Roman" w:hAnsi="Times New Roman" w:cs="Times New Roman"/>
          <w:sz w:val="26"/>
          <w:szCs w:val="26"/>
          <w:highlight w:val="none"/>
        </w:rPr>
        <w:t xml:space="preserve">аследственного имущества Селифонова Э.А. задолженность по кредитному </w:t>
      </w:r>
      <w:r>
        <w:rPr>
          <w:rFonts w:ascii="Times New Roman" w:eastAsia="Times New Roman" w:hAnsi="Times New Roman" w:cs="Times New Roman"/>
          <w:sz w:val="26"/>
          <w:szCs w:val="26"/>
          <w:highlight w:val="none"/>
        </w:rPr>
        <w:t>договор</w:t>
      </w:r>
      <w:r>
        <w:rPr>
          <w:rFonts w:ascii="Times New Roman" w:eastAsia="Times New Roman" w:hAnsi="Times New Roman" w:cs="Times New Roman"/>
          <w:sz w:val="26"/>
          <w:szCs w:val="26"/>
          <w:highlight w:val="none"/>
        </w:rPr>
        <w:t>у</w:t>
      </w:r>
      <w:r>
        <w:rPr>
          <w:rFonts w:ascii="Times New Roman" w:eastAsia="Times New Roman" w:hAnsi="Times New Roman" w:cs="Times New Roman"/>
          <w:sz w:val="26"/>
          <w:szCs w:val="26"/>
          <w:highlight w:val="none"/>
        </w:rPr>
        <w:t xml:space="preserve"> № 3854 от 11.01.2017</w:t>
      </w:r>
      <w:r>
        <w:rPr>
          <w:rFonts w:ascii="Times New Roman" w:eastAsia="Times New Roman" w:hAnsi="Times New Roman" w:cs="Times New Roman"/>
          <w:sz w:val="26"/>
          <w:szCs w:val="26"/>
          <w:highlight w:val="none"/>
        </w:rPr>
        <w:t xml:space="preserve"> в размере </w:t>
      </w:r>
      <w:r>
        <w:rPr>
          <w:rStyle w:val="cat-Sumgrp-11rplc-33"/>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расходы по оплате государственной пошлины в </w:t>
      </w:r>
      <w:r>
        <w:rPr>
          <w:rFonts w:ascii="Times New Roman" w:eastAsia="Times New Roman" w:hAnsi="Times New Roman" w:cs="Times New Roman"/>
          <w:sz w:val="26"/>
          <w:szCs w:val="26"/>
          <w:highlight w:val="none"/>
        </w:rPr>
        <w:t>размере</w:t>
      </w:r>
      <w:r>
        <w:rPr>
          <w:rFonts w:ascii="Times New Roman" w:eastAsia="Times New Roman" w:hAnsi="Times New Roman" w:cs="Times New Roman"/>
          <w:sz w:val="26"/>
          <w:szCs w:val="26"/>
          <w:highlight w:val="none"/>
        </w:rPr>
        <w:t xml:space="preserve"> </w:t>
      </w:r>
      <w:r>
        <w:rPr>
          <w:rStyle w:val="cat-Sumgrp-14rplc-34"/>
          <w:rFonts w:ascii="Times New Roman" w:eastAsia="Times New Roman" w:hAnsi="Times New Roman" w:cs="Times New Roman"/>
          <w:sz w:val="26"/>
          <w:szCs w:val="26"/>
          <w:highlight w:val="none"/>
        </w:rPr>
        <w:t>сумма</w:t>
      </w:r>
    </w:p>
    <w:p>
      <w:pPr>
        <w:widowControl w:val="0"/>
        <w:spacing w:before="0" w:after="0" w:line="360" w:lineRule="auto"/>
        <w:ind w:firstLine="567"/>
        <w:jc w:val="both"/>
        <w:rPr>
          <w:sz w:val="26"/>
          <w:szCs w:val="26"/>
        </w:rPr>
      </w:pPr>
      <w:r>
        <w:rPr>
          <w:rFonts w:ascii="Times New Roman" w:eastAsia="Times New Roman" w:hAnsi="Times New Roman" w:cs="Times New Roman"/>
          <w:sz w:val="26"/>
          <w:szCs w:val="26"/>
          <w:highlight w:val="none"/>
        </w:rPr>
        <w:t xml:space="preserve">Ответчик </w:t>
      </w:r>
      <w:r>
        <w:rPr>
          <w:rFonts w:ascii="Times New Roman" w:eastAsia="Times New Roman" w:hAnsi="Times New Roman" w:cs="Times New Roman"/>
          <w:sz w:val="26"/>
          <w:szCs w:val="26"/>
          <w:highlight w:val="none"/>
        </w:rPr>
        <w:t>в праве</w:t>
      </w:r>
      <w:r>
        <w:rPr>
          <w:rFonts w:ascii="Times New Roman" w:eastAsia="Times New Roman" w:hAnsi="Times New Roman" w:cs="Times New Roman"/>
          <w:sz w:val="26"/>
          <w:szCs w:val="26"/>
          <w:highlight w:val="none"/>
        </w:rPr>
        <w:t xml:space="preserve"> подать заявление об отмене заочного решения в Щербинский районный суд </w:t>
      </w:r>
      <w:r>
        <w:rPr>
          <w:rStyle w:val="cat-Addressgrp-1rplc-35"/>
          <w:rFonts w:ascii="Times New Roman" w:eastAsia="Times New Roman" w:hAnsi="Times New Roman" w:cs="Times New Roman"/>
          <w:sz w:val="26"/>
          <w:szCs w:val="26"/>
          <w:highlight w:val="none"/>
        </w:rPr>
        <w:t>адрес</w:t>
      </w:r>
      <w:r>
        <w:rPr>
          <w:rFonts w:ascii="Times New Roman" w:eastAsia="Times New Roman" w:hAnsi="Times New Roman" w:cs="Times New Roman"/>
          <w:sz w:val="26"/>
          <w:szCs w:val="26"/>
          <w:highlight w:val="none"/>
        </w:rPr>
        <w:t xml:space="preserve"> в течение 7 дней с момента получения копии решения суда.</w:t>
      </w:r>
    </w:p>
    <w:p>
      <w:pPr>
        <w:widowControl w:val="0"/>
        <w:spacing w:before="0" w:after="0" w:line="360" w:lineRule="auto"/>
        <w:ind w:firstLine="567"/>
        <w:jc w:val="both"/>
        <w:rPr>
          <w:sz w:val="26"/>
          <w:szCs w:val="26"/>
        </w:rPr>
      </w:pPr>
      <w:r>
        <w:rPr>
          <w:rFonts w:ascii="Times New Roman" w:eastAsia="Times New Roman" w:hAnsi="Times New Roman" w:cs="Times New Roman"/>
          <w:sz w:val="26"/>
          <w:szCs w:val="26"/>
          <w:highlight w:val="none"/>
        </w:rPr>
        <w:t>Заочное решение может быть обжаловано сторонами в апелляционном порядке</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в Московский городской суд в течение месяца по истечении срока подачи ответчиком заявления об отмене этого решения суда, а в случае если такое заявление подано, – в течение месяца со дня вынесения определения суда об отказе в удовлетворении этого заявления через Щербинский районный суд </w:t>
      </w:r>
      <w:r>
        <w:rPr>
          <w:rStyle w:val="cat-Addressgrp-1rplc-36"/>
          <w:rFonts w:ascii="Times New Roman" w:eastAsia="Times New Roman" w:hAnsi="Times New Roman" w:cs="Times New Roman"/>
          <w:sz w:val="26"/>
          <w:szCs w:val="26"/>
          <w:highlight w:val="none"/>
        </w:rPr>
        <w:t>адрес</w:t>
      </w:r>
      <w:r>
        <w:rPr>
          <w:rFonts w:ascii="Times New Roman" w:eastAsia="Times New Roman" w:hAnsi="Times New Roman" w:cs="Times New Roman"/>
          <w:sz w:val="26"/>
          <w:szCs w:val="26"/>
          <w:highlight w:val="none"/>
        </w:rPr>
        <w:t>.</w:t>
      </w:r>
    </w:p>
    <w:p>
      <w:pPr>
        <w:widowControl w:val="0"/>
        <w:spacing w:before="0" w:after="0"/>
        <w:ind w:firstLine="709"/>
        <w:jc w:val="both"/>
        <w:rPr>
          <w:sz w:val="23"/>
          <w:szCs w:val="23"/>
        </w:rPr>
      </w:pPr>
    </w:p>
    <w:p>
      <w:pPr>
        <w:widowControl w:val="0"/>
        <w:spacing w:before="0" w:after="0"/>
        <w:ind w:firstLine="709"/>
        <w:rPr>
          <w:sz w:val="26"/>
          <w:szCs w:val="26"/>
        </w:rPr>
      </w:pPr>
    </w:p>
    <w:p>
      <w:pPr>
        <w:widowControl w:val="0"/>
        <w:spacing w:before="0" w:after="0"/>
        <w:ind w:firstLine="709"/>
        <w:rPr>
          <w:sz w:val="26"/>
          <w:szCs w:val="26"/>
        </w:rPr>
      </w:pPr>
      <w:r>
        <w:rPr>
          <w:rFonts w:ascii="Times New Roman" w:eastAsia="Times New Roman" w:hAnsi="Times New Roman" w:cs="Times New Roman"/>
          <w:b/>
          <w:bCs/>
          <w:sz w:val="26"/>
          <w:szCs w:val="26"/>
          <w:highlight w:val="none"/>
        </w:rPr>
        <w:t>Судья</w:t>
      </w:r>
      <w:r>
        <w:rPr>
          <w:rFonts w:ascii="Times New Roman" w:eastAsia="Times New Roman" w:hAnsi="Times New Roman" w:cs="Times New Roman"/>
          <w:b/>
          <w:bCs/>
          <w:sz w:val="23"/>
          <w:szCs w:val="23"/>
          <w:highlight w:val="none"/>
        </w:rPr>
        <w:t xml:space="preserve">      </w:t>
      </w:r>
      <w:r>
        <w:rPr>
          <w:rFonts w:ascii="Times New Roman" w:eastAsia="Times New Roman" w:hAnsi="Times New Roman" w:cs="Times New Roman"/>
          <w:b/>
          <w:bCs/>
          <w:sz w:val="26"/>
          <w:szCs w:val="26"/>
          <w:highlight w:val="none"/>
        </w:rPr>
        <w:tab/>
      </w:r>
      <w:r>
        <w:rPr>
          <w:rFonts w:ascii="Times New Roman" w:eastAsia="Times New Roman" w:hAnsi="Times New Roman" w:cs="Times New Roman"/>
          <w:b/>
          <w:bCs/>
          <w:sz w:val="26"/>
          <w:szCs w:val="26"/>
          <w:highlight w:val="none"/>
        </w:rPr>
        <w:tab/>
      </w:r>
      <w:r>
        <w:rPr>
          <w:rFonts w:ascii="Times New Roman" w:eastAsia="Times New Roman" w:hAnsi="Times New Roman" w:cs="Times New Roman"/>
          <w:b/>
          <w:bCs/>
          <w:sz w:val="26"/>
          <w:szCs w:val="26"/>
          <w:highlight w:val="none"/>
        </w:rPr>
        <w:tab/>
      </w:r>
      <w:r>
        <w:rPr>
          <w:rFonts w:ascii="Times New Roman" w:eastAsia="Times New Roman" w:hAnsi="Times New Roman" w:cs="Times New Roman"/>
          <w:b/>
          <w:bCs/>
          <w:sz w:val="26"/>
          <w:szCs w:val="26"/>
          <w:highlight w:val="none"/>
        </w:rPr>
        <w:tab/>
      </w:r>
      <w:r>
        <w:rPr>
          <w:rFonts w:ascii="Times New Roman" w:eastAsia="Times New Roman" w:hAnsi="Times New Roman" w:cs="Times New Roman"/>
          <w:b/>
          <w:bCs/>
          <w:sz w:val="26"/>
          <w:szCs w:val="26"/>
          <w:highlight w:val="none"/>
        </w:rPr>
        <w:tab/>
      </w:r>
      <w:r>
        <w:rPr>
          <w:rFonts w:ascii="Times New Roman" w:eastAsia="Times New Roman" w:hAnsi="Times New Roman" w:cs="Times New Roman"/>
          <w:b/>
          <w:bCs/>
          <w:sz w:val="26"/>
          <w:szCs w:val="26"/>
          <w:highlight w:val="none"/>
        </w:rPr>
        <w:tab/>
      </w:r>
      <w:r>
        <w:rPr>
          <w:rFonts w:ascii="Times New Roman" w:eastAsia="Times New Roman" w:hAnsi="Times New Roman" w:cs="Times New Roman"/>
          <w:b/>
          <w:bCs/>
          <w:sz w:val="26"/>
          <w:szCs w:val="26"/>
          <w:highlight w:val="none"/>
        </w:rPr>
        <w:tab/>
      </w:r>
      <w:r>
        <w:rPr>
          <w:rFonts w:ascii="Times New Roman" w:eastAsia="Times New Roman" w:hAnsi="Times New Roman" w:cs="Times New Roman"/>
          <w:b/>
          <w:bCs/>
          <w:sz w:val="26"/>
          <w:szCs w:val="26"/>
          <w:highlight w:val="none"/>
        </w:rPr>
        <w:t xml:space="preserve">       </w:t>
      </w:r>
      <w:r>
        <w:rPr>
          <w:rFonts w:ascii="Times New Roman" w:eastAsia="Times New Roman" w:hAnsi="Times New Roman" w:cs="Times New Roman"/>
          <w:b/>
          <w:bCs/>
          <w:sz w:val="26"/>
          <w:szCs w:val="26"/>
          <w:highlight w:val="none"/>
        </w:rPr>
        <w:t>Д.</w:t>
      </w:r>
      <w:r>
        <w:rPr>
          <w:rFonts w:ascii="Times New Roman" w:eastAsia="Times New Roman" w:hAnsi="Times New Roman" w:cs="Times New Roman"/>
          <w:b/>
          <w:bCs/>
          <w:sz w:val="26"/>
          <w:szCs w:val="26"/>
          <w:highlight w:val="none"/>
        </w:rPr>
        <w:t xml:space="preserve"> </w:t>
      </w:r>
      <w:r>
        <w:rPr>
          <w:rFonts w:ascii="Times New Roman" w:eastAsia="Times New Roman" w:hAnsi="Times New Roman" w:cs="Times New Roman"/>
          <w:b/>
          <w:bCs/>
          <w:sz w:val="26"/>
          <w:szCs w:val="26"/>
          <w:highlight w:val="none"/>
        </w:rPr>
        <w:t>И. Федотов</w:t>
      </w:r>
    </w:p>
    <w:sectPr>
      <w:footerReference w:type="default" r:id="rId4"/>
      <w:pgMar w:header="708" w:footer="708"/>
      <w:cols w:space="708"/>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pPr>
  </w:p>
  <w:p>
    <w:pPr>
      <w:widowControl w:val="0"/>
      <w:spacing w:before="0" w:after="0"/>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Addressgrp-0rplc-0">
    <w:name w:val="cat-Address grp-0 rplc-0"/>
    <w:basedOn w:val="DefaultParagraphFont"/>
  </w:style>
  <w:style w:type="character" w:customStyle="1" w:styleId="cat-Addressgrp-1rplc-1">
    <w:name w:val="cat-Address grp-1 rplc-1"/>
    <w:basedOn w:val="DefaultParagraphFont"/>
  </w:style>
  <w:style w:type="character" w:customStyle="1" w:styleId="cat-FIOgrp-5rplc-3">
    <w:name w:val="cat-FIO grp-5 rplc-3"/>
    <w:basedOn w:val="DefaultParagraphFont"/>
  </w:style>
  <w:style w:type="character" w:customStyle="1" w:styleId="cat-Sumgrp-11rplc-6">
    <w:name w:val="cat-Sum grp-11 rplc-6"/>
    <w:basedOn w:val="DefaultParagraphFont"/>
  </w:style>
  <w:style w:type="character" w:customStyle="1" w:styleId="cat-Sumgrp-12rplc-7">
    <w:name w:val="cat-Sum grp-12 rplc-7"/>
    <w:basedOn w:val="DefaultParagraphFont"/>
  </w:style>
  <w:style w:type="character" w:customStyle="1" w:styleId="cat-Sumgrp-13rplc-8">
    <w:name w:val="cat-Sum grp-13 rplc-8"/>
    <w:basedOn w:val="DefaultParagraphFont"/>
  </w:style>
  <w:style w:type="character" w:customStyle="1" w:styleId="cat-Sumgrp-14rplc-9">
    <w:name w:val="cat-Sum grp-14 rplc-9"/>
    <w:basedOn w:val="DefaultParagraphFont"/>
  </w:style>
  <w:style w:type="character" w:customStyle="1" w:styleId="cat-Sumgrp-15rplc-13">
    <w:name w:val="cat-Sum grp-15 rplc-13"/>
    <w:basedOn w:val="DefaultParagraphFont"/>
  </w:style>
  <w:style w:type="character" w:customStyle="1" w:styleId="cat-Sumgrp-16rplc-14">
    <w:name w:val="cat-Sum grp-16 rplc-14"/>
    <w:basedOn w:val="DefaultParagraphFont"/>
  </w:style>
  <w:style w:type="character" w:customStyle="1" w:styleId="cat-Addressgrp-2rplc-16">
    <w:name w:val="cat-Address grp-2 rplc-16"/>
    <w:basedOn w:val="DefaultParagraphFont"/>
  </w:style>
  <w:style w:type="character" w:customStyle="1" w:styleId="cat-Sumgrp-15rplc-18">
    <w:name w:val="cat-Sum grp-15 rplc-18"/>
    <w:basedOn w:val="DefaultParagraphFont"/>
  </w:style>
  <w:style w:type="character" w:customStyle="1" w:styleId="cat-Sumgrp-11rplc-22">
    <w:name w:val="cat-Sum grp-11 rplc-22"/>
    <w:basedOn w:val="DefaultParagraphFont"/>
  </w:style>
  <w:style w:type="character" w:customStyle="1" w:styleId="cat-Sumgrp-12rplc-23">
    <w:name w:val="cat-Sum grp-12 rplc-23"/>
    <w:basedOn w:val="DefaultParagraphFont"/>
  </w:style>
  <w:style w:type="character" w:customStyle="1" w:styleId="cat-Sumgrp-13rplc-24">
    <w:name w:val="cat-Sum grp-13 rplc-24"/>
    <w:basedOn w:val="DefaultParagraphFont"/>
  </w:style>
  <w:style w:type="character" w:customStyle="1" w:styleId="cat-Addressgrp-1rplc-25">
    <w:name w:val="cat-Address grp-1 rplc-25"/>
    <w:basedOn w:val="DefaultParagraphFont"/>
  </w:style>
  <w:style w:type="character" w:customStyle="1" w:styleId="cat-FIOgrp-8rplc-26">
    <w:name w:val="cat-FIO grp-8 rplc-26"/>
    <w:basedOn w:val="DefaultParagraphFont"/>
  </w:style>
  <w:style w:type="character" w:customStyle="1" w:styleId="cat-Sumgrp-11rplc-28">
    <w:name w:val="cat-Sum grp-11 rplc-28"/>
    <w:basedOn w:val="DefaultParagraphFont"/>
  </w:style>
  <w:style w:type="character" w:customStyle="1" w:styleId="cat-Sumgrp-14rplc-29">
    <w:name w:val="cat-Sum grp-14 rplc-29"/>
    <w:basedOn w:val="DefaultParagraphFont"/>
  </w:style>
  <w:style w:type="character" w:customStyle="1" w:styleId="cat-Sumgrp-11rplc-33">
    <w:name w:val="cat-Sum grp-11 rplc-33"/>
    <w:basedOn w:val="DefaultParagraphFont"/>
  </w:style>
  <w:style w:type="character" w:customStyle="1" w:styleId="cat-Sumgrp-14rplc-34">
    <w:name w:val="cat-Sum grp-14 rplc-34"/>
    <w:basedOn w:val="DefaultParagraphFont"/>
  </w:style>
  <w:style w:type="character" w:customStyle="1" w:styleId="cat-Addressgrp-1rplc-35">
    <w:name w:val="cat-Address grp-1 rplc-35"/>
    <w:basedOn w:val="DefaultParagraphFont"/>
  </w:style>
  <w:style w:type="character" w:customStyle="1" w:styleId="cat-Addressgrp-1rplc-36">
    <w:name w:val="cat-Address grp-1 rplc-36"/>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