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0ACFCF" w14:textId="77777777" w:rsidR="00000000" w:rsidRDefault="009D04D4">
      <w:pPr>
        <w:widowControl w:val="0"/>
        <w:rPr>
          <w:sz w:val="25"/>
          <w:szCs w:val="25"/>
          <w:lang w:val="en-BE" w:eastAsia="en-BE" w:bidi="ar-SA"/>
        </w:rPr>
      </w:pPr>
      <w:bookmarkStart w:id="0" w:name="_GoBack"/>
      <w:bookmarkEnd w:id="0"/>
    </w:p>
    <w:p w14:paraId="17D33B07" w14:textId="77777777" w:rsidR="00000000" w:rsidRDefault="009D04D4">
      <w:pPr>
        <w:widowControl w:val="0"/>
        <w:ind w:left="40"/>
        <w:jc w:val="center"/>
        <w:rPr>
          <w:sz w:val="25"/>
          <w:szCs w:val="25"/>
          <w:lang w:val="en-BE" w:eastAsia="en-BE" w:bidi="ar-SA"/>
        </w:rPr>
      </w:pPr>
      <w:r>
        <w:rPr>
          <w:b/>
          <w:bCs/>
          <w:sz w:val="25"/>
          <w:szCs w:val="25"/>
          <w:lang w:val="en-BE" w:eastAsia="en-BE" w:bidi="ar-SA"/>
        </w:rPr>
        <w:t xml:space="preserve"> </w:t>
      </w:r>
      <w:r>
        <w:rPr>
          <w:sz w:val="25"/>
          <w:szCs w:val="25"/>
          <w:lang w:val="en-BE" w:eastAsia="en-BE" w:bidi="ar-SA"/>
        </w:rPr>
        <w:t>АПЕЛЛЯЦИОННОЕ ОПРЕДЕЛЕНИЕ</w:t>
      </w:r>
    </w:p>
    <w:p w14:paraId="1D8C34B7" w14:textId="77777777" w:rsidR="00000000" w:rsidRDefault="009D04D4">
      <w:pPr>
        <w:widowControl w:val="0"/>
        <w:ind w:left="40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28 февраля 2022г. № 11-10/22</w:t>
      </w:r>
    </w:p>
    <w:p w14:paraId="26CF1AA9" w14:textId="77777777" w:rsidR="00000000" w:rsidRDefault="009D04D4">
      <w:pPr>
        <w:widowControl w:val="0"/>
        <w:ind w:left="40"/>
        <w:jc w:val="center"/>
        <w:rPr>
          <w:sz w:val="25"/>
          <w:szCs w:val="25"/>
          <w:lang w:val="en-BE" w:eastAsia="en-BE" w:bidi="ar-SA"/>
        </w:rPr>
      </w:pPr>
    </w:p>
    <w:p w14:paraId="723E987D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Пресненский районный суд </w:t>
      </w:r>
      <w:r>
        <w:rPr>
          <w:rStyle w:val="cat-Addressgrp-0rplc-0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Карповой А.И. при секретаре </w:t>
      </w:r>
      <w:r>
        <w:rPr>
          <w:rStyle w:val="cat-FIOgrp-4rplc-2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рассмотрев материалы гражданского дела N 2-108/2020 по заявлению  публичного акционерного обществ</w:t>
      </w:r>
      <w:r>
        <w:rPr>
          <w:sz w:val="25"/>
          <w:szCs w:val="25"/>
          <w:lang w:val="en-BE" w:eastAsia="en-BE" w:bidi="ar-SA"/>
        </w:rPr>
        <w:t xml:space="preserve">а «Сбербанк» в лице Филиала-Московского банка ПАО «Сбербанк» к </w:t>
      </w:r>
      <w:r>
        <w:rPr>
          <w:rStyle w:val="cat-FIOgrp-5rplc-3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Валентиновне Николаевне о взыскании задолженности по эмиссионному контракту, на определение мирового судьи судебного участка № 375 </w:t>
      </w:r>
      <w:r>
        <w:rPr>
          <w:rStyle w:val="cat-Addressgrp-1rplc-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26.10.2021г., которым постановлено:</w:t>
      </w:r>
    </w:p>
    <w:p w14:paraId="666CDE1B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Отказать ПАО </w:t>
      </w:r>
      <w:r>
        <w:rPr>
          <w:sz w:val="25"/>
          <w:szCs w:val="25"/>
          <w:lang w:val="en-BE" w:eastAsia="en-BE" w:bidi="ar-SA"/>
        </w:rPr>
        <w:t xml:space="preserve">«Сбербанк» в лице Филиала-Московского банка ПАО Сбербанк в удовлетворении заявления о выдаче дубликата судебного приказа по делу № 2-108/2020 по заявлению публичного акционерного общества «Сбербанк» в лице Филиала-Московского банка ПАО «Сбербанк» к </w:t>
      </w:r>
      <w:r>
        <w:rPr>
          <w:rStyle w:val="cat-FIOgrp-5rplc-5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Вал</w:t>
      </w:r>
      <w:r>
        <w:rPr>
          <w:sz w:val="25"/>
          <w:szCs w:val="25"/>
          <w:lang w:val="en-BE" w:eastAsia="en-BE" w:bidi="ar-SA"/>
        </w:rPr>
        <w:t>ентиновне Николаевне о взыскании задолженности по эмиссионному контракту,</w:t>
      </w:r>
    </w:p>
    <w:p w14:paraId="7991A4D2" w14:textId="77777777" w:rsidR="00000000" w:rsidRDefault="009D04D4">
      <w:pPr>
        <w:widowControl w:val="0"/>
        <w:ind w:left="23" w:right="23" w:firstLine="641"/>
        <w:jc w:val="center"/>
        <w:rPr>
          <w:sz w:val="25"/>
          <w:szCs w:val="25"/>
          <w:lang w:val="en-BE" w:eastAsia="en-BE" w:bidi="ar-SA"/>
        </w:rPr>
      </w:pPr>
    </w:p>
    <w:p w14:paraId="636D0585" w14:textId="77777777" w:rsidR="00000000" w:rsidRDefault="009D04D4">
      <w:pPr>
        <w:widowControl w:val="0"/>
        <w:ind w:left="23" w:right="23" w:firstLine="641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14:paraId="6879BB9F" w14:textId="77777777" w:rsidR="00000000" w:rsidRDefault="009D04D4">
      <w:pPr>
        <w:widowControl w:val="0"/>
        <w:ind w:left="23" w:right="23" w:firstLine="641"/>
        <w:jc w:val="center"/>
        <w:rPr>
          <w:sz w:val="25"/>
          <w:szCs w:val="25"/>
          <w:lang w:val="en-BE" w:eastAsia="en-BE" w:bidi="ar-SA"/>
        </w:rPr>
      </w:pPr>
    </w:p>
    <w:p w14:paraId="211FA9B7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публичное акционерное общество «Сбербанк» в лице Филиала-Московского банка ПАО «Сбербанк» обратилось в суд с заявлением о выдаче дубликата исполнительного листа по гражд</w:t>
      </w:r>
      <w:r>
        <w:rPr>
          <w:sz w:val="25"/>
          <w:szCs w:val="25"/>
          <w:lang w:val="en-BE" w:eastAsia="en-BE" w:bidi="ar-SA"/>
        </w:rPr>
        <w:t>анскому делу N 2-108/2020 в связи с его утратой.</w:t>
      </w:r>
    </w:p>
    <w:p w14:paraId="56BE9AFC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Определением мирового судьи судебного участка № 375 </w:t>
      </w:r>
      <w:r>
        <w:rPr>
          <w:rStyle w:val="cat-Addressgrp-1rplc-6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26.10.2021г., отказано в удовлетворении заявления о выдаче дубликата судебного приказа по делу № 2-108/2020 по заявлению публичного акционерного о</w:t>
      </w:r>
      <w:r>
        <w:rPr>
          <w:sz w:val="25"/>
          <w:szCs w:val="25"/>
          <w:lang w:val="en-BE" w:eastAsia="en-BE" w:bidi="ar-SA"/>
        </w:rPr>
        <w:t xml:space="preserve">бщества «Сбербанк» в лице Филиала-Московского банка ПАО «Сбербанк» к </w:t>
      </w:r>
      <w:r>
        <w:rPr>
          <w:rStyle w:val="cat-FIOgrp-5rplc-7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Валентиновне Николаевне о взыскании задолженности по эмиссионному контракту.</w:t>
      </w:r>
    </w:p>
    <w:p w14:paraId="694C96A7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частной жалобе заявителем ПАО «Сбербанк» ставится вопрос об отмене судебного акта, как незаконного.</w:t>
      </w:r>
    </w:p>
    <w:p w14:paraId="3A3C6E18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</w:t>
      </w:r>
      <w:r>
        <w:rPr>
          <w:sz w:val="25"/>
          <w:szCs w:val="25"/>
          <w:lang w:val="en-BE" w:eastAsia="en-BE" w:bidi="ar-SA"/>
        </w:rPr>
        <w:t>сновании ч. 3 ст. 333 ГПК РФ частная жалоба рассмотрена без извещения лиц, участвующих в деле.</w:t>
      </w:r>
    </w:p>
    <w:p w14:paraId="3B585800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Как следует из материалов дела, 24.07.2020г. был вынесен судебный приказ по гражданскому делу № 2-108/2020 по заявлению  публичного акционерного общества «Сберба</w:t>
      </w:r>
      <w:r>
        <w:rPr>
          <w:sz w:val="25"/>
          <w:szCs w:val="25"/>
          <w:lang w:val="en-BE" w:eastAsia="en-BE" w:bidi="ar-SA"/>
        </w:rPr>
        <w:t xml:space="preserve">нк» в лице Филиала-Московского банка ПАО «Сбербанк» к </w:t>
      </w:r>
      <w:r>
        <w:rPr>
          <w:rStyle w:val="cat-FIOgrp-5rplc-8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Валентиновне Николаевне о взыскании задолженности по эмиссионному контракту № 0910-Р-11687073050 от 07.09.2018г. за период с 25.01.2019г. по 22.06.2020г. в размере </w:t>
      </w:r>
      <w:r>
        <w:rPr>
          <w:rStyle w:val="cat-Sumgrp-8rplc-9"/>
          <w:sz w:val="25"/>
          <w:szCs w:val="25"/>
          <w:lang w:val="en-BE" w:eastAsia="en-BE" w:bidi="ar-SA"/>
        </w:rPr>
        <w:t>сумма</w:t>
      </w:r>
      <w:r>
        <w:rPr>
          <w:sz w:val="25"/>
          <w:szCs w:val="25"/>
          <w:lang w:val="en-BE" w:eastAsia="en-BE" w:bidi="ar-SA"/>
        </w:rPr>
        <w:t>, расходов по оплате госпошли</w:t>
      </w:r>
      <w:r>
        <w:rPr>
          <w:sz w:val="25"/>
          <w:szCs w:val="25"/>
          <w:lang w:val="en-BE" w:eastAsia="en-BE" w:bidi="ar-SA"/>
        </w:rPr>
        <w:t xml:space="preserve">ны в размере </w:t>
      </w:r>
      <w:r>
        <w:rPr>
          <w:rStyle w:val="cat-Sumgrp-9rplc-10"/>
          <w:sz w:val="25"/>
          <w:szCs w:val="25"/>
          <w:lang w:val="en-BE" w:eastAsia="en-BE" w:bidi="ar-SA"/>
        </w:rPr>
        <w:t>сумма</w:t>
      </w:r>
    </w:p>
    <w:p w14:paraId="4734C434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15 октября 2020г. возбуждено исполнительное производство № 154706/20/77053-ИП в отношении должника Алехиной В.Н. о взыскании задолженности.</w:t>
      </w:r>
    </w:p>
    <w:p w14:paraId="4E57CE50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Исполнительнее производство окончено 28 апреля 2021г. с невозможностью установления местонахожден</w:t>
      </w:r>
      <w:r>
        <w:rPr>
          <w:sz w:val="25"/>
          <w:szCs w:val="25"/>
          <w:lang w:val="en-BE" w:eastAsia="en-BE" w:bidi="ar-SA"/>
        </w:rPr>
        <w:t>ия должника, его имущества либо получения сведения о наличии принадлежащих ему денежных средств и иных ценностей, находящихся на счетах, во вкладах или на хранении в банках или иных кредитных организациях, за исключением случаев, когда предусмотрен розыск.</w:t>
      </w:r>
    </w:p>
    <w:p w14:paraId="1992C196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Согласно  справки зам.начальника отдела-заместителя старшего судебного пристава ОСП по </w:t>
      </w:r>
      <w:r>
        <w:rPr>
          <w:rStyle w:val="cat-Addressgrp-2rplc-12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№ 1 ГУФССП России по Москве </w:t>
      </w:r>
      <w:r>
        <w:rPr>
          <w:rStyle w:val="cat-FIOgrp-7rplc-13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от 27.09.2021г. постановление об окончании исполнительного производства и оригинал исполнительного документа направлены взыскателю</w:t>
      </w:r>
      <w:r>
        <w:rPr>
          <w:sz w:val="25"/>
          <w:szCs w:val="25"/>
          <w:lang w:val="en-BE" w:eastAsia="en-BE" w:bidi="ar-SA"/>
        </w:rPr>
        <w:t xml:space="preserve"> ПАО «Сбербанк». Однако данное </w:t>
      </w:r>
      <w:r>
        <w:rPr>
          <w:sz w:val="25"/>
          <w:szCs w:val="25"/>
          <w:lang w:val="en-BE" w:eastAsia="en-BE" w:bidi="ar-SA"/>
        </w:rPr>
        <w:lastRenderedPageBreak/>
        <w:t>почтовое отправление адресатом не получено, в связи с чем просят считать исполнительный документ утраченным.</w:t>
      </w:r>
    </w:p>
    <w:p w14:paraId="2E1947E6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Отказывая в выдаче дубликата исполнительного документа, мировой судья исходил из отсутствия достоверных доказательст</w:t>
      </w:r>
      <w:r>
        <w:rPr>
          <w:sz w:val="25"/>
          <w:szCs w:val="25"/>
          <w:lang w:val="en-BE" w:eastAsia="en-BE" w:bidi="ar-SA"/>
        </w:rPr>
        <w:t>в, подтверждающих факт утраты исполнительного листа.</w:t>
      </w:r>
    </w:p>
    <w:p w14:paraId="1AE80312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 апелляционной инстанции не соглашается с указанным выводом.</w:t>
      </w:r>
    </w:p>
    <w:p w14:paraId="51CA8C13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частью 1 статьи 21 Федерального закона от 2 октября 2007 г. N 229-ФЗ "Об исполнительном производстве" (далее - Закон об ис</w:t>
      </w:r>
      <w:r>
        <w:rPr>
          <w:sz w:val="25"/>
          <w:szCs w:val="25"/>
          <w:lang w:val="en-BE" w:eastAsia="en-BE" w:bidi="ar-SA"/>
        </w:rPr>
        <w:t>полнительном производстве) исполнительные листы, выдаваемые на основании судебных актов, за исключением исполнительных листов, указанных в частях 2, 4 и 7 данной статьи, могут быть предъявлены к исполнению в течение трех лет со дня вступления судебного акт</w:t>
      </w:r>
      <w:r>
        <w:rPr>
          <w:sz w:val="25"/>
          <w:szCs w:val="25"/>
          <w:lang w:val="en-BE" w:eastAsia="en-BE" w:bidi="ar-SA"/>
        </w:rPr>
        <w:t>а в законную силу.</w:t>
      </w:r>
    </w:p>
    <w:p w14:paraId="626C9A21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части 1 статьи 430 Гражданского процессуального кодекса Российской Федерации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</w:t>
      </w:r>
      <w:r>
        <w:rPr>
          <w:sz w:val="25"/>
          <w:szCs w:val="25"/>
          <w:lang w:val="en-BE" w:eastAsia="en-BE" w:bidi="ar-SA"/>
        </w:rPr>
        <w:t>жет выдать по заявлению взыскателя или судебного пристава-исполнителя дубликаты исполнительных документов.</w:t>
      </w:r>
    </w:p>
    <w:p w14:paraId="7B61CD09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</w:t>
      </w:r>
      <w:r>
        <w:rPr>
          <w:sz w:val="25"/>
          <w:szCs w:val="25"/>
          <w:lang w:val="en-BE" w:eastAsia="en-BE" w:bidi="ar-SA"/>
        </w:rPr>
        <w:t>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</w:t>
      </w:r>
      <w:r>
        <w:rPr>
          <w:sz w:val="25"/>
          <w:szCs w:val="25"/>
          <w:lang w:val="en-BE" w:eastAsia="en-BE" w:bidi="ar-SA"/>
        </w:rPr>
        <w:t>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 (часть 2 статьи 430 Гражданского</w:t>
      </w:r>
      <w:r>
        <w:rPr>
          <w:sz w:val="25"/>
          <w:szCs w:val="25"/>
          <w:lang w:val="en-BE" w:eastAsia="en-BE" w:bidi="ar-SA"/>
        </w:rPr>
        <w:t xml:space="preserve"> процессуального кодекса Российской Федерации).</w:t>
      </w:r>
    </w:p>
    <w:p w14:paraId="7203C56E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законом установлен специальный срок для обращения за выдачей дубликата исполнительного листа в случаях его утраты судебным приставом-исполнителем.</w:t>
      </w:r>
    </w:p>
    <w:p w14:paraId="15BA1436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Кроме того, согласно части 1 статьи 432 Гражда</w:t>
      </w:r>
      <w:r>
        <w:rPr>
          <w:sz w:val="25"/>
          <w:szCs w:val="25"/>
          <w:lang w:val="en-BE" w:eastAsia="en-BE" w:bidi="ar-SA"/>
        </w:rPr>
        <w:t>нского процессуального кодекса Российской Федерации срок предъявления исполнительного документа к исполнению прерывается предъявлением его к исполнению, если федеральным законом не установлено иное, а также частичным исполнением должником судебного постано</w:t>
      </w:r>
      <w:r>
        <w:rPr>
          <w:sz w:val="25"/>
          <w:szCs w:val="25"/>
          <w:lang w:val="en-BE" w:eastAsia="en-BE" w:bidi="ar-SA"/>
        </w:rPr>
        <w:t>вления.</w:t>
      </w:r>
    </w:p>
    <w:p w14:paraId="1EA609DA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силу части 1 статьи 22 Закона об исполнительном производстве срок предъявления исполнительного документа к исполнению прерывается в том числе частичным исполнением исполнительного документа должником.</w:t>
      </w:r>
    </w:p>
    <w:p w14:paraId="62D4A671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После перерыва течение срока предъявления исп</w:t>
      </w:r>
      <w:r>
        <w:rPr>
          <w:sz w:val="25"/>
          <w:szCs w:val="25"/>
          <w:lang w:val="en-BE" w:eastAsia="en-BE" w:bidi="ar-SA"/>
        </w:rPr>
        <w:t>олнительного документа к исполнению возобновляется. Время, истекшее до прерывания срока, в новый срок не засчитывается (часть 2 статьи 22 Закона об исполнительном производстве).</w:t>
      </w:r>
    </w:p>
    <w:p w14:paraId="13022A60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при применении судом срока предъявления исполнительного листа с</w:t>
      </w:r>
      <w:r>
        <w:rPr>
          <w:sz w:val="25"/>
          <w:szCs w:val="25"/>
          <w:lang w:val="en-BE" w:eastAsia="en-BE" w:bidi="ar-SA"/>
        </w:rPr>
        <w:t>ущественное значение имеет факт наличия или отсутствия перерыва течения этого срока.</w:t>
      </w:r>
    </w:p>
    <w:p w14:paraId="552058E0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частью 2 статьи 56 Гражданского процессуального кодекса Российской Федерации суд определяет, какие обстоятельства имеют значение для дела, какой стороне н</w:t>
      </w:r>
      <w:r>
        <w:rPr>
          <w:sz w:val="25"/>
          <w:szCs w:val="25"/>
          <w:lang w:val="en-BE" w:eastAsia="en-BE" w:bidi="ar-SA"/>
        </w:rPr>
        <w:t>адлежит их доказывать, и выносит обстоятельства на обсуждение сторон, даже если стороны на какие-либо из них не ссылались.</w:t>
      </w:r>
    </w:p>
    <w:p w14:paraId="54FE6576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lastRenderedPageBreak/>
        <w:t>Поскольку судом первой инстанции срок предъявления исполнительного листа не применялся, то вопрос наличия или отсутствия перерыва его</w:t>
      </w:r>
      <w:r>
        <w:rPr>
          <w:sz w:val="25"/>
          <w:szCs w:val="25"/>
          <w:lang w:val="en-BE" w:eastAsia="en-BE" w:bidi="ar-SA"/>
        </w:rPr>
        <w:t xml:space="preserve"> течения на обсуждение сторон не выносился.</w:t>
      </w:r>
    </w:p>
    <w:p w14:paraId="3E8742C6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Обращаясь в суд за дубликатом исполнительного листа, банк указал, что исполнительный лист утрачен в результате ненадлежащего возвращения его судебным приставом-исполнителем в банк,  получив ответ на свой запрос.</w:t>
      </w:r>
    </w:p>
    <w:p w14:paraId="661976C6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Заявление о выдаче дубликата исполнительного листа поступило в суд 11 октября  2021 года (л.д. 37).</w:t>
      </w:r>
    </w:p>
    <w:p w14:paraId="79EE89C1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Доказательств того, что исполнительный лист получен взыскателем и находится у него, в материалах дела не имеется. Факт утраты исполнительного листа подтверж</w:t>
      </w:r>
      <w:r>
        <w:rPr>
          <w:sz w:val="25"/>
          <w:szCs w:val="25"/>
          <w:lang w:val="en-BE" w:eastAsia="en-BE" w:bidi="ar-SA"/>
        </w:rPr>
        <w:t>ден вышеуказанной справкой отдела судебных приставов. Доказательства, опровергающие данное обстоятельство, отсутствуют.</w:t>
      </w:r>
    </w:p>
    <w:p w14:paraId="4F27ACAB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При указанных обстоятельствах, суд апелляционной инстанции признает вывод суда первой инстанции об отказе в выдаче дубликата исполнитель</w:t>
      </w:r>
      <w:r>
        <w:rPr>
          <w:sz w:val="25"/>
          <w:szCs w:val="25"/>
          <w:lang w:val="en-BE" w:eastAsia="en-BE" w:bidi="ar-SA"/>
        </w:rPr>
        <w:t>ного листа незаконным, поскольку он не соответствует материалам дела. Оценив в совокупности имеющиеся в деле доказательства, суд апелляционной инстанции приходит к выводу об удовлетворении заявления публичного акционерного общества «Сбербанк» в лице Филиал</w:t>
      </w:r>
      <w:r>
        <w:rPr>
          <w:sz w:val="25"/>
          <w:szCs w:val="25"/>
          <w:lang w:val="en-BE" w:eastAsia="en-BE" w:bidi="ar-SA"/>
        </w:rPr>
        <w:t>а-Московского банка ПАО «Сбербанк» о выдаче дубликата исполнительного листа в связи с его утратой.</w:t>
      </w:r>
    </w:p>
    <w:p w14:paraId="40180A31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изложенного и руководствуясь ст. ст. 430, 333, 334 ГПК РФ, суд апелляционной инстанции</w:t>
      </w:r>
    </w:p>
    <w:p w14:paraId="754BCD1E" w14:textId="77777777" w:rsidR="00000000" w:rsidRDefault="009D04D4">
      <w:pPr>
        <w:widowControl w:val="0"/>
        <w:spacing w:line="274" w:lineRule="atLeast"/>
        <w:ind w:left="23" w:right="23" w:firstLine="641"/>
        <w:jc w:val="center"/>
        <w:rPr>
          <w:lang w:val="en-BE" w:eastAsia="en-BE" w:bidi="ar-SA"/>
        </w:rPr>
      </w:pPr>
    </w:p>
    <w:p w14:paraId="7808F780" w14:textId="77777777" w:rsidR="00000000" w:rsidRDefault="009D04D4">
      <w:pPr>
        <w:widowControl w:val="0"/>
        <w:spacing w:line="274" w:lineRule="atLeast"/>
        <w:ind w:left="23" w:right="23" w:firstLine="641"/>
        <w:jc w:val="center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определил:</w:t>
      </w:r>
    </w:p>
    <w:p w14:paraId="0B0BD03B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</w:p>
    <w:p w14:paraId="5F401C1B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Определение мирового судьи судебного участка</w:t>
      </w:r>
      <w:r>
        <w:rPr>
          <w:sz w:val="25"/>
          <w:szCs w:val="25"/>
          <w:lang w:val="en-BE" w:eastAsia="en-BE" w:bidi="ar-SA"/>
        </w:rPr>
        <w:t xml:space="preserve"> № 375 </w:t>
      </w:r>
      <w:r>
        <w:rPr>
          <w:rStyle w:val="cat-Addressgrp-1rplc-14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от 26.10.2021г., отменить.</w:t>
      </w:r>
    </w:p>
    <w:p w14:paraId="39832C3F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Заявление публичного акционерного общества «Сбербанк» в лице Филиала-Московского банка ПАО «Сбербанк» о выдаче дубликата исполнительного листа удовлетворить.</w:t>
      </w:r>
    </w:p>
    <w:p w14:paraId="78455110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Выдать публичному акционерному обществу «Сбербанк» в лице </w:t>
      </w:r>
      <w:r>
        <w:rPr>
          <w:sz w:val="25"/>
          <w:szCs w:val="25"/>
          <w:lang w:val="en-BE" w:eastAsia="en-BE" w:bidi="ar-SA"/>
        </w:rPr>
        <w:t xml:space="preserve">Филиала-Московского банка ПАО «Сбербанк» дубликат исполнительного листа по гражданскому делу N 2-108/2020 по заявлению  публичного акционерного общества «Сбербанк» в лице Филиала-Московского банка ПАО «Сбербанк» к </w:t>
      </w:r>
      <w:r>
        <w:rPr>
          <w:rStyle w:val="cat-FIOgrp-5rplc-15"/>
          <w:sz w:val="25"/>
          <w:szCs w:val="25"/>
          <w:lang w:val="en-BE" w:eastAsia="en-BE" w:bidi="ar-SA"/>
        </w:rPr>
        <w:t>фио</w:t>
      </w:r>
      <w:r>
        <w:rPr>
          <w:sz w:val="25"/>
          <w:szCs w:val="25"/>
          <w:lang w:val="en-BE" w:eastAsia="en-BE" w:bidi="ar-SA"/>
        </w:rPr>
        <w:t xml:space="preserve"> Валентиновне Николаевне о взыскании за</w:t>
      </w:r>
      <w:r>
        <w:rPr>
          <w:sz w:val="25"/>
          <w:szCs w:val="25"/>
          <w:lang w:val="en-BE" w:eastAsia="en-BE" w:bidi="ar-SA"/>
        </w:rPr>
        <w:t>долженности по эмиссионному контракту.</w:t>
      </w:r>
    </w:p>
    <w:p w14:paraId="1643CD66" w14:textId="77777777" w:rsidR="00000000" w:rsidRDefault="009D04D4">
      <w:pPr>
        <w:widowControl w:val="0"/>
        <w:spacing w:line="274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Частную жалобу публичного акционерного общества «Сбербанк» в лице Филиала-Московского банка ПАО «Сбербанк» удовлетворить.</w:t>
      </w:r>
    </w:p>
    <w:p w14:paraId="422B7BD3" w14:textId="77777777" w:rsidR="00000000" w:rsidRDefault="009D04D4">
      <w:pPr>
        <w:spacing w:line="250" w:lineRule="atLeast"/>
        <w:ind w:left="23" w:right="23" w:firstLine="641"/>
        <w:jc w:val="both"/>
        <w:rPr>
          <w:lang w:val="en-BE" w:eastAsia="en-BE" w:bidi="ar-SA"/>
        </w:rPr>
      </w:pPr>
    </w:p>
    <w:p w14:paraId="193A2938" w14:textId="77777777" w:rsidR="00000000" w:rsidRDefault="009D04D4">
      <w:pPr>
        <w:spacing w:line="250" w:lineRule="atLeast"/>
        <w:ind w:left="23" w:right="23" w:firstLine="641"/>
        <w:jc w:val="both"/>
        <w:rPr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Судья</w:t>
      </w:r>
    </w:p>
    <w:p w14:paraId="674BFB78" w14:textId="77777777" w:rsidR="00000000" w:rsidRDefault="009D04D4">
      <w:pPr>
        <w:ind w:left="23" w:right="23" w:firstLine="641"/>
        <w:jc w:val="both"/>
        <w:rPr>
          <w:sz w:val="26"/>
          <w:szCs w:val="26"/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A871A" w14:textId="77777777" w:rsidR="00000000" w:rsidRDefault="009D04D4">
      <w:r>
        <w:separator/>
      </w:r>
    </w:p>
  </w:endnote>
  <w:endnote w:type="continuationSeparator" w:id="0">
    <w:p w14:paraId="0A169005" w14:textId="77777777" w:rsidR="00000000" w:rsidRDefault="009D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716A8" w14:textId="77777777" w:rsidR="00000000" w:rsidRDefault="009D04D4">
    <w:pPr>
      <w:widowControl w:val="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B1849" w14:textId="77777777" w:rsidR="00000000" w:rsidRDefault="009D04D4">
      <w:r>
        <w:separator/>
      </w:r>
    </w:p>
  </w:footnote>
  <w:footnote w:type="continuationSeparator" w:id="0">
    <w:p w14:paraId="35E5980E" w14:textId="77777777" w:rsidR="00000000" w:rsidRDefault="009D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4D4"/>
    <w:rsid w:val="009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012164B"/>
  <w15:chartTrackingRefBased/>
  <w15:docId w15:val="{CFA03087-E975-4F6B-BB58-9F121E21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FIOgrp-5rplc-5">
    <w:name w:val="cat-FIO grp-5 rplc-5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FIOgrp-5rplc-7">
    <w:name w:val="cat-FIO grp-5 rplc-7"/>
    <w:basedOn w:val="a0"/>
  </w:style>
  <w:style w:type="character" w:customStyle="1" w:styleId="cat-FIOgrp-5rplc-8">
    <w:name w:val="cat-FIO grp-5 rplc-8"/>
    <w:basedOn w:val="a0"/>
  </w:style>
  <w:style w:type="character" w:customStyle="1" w:styleId="cat-Sumgrp-8rplc-9">
    <w:name w:val="cat-Sum grp-8 rplc-9"/>
    <w:basedOn w:val="a0"/>
  </w:style>
  <w:style w:type="character" w:customStyle="1" w:styleId="cat-Sumgrp-9rplc-10">
    <w:name w:val="cat-Sum grp-9 rplc-10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FIOgrp-7rplc-13">
    <w:name w:val="cat-FIO grp-7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5rplc-15">
    <w:name w:val="cat-FIO grp-5 rplc-1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