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 xml:space="preserve">Судья: </w:t>
      </w:r>
      <w:r>
        <w:rPr>
          <w:rStyle w:val="cat-FIOgrp-11rplc-0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АПЕЛЛЯЦИОННОЕ ОПРЕДЕЛЕНИЕ</w:t>
      </w:r>
    </w:p>
    <w:p>
      <w:pPr>
        <w:spacing w:before="0" w:after="0"/>
        <w:ind w:firstLine="720"/>
        <w:jc w:val="center"/>
      </w:pPr>
    </w:p>
    <w:p>
      <w:pPr>
        <w:spacing w:before="0" w:after="0"/>
        <w:ind w:firstLine="567"/>
        <w:jc w:val="both"/>
      </w:pP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  </w:t>
      </w:r>
      <w:r>
        <w:rPr>
          <w:rStyle w:val="cat-Dategrp-3rplc-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0"/>
        <w:ind w:firstLine="720"/>
        <w:jc w:val="both"/>
      </w:pPr>
    </w:p>
    <w:p>
      <w:pPr>
        <w:spacing w:before="0" w:after="0" w:line="252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Гагаринский районный суд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Style w:val="cat-Addressgrp-0rplc-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Style w:val="cat-FIOgrp-13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при секретаре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Style w:val="cat-FIOgrp-14rplc-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</w:t>
      </w:r>
      <w:r>
        <w:rPr>
          <w:rFonts w:ascii="Times New Roman" w:eastAsia="Times New Roman" w:hAnsi="Times New Roman" w:cs="Times New Roman"/>
          <w:highlight w:val="none"/>
        </w:rPr>
        <w:t>в открытом судебном заседании дело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№ 11-00</w:t>
      </w:r>
      <w:r>
        <w:rPr>
          <w:rFonts w:ascii="Times New Roman" w:eastAsia="Times New Roman" w:hAnsi="Times New Roman" w:cs="Times New Roman"/>
          <w:highlight w:val="none"/>
        </w:rPr>
        <w:t>92</w:t>
      </w:r>
      <w:r>
        <w:rPr>
          <w:rFonts w:ascii="Times New Roman" w:eastAsia="Times New Roman" w:hAnsi="Times New Roman" w:cs="Times New Roman"/>
          <w:highlight w:val="none"/>
        </w:rPr>
        <w:t xml:space="preserve">/2020 </w:t>
      </w:r>
      <w:r>
        <w:rPr>
          <w:rFonts w:ascii="Times New Roman" w:eastAsia="Times New Roman" w:hAnsi="Times New Roman" w:cs="Times New Roman"/>
          <w:highlight w:val="none"/>
        </w:rPr>
        <w:t xml:space="preserve">по апелляционной жалобе </w:t>
      </w:r>
      <w:r>
        <w:rPr>
          <w:rFonts w:ascii="Times New Roman" w:eastAsia="Times New Roman" w:hAnsi="Times New Roman" w:cs="Times New Roman"/>
          <w:highlight w:val="none"/>
        </w:rPr>
        <w:t xml:space="preserve">Елисеева </w:t>
      </w:r>
      <w:r>
        <w:rPr>
          <w:rStyle w:val="cat-UserDefinedgrp-26rplc-7"/>
          <w:rFonts w:ascii="Times New Roman" w:eastAsia="Times New Roman" w:hAnsi="Times New Roman" w:cs="Times New Roman"/>
          <w:highlight w:val="none"/>
        </w:rPr>
        <w:t>А.Ю.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на решение мирового судьи судебного участка № 219 </w:t>
      </w:r>
      <w:r>
        <w:rPr>
          <w:rStyle w:val="cat-Addressgrp-1rplc-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4rplc-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иску </w:t>
      </w:r>
      <w:r>
        <w:rPr>
          <w:rStyle w:val="cat-FIOgrp-12rplc-10"/>
          <w:rFonts w:ascii="Times New Roman" w:eastAsia="Times New Roman" w:hAnsi="Times New Roman" w:cs="Times New Roman"/>
          <w:highlight w:val="none"/>
        </w:rPr>
        <w:t>фио</w:t>
      </w:r>
      <w:r>
        <w:rPr>
          <w:rStyle w:val="cat-UserDefinedgrp-26rplc-11"/>
          <w:rFonts w:ascii="Times New Roman" w:eastAsia="Times New Roman" w:hAnsi="Times New Roman" w:cs="Times New Roman"/>
          <w:highlight w:val="none"/>
        </w:rPr>
        <w:t>А.Ю.</w:t>
      </w:r>
      <w:r>
        <w:rPr>
          <w:rFonts w:ascii="Times New Roman" w:eastAsia="Times New Roman" w:hAnsi="Times New Roman" w:cs="Times New Roman"/>
          <w:highlight w:val="none"/>
        </w:rPr>
        <w:t xml:space="preserve"> к ПАО Сбербанк о взыскании денежных средств, процентов за пользование чужими денежными средствами, компенсации морального вреда</w:t>
      </w:r>
      <w:r>
        <w:rPr>
          <w:rFonts w:ascii="Times New Roman" w:eastAsia="Times New Roman" w:hAnsi="Times New Roman" w:cs="Times New Roman"/>
          <w:highlight w:val="none"/>
        </w:rPr>
        <w:t>, которым постановлено:</w:t>
      </w:r>
    </w:p>
    <w:p>
      <w:pPr>
        <w:spacing w:before="0" w:after="0" w:line="252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«</w:t>
      </w:r>
      <w:r>
        <w:rPr>
          <w:rFonts w:ascii="Times New Roman" w:eastAsia="Times New Roman" w:hAnsi="Times New Roman" w:cs="Times New Roman"/>
          <w:highlight w:val="none"/>
        </w:rPr>
        <w:t xml:space="preserve">в удовлетворении искового заявления </w:t>
      </w:r>
      <w:r>
        <w:rPr>
          <w:rStyle w:val="cat-FIOgrp-12rplc-12"/>
          <w:rFonts w:ascii="Times New Roman" w:eastAsia="Times New Roman" w:hAnsi="Times New Roman" w:cs="Times New Roman"/>
          <w:highlight w:val="none"/>
        </w:rPr>
        <w:t>фио</w:t>
      </w:r>
      <w:r>
        <w:rPr>
          <w:rStyle w:val="cat-UserDefinedgrp-26rplc-13"/>
          <w:rFonts w:ascii="Times New Roman" w:eastAsia="Times New Roman" w:hAnsi="Times New Roman" w:cs="Times New Roman"/>
          <w:highlight w:val="none"/>
        </w:rPr>
        <w:t>А.Ю.</w:t>
      </w:r>
      <w:r>
        <w:rPr>
          <w:rFonts w:ascii="Times New Roman" w:eastAsia="Times New Roman" w:hAnsi="Times New Roman" w:cs="Times New Roman"/>
          <w:highlight w:val="none"/>
        </w:rPr>
        <w:t xml:space="preserve"> к ПАО Сбербанк о взыскании денежных средств, процентов за пользование чужими денежными средствами, компенсации морального вреда – отказать</w:t>
      </w:r>
      <w:r>
        <w:rPr>
          <w:rFonts w:ascii="Times New Roman" w:eastAsia="Times New Roman" w:hAnsi="Times New Roman" w:cs="Times New Roman"/>
          <w:highlight w:val="none"/>
        </w:rPr>
        <w:t>».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708"/>
        <w:jc w:val="both"/>
      </w:pPr>
      <w:r>
        <w:rPr>
          <w:rStyle w:val="cat-FIOgrp-15rplc-1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обратился в суд с иском к ПАО Сбербанк, в котором просит взыскать с ответчика денежные средства в размере </w:t>
      </w:r>
      <w:r>
        <w:rPr>
          <w:rStyle w:val="cat-Sumgrp-19rplc-1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проценты за пользование чужими денежными средствами в размере </w:t>
      </w:r>
      <w:r>
        <w:rPr>
          <w:rStyle w:val="cat-Sumgrp-20rplc-1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компенсацию морального вреда в размере </w:t>
      </w:r>
      <w:r>
        <w:rPr>
          <w:rStyle w:val="cat-Sumgrp-21rplc-1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highlight w:val="none"/>
        </w:rPr>
        <w:t xml:space="preserve">В обоснование заявленных требований </w:t>
      </w:r>
      <w:r>
        <w:rPr>
          <w:rStyle w:val="cat-FIOgrp-15rplc-1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указал, что в </w:t>
      </w:r>
      <w:r>
        <w:rPr>
          <w:rStyle w:val="cat-Dategrp-5rplc-1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между ним и ПАО Сбербанк был заключен договор на обслуживание банковской карты № </w:t>
      </w:r>
      <w:r>
        <w:rPr>
          <w:rStyle w:val="cat-UserDefinedgrp-27rplc-20"/>
          <w:rFonts w:ascii="Times New Roman" w:eastAsia="Times New Roman" w:hAnsi="Times New Roman" w:cs="Times New Roman"/>
          <w:highlight w:val="none"/>
        </w:rPr>
        <w:t>***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  <w:r>
        <w:rPr>
          <w:rStyle w:val="cat-Dategrp-6rplc-2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</w:t>
      </w:r>
      <w:r>
        <w:rPr>
          <w:rStyle w:val="cat-Timegrp-23rplc-22"/>
          <w:rFonts w:ascii="Times New Roman" w:eastAsia="Times New Roman" w:hAnsi="Times New Roman" w:cs="Times New Roman"/>
          <w:highlight w:val="none"/>
        </w:rPr>
        <w:t>время</w:t>
      </w:r>
      <w:r>
        <w:rPr>
          <w:rFonts w:ascii="Times New Roman" w:eastAsia="Times New Roman" w:hAnsi="Times New Roman" w:cs="Times New Roman"/>
          <w:highlight w:val="none"/>
        </w:rPr>
        <w:t xml:space="preserve"> кредитной карты № </w:t>
      </w:r>
      <w:r>
        <w:rPr>
          <w:rStyle w:val="cat-UserDefinedgrp-27rplc-23"/>
          <w:rFonts w:ascii="Times New Roman" w:eastAsia="Times New Roman" w:hAnsi="Times New Roman" w:cs="Times New Roman"/>
          <w:highlight w:val="none"/>
        </w:rPr>
        <w:t>***</w:t>
      </w:r>
      <w:r>
        <w:rPr>
          <w:rFonts w:ascii="Times New Roman" w:eastAsia="Times New Roman" w:hAnsi="Times New Roman" w:cs="Times New Roman"/>
          <w:highlight w:val="none"/>
        </w:rPr>
        <w:t xml:space="preserve">, оформленной на имя истца, неизвестным лицом было снято </w:t>
      </w:r>
      <w:r>
        <w:rPr>
          <w:rStyle w:val="cat-Sumgrp-19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5rplc-2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сразу позвонил в ПАО Сбербанк и заблокировал карту, а также через час написал претензию в отделение ПАО Сбербанк с просьбой вернуть денежные средства. </w:t>
      </w:r>
      <w:r>
        <w:rPr>
          <w:rStyle w:val="cat-Dategrp-7rplc-2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истцу пришло </w:t>
      </w:r>
      <w:r>
        <w:rPr>
          <w:rFonts w:ascii="Times New Roman" w:eastAsia="Times New Roman" w:hAnsi="Times New Roman" w:cs="Times New Roman"/>
          <w:highlight w:val="none"/>
        </w:rPr>
        <w:t>СМС</w:t>
      </w:r>
      <w:r>
        <w:rPr>
          <w:rFonts w:ascii="Times New Roman" w:eastAsia="Times New Roman" w:hAnsi="Times New Roman" w:cs="Times New Roman"/>
          <w:highlight w:val="none"/>
        </w:rPr>
        <w:t xml:space="preserve"> сообщение от ПАО Сбербанк, в котором сообщалось, что у банка нет оснований для возврата денежных средств. Кроме того, </w:t>
      </w:r>
      <w:r>
        <w:rPr>
          <w:rStyle w:val="cat-Dategrp-6rplc-2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истец обратился с заявлением полицию, на основании которого </w:t>
      </w:r>
      <w:r>
        <w:rPr>
          <w:rStyle w:val="cat-Dategrp-8rplc-2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было возбуждено уголовное дело, где истец признан потерпевшим. </w:t>
      </w:r>
      <w:r>
        <w:rPr>
          <w:rStyle w:val="cat-FIOgrp-15rplc-2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соответствии с ч. 9 ст. 15 ФЗ «О национальной платежной системе» в установленный законом срок сообщил ответчику, что онлайн платеж прошел без его </w:t>
      </w:r>
      <w:r>
        <w:rPr>
          <w:rFonts w:ascii="Times New Roman" w:eastAsia="Times New Roman" w:hAnsi="Times New Roman" w:cs="Times New Roman"/>
          <w:highlight w:val="none"/>
        </w:rPr>
        <w:t>ведома</w:t>
      </w:r>
      <w:r>
        <w:rPr>
          <w:rFonts w:ascii="Times New Roman" w:eastAsia="Times New Roman" w:hAnsi="Times New Roman" w:cs="Times New Roman"/>
          <w:highlight w:val="none"/>
        </w:rPr>
        <w:t xml:space="preserve"> и согласия. Истец не нарушал правила безопасности при использовании карты, не сообщал мошенникам данные карты, не хранил ПИН-код вместе с картой, не писал код на самой карте, не позволял никому делать ксерокопии или фотографировать свою карту, не терял карту и никому ее не давал. Списание денежных сре</w:t>
      </w:r>
      <w:r>
        <w:rPr>
          <w:rFonts w:ascii="Times New Roman" w:eastAsia="Times New Roman" w:hAnsi="Times New Roman" w:cs="Times New Roman"/>
          <w:highlight w:val="none"/>
        </w:rPr>
        <w:t>дств пр</w:t>
      </w:r>
      <w:r>
        <w:rPr>
          <w:rFonts w:ascii="Times New Roman" w:eastAsia="Times New Roman" w:hAnsi="Times New Roman" w:cs="Times New Roman"/>
          <w:highlight w:val="none"/>
        </w:rPr>
        <w:t xml:space="preserve">оизошло без использования ПИН-кода. </w:t>
      </w:r>
      <w:r>
        <w:rPr>
          <w:rStyle w:val="cat-Dategrp-9rplc-3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5rplc-3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написал повторную претензию в ПАО Сбербанк с просьбой вернуть денежные средства, в ответ на которую также получил отказ. Согласно условиям использования банковских карт </w:t>
      </w:r>
      <w:r>
        <w:rPr>
          <w:rStyle w:val="cat-OrganizationNamegrp-22rplc-32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должны подтверждаться одноразовыми паролями из </w:t>
      </w:r>
      <w:r>
        <w:rPr>
          <w:rFonts w:ascii="Times New Roman" w:eastAsia="Times New Roman" w:hAnsi="Times New Roman" w:cs="Times New Roman"/>
          <w:highlight w:val="none"/>
        </w:rPr>
        <w:t>SMS</w:t>
      </w:r>
      <w:r>
        <w:rPr>
          <w:rFonts w:ascii="Times New Roman" w:eastAsia="Times New Roman" w:hAnsi="Times New Roman" w:cs="Times New Roman"/>
          <w:highlight w:val="none"/>
        </w:rPr>
        <w:t>, которые истец не получал. Неправомерными действиями ответчика истцу также причинен моральный вред.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Style w:val="cat-FIOgrp-15rplc-3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судебном заседании первой инстанции исковые требований</w:t>
      </w:r>
      <w:r>
        <w:rPr>
          <w:rFonts w:ascii="Times New Roman" w:eastAsia="Times New Roman" w:hAnsi="Times New Roman" w:cs="Times New Roman"/>
          <w:highlight w:val="none"/>
        </w:rPr>
        <w:t xml:space="preserve"> и доводы,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изложенны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в исковом заявлении</w:t>
      </w:r>
      <w:r>
        <w:rPr>
          <w:rFonts w:ascii="Times New Roman" w:eastAsia="Times New Roman" w:hAnsi="Times New Roman" w:cs="Times New Roman"/>
          <w:highlight w:val="none"/>
        </w:rPr>
        <w:t>, поддержал в полном объеме</w:t>
      </w:r>
      <w:r>
        <w:rPr>
          <w:rFonts w:ascii="Times New Roman" w:eastAsia="Times New Roman" w:hAnsi="Times New Roman" w:cs="Times New Roman"/>
          <w:highlight w:val="none"/>
        </w:rPr>
        <w:t xml:space="preserve">, пояснив, что денежные средства в размере </w:t>
      </w:r>
      <w:r>
        <w:rPr>
          <w:rStyle w:val="cat-Sumgrp-19rplc-3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списанные со счета его карты, поступили на счет номера его мобильного телефона </w:t>
      </w:r>
      <w:r>
        <w:rPr>
          <w:rStyle w:val="cat-UserDefinedgrp-25rplc-35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>, откуда они также были сразу списаны в счет оплаты каких-то услуг.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ответчика ПАО Сбербанк по доверенности </w:t>
      </w:r>
      <w:r>
        <w:rPr>
          <w:rStyle w:val="cat-FIOgrp-16rplc-3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судебное заседание явилась, возражала против удовлетворения заявленных требований, по доводам</w:t>
      </w:r>
      <w:r>
        <w:rPr>
          <w:rFonts w:ascii="Times New Roman" w:eastAsia="Times New Roman" w:hAnsi="Times New Roman" w:cs="Times New Roman"/>
          <w:highlight w:val="none"/>
        </w:rPr>
        <w:t>, изложенным в</w:t>
      </w:r>
      <w:r>
        <w:rPr>
          <w:rFonts w:ascii="Times New Roman" w:eastAsia="Times New Roman" w:hAnsi="Times New Roman" w:cs="Times New Roman"/>
          <w:highlight w:val="none"/>
        </w:rPr>
        <w:t xml:space="preserve"> письменных возражени</w:t>
      </w:r>
      <w:r>
        <w:rPr>
          <w:rFonts w:ascii="Times New Roman" w:eastAsia="Times New Roman" w:hAnsi="Times New Roman" w:cs="Times New Roman"/>
          <w:highlight w:val="none"/>
        </w:rPr>
        <w:t>ях</w:t>
      </w:r>
      <w:r>
        <w:rPr>
          <w:rFonts w:ascii="Times New Roman" w:eastAsia="Times New Roman" w:hAnsi="Times New Roman" w:cs="Times New Roman"/>
          <w:highlight w:val="none"/>
        </w:rPr>
        <w:t xml:space="preserve">, указывая, что ПАО Сбербанк исполнило надлежащее распоряжение на проведение спорной операции. </w:t>
      </w:r>
      <w:r>
        <w:rPr>
          <w:rFonts w:ascii="Times New Roman" w:eastAsia="Times New Roman" w:hAnsi="Times New Roman" w:cs="Times New Roman"/>
          <w:highlight w:val="none"/>
        </w:rPr>
        <w:t xml:space="preserve">Истцом в установленном порядке было зарегистрировано мобильное приложение «Сбербанк Онлайн». </w:t>
      </w:r>
      <w:r>
        <w:rPr>
          <w:rStyle w:val="cat-Dategrp-6rplc-3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посредством указанного мобильного приложения был совершен вход в систему «Сбербанк Онлайн» и дано распоряжение на оплату услуг связи Билайн по номеру мобильного телефона истца</w:t>
      </w:r>
      <w:r>
        <w:rPr>
          <w:rFonts w:ascii="Times New Roman" w:eastAsia="Times New Roman" w:hAnsi="Times New Roman" w:cs="Times New Roman"/>
          <w:highlight w:val="none"/>
        </w:rPr>
        <w:t xml:space="preserve"> (</w:t>
      </w:r>
      <w:r>
        <w:rPr>
          <w:rStyle w:val="cat-UserDefinedgrp-25rplc-38"/>
          <w:rFonts w:ascii="Times New Roman" w:eastAsia="Times New Roman" w:hAnsi="Times New Roman" w:cs="Times New Roman"/>
          <w:highlight w:val="none"/>
        </w:rPr>
        <w:t>номер</w:t>
      </w:r>
      <w:r>
        <w:rPr>
          <w:rFonts w:ascii="Times New Roman" w:eastAsia="Times New Roman" w:hAnsi="Times New Roman" w:cs="Times New Roman"/>
          <w:highlight w:val="none"/>
        </w:rPr>
        <w:t>)</w:t>
      </w:r>
      <w:r>
        <w:rPr>
          <w:rFonts w:ascii="Times New Roman" w:eastAsia="Times New Roman" w:hAnsi="Times New Roman" w:cs="Times New Roman"/>
          <w:highlight w:val="none"/>
        </w:rPr>
        <w:t>, который подключен к услуге «Мобильный банк» и указан истцом в качестве контактного в исковом заявлении.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>Решением мирового судьи судебного участка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highlight w:val="none"/>
        </w:rPr>
        <w:t xml:space="preserve">219 </w:t>
      </w:r>
      <w:r>
        <w:rPr>
          <w:rStyle w:val="cat-Addressgrp-2rplc-3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4rplc-4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удо</w:t>
      </w:r>
      <w:r>
        <w:rPr>
          <w:rFonts w:ascii="Times New Roman" w:eastAsia="Times New Roman" w:hAnsi="Times New Roman" w:cs="Times New Roman"/>
          <w:highlight w:val="none"/>
        </w:rPr>
        <w:t xml:space="preserve">влетворении исковых требований </w:t>
      </w:r>
      <w:r>
        <w:rPr>
          <w:rStyle w:val="cat-FIOgrp-12rplc-41"/>
          <w:rFonts w:ascii="Times New Roman" w:eastAsia="Times New Roman" w:hAnsi="Times New Roman" w:cs="Times New Roman"/>
          <w:highlight w:val="none"/>
        </w:rPr>
        <w:t>фио</w:t>
      </w:r>
      <w:r>
        <w:rPr>
          <w:rStyle w:val="cat-UserDefinedgrp-26rplc-42"/>
          <w:rFonts w:ascii="Times New Roman" w:eastAsia="Times New Roman" w:hAnsi="Times New Roman" w:cs="Times New Roman"/>
          <w:highlight w:val="none"/>
        </w:rPr>
        <w:t>А.Ю.</w:t>
      </w:r>
      <w:r>
        <w:rPr>
          <w:rFonts w:ascii="Times New Roman" w:eastAsia="Times New Roman" w:hAnsi="Times New Roman" w:cs="Times New Roman"/>
          <w:highlight w:val="none"/>
        </w:rPr>
        <w:t xml:space="preserve"> к ПАО Сбербанк о взыскании денежных средств, процентов за пользование чужими денежными средствами, компенсации морального вреда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отказано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Style w:val="cat-FIOgrp-15rplc-4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не соглас</w:t>
      </w:r>
      <w:r>
        <w:rPr>
          <w:rFonts w:ascii="Times New Roman" w:eastAsia="Times New Roman" w:hAnsi="Times New Roman" w:cs="Times New Roman"/>
          <w:highlight w:val="none"/>
        </w:rPr>
        <w:t xml:space="preserve">ившись </w:t>
      </w:r>
      <w:r>
        <w:rPr>
          <w:rFonts w:ascii="Times New Roman" w:eastAsia="Times New Roman" w:hAnsi="Times New Roman" w:cs="Times New Roman"/>
          <w:highlight w:val="none"/>
        </w:rPr>
        <w:t>с указанным решением, подал апелляционную жалобу, просил отменить решение суда первой инстанции, указывая, что решение является незаконным, нарушающим нормы процессуального и материального права, полагая, что в решении суда отсутствуют надлежащие правовые мотивы сделанных им выводов о том, что у банка отсутствует обязанность компенсировать ему списанные денежные средства по операциям, которые истец не совершал.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Style w:val="cat-FIOgrp-15rplc-4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судебном заседании суда апелляционной инстанции доводы жалобы поддержал</w:t>
      </w:r>
      <w:r>
        <w:rPr>
          <w:rFonts w:ascii="Times New Roman" w:eastAsia="Times New Roman" w:hAnsi="Times New Roman" w:cs="Times New Roman"/>
          <w:highlight w:val="none"/>
        </w:rPr>
        <w:t xml:space="preserve"> в полном объеме</w:t>
      </w:r>
      <w:r>
        <w:rPr>
          <w:rFonts w:ascii="Times New Roman" w:eastAsia="Times New Roman" w:hAnsi="Times New Roman" w:cs="Times New Roman"/>
          <w:highlight w:val="none"/>
        </w:rPr>
        <w:t>, просил решение суда отменить, заявленные требования удовлетворить.</w:t>
      </w:r>
    </w:p>
    <w:p>
      <w:pPr>
        <w:spacing w:before="0" w:after="0" w:line="252" w:lineRule="atLeast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ответчика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по доверенности </w:t>
      </w:r>
      <w:r>
        <w:rPr>
          <w:rStyle w:val="cat-FIOgrp-16rplc-4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</w:t>
      </w:r>
      <w:r>
        <w:rPr>
          <w:rFonts w:ascii="Times New Roman" w:eastAsia="Times New Roman" w:hAnsi="Times New Roman" w:cs="Times New Roman"/>
          <w:highlight w:val="none"/>
        </w:rPr>
        <w:t>ое</w:t>
      </w:r>
      <w:r>
        <w:rPr>
          <w:rFonts w:ascii="Times New Roman" w:eastAsia="Times New Roman" w:hAnsi="Times New Roman" w:cs="Times New Roman"/>
          <w:highlight w:val="none"/>
        </w:rPr>
        <w:t xml:space="preserve"> заседани</w:t>
      </w:r>
      <w:r>
        <w:rPr>
          <w:rFonts w:ascii="Times New Roman" w:eastAsia="Times New Roman" w:hAnsi="Times New Roman" w:cs="Times New Roman"/>
          <w:highlight w:val="none"/>
        </w:rPr>
        <w:t xml:space="preserve">е не явилась, предоставил письменные </w:t>
      </w:r>
      <w:r>
        <w:rPr>
          <w:rFonts w:ascii="Times New Roman" w:eastAsia="Times New Roman" w:hAnsi="Times New Roman" w:cs="Times New Roman"/>
          <w:highlight w:val="none"/>
        </w:rPr>
        <w:t>возраж</w:t>
      </w:r>
      <w:r>
        <w:rPr>
          <w:rFonts w:ascii="Times New Roman" w:eastAsia="Times New Roman" w:hAnsi="Times New Roman" w:cs="Times New Roman"/>
          <w:highlight w:val="none"/>
        </w:rPr>
        <w:t xml:space="preserve">ения, относительно доводов </w:t>
      </w:r>
      <w:r>
        <w:rPr>
          <w:rFonts w:ascii="Times New Roman" w:eastAsia="Times New Roman" w:hAnsi="Times New Roman" w:cs="Times New Roman"/>
          <w:highlight w:val="none"/>
        </w:rPr>
        <w:t xml:space="preserve">апелляционной жалобы, </w:t>
      </w:r>
      <w:r>
        <w:rPr>
          <w:rFonts w:ascii="Times New Roman" w:eastAsia="Times New Roman" w:hAnsi="Times New Roman" w:cs="Times New Roman"/>
          <w:highlight w:val="none"/>
        </w:rPr>
        <w:t xml:space="preserve">в которых просила решение </w:t>
      </w:r>
      <w:r>
        <w:rPr>
          <w:rFonts w:ascii="Times New Roman" w:eastAsia="Times New Roman" w:hAnsi="Times New Roman" w:cs="Times New Roman"/>
          <w:highlight w:val="none"/>
        </w:rPr>
        <w:t xml:space="preserve">мирового судьи судебного участка № 219 </w:t>
      </w:r>
      <w:r>
        <w:rPr>
          <w:rStyle w:val="cat-Addressgrp-1rplc-4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4rplc-4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оставить без изменения, а апелляционную жалобу – без удовлетворения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 w:line="252" w:lineRule="atLeast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Выслушав </w:t>
      </w:r>
      <w:r>
        <w:rPr>
          <w:rFonts w:ascii="Times New Roman" w:eastAsia="Times New Roman" w:hAnsi="Times New Roman" w:cs="Times New Roman"/>
          <w:highlight w:val="none"/>
        </w:rPr>
        <w:t xml:space="preserve">истца </w:t>
      </w:r>
      <w:r>
        <w:rPr>
          <w:rStyle w:val="cat-FIOgrp-17rplc-4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изучив доводы апелляционной жалобы, исследовав письменные материалы дела, суд считает, что решение мирового судьи законно и обоснованно, оснований для его отмены не имеется.</w:t>
      </w:r>
    </w:p>
    <w:p>
      <w:pPr>
        <w:spacing w:before="0" w:after="0" w:line="252" w:lineRule="atLeast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ст. 328 ГПК РФ суд апелляционной инстанции при рассмотрении апелляционных жалобы, представления вправе:</w:t>
      </w:r>
    </w:p>
    <w:p>
      <w:pPr>
        <w:spacing w:before="0" w:after="0" w:line="252" w:lineRule="atLeast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>1) оставить решение суда первой инстанции без изменения, апелляционные жалобу, представление без удовлетворения;</w:t>
      </w:r>
    </w:p>
    <w:p>
      <w:pPr>
        <w:spacing w:before="0" w:after="0" w:line="252" w:lineRule="atLeast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>2) отменить или изменить решение суда первой инстанции полностью или в части и принять по делу новое решение;</w:t>
      </w:r>
    </w:p>
    <w:p>
      <w:pPr>
        <w:spacing w:before="0" w:after="0" w:line="252" w:lineRule="atLeast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>3) отменить решение суда первой инстанции полностью или в части и прекратить производство по делу либо оставить заявление без рассмотрения полностью или в части;</w:t>
      </w:r>
    </w:p>
    <w:p>
      <w:pPr>
        <w:spacing w:before="0" w:after="0" w:line="252" w:lineRule="atLeast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>4) оставить апелляционные жалобу, представление без рассмотрения по существу, если жалоба, представление поданы по истечении срока апелляционного обжалования и не решен вопрос о восстановлении этого срока.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Как установлено судом первой инстанции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15rplc-4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является держателем карты ПАО </w:t>
      </w:r>
      <w:r>
        <w:rPr>
          <w:rFonts w:ascii="Times New Roman" w:eastAsia="Times New Roman" w:hAnsi="Times New Roman" w:cs="Times New Roman"/>
          <w:highlight w:val="none"/>
        </w:rPr>
        <w:t xml:space="preserve">Сбербанк </w:t>
      </w:r>
      <w:r>
        <w:rPr>
          <w:rFonts w:ascii="Times New Roman" w:eastAsia="Times New Roman" w:hAnsi="Times New Roman" w:cs="Times New Roman"/>
          <w:highlight w:val="none"/>
        </w:rPr>
        <w:t>VISA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Classic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№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UserDefinedgrp-28rplc-50"/>
          <w:rFonts w:ascii="Times New Roman" w:eastAsia="Times New Roman" w:hAnsi="Times New Roman" w:cs="Times New Roman"/>
          <w:highlight w:val="none"/>
        </w:rPr>
        <w:t>***</w:t>
      </w:r>
      <w:r>
        <w:rPr>
          <w:rFonts w:ascii="Times New Roman" w:eastAsia="Times New Roman" w:hAnsi="Times New Roman" w:cs="Times New Roman"/>
          <w:highlight w:val="none"/>
        </w:rPr>
        <w:t xml:space="preserve"> (счет № </w:t>
      </w:r>
      <w:r>
        <w:rPr>
          <w:rStyle w:val="cat-UserDefinedgrp-29rplc-51"/>
          <w:rFonts w:ascii="Times New Roman" w:eastAsia="Times New Roman" w:hAnsi="Times New Roman" w:cs="Times New Roman"/>
          <w:highlight w:val="none"/>
        </w:rPr>
        <w:t>***</w:t>
      </w:r>
      <w:r>
        <w:rPr>
          <w:rFonts w:ascii="Times New Roman" w:eastAsia="Times New Roman" w:hAnsi="Times New Roman" w:cs="Times New Roman"/>
          <w:highlight w:val="none"/>
        </w:rPr>
        <w:t xml:space="preserve">), по которой подключена услуга мобильный банк по номеру телефона </w:t>
      </w:r>
      <w:r>
        <w:rPr>
          <w:rStyle w:val="cat-UserDefinedgrp-25rplc-52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708"/>
        <w:jc w:val="both"/>
      </w:pPr>
      <w:r>
        <w:rPr>
          <w:rStyle w:val="cat-Dategrp-10rplc-5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истцом произведена регистрация мобильного приложения «Сбербанк Онлайн» для </w:t>
      </w:r>
      <w:r>
        <w:rPr>
          <w:rFonts w:ascii="Times New Roman" w:eastAsia="Times New Roman" w:hAnsi="Times New Roman" w:cs="Times New Roman"/>
          <w:highlight w:val="none"/>
        </w:rPr>
        <w:t>Андроид</w:t>
      </w:r>
      <w:r>
        <w:rPr>
          <w:rFonts w:ascii="Times New Roman" w:eastAsia="Times New Roman" w:hAnsi="Times New Roman" w:cs="Times New Roman"/>
          <w:highlight w:val="none"/>
        </w:rPr>
        <w:t xml:space="preserve">, что подтверждается архивом смс-сообщений, </w:t>
      </w:r>
      <w:r>
        <w:rPr>
          <w:rFonts w:ascii="Times New Roman" w:eastAsia="Times New Roman" w:hAnsi="Times New Roman" w:cs="Times New Roman"/>
          <w:highlight w:val="none"/>
        </w:rPr>
        <w:t>направленных</w:t>
      </w:r>
      <w:r>
        <w:rPr>
          <w:rFonts w:ascii="Times New Roman" w:eastAsia="Times New Roman" w:hAnsi="Times New Roman" w:cs="Times New Roman"/>
          <w:highlight w:val="none"/>
        </w:rPr>
        <w:t xml:space="preserve"> на номер мобильного телефона истца </w:t>
      </w:r>
      <w:r>
        <w:rPr>
          <w:rStyle w:val="cat-UserDefinedgrp-25rplc-54"/>
          <w:rFonts w:ascii="Times New Roman" w:eastAsia="Times New Roman" w:hAnsi="Times New Roman" w:cs="Times New Roman"/>
          <w:highlight w:val="none"/>
        </w:rPr>
        <w:t>номер</w:t>
      </w:r>
      <w:r>
        <w:rPr>
          <w:rFonts w:ascii="Times New Roman" w:eastAsia="Times New Roman" w:hAnsi="Times New Roman" w:cs="Times New Roman"/>
          <w:highlight w:val="none"/>
        </w:rPr>
        <w:t>, подключенный к услуге «Мобильный банк».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</w:t>
      </w:r>
      <w:r>
        <w:rPr>
          <w:rFonts w:ascii="Times New Roman" w:eastAsia="Times New Roman" w:hAnsi="Times New Roman" w:cs="Times New Roman"/>
          <w:highlight w:val="none"/>
        </w:rPr>
        <w:t xml:space="preserve"> соответствии с журналом регистрации входов «Сбербанк Онлайн» </w:t>
      </w:r>
      <w:r>
        <w:rPr>
          <w:rStyle w:val="cat-Dategrp-6rplc-5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</w:t>
      </w:r>
      <w:r>
        <w:rPr>
          <w:rStyle w:val="cat-Timegrp-24rplc-56"/>
          <w:rFonts w:ascii="Times New Roman" w:eastAsia="Times New Roman" w:hAnsi="Times New Roman" w:cs="Times New Roman"/>
          <w:highlight w:val="none"/>
        </w:rPr>
        <w:t>время</w:t>
      </w:r>
      <w:r>
        <w:rPr>
          <w:rFonts w:ascii="Times New Roman" w:eastAsia="Times New Roman" w:hAnsi="Times New Roman" w:cs="Times New Roman"/>
          <w:highlight w:val="none"/>
        </w:rPr>
        <w:t xml:space="preserve"> по клиенту </w:t>
      </w:r>
      <w:r>
        <w:rPr>
          <w:rStyle w:val="cat-FIOgrp-15rplc-5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зарегистрирован вход в систему «Сбербанк Онлайн» через мобильное приложение.</w:t>
      </w:r>
    </w:p>
    <w:p>
      <w:pPr>
        <w:spacing w:before="0" w:after="0"/>
        <w:ind w:firstLine="708"/>
        <w:jc w:val="both"/>
      </w:pPr>
      <w:r>
        <w:rPr>
          <w:rStyle w:val="cat-Dategrp-6rplc-5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карте истца № </w:t>
      </w:r>
      <w:r>
        <w:rPr>
          <w:rStyle w:val="cat-UserDefinedgrp-28rplc-59"/>
          <w:rFonts w:ascii="Times New Roman" w:eastAsia="Times New Roman" w:hAnsi="Times New Roman" w:cs="Times New Roman"/>
          <w:highlight w:val="none"/>
        </w:rPr>
        <w:t>***</w:t>
      </w:r>
      <w:r>
        <w:rPr>
          <w:rFonts w:ascii="Times New Roman" w:eastAsia="Times New Roman" w:hAnsi="Times New Roman" w:cs="Times New Roman"/>
          <w:highlight w:val="none"/>
        </w:rPr>
        <w:t xml:space="preserve"> через мобильное приложение «Сбербанк Онлайн» совершена операция по оплате услуг связи Билайн по номеру телефона 965***9476 на сумму </w:t>
      </w:r>
      <w:r>
        <w:rPr>
          <w:rStyle w:val="cat-Sumgrp-19rplc-6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что подтверждается Журналом платежей и заявок системы «Сбербанк Онлайн», протоколом проведения операции в автоматизированной системе Банка.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fldChar w:fldCharType="begin"/>
      </w:r>
      <w:r>
        <w:rPr>
          <w:highlight w:val="none"/>
        </w:rPr>
        <w:instrText xml:space="preserve"> HYPERLINK "http://mobileonline.garant.ru/" \l "/document/10164072/entry/8451"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п. 1 ст. 845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>Банк не вправе определять и контролировать направления использования денежных сре</w:t>
      </w:r>
      <w:r>
        <w:rPr>
          <w:rFonts w:ascii="Times New Roman" w:eastAsia="Times New Roman" w:hAnsi="Times New Roman" w:cs="Times New Roman"/>
          <w:highlight w:val="none"/>
        </w:rPr>
        <w:t>дств кл</w:t>
      </w:r>
      <w:r>
        <w:rPr>
          <w:rFonts w:ascii="Times New Roman" w:eastAsia="Times New Roman" w:hAnsi="Times New Roman" w:cs="Times New Roman"/>
          <w:highlight w:val="none"/>
        </w:rPr>
        <w:t>иента и устанавливать другие, не предусмотренные законом или договором банковского счета, ограничения его права распоряжаться денежными средствами по своему усмотрению (</w:t>
      </w:r>
      <w:r>
        <w:fldChar w:fldCharType="begin"/>
      </w:r>
      <w:r>
        <w:rPr>
          <w:highlight w:val="none"/>
        </w:rPr>
        <w:instrText xml:space="preserve"> HYPERLINK "http://mobileonline.garant.ru/" \l "/document/10164072/entry/8453"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п. 3 ст. 845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РФ).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fldChar w:fldCharType="begin"/>
      </w:r>
      <w:r>
        <w:rPr>
          <w:highlight w:val="none"/>
        </w:rPr>
        <w:instrText xml:space="preserve"> HYPERLINK "http://mobileonline.garant.ru/" \l "/document/10164072/entry/8541"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п. 1 ст. 854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 списание денежных средств со счета осуществляется банком на основании распоряжения клиента.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силу </w:t>
      </w:r>
      <w:r>
        <w:fldChar w:fldCharType="begin"/>
      </w:r>
      <w:r>
        <w:rPr>
          <w:highlight w:val="none"/>
        </w:rPr>
        <w:instrText xml:space="preserve"> HYPERLINK "http://mobileonline.garant.ru/" \l "/document/10164072/entry/8473"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п. 3 ст. 847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Положения </w:t>
      </w:r>
      <w:r>
        <w:fldChar w:fldCharType="begin"/>
      </w:r>
      <w:r>
        <w:rPr>
          <w:highlight w:val="none"/>
        </w:rPr>
        <w:instrText xml:space="preserve"> HYPERLINK "http://mobileonline.garant.ru/" \l "/document/10164072/entry/848"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 848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 устанавливают, что банк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применяемыми в банковской практике обычаями делового оборота, если договором банковского счета</w:t>
      </w:r>
      <w:r>
        <w:rPr>
          <w:rFonts w:ascii="Times New Roman" w:eastAsia="Times New Roman" w:hAnsi="Times New Roman" w:cs="Times New Roman"/>
          <w:highlight w:val="none"/>
        </w:rPr>
        <w:t xml:space="preserve"> не предусмотрено иное.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Отказывая в иске, суд первой инстанции пришел к правильному выводу, что осуществление банковских операций происходило на законных основаниях. При этом исходил из того, что у банка не было правовых оснований для неисполнения операций по списанию денежных средств, поскольку спорные банковские операции были осуществлены на основе полученных через платежную систему </w:t>
      </w:r>
      <w:r>
        <w:rPr>
          <w:rFonts w:ascii="Times New Roman" w:eastAsia="Times New Roman" w:hAnsi="Times New Roman" w:cs="Times New Roman"/>
          <w:highlight w:val="none"/>
        </w:rPr>
        <w:t>авторизационных</w:t>
      </w:r>
      <w:r>
        <w:rPr>
          <w:rFonts w:ascii="Times New Roman" w:eastAsia="Times New Roman" w:hAnsi="Times New Roman" w:cs="Times New Roman"/>
          <w:highlight w:val="none"/>
        </w:rPr>
        <w:t xml:space="preserve"> запросов, содержание которых позволяло идентифицировать и аутентифицировать клиента. 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Разрешая спор, суд первой инстанции, дав оценку представленным в дело доказательствам, доводам и возражениям сторон, установив, что спорные операции по </w:t>
      </w:r>
      <w:r>
        <w:rPr>
          <w:rFonts w:ascii="Times New Roman" w:eastAsia="Times New Roman" w:hAnsi="Times New Roman" w:cs="Times New Roman"/>
          <w:highlight w:val="none"/>
        </w:rPr>
        <w:t>списанию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денежных</w:t>
      </w:r>
      <w:r>
        <w:rPr>
          <w:rFonts w:ascii="Times New Roman" w:eastAsia="Times New Roman" w:hAnsi="Times New Roman" w:cs="Times New Roman"/>
          <w:highlight w:val="none"/>
        </w:rPr>
        <w:t xml:space="preserve"> средств со счета истца произведены банком в соответствии с распоряжением истца, с </w:t>
      </w:r>
      <w:r>
        <w:rPr>
          <w:rFonts w:ascii="Times New Roman" w:eastAsia="Times New Roman" w:hAnsi="Times New Roman" w:cs="Times New Roman"/>
          <w:highlight w:val="none"/>
        </w:rPr>
        <w:t>помощью</w:t>
      </w:r>
      <w:r>
        <w:rPr>
          <w:rFonts w:ascii="Times New Roman" w:eastAsia="Times New Roman" w:hAnsi="Times New Roman" w:cs="Times New Roman"/>
          <w:highlight w:val="none"/>
        </w:rPr>
        <w:t xml:space="preserve"> номера мобильного </w:t>
      </w:r>
      <w:r>
        <w:rPr>
          <w:rFonts w:ascii="Times New Roman" w:eastAsia="Times New Roman" w:hAnsi="Times New Roman" w:cs="Times New Roman"/>
          <w:highlight w:val="none"/>
        </w:rPr>
        <w:t>телефона</w:t>
      </w:r>
      <w:r>
        <w:rPr>
          <w:rFonts w:ascii="Times New Roman" w:eastAsia="Times New Roman" w:hAnsi="Times New Roman" w:cs="Times New Roman"/>
          <w:highlight w:val="none"/>
        </w:rPr>
        <w:t xml:space="preserve">, подключенного к услуге «Сбербанк Онлайн», а также с использованием идентификационных данных карты клиента, </w:t>
      </w:r>
      <w:r>
        <w:rPr>
          <w:rFonts w:ascii="Times New Roman" w:eastAsia="Times New Roman" w:hAnsi="Times New Roman" w:cs="Times New Roman"/>
          <w:highlight w:val="none"/>
        </w:rPr>
        <w:t>одноразовых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паролей</w:t>
      </w:r>
      <w:r>
        <w:rPr>
          <w:rFonts w:ascii="Times New Roman" w:eastAsia="Times New Roman" w:hAnsi="Times New Roman" w:cs="Times New Roman"/>
          <w:highlight w:val="none"/>
        </w:rPr>
        <w:t>, направленных банком на телефонный номер истца, пришел</w:t>
      </w:r>
      <w:r>
        <w:rPr>
          <w:rFonts w:ascii="Times New Roman" w:eastAsia="Times New Roman" w:hAnsi="Times New Roman" w:cs="Times New Roman"/>
          <w:highlight w:val="none"/>
        </w:rPr>
        <w:t xml:space="preserve"> к выводу о том, что ответчик предоставил истцу услуги по договору обслуживания карты надлежащим образом, в связи с чем, основания для удовлетворения заявленных требований отсутствуют.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Оснований не согласиться с данными выводами суда первой инстанции не имеется, поскольку они соответствуют нормам материального права, регулирующим спорное правоотношение, и представленным в дело доказательствам, оценка которым дана по правилам </w:t>
      </w:r>
      <w:r>
        <w:fldChar w:fldCharType="begin"/>
      </w:r>
      <w:r>
        <w:rPr>
          <w:highlight w:val="none"/>
        </w:rPr>
        <w:instrText xml:space="preserve"> HYPERLINK "http://mobileonline.garant.ru/" \l "/document/12128809/entry/67"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 67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ГПК РФ.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Доводы апелляционной жалобы, фактически повторяющие позицию истца при рассмотрении дела в суде первой инстанции, правовых оснований к отмене решения не содержат, выводы суда не опровергают, по существу сводятся к выражению несогласия с произведенной судом оценкой доказательств, оснований не согласиться с которой суд апелляционной инстанции не находит. 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судом первой инстанции при рассмотрении дела были правильно определены обстоятельства, имеющие значение для разрешения дела, оценка представленным доказательствам дана по правилам </w:t>
      </w:r>
      <w:r>
        <w:fldChar w:fldCharType="begin"/>
      </w:r>
      <w:r>
        <w:rPr>
          <w:highlight w:val="none"/>
        </w:rPr>
        <w:instrText xml:space="preserve"> HYPERLINK "http://mobileonline.garant.ru/" \l "/document/12128809/entry/67"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 67</w:t>
      </w:r>
      <w: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ГПК РФ, нарушений норм материального и процессуального права не допущено, оснований для отмены решения по доводам жалобы не имеется.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>С учетом изложенного, суд приходит к выводу, что оснований для отмены или изменения решения суда первой инстанции по доводам апелляционной жалобы не имеется.</w:t>
      </w:r>
    </w:p>
    <w:p>
      <w:pPr>
        <w:spacing w:before="0" w:after="0"/>
        <w:ind w:firstLine="540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руководствуясь </w:t>
      </w:r>
      <w:r>
        <w:rPr>
          <w:rFonts w:ascii="Times New Roman" w:eastAsia="Times New Roman" w:hAnsi="Times New Roman" w:cs="Times New Roman"/>
          <w:highlight w:val="none"/>
        </w:rPr>
        <w:t>ст.ст</w:t>
      </w:r>
      <w:r>
        <w:rPr>
          <w:rFonts w:ascii="Times New Roman" w:eastAsia="Times New Roman" w:hAnsi="Times New Roman" w:cs="Times New Roman"/>
          <w:highlight w:val="none"/>
        </w:rPr>
        <w:t>. 328,329 ГПК РФ, суд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ОПРЕДЕЛИЛ: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</w:t>
      </w:r>
      <w:r>
        <w:rPr>
          <w:rFonts w:ascii="Times New Roman" w:eastAsia="Times New Roman" w:hAnsi="Times New Roman" w:cs="Times New Roman"/>
          <w:highlight w:val="none"/>
        </w:rPr>
        <w:t xml:space="preserve">мирового судьи судебного участка </w:t>
      </w:r>
      <w:r>
        <w:rPr>
          <w:rFonts w:ascii="Times New Roman" w:eastAsia="Times New Roman" w:hAnsi="Times New Roman" w:cs="Times New Roman"/>
          <w:highlight w:val="none"/>
        </w:rPr>
        <w:t xml:space="preserve">№ 219 </w:t>
      </w:r>
      <w:r>
        <w:rPr>
          <w:rStyle w:val="cat-Addressgrp-1rplc-6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от </w:t>
      </w:r>
      <w:r>
        <w:rPr>
          <w:rStyle w:val="cat-Dategrp-4rplc-6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иску </w:t>
      </w:r>
      <w:r>
        <w:rPr>
          <w:rStyle w:val="cat-FIOgrp-12rplc-63"/>
          <w:rFonts w:ascii="Times New Roman" w:eastAsia="Times New Roman" w:hAnsi="Times New Roman" w:cs="Times New Roman"/>
          <w:highlight w:val="none"/>
        </w:rPr>
        <w:t>фио</w:t>
      </w:r>
      <w:r>
        <w:rPr>
          <w:rStyle w:val="cat-UserDefinedgrp-26rplc-64"/>
          <w:rFonts w:ascii="Times New Roman" w:eastAsia="Times New Roman" w:hAnsi="Times New Roman" w:cs="Times New Roman"/>
          <w:highlight w:val="none"/>
        </w:rPr>
        <w:t>А.Ю.</w:t>
      </w:r>
      <w:r>
        <w:rPr>
          <w:rFonts w:ascii="Times New Roman" w:eastAsia="Times New Roman" w:hAnsi="Times New Roman" w:cs="Times New Roman"/>
          <w:highlight w:val="none"/>
        </w:rPr>
        <w:t xml:space="preserve"> к ПАО Сбербанк о взыскании денежных средств, процентов за пользование чужими денежными средствами, компенсации морального вреда</w:t>
      </w:r>
      <w:r>
        <w:rPr>
          <w:rFonts w:ascii="Times New Roman" w:eastAsia="Times New Roman" w:hAnsi="Times New Roman" w:cs="Times New Roman"/>
          <w:highlight w:val="none"/>
        </w:rPr>
        <w:t xml:space="preserve"> – оставить без изменения, апелляционную жалобу </w:t>
      </w:r>
      <w:r>
        <w:rPr>
          <w:rStyle w:val="cat-FIOgrp-12rplc-65"/>
          <w:rFonts w:ascii="Times New Roman" w:eastAsia="Times New Roman" w:hAnsi="Times New Roman" w:cs="Times New Roman"/>
          <w:highlight w:val="none"/>
        </w:rPr>
        <w:t>фио</w:t>
      </w:r>
      <w:r>
        <w:rPr>
          <w:rStyle w:val="cat-UserDefinedgrp-26rplc-66"/>
          <w:rFonts w:ascii="Times New Roman" w:eastAsia="Times New Roman" w:hAnsi="Times New Roman" w:cs="Times New Roman"/>
          <w:highlight w:val="none"/>
        </w:rPr>
        <w:t>А.Ю.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–</w:t>
      </w:r>
      <w:r>
        <w:rPr>
          <w:rFonts w:ascii="Times New Roman" w:eastAsia="Times New Roman" w:hAnsi="Times New Roman" w:cs="Times New Roman"/>
          <w:highlight w:val="none"/>
        </w:rPr>
        <w:t xml:space="preserve"> без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удовлетворения.</w:t>
      </w:r>
    </w:p>
    <w:p>
      <w:pPr>
        <w:spacing w:before="0" w:after="0" w:line="252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Апелляционное определение вступает в законную силу со дня его принятия.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Style w:val="cat-FIOgrp-18rplc-67"/>
          <w:rFonts w:ascii="Times New Roman" w:eastAsia="Times New Roman" w:hAnsi="Times New Roman" w:cs="Times New Roman"/>
          <w:b/>
          <w:bCs/>
          <w:highlight w:val="none"/>
        </w:rPr>
        <w:t>фио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Шестаков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FIOgrp-11rplc-0">
    <w:name w:val="cat-FIO grp-11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Dategrp-3rplc-2">
    <w:name w:val="cat-Date grp-3 rplc-2"/>
    <w:basedOn w:val="DefaultParagraphFont"/>
  </w:style>
  <w:style w:type="character" w:customStyle="1" w:styleId="cat-Addressgrp-0rplc-3">
    <w:name w:val="cat-Address grp-0 rplc-3"/>
    <w:basedOn w:val="DefaultParagraphFont"/>
  </w:style>
  <w:style w:type="character" w:customStyle="1" w:styleId="cat-FIOgrp-13rplc-4">
    <w:name w:val="cat-FIO grp-13 rplc-4"/>
    <w:basedOn w:val="DefaultParagraphFont"/>
  </w:style>
  <w:style w:type="character" w:customStyle="1" w:styleId="cat-FIOgrp-14rplc-5">
    <w:name w:val="cat-FIO grp-14 rplc-5"/>
    <w:basedOn w:val="DefaultParagraphFont"/>
  </w:style>
  <w:style w:type="character" w:customStyle="1" w:styleId="cat-UserDefinedgrp-26rplc-7">
    <w:name w:val="cat-UserDefined grp-26 rplc-7"/>
    <w:basedOn w:val="DefaultParagraphFont"/>
  </w:style>
  <w:style w:type="character" w:customStyle="1" w:styleId="cat-Addressgrp-1rplc-8">
    <w:name w:val="cat-Address grp-1 rplc-8"/>
    <w:basedOn w:val="DefaultParagraphFont"/>
  </w:style>
  <w:style w:type="character" w:customStyle="1" w:styleId="cat-Dategrp-4rplc-9">
    <w:name w:val="cat-Date grp-4 rplc-9"/>
    <w:basedOn w:val="DefaultParagraphFont"/>
  </w:style>
  <w:style w:type="character" w:customStyle="1" w:styleId="cat-FIOgrp-12rplc-10">
    <w:name w:val="cat-FIO grp-12 rplc-10"/>
    <w:basedOn w:val="DefaultParagraphFont"/>
  </w:style>
  <w:style w:type="character" w:customStyle="1" w:styleId="cat-UserDefinedgrp-26rplc-11">
    <w:name w:val="cat-UserDefined grp-26 rplc-11"/>
    <w:basedOn w:val="DefaultParagraphFont"/>
  </w:style>
  <w:style w:type="character" w:customStyle="1" w:styleId="cat-FIOgrp-12rplc-12">
    <w:name w:val="cat-FIO grp-12 rplc-12"/>
    <w:basedOn w:val="DefaultParagraphFont"/>
  </w:style>
  <w:style w:type="character" w:customStyle="1" w:styleId="cat-UserDefinedgrp-26rplc-13">
    <w:name w:val="cat-UserDefined grp-26 rplc-13"/>
    <w:basedOn w:val="DefaultParagraphFont"/>
  </w:style>
  <w:style w:type="character" w:customStyle="1" w:styleId="cat-FIOgrp-15rplc-14">
    <w:name w:val="cat-FIO grp-15 rplc-14"/>
    <w:basedOn w:val="DefaultParagraphFont"/>
  </w:style>
  <w:style w:type="character" w:customStyle="1" w:styleId="cat-Sumgrp-19rplc-15">
    <w:name w:val="cat-Sum grp-19 rplc-15"/>
    <w:basedOn w:val="DefaultParagraphFont"/>
  </w:style>
  <w:style w:type="character" w:customStyle="1" w:styleId="cat-Sumgrp-20rplc-16">
    <w:name w:val="cat-Sum grp-20 rplc-16"/>
    <w:basedOn w:val="DefaultParagraphFont"/>
  </w:style>
  <w:style w:type="character" w:customStyle="1" w:styleId="cat-Sumgrp-21rplc-17">
    <w:name w:val="cat-Sum grp-21 rplc-17"/>
    <w:basedOn w:val="DefaultParagraphFont"/>
  </w:style>
  <w:style w:type="character" w:customStyle="1" w:styleId="cat-FIOgrp-15rplc-18">
    <w:name w:val="cat-FIO grp-15 rplc-18"/>
    <w:basedOn w:val="DefaultParagraphFont"/>
  </w:style>
  <w:style w:type="character" w:customStyle="1" w:styleId="cat-Dategrp-5rplc-19">
    <w:name w:val="cat-Date grp-5 rplc-19"/>
    <w:basedOn w:val="DefaultParagraphFont"/>
  </w:style>
  <w:style w:type="character" w:customStyle="1" w:styleId="cat-UserDefinedgrp-27rplc-20">
    <w:name w:val="cat-UserDefined grp-27 rplc-20"/>
    <w:basedOn w:val="DefaultParagraphFont"/>
  </w:style>
  <w:style w:type="character" w:customStyle="1" w:styleId="cat-Dategrp-6rplc-21">
    <w:name w:val="cat-Date grp-6 rplc-21"/>
    <w:basedOn w:val="DefaultParagraphFont"/>
  </w:style>
  <w:style w:type="character" w:customStyle="1" w:styleId="cat-Timegrp-23rplc-22">
    <w:name w:val="cat-Time grp-23 rplc-22"/>
    <w:basedOn w:val="DefaultParagraphFont"/>
  </w:style>
  <w:style w:type="character" w:customStyle="1" w:styleId="cat-UserDefinedgrp-27rplc-23">
    <w:name w:val="cat-UserDefined grp-27 rplc-23"/>
    <w:basedOn w:val="DefaultParagraphFont"/>
  </w:style>
  <w:style w:type="character" w:customStyle="1" w:styleId="cat-Sumgrp-19rplc-24">
    <w:name w:val="cat-Sum grp-19 rplc-24"/>
    <w:basedOn w:val="DefaultParagraphFont"/>
  </w:style>
  <w:style w:type="character" w:customStyle="1" w:styleId="cat-FIOgrp-15rplc-25">
    <w:name w:val="cat-FIO grp-15 rplc-25"/>
    <w:basedOn w:val="DefaultParagraphFont"/>
  </w:style>
  <w:style w:type="character" w:customStyle="1" w:styleId="cat-Dategrp-7rplc-26">
    <w:name w:val="cat-Date grp-7 rplc-26"/>
    <w:basedOn w:val="DefaultParagraphFont"/>
  </w:style>
  <w:style w:type="character" w:customStyle="1" w:styleId="cat-Dategrp-6rplc-27">
    <w:name w:val="cat-Date grp-6 rplc-27"/>
    <w:basedOn w:val="DefaultParagraphFont"/>
  </w:style>
  <w:style w:type="character" w:customStyle="1" w:styleId="cat-Dategrp-8rplc-28">
    <w:name w:val="cat-Date grp-8 rplc-28"/>
    <w:basedOn w:val="DefaultParagraphFont"/>
  </w:style>
  <w:style w:type="character" w:customStyle="1" w:styleId="cat-FIOgrp-15rplc-29">
    <w:name w:val="cat-FIO grp-15 rplc-29"/>
    <w:basedOn w:val="DefaultParagraphFont"/>
  </w:style>
  <w:style w:type="character" w:customStyle="1" w:styleId="cat-Dategrp-9rplc-30">
    <w:name w:val="cat-Date grp-9 rplc-30"/>
    <w:basedOn w:val="DefaultParagraphFont"/>
  </w:style>
  <w:style w:type="character" w:customStyle="1" w:styleId="cat-FIOgrp-15rplc-31">
    <w:name w:val="cat-FIO grp-15 rplc-31"/>
    <w:basedOn w:val="DefaultParagraphFont"/>
  </w:style>
  <w:style w:type="character" w:customStyle="1" w:styleId="cat-OrganizationNamegrp-22rplc-32">
    <w:name w:val="cat-OrganizationName grp-22 rplc-32"/>
    <w:basedOn w:val="DefaultParagraphFont"/>
  </w:style>
  <w:style w:type="character" w:customStyle="1" w:styleId="cat-FIOgrp-15rplc-33">
    <w:name w:val="cat-FIO grp-15 rplc-33"/>
    <w:basedOn w:val="DefaultParagraphFont"/>
  </w:style>
  <w:style w:type="character" w:customStyle="1" w:styleId="cat-Sumgrp-19rplc-34">
    <w:name w:val="cat-Sum grp-19 rplc-34"/>
    <w:basedOn w:val="DefaultParagraphFont"/>
  </w:style>
  <w:style w:type="character" w:customStyle="1" w:styleId="cat-UserDefinedgrp-25rplc-35">
    <w:name w:val="cat-UserDefined grp-25 rplc-35"/>
    <w:basedOn w:val="DefaultParagraphFont"/>
  </w:style>
  <w:style w:type="character" w:customStyle="1" w:styleId="cat-FIOgrp-16rplc-36">
    <w:name w:val="cat-FIO grp-16 rplc-36"/>
    <w:basedOn w:val="DefaultParagraphFont"/>
  </w:style>
  <w:style w:type="character" w:customStyle="1" w:styleId="cat-Dategrp-6rplc-37">
    <w:name w:val="cat-Date grp-6 rplc-37"/>
    <w:basedOn w:val="DefaultParagraphFont"/>
  </w:style>
  <w:style w:type="character" w:customStyle="1" w:styleId="cat-UserDefinedgrp-25rplc-38">
    <w:name w:val="cat-UserDefined grp-25 rplc-38"/>
    <w:basedOn w:val="DefaultParagraphFont"/>
  </w:style>
  <w:style w:type="character" w:customStyle="1" w:styleId="cat-Addressgrp-2rplc-39">
    <w:name w:val="cat-Address grp-2 rplc-39"/>
    <w:basedOn w:val="DefaultParagraphFont"/>
  </w:style>
  <w:style w:type="character" w:customStyle="1" w:styleId="cat-Dategrp-4rplc-40">
    <w:name w:val="cat-Date grp-4 rplc-40"/>
    <w:basedOn w:val="DefaultParagraphFont"/>
  </w:style>
  <w:style w:type="character" w:customStyle="1" w:styleId="cat-FIOgrp-12rplc-41">
    <w:name w:val="cat-FIO grp-12 rplc-41"/>
    <w:basedOn w:val="DefaultParagraphFont"/>
  </w:style>
  <w:style w:type="character" w:customStyle="1" w:styleId="cat-UserDefinedgrp-26rplc-42">
    <w:name w:val="cat-UserDefined grp-26 rplc-42"/>
    <w:basedOn w:val="DefaultParagraphFont"/>
  </w:style>
  <w:style w:type="character" w:customStyle="1" w:styleId="cat-FIOgrp-15rplc-43">
    <w:name w:val="cat-FIO grp-15 rplc-43"/>
    <w:basedOn w:val="DefaultParagraphFont"/>
  </w:style>
  <w:style w:type="character" w:customStyle="1" w:styleId="cat-FIOgrp-15rplc-44">
    <w:name w:val="cat-FIO grp-15 rplc-44"/>
    <w:basedOn w:val="DefaultParagraphFont"/>
  </w:style>
  <w:style w:type="character" w:customStyle="1" w:styleId="cat-FIOgrp-16rplc-45">
    <w:name w:val="cat-FIO grp-16 rplc-45"/>
    <w:basedOn w:val="DefaultParagraphFont"/>
  </w:style>
  <w:style w:type="character" w:customStyle="1" w:styleId="cat-Addressgrp-1rplc-46">
    <w:name w:val="cat-Address grp-1 rplc-46"/>
    <w:basedOn w:val="DefaultParagraphFont"/>
  </w:style>
  <w:style w:type="character" w:customStyle="1" w:styleId="cat-Dategrp-4rplc-47">
    <w:name w:val="cat-Date grp-4 rplc-47"/>
    <w:basedOn w:val="DefaultParagraphFont"/>
  </w:style>
  <w:style w:type="character" w:customStyle="1" w:styleId="cat-FIOgrp-17rplc-48">
    <w:name w:val="cat-FIO grp-17 rplc-48"/>
    <w:basedOn w:val="DefaultParagraphFont"/>
  </w:style>
  <w:style w:type="character" w:customStyle="1" w:styleId="cat-FIOgrp-15rplc-49">
    <w:name w:val="cat-FIO grp-15 rplc-49"/>
    <w:basedOn w:val="DefaultParagraphFont"/>
  </w:style>
  <w:style w:type="character" w:customStyle="1" w:styleId="cat-UserDefinedgrp-28rplc-50">
    <w:name w:val="cat-UserDefined grp-28 rplc-50"/>
    <w:basedOn w:val="DefaultParagraphFont"/>
  </w:style>
  <w:style w:type="character" w:customStyle="1" w:styleId="cat-UserDefinedgrp-29rplc-51">
    <w:name w:val="cat-UserDefined grp-29 rplc-51"/>
    <w:basedOn w:val="DefaultParagraphFont"/>
  </w:style>
  <w:style w:type="character" w:customStyle="1" w:styleId="cat-UserDefinedgrp-25rplc-52">
    <w:name w:val="cat-UserDefined grp-25 rplc-52"/>
    <w:basedOn w:val="DefaultParagraphFont"/>
  </w:style>
  <w:style w:type="character" w:customStyle="1" w:styleId="cat-Dategrp-10rplc-53">
    <w:name w:val="cat-Date grp-10 rplc-53"/>
    <w:basedOn w:val="DefaultParagraphFont"/>
  </w:style>
  <w:style w:type="character" w:customStyle="1" w:styleId="cat-UserDefinedgrp-25rplc-54">
    <w:name w:val="cat-UserDefined grp-25 rplc-54"/>
    <w:basedOn w:val="DefaultParagraphFont"/>
  </w:style>
  <w:style w:type="character" w:customStyle="1" w:styleId="cat-Dategrp-6rplc-55">
    <w:name w:val="cat-Date grp-6 rplc-55"/>
    <w:basedOn w:val="DefaultParagraphFont"/>
  </w:style>
  <w:style w:type="character" w:customStyle="1" w:styleId="cat-Timegrp-24rplc-56">
    <w:name w:val="cat-Time grp-24 rplc-56"/>
    <w:basedOn w:val="DefaultParagraphFont"/>
  </w:style>
  <w:style w:type="character" w:customStyle="1" w:styleId="cat-FIOgrp-15rplc-57">
    <w:name w:val="cat-FIO grp-15 rplc-57"/>
    <w:basedOn w:val="DefaultParagraphFont"/>
  </w:style>
  <w:style w:type="character" w:customStyle="1" w:styleId="cat-Dategrp-6rplc-58">
    <w:name w:val="cat-Date grp-6 rplc-58"/>
    <w:basedOn w:val="DefaultParagraphFont"/>
  </w:style>
  <w:style w:type="character" w:customStyle="1" w:styleId="cat-UserDefinedgrp-28rplc-59">
    <w:name w:val="cat-UserDefined grp-28 rplc-59"/>
    <w:basedOn w:val="DefaultParagraphFont"/>
  </w:style>
  <w:style w:type="character" w:customStyle="1" w:styleId="cat-Sumgrp-19rplc-60">
    <w:name w:val="cat-Sum grp-19 rplc-60"/>
    <w:basedOn w:val="DefaultParagraphFont"/>
  </w:style>
  <w:style w:type="character" w:customStyle="1" w:styleId="cat-Addressgrp-1rplc-61">
    <w:name w:val="cat-Address grp-1 rplc-61"/>
    <w:basedOn w:val="DefaultParagraphFont"/>
  </w:style>
  <w:style w:type="character" w:customStyle="1" w:styleId="cat-Dategrp-4rplc-62">
    <w:name w:val="cat-Date grp-4 rplc-62"/>
    <w:basedOn w:val="DefaultParagraphFont"/>
  </w:style>
  <w:style w:type="character" w:customStyle="1" w:styleId="cat-FIOgrp-12rplc-63">
    <w:name w:val="cat-FIO grp-12 rplc-63"/>
    <w:basedOn w:val="DefaultParagraphFont"/>
  </w:style>
  <w:style w:type="character" w:customStyle="1" w:styleId="cat-UserDefinedgrp-26rplc-64">
    <w:name w:val="cat-UserDefined grp-26 rplc-64"/>
    <w:basedOn w:val="DefaultParagraphFont"/>
  </w:style>
  <w:style w:type="character" w:customStyle="1" w:styleId="cat-FIOgrp-12rplc-65">
    <w:name w:val="cat-FIO grp-12 rplc-65"/>
    <w:basedOn w:val="DefaultParagraphFont"/>
  </w:style>
  <w:style w:type="character" w:customStyle="1" w:styleId="cat-UserDefinedgrp-26rplc-66">
    <w:name w:val="cat-UserDefined grp-26 rplc-66"/>
    <w:basedOn w:val="DefaultParagraphFont"/>
  </w:style>
  <w:style w:type="character" w:customStyle="1" w:styleId="cat-FIOgrp-18rplc-67">
    <w:name w:val="cat-FIO grp-18 rplc-67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