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7823BE" w:rsidRPr="005C2745" w:rsidP="007823BE">
      <w:pPr>
        <w:ind w:firstLine="720"/>
        <w:jc w:val="both"/>
        <w:rPr>
          <w:sz w:val="24"/>
          <w:szCs w:val="24"/>
        </w:rPr>
      </w:pPr>
      <w:r w:rsidRPr="005C2745">
        <w:rPr>
          <w:sz w:val="24"/>
          <w:szCs w:val="24"/>
          <w:highlight w:val="none"/>
        </w:rPr>
        <w:t>Мировой судья судебного участка №</w:t>
      </w:r>
      <w:r w:rsidRPr="005C2745" w:rsidR="00756228">
        <w:rPr>
          <w:sz w:val="24"/>
          <w:szCs w:val="24"/>
          <w:highlight w:val="none"/>
        </w:rPr>
        <w:t>395</w:t>
      </w:r>
    </w:p>
    <w:p w:rsidR="007823BE" w:rsidRPr="005C2745" w:rsidP="007823BE">
      <w:pPr>
        <w:ind w:firstLine="720"/>
        <w:jc w:val="both"/>
        <w:rPr>
          <w:sz w:val="24"/>
          <w:szCs w:val="24"/>
        </w:rPr>
      </w:pPr>
      <w:r w:rsidRPr="005C2745">
        <w:rPr>
          <w:sz w:val="24"/>
          <w:szCs w:val="24"/>
          <w:highlight w:val="none"/>
        </w:rPr>
        <w:t>района Дорогомилово г. Москвы</w:t>
      </w:r>
      <w:r w:rsidRPr="005C2745" w:rsidR="00756228">
        <w:rPr>
          <w:sz w:val="24"/>
          <w:szCs w:val="24"/>
          <w:highlight w:val="none"/>
        </w:rPr>
        <w:t>,</w:t>
      </w:r>
    </w:p>
    <w:p w:rsidR="00756228" w:rsidRPr="005C2745" w:rsidP="007823BE">
      <w:pPr>
        <w:ind w:firstLine="720"/>
        <w:jc w:val="both"/>
        <w:rPr>
          <w:sz w:val="24"/>
          <w:szCs w:val="24"/>
        </w:rPr>
      </w:pPr>
      <w:r w:rsidRPr="005C2745">
        <w:rPr>
          <w:sz w:val="24"/>
          <w:szCs w:val="24"/>
          <w:highlight w:val="none"/>
        </w:rPr>
        <w:t>и.о</w:t>
      </w:r>
      <w:r w:rsidRPr="005C2745">
        <w:rPr>
          <w:sz w:val="24"/>
          <w:szCs w:val="24"/>
          <w:highlight w:val="none"/>
        </w:rPr>
        <w:t>. мирового судьи судебного участка № 192</w:t>
      </w:r>
    </w:p>
    <w:p w:rsidR="00756228" w:rsidRPr="005C2745" w:rsidP="007823BE">
      <w:pPr>
        <w:ind w:firstLine="720"/>
        <w:jc w:val="both"/>
        <w:rPr>
          <w:sz w:val="24"/>
          <w:szCs w:val="24"/>
        </w:rPr>
      </w:pPr>
      <w:r w:rsidRPr="005C2745">
        <w:rPr>
          <w:sz w:val="24"/>
          <w:szCs w:val="24"/>
          <w:highlight w:val="none"/>
        </w:rPr>
        <w:t>района Фили-</w:t>
      </w:r>
      <w:r w:rsidRPr="005C2745">
        <w:rPr>
          <w:sz w:val="24"/>
          <w:szCs w:val="24"/>
          <w:highlight w:val="none"/>
        </w:rPr>
        <w:t>Давыдково</w:t>
      </w:r>
      <w:r w:rsidRPr="005C2745">
        <w:rPr>
          <w:sz w:val="24"/>
          <w:szCs w:val="24"/>
          <w:highlight w:val="none"/>
        </w:rPr>
        <w:t xml:space="preserve"> г. Москвы</w:t>
      </w:r>
    </w:p>
    <w:p w:rsidR="007823BE" w:rsidRPr="005C2745" w:rsidP="007823BE">
      <w:pPr>
        <w:ind w:firstLine="720"/>
        <w:jc w:val="both"/>
        <w:rPr>
          <w:sz w:val="24"/>
          <w:szCs w:val="24"/>
        </w:rPr>
      </w:pPr>
      <w:r w:rsidRPr="005C2745">
        <w:rPr>
          <w:sz w:val="24"/>
          <w:szCs w:val="24"/>
          <w:highlight w:val="none"/>
        </w:rPr>
        <w:t>Милованов</w:t>
      </w:r>
      <w:r w:rsidRPr="005C2745">
        <w:rPr>
          <w:sz w:val="24"/>
          <w:szCs w:val="24"/>
          <w:highlight w:val="none"/>
        </w:rPr>
        <w:t xml:space="preserve"> В.В.</w:t>
      </w:r>
    </w:p>
    <w:p w:rsidR="007823BE" w:rsidRPr="005C2745" w:rsidP="007823BE">
      <w:pPr>
        <w:ind w:firstLine="720"/>
        <w:jc w:val="both"/>
        <w:rPr>
          <w:sz w:val="24"/>
          <w:szCs w:val="24"/>
        </w:rPr>
      </w:pPr>
      <w:r w:rsidRPr="005C2745">
        <w:rPr>
          <w:sz w:val="24"/>
          <w:szCs w:val="24"/>
          <w:highlight w:val="none"/>
        </w:rPr>
        <w:t xml:space="preserve">                                                                                                                 Дело № 11-</w:t>
      </w:r>
      <w:r w:rsidRPr="005C2745" w:rsidR="00756228">
        <w:rPr>
          <w:sz w:val="24"/>
          <w:szCs w:val="24"/>
          <w:highlight w:val="none"/>
        </w:rPr>
        <w:t>255/21</w:t>
      </w:r>
    </w:p>
    <w:p w:rsidR="007823BE" w:rsidRPr="005C2745" w:rsidP="007823BE">
      <w:pPr>
        <w:ind w:firstLine="720"/>
        <w:jc w:val="center"/>
        <w:rPr>
          <w:sz w:val="24"/>
          <w:szCs w:val="24"/>
        </w:rPr>
      </w:pPr>
    </w:p>
    <w:p w:rsidR="007823BE" w:rsidRPr="005C2745" w:rsidP="007823BE">
      <w:pPr>
        <w:ind w:firstLine="720"/>
        <w:jc w:val="center"/>
        <w:rPr>
          <w:sz w:val="24"/>
          <w:szCs w:val="24"/>
        </w:rPr>
      </w:pPr>
      <w:r w:rsidRPr="005C2745">
        <w:rPr>
          <w:sz w:val="24"/>
          <w:szCs w:val="24"/>
          <w:highlight w:val="none"/>
        </w:rPr>
        <w:t>АПЕЛЛЯЦИОННОЕ ОПРЕДЕЛЕНИЕ</w:t>
      </w:r>
    </w:p>
    <w:p w:rsidR="007823BE" w:rsidRPr="005C2745" w:rsidP="007823BE">
      <w:pPr>
        <w:ind w:firstLine="720"/>
        <w:rPr>
          <w:sz w:val="24"/>
          <w:szCs w:val="24"/>
        </w:rPr>
      </w:pPr>
    </w:p>
    <w:p w:rsidR="007823BE" w:rsidRPr="005C2745" w:rsidP="007823BE">
      <w:pPr>
        <w:ind w:firstLine="720"/>
        <w:rPr>
          <w:sz w:val="24"/>
          <w:szCs w:val="24"/>
        </w:rPr>
      </w:pPr>
      <w:r w:rsidRPr="005C2745">
        <w:rPr>
          <w:sz w:val="24"/>
          <w:szCs w:val="24"/>
          <w:highlight w:val="none"/>
        </w:rPr>
        <w:t>07 декабря 2021 года</w:t>
      </w:r>
      <w:r w:rsidRPr="005C2745">
        <w:rPr>
          <w:sz w:val="24"/>
          <w:szCs w:val="24"/>
          <w:highlight w:val="none"/>
        </w:rPr>
        <w:tab/>
      </w:r>
      <w:r w:rsidRPr="005C2745">
        <w:rPr>
          <w:sz w:val="24"/>
          <w:szCs w:val="24"/>
          <w:highlight w:val="none"/>
        </w:rPr>
        <w:tab/>
      </w:r>
      <w:r w:rsidRPr="005C2745">
        <w:rPr>
          <w:sz w:val="24"/>
          <w:szCs w:val="24"/>
          <w:highlight w:val="none"/>
        </w:rPr>
        <w:tab/>
      </w:r>
      <w:r w:rsidRPr="005C2745">
        <w:rPr>
          <w:sz w:val="24"/>
          <w:szCs w:val="24"/>
          <w:highlight w:val="none"/>
        </w:rPr>
        <w:tab/>
      </w:r>
      <w:r w:rsidRPr="005C2745">
        <w:rPr>
          <w:sz w:val="24"/>
          <w:szCs w:val="24"/>
          <w:highlight w:val="none"/>
        </w:rPr>
        <w:tab/>
      </w:r>
      <w:r w:rsidRPr="005C2745">
        <w:rPr>
          <w:sz w:val="24"/>
          <w:szCs w:val="24"/>
          <w:highlight w:val="none"/>
        </w:rPr>
        <w:tab/>
      </w:r>
      <w:r w:rsidRPr="005C2745">
        <w:rPr>
          <w:sz w:val="24"/>
          <w:szCs w:val="24"/>
          <w:highlight w:val="none"/>
        </w:rPr>
        <w:tab/>
        <w:t xml:space="preserve">      </w:t>
      </w:r>
      <w:r w:rsidRPr="005C2745">
        <w:rPr>
          <w:sz w:val="24"/>
          <w:szCs w:val="24"/>
          <w:highlight w:val="none"/>
        </w:rPr>
        <w:t xml:space="preserve">  г. Москва</w:t>
      </w:r>
    </w:p>
    <w:p w:rsidR="007823BE" w:rsidRPr="005C2745" w:rsidP="007823BE">
      <w:pPr>
        <w:ind w:firstLine="720"/>
        <w:rPr>
          <w:sz w:val="24"/>
          <w:szCs w:val="24"/>
        </w:rPr>
      </w:pPr>
    </w:p>
    <w:p w:rsidR="007823BE" w:rsidRPr="005C2745" w:rsidP="007823BE">
      <w:pPr>
        <w:ind w:firstLine="720"/>
        <w:jc w:val="both"/>
        <w:rPr>
          <w:sz w:val="24"/>
          <w:szCs w:val="24"/>
        </w:rPr>
      </w:pPr>
      <w:r w:rsidRPr="005C2745">
        <w:rPr>
          <w:sz w:val="24"/>
          <w:szCs w:val="24"/>
          <w:highlight w:val="none"/>
        </w:rPr>
        <w:t>Дорогомиловский</w:t>
      </w:r>
      <w:r w:rsidRPr="005C2745">
        <w:rPr>
          <w:sz w:val="24"/>
          <w:szCs w:val="24"/>
          <w:highlight w:val="none"/>
        </w:rPr>
        <w:t xml:space="preserve"> районный суд г. Москвы в составе председательствующего судьи </w:t>
      </w:r>
      <w:r w:rsidRPr="005C2745">
        <w:rPr>
          <w:sz w:val="24"/>
          <w:szCs w:val="24"/>
          <w:highlight w:val="none"/>
        </w:rPr>
        <w:t>Александренко</w:t>
      </w:r>
      <w:r w:rsidRPr="005C2745">
        <w:rPr>
          <w:sz w:val="24"/>
          <w:szCs w:val="24"/>
          <w:highlight w:val="none"/>
        </w:rPr>
        <w:t xml:space="preserve"> И.М., </w:t>
      </w:r>
    </w:p>
    <w:p w:rsidR="007823BE" w:rsidRPr="005C2745" w:rsidP="007823BE">
      <w:pPr>
        <w:jc w:val="both"/>
        <w:rPr>
          <w:sz w:val="24"/>
          <w:szCs w:val="24"/>
        </w:rPr>
      </w:pPr>
      <w:r w:rsidRPr="005C2745">
        <w:rPr>
          <w:sz w:val="24"/>
          <w:szCs w:val="24"/>
          <w:highlight w:val="none"/>
        </w:rPr>
        <w:t xml:space="preserve">при секретаре </w:t>
      </w:r>
      <w:r w:rsidRPr="005C2745" w:rsidR="00756228">
        <w:rPr>
          <w:sz w:val="24"/>
          <w:szCs w:val="24"/>
          <w:highlight w:val="none"/>
        </w:rPr>
        <w:t>Акинском</w:t>
      </w:r>
      <w:r w:rsidRPr="005C2745" w:rsidR="00756228">
        <w:rPr>
          <w:sz w:val="24"/>
          <w:szCs w:val="24"/>
          <w:highlight w:val="none"/>
        </w:rPr>
        <w:t xml:space="preserve"> А.А.</w:t>
      </w:r>
      <w:r w:rsidRPr="005C2745">
        <w:rPr>
          <w:sz w:val="24"/>
          <w:szCs w:val="24"/>
          <w:highlight w:val="none"/>
        </w:rPr>
        <w:t>,</w:t>
      </w:r>
    </w:p>
    <w:p w:rsidR="00D353D8" w:rsidRPr="005C2745" w:rsidP="007823BE">
      <w:pPr>
        <w:jc w:val="both"/>
        <w:rPr>
          <w:sz w:val="24"/>
          <w:szCs w:val="24"/>
          <w:highlight w:val="white"/>
        </w:rPr>
      </w:pPr>
      <w:r w:rsidRPr="005C2745">
        <w:rPr>
          <w:sz w:val="24"/>
          <w:szCs w:val="24"/>
          <w:highlight w:val="none"/>
        </w:rPr>
        <w:t xml:space="preserve">рассмотрев в открытом судебном заседании гражданское дело по </w:t>
      </w:r>
      <w:r w:rsidRPr="005C2745" w:rsidR="00756228">
        <w:rPr>
          <w:sz w:val="24"/>
          <w:szCs w:val="24"/>
          <w:highlight w:val="none"/>
        </w:rPr>
        <w:t>частной жалобе ПАО Сбербанк в лице филиала – Московского банка ПАО Сбербанк на определение мирового судьи судебного участка № 395 района Дорогомилово г. Москвы, исполняющего обязанности мирового судьи судебного участка № 192 района Фили-</w:t>
      </w:r>
      <w:r w:rsidRPr="005C2745" w:rsidR="00756228">
        <w:rPr>
          <w:sz w:val="24"/>
          <w:szCs w:val="24"/>
          <w:highlight w:val="none"/>
        </w:rPr>
        <w:t>Давыдково</w:t>
      </w:r>
      <w:r w:rsidRPr="005C2745" w:rsidR="00756228">
        <w:rPr>
          <w:sz w:val="24"/>
          <w:szCs w:val="24"/>
          <w:highlight w:val="none"/>
        </w:rPr>
        <w:t xml:space="preserve"> г. Москвы от 29 июля 2021 года, </w:t>
      </w:r>
      <w:r w:rsidRPr="005C2745" w:rsidR="006F297A">
        <w:rPr>
          <w:sz w:val="24"/>
          <w:szCs w:val="24"/>
          <w:highlight w:val="none"/>
        </w:rPr>
        <w:t xml:space="preserve"> </w:t>
      </w:r>
    </w:p>
    <w:p w:rsidR="00D353D8" w:rsidRPr="005C2745" w:rsidP="00952112">
      <w:pPr>
        <w:pStyle w:val="21"/>
        <w:ind w:firstLine="0"/>
        <w:jc w:val="center"/>
        <w:rPr>
          <w:szCs w:val="24"/>
        </w:rPr>
      </w:pPr>
      <w:r w:rsidRPr="005C2745">
        <w:rPr>
          <w:szCs w:val="24"/>
          <w:highlight w:val="none"/>
        </w:rPr>
        <w:t>УСТАНОВИЛ:</w:t>
      </w:r>
    </w:p>
    <w:p w:rsidR="000A36FC" w:rsidRPr="000A36FC" w:rsidP="000A36FC">
      <w:pPr>
        <w:widowControl w:val="0"/>
        <w:autoSpaceDE w:val="0"/>
        <w:autoSpaceDN w:val="0"/>
        <w:spacing w:before="220"/>
        <w:ind w:firstLine="540"/>
        <w:jc w:val="both"/>
        <w:rPr>
          <w:sz w:val="24"/>
          <w:szCs w:val="24"/>
        </w:rPr>
      </w:pPr>
      <w:r w:rsidRPr="005C2745">
        <w:rPr>
          <w:sz w:val="24"/>
          <w:szCs w:val="24"/>
          <w:highlight w:val="none"/>
        </w:rPr>
        <w:t xml:space="preserve">30 июня 2021 года </w:t>
      </w:r>
      <w:r w:rsidR="00952112">
        <w:rPr>
          <w:sz w:val="24"/>
          <w:szCs w:val="24"/>
          <w:highlight w:val="none"/>
        </w:rPr>
        <w:t xml:space="preserve">ПАО Сбербанк в </w:t>
      </w:r>
      <w:r w:rsidRPr="005C2745">
        <w:rPr>
          <w:sz w:val="24"/>
          <w:szCs w:val="24"/>
          <w:highlight w:val="none"/>
        </w:rPr>
        <w:t>лице филиала – Московского банка ПАО Сбербанк</w:t>
      </w:r>
      <w:r w:rsidRPr="005C2745">
        <w:rPr>
          <w:sz w:val="24"/>
          <w:szCs w:val="24"/>
          <w:highlight w:val="none"/>
        </w:rPr>
        <w:t xml:space="preserve"> </w:t>
      </w:r>
      <w:r w:rsidRPr="000A36FC">
        <w:rPr>
          <w:sz w:val="24"/>
          <w:szCs w:val="24"/>
          <w:highlight w:val="none"/>
        </w:rPr>
        <w:t xml:space="preserve">обратился в суд с заявлением о выдаче дубликата </w:t>
      </w:r>
      <w:r w:rsidRPr="005C2745">
        <w:rPr>
          <w:sz w:val="24"/>
          <w:szCs w:val="24"/>
          <w:highlight w:val="none"/>
        </w:rPr>
        <w:t>судебного приказа</w:t>
      </w:r>
      <w:r w:rsidRPr="000A36FC">
        <w:rPr>
          <w:sz w:val="24"/>
          <w:szCs w:val="24"/>
          <w:highlight w:val="none"/>
        </w:rPr>
        <w:t xml:space="preserve"> </w:t>
      </w:r>
      <w:r w:rsidRPr="005C2745">
        <w:rPr>
          <w:sz w:val="24"/>
          <w:szCs w:val="24"/>
          <w:highlight w:val="none"/>
        </w:rPr>
        <w:t>по гражданскому делу № 2-278/17 по заявлению ПАО «Сбербанк России» в лице филиала-Московского банка ПАО Сбербанк о вын</w:t>
      </w:r>
      <w:r w:rsidRPr="005C2745">
        <w:rPr>
          <w:sz w:val="24"/>
          <w:szCs w:val="24"/>
          <w:highlight w:val="none"/>
        </w:rPr>
        <w:t>е</w:t>
      </w:r>
      <w:r w:rsidRPr="005C2745">
        <w:rPr>
          <w:sz w:val="24"/>
          <w:szCs w:val="24"/>
          <w:highlight w:val="none"/>
        </w:rPr>
        <w:t xml:space="preserve">сении судебного приказа о взыскании с </w:t>
      </w:r>
      <w:r w:rsidRPr="005C2745">
        <w:rPr>
          <w:sz w:val="24"/>
          <w:szCs w:val="24"/>
          <w:highlight w:val="none"/>
        </w:rPr>
        <w:t>Сержантова</w:t>
      </w:r>
      <w:r w:rsidRPr="005C2745">
        <w:rPr>
          <w:sz w:val="24"/>
          <w:szCs w:val="24"/>
          <w:highlight w:val="none"/>
        </w:rPr>
        <w:t xml:space="preserve"> </w:t>
      </w:r>
      <w:r w:rsidR="00703DB2">
        <w:rPr>
          <w:sz w:val="24"/>
          <w:szCs w:val="24"/>
          <w:highlight w:val="none"/>
        </w:rPr>
        <w:t>*</w:t>
      </w:r>
      <w:r w:rsidRPr="005C2745">
        <w:rPr>
          <w:sz w:val="24"/>
          <w:szCs w:val="24"/>
          <w:highlight w:val="none"/>
        </w:rPr>
        <w:t xml:space="preserve"> задолженности по кредитной карте</w:t>
      </w:r>
      <w:r w:rsidRPr="000A36FC">
        <w:rPr>
          <w:sz w:val="24"/>
          <w:szCs w:val="24"/>
          <w:highlight w:val="none"/>
        </w:rPr>
        <w:t xml:space="preserve">, указав, </w:t>
      </w:r>
      <w:r w:rsidRPr="005C2745">
        <w:rPr>
          <w:sz w:val="24"/>
          <w:szCs w:val="24"/>
          <w:highlight w:val="none"/>
        </w:rPr>
        <w:t>в заявлении также просьбу о</w:t>
      </w:r>
      <w:r w:rsidRPr="000A36FC">
        <w:rPr>
          <w:sz w:val="24"/>
          <w:szCs w:val="24"/>
          <w:highlight w:val="none"/>
        </w:rPr>
        <w:t xml:space="preserve"> восстанов</w:t>
      </w:r>
      <w:r w:rsidRPr="005C2745">
        <w:rPr>
          <w:sz w:val="24"/>
          <w:szCs w:val="24"/>
          <w:highlight w:val="none"/>
        </w:rPr>
        <w:t>лении</w:t>
      </w:r>
      <w:r w:rsidRPr="000A36FC">
        <w:rPr>
          <w:sz w:val="24"/>
          <w:szCs w:val="24"/>
          <w:highlight w:val="none"/>
        </w:rPr>
        <w:t xml:space="preserve"> срок для</w:t>
      </w:r>
      <w:r w:rsidRPr="000A36FC">
        <w:rPr>
          <w:sz w:val="24"/>
          <w:szCs w:val="24"/>
          <w:highlight w:val="none"/>
        </w:rPr>
        <w:t xml:space="preserve"> предъявления </w:t>
      </w:r>
      <w:r w:rsidRPr="005C2745">
        <w:rPr>
          <w:sz w:val="24"/>
          <w:szCs w:val="24"/>
          <w:highlight w:val="none"/>
        </w:rPr>
        <w:t>судебного приказа</w:t>
      </w:r>
      <w:r w:rsidRPr="000A36FC">
        <w:rPr>
          <w:sz w:val="24"/>
          <w:szCs w:val="24"/>
          <w:highlight w:val="none"/>
        </w:rPr>
        <w:t xml:space="preserve"> к исполнению.</w:t>
      </w:r>
    </w:p>
    <w:p w:rsidR="005C2745" w:rsidP="005C2745">
      <w:pPr>
        <w:widowControl w:val="0"/>
        <w:ind w:firstLine="709"/>
        <w:jc w:val="both"/>
        <w:rPr>
          <w:sz w:val="24"/>
          <w:szCs w:val="24"/>
        </w:rPr>
      </w:pPr>
      <w:r w:rsidRPr="005C2745">
        <w:rPr>
          <w:sz w:val="24"/>
          <w:szCs w:val="24"/>
          <w:highlight w:val="none"/>
        </w:rPr>
        <w:t>Определением  мирового судьи судебного участка № 395 района Дорогомилово г. Москвы, исполняющего обязанности мирового судьи судебного участка № 192 района Фили-</w:t>
      </w:r>
      <w:r w:rsidRPr="005C2745">
        <w:rPr>
          <w:sz w:val="24"/>
          <w:szCs w:val="24"/>
          <w:highlight w:val="none"/>
        </w:rPr>
        <w:t>Давыдково</w:t>
      </w:r>
      <w:r w:rsidRPr="005C2745">
        <w:rPr>
          <w:sz w:val="24"/>
          <w:szCs w:val="24"/>
          <w:highlight w:val="none"/>
        </w:rPr>
        <w:t xml:space="preserve"> г. Москвы от 29 июля 2021 года, в удовлетворении заявления ПАО Сбербанк в лице филиала – Московского банка ПАО Сбербанк о выдаче дубликата судебного приказа по гражданскому делу № 2-278/17 по заявлению ПАО «Сбербанк России» в лице филиала-Московского банка ПАО Сбербанк о</w:t>
      </w:r>
      <w:r w:rsidRPr="005C2745">
        <w:rPr>
          <w:sz w:val="24"/>
          <w:szCs w:val="24"/>
          <w:highlight w:val="none"/>
        </w:rPr>
        <w:t xml:space="preserve"> </w:t>
      </w:r>
      <w:r w:rsidRPr="005C2745">
        <w:rPr>
          <w:sz w:val="24"/>
          <w:szCs w:val="24"/>
          <w:highlight w:val="none"/>
        </w:rPr>
        <w:t>вын</w:t>
      </w:r>
      <w:r w:rsidRPr="005C2745">
        <w:rPr>
          <w:sz w:val="24"/>
          <w:szCs w:val="24"/>
          <w:highlight w:val="none"/>
        </w:rPr>
        <w:t>е</w:t>
      </w:r>
      <w:r w:rsidRPr="005C2745">
        <w:rPr>
          <w:sz w:val="24"/>
          <w:szCs w:val="24"/>
          <w:highlight w:val="none"/>
        </w:rPr>
        <w:t>сении</w:t>
      </w:r>
      <w:r w:rsidRPr="005C2745">
        <w:rPr>
          <w:sz w:val="24"/>
          <w:szCs w:val="24"/>
          <w:highlight w:val="none"/>
        </w:rPr>
        <w:t xml:space="preserve"> судебного приказа о взыскании с </w:t>
      </w:r>
      <w:r w:rsidRPr="005C2745">
        <w:rPr>
          <w:sz w:val="24"/>
          <w:szCs w:val="24"/>
          <w:highlight w:val="none"/>
        </w:rPr>
        <w:t>Сержантова</w:t>
      </w:r>
      <w:r w:rsidRPr="005C2745">
        <w:rPr>
          <w:sz w:val="24"/>
          <w:szCs w:val="24"/>
          <w:highlight w:val="none"/>
        </w:rPr>
        <w:t xml:space="preserve"> </w:t>
      </w:r>
      <w:r w:rsidR="00703DB2">
        <w:rPr>
          <w:sz w:val="24"/>
          <w:szCs w:val="24"/>
          <w:highlight w:val="none"/>
        </w:rPr>
        <w:t>*</w:t>
      </w:r>
      <w:r w:rsidRPr="005C2745">
        <w:rPr>
          <w:sz w:val="24"/>
          <w:szCs w:val="24"/>
          <w:highlight w:val="none"/>
        </w:rPr>
        <w:t xml:space="preserve"> задолженности по кредитной карте – оставлено без удовлетворения.</w:t>
      </w:r>
    </w:p>
    <w:p w:rsidR="005C2745" w:rsidP="005C2745">
      <w:pPr>
        <w:widowControl w:val="0"/>
        <w:ind w:firstLine="709"/>
        <w:jc w:val="both"/>
        <w:rPr>
          <w:sz w:val="24"/>
          <w:szCs w:val="24"/>
        </w:rPr>
      </w:pPr>
      <w:r w:rsidRPr="000A36FC">
        <w:rPr>
          <w:sz w:val="24"/>
          <w:szCs w:val="24"/>
          <w:highlight w:val="none"/>
        </w:rPr>
        <w:t xml:space="preserve">В частной жалобе </w:t>
      </w:r>
      <w:r w:rsidRPr="005C2745">
        <w:rPr>
          <w:sz w:val="24"/>
          <w:szCs w:val="24"/>
          <w:highlight w:val="none"/>
        </w:rPr>
        <w:t xml:space="preserve">ПАО «Сбербанк России» в лице </w:t>
      </w:r>
      <w:r w:rsidRPr="005C2745">
        <w:rPr>
          <w:sz w:val="24"/>
          <w:szCs w:val="24"/>
          <w:highlight w:val="none"/>
        </w:rPr>
        <w:t>филиала-Московского</w:t>
      </w:r>
      <w:r w:rsidRPr="005C2745">
        <w:rPr>
          <w:sz w:val="24"/>
          <w:szCs w:val="24"/>
          <w:highlight w:val="none"/>
        </w:rPr>
        <w:t xml:space="preserve"> банка ПАО Сбербанк</w:t>
      </w:r>
      <w:r w:rsidRPr="005C2745">
        <w:rPr>
          <w:sz w:val="24"/>
          <w:szCs w:val="24"/>
          <w:highlight w:val="none"/>
        </w:rPr>
        <w:t xml:space="preserve">  </w:t>
      </w:r>
      <w:r w:rsidRPr="000A36FC">
        <w:rPr>
          <w:sz w:val="24"/>
          <w:szCs w:val="24"/>
          <w:highlight w:val="none"/>
        </w:rPr>
        <w:t xml:space="preserve">просит определение суда отменить, </w:t>
      </w:r>
      <w:r w:rsidRPr="005C2745">
        <w:rPr>
          <w:sz w:val="24"/>
          <w:szCs w:val="24"/>
          <w:highlight w:val="none"/>
        </w:rPr>
        <w:t>выдать дубликат судебного приказа, восстановить срок предъявления судебного приказа к исполнению.</w:t>
      </w:r>
    </w:p>
    <w:p w:rsidR="005C2745" w:rsidP="005C2745">
      <w:pPr>
        <w:widowControl w:val="0"/>
        <w:ind w:firstLine="709"/>
        <w:jc w:val="both"/>
        <w:rPr>
          <w:sz w:val="24"/>
          <w:szCs w:val="24"/>
        </w:rPr>
      </w:pPr>
      <w:r w:rsidRPr="000A36FC">
        <w:rPr>
          <w:sz w:val="24"/>
          <w:szCs w:val="24"/>
          <w:highlight w:val="none"/>
        </w:rPr>
        <w:t xml:space="preserve">В соответствии </w:t>
      </w:r>
      <w:r>
        <w:fldChar w:fldCharType="begin"/>
      </w:r>
      <w:r>
        <w:rPr>
          <w:highlight w:val="none"/>
        </w:rPr>
        <w:instrText xml:space="preserve"> HYPERLINK "consultantplus://offline/ref=DE6BB2929FCFF0C02532FDE50DFECBC813F537154A8DF62E4B286C8338FC322EEDF7EA8B66707116EE94C08B3E2E9E66F4D41FCDC2607A28m255P" </w:instrText>
      </w:r>
      <w:r>
        <w:fldChar w:fldCharType="separate"/>
      </w:r>
      <w:r w:rsidRPr="000A36FC">
        <w:rPr>
          <w:sz w:val="24"/>
          <w:szCs w:val="24"/>
          <w:highlight w:val="none"/>
        </w:rPr>
        <w:t>ст. ст. 333</w:t>
      </w:r>
      <w:r>
        <w:fldChar w:fldCharType="end"/>
      </w:r>
      <w:r w:rsidRPr="000A36FC">
        <w:rPr>
          <w:sz w:val="24"/>
          <w:szCs w:val="24"/>
          <w:highlight w:val="none"/>
        </w:rPr>
        <w:t xml:space="preserve"> ГПК РФ, частная жалоба рассмотрена судом апелляционной инстанции без извещения лиц, участвующих в деле.</w:t>
      </w:r>
    </w:p>
    <w:p w:rsidR="005C2745" w:rsidP="005C2745">
      <w:pPr>
        <w:widowControl w:val="0"/>
        <w:ind w:firstLine="709"/>
        <w:jc w:val="both"/>
        <w:rPr>
          <w:sz w:val="24"/>
          <w:szCs w:val="24"/>
        </w:rPr>
      </w:pPr>
      <w:r w:rsidRPr="000A36FC">
        <w:rPr>
          <w:sz w:val="24"/>
          <w:szCs w:val="24"/>
          <w:highlight w:val="none"/>
        </w:rPr>
        <w:t>Обсудив доводы частной жал</w:t>
      </w:r>
      <w:r w:rsidRPr="005C2745">
        <w:rPr>
          <w:sz w:val="24"/>
          <w:szCs w:val="24"/>
          <w:highlight w:val="none"/>
        </w:rPr>
        <w:t xml:space="preserve">обы, исследовав материалы дела, суд </w:t>
      </w:r>
      <w:r w:rsidRPr="000A36FC">
        <w:rPr>
          <w:sz w:val="24"/>
          <w:szCs w:val="24"/>
          <w:highlight w:val="none"/>
        </w:rPr>
        <w:t xml:space="preserve">приходит к выводу о необходимости снятия дела с апелляционного рассмотрения, поскольку судом первой инстанции не рассмотрено заявление </w:t>
      </w:r>
      <w:r w:rsidRPr="005C2745">
        <w:rPr>
          <w:sz w:val="24"/>
          <w:szCs w:val="24"/>
          <w:highlight w:val="none"/>
        </w:rPr>
        <w:t xml:space="preserve">ПАО «Сбербанк России» в лице </w:t>
      </w:r>
      <w:r w:rsidRPr="005C2745">
        <w:rPr>
          <w:sz w:val="24"/>
          <w:szCs w:val="24"/>
          <w:highlight w:val="none"/>
        </w:rPr>
        <w:t>филиала-Московского</w:t>
      </w:r>
      <w:r w:rsidRPr="005C2745">
        <w:rPr>
          <w:sz w:val="24"/>
          <w:szCs w:val="24"/>
          <w:highlight w:val="none"/>
        </w:rPr>
        <w:t xml:space="preserve"> банка ПАО Сбербанк</w:t>
      </w:r>
      <w:r w:rsidRPr="000A36FC">
        <w:rPr>
          <w:sz w:val="24"/>
          <w:szCs w:val="24"/>
          <w:highlight w:val="none"/>
        </w:rPr>
        <w:t xml:space="preserve"> о восстановлении срока для предъявления </w:t>
      </w:r>
      <w:r w:rsidRPr="005C2745">
        <w:rPr>
          <w:sz w:val="24"/>
          <w:szCs w:val="24"/>
          <w:highlight w:val="none"/>
        </w:rPr>
        <w:t>судебного приказа к исполнению</w:t>
      </w:r>
      <w:r w:rsidRPr="000A36FC">
        <w:rPr>
          <w:sz w:val="24"/>
          <w:szCs w:val="24"/>
          <w:highlight w:val="none"/>
        </w:rPr>
        <w:t>.</w:t>
      </w:r>
    </w:p>
    <w:p w:rsidR="005C2745" w:rsidP="005C2745">
      <w:pPr>
        <w:widowControl w:val="0"/>
        <w:ind w:firstLine="709"/>
        <w:jc w:val="both"/>
        <w:rPr>
          <w:sz w:val="24"/>
          <w:szCs w:val="24"/>
        </w:rPr>
      </w:pPr>
      <w:r w:rsidRPr="000A36FC">
        <w:rPr>
          <w:sz w:val="24"/>
          <w:szCs w:val="24"/>
          <w:highlight w:val="none"/>
        </w:rPr>
        <w:t xml:space="preserve">В соответствии со </w:t>
      </w:r>
      <w:r>
        <w:fldChar w:fldCharType="begin"/>
      </w:r>
      <w:r>
        <w:rPr>
          <w:highlight w:val="none"/>
        </w:rPr>
        <w:instrText xml:space="preserve"> HYPERLINK "consultantplus://offline/ref=DE6BB2929FCFF0C02532FDE50DFECBC813F537154A8DF62E4B286C8338FC322EEDF7EA8B66727B1CE194C08B3E2E9E66F4D41FCDC2607A28m255P" </w:instrText>
      </w:r>
      <w:r>
        <w:fldChar w:fldCharType="separate"/>
      </w:r>
      <w:r w:rsidRPr="000A36FC">
        <w:rPr>
          <w:sz w:val="24"/>
          <w:szCs w:val="24"/>
          <w:highlight w:val="none"/>
        </w:rPr>
        <w:t>ст. 201</w:t>
      </w:r>
      <w:r>
        <w:fldChar w:fldCharType="end"/>
      </w:r>
      <w:r w:rsidRPr="000A36FC">
        <w:rPr>
          <w:sz w:val="24"/>
          <w:szCs w:val="24"/>
          <w:highlight w:val="none"/>
        </w:rPr>
        <w:t xml:space="preserve"> ГПК РФ, суд, принявший решение по делу, может по своей инициативе или по заявлению лиц, участвующих в деле, принять дополнительное решение суда в случае, если по какому-либо требованию, по которому лица, участвующие в деле, представляли доказательства и давали объяснения, не было принято решение суда.</w:t>
      </w:r>
    </w:p>
    <w:p w:rsidR="000A36FC" w:rsidRPr="000A36FC" w:rsidP="005C2745">
      <w:pPr>
        <w:widowControl w:val="0"/>
        <w:ind w:firstLine="709"/>
        <w:jc w:val="both"/>
        <w:rPr>
          <w:sz w:val="24"/>
          <w:szCs w:val="24"/>
        </w:rPr>
      </w:pPr>
      <w:r w:rsidRPr="000A36FC">
        <w:rPr>
          <w:sz w:val="24"/>
          <w:szCs w:val="24"/>
          <w:highlight w:val="none"/>
        </w:rPr>
        <w:t xml:space="preserve">Согласно </w:t>
      </w:r>
      <w:r>
        <w:fldChar w:fldCharType="begin"/>
      </w:r>
      <w:r>
        <w:rPr>
          <w:highlight w:val="none"/>
        </w:rPr>
        <w:instrText xml:space="preserve"> HYPERLINK "consultantplus://offline/ref=DE6BB2929FCFF0C02532FDE50DFECBC813F537154A8DF62E4B286C8338FC322EEDF7EA8F6172794BB6DBC1D77B788D66F5D41CCFDEm653P" </w:instrText>
      </w:r>
      <w:r>
        <w:fldChar w:fldCharType="separate"/>
      </w:r>
      <w:r w:rsidRPr="000A36FC">
        <w:rPr>
          <w:sz w:val="24"/>
          <w:szCs w:val="24"/>
          <w:highlight w:val="none"/>
        </w:rPr>
        <w:t>ч. 5 ст. 198</w:t>
      </w:r>
      <w:r>
        <w:fldChar w:fldCharType="end"/>
      </w:r>
      <w:r w:rsidRPr="000A36FC">
        <w:rPr>
          <w:sz w:val="24"/>
          <w:szCs w:val="24"/>
          <w:highlight w:val="none"/>
        </w:rPr>
        <w:t xml:space="preserve"> ГПК РФ резолютивная часть решения суда должна содержать выводы суда об удовлетворении иска либо об отказе в удовлетворении иска полностью или в части.</w:t>
      </w:r>
    </w:p>
    <w:p w:rsidR="005C2745" w:rsidP="005C2745">
      <w:pPr>
        <w:widowControl w:val="0"/>
        <w:autoSpaceDE w:val="0"/>
        <w:autoSpaceDN w:val="0"/>
        <w:ind w:firstLine="540"/>
        <w:jc w:val="both"/>
        <w:rPr>
          <w:sz w:val="24"/>
          <w:szCs w:val="24"/>
        </w:rPr>
      </w:pPr>
      <w:r w:rsidRPr="000A36FC">
        <w:rPr>
          <w:sz w:val="24"/>
          <w:szCs w:val="24"/>
          <w:highlight w:val="none"/>
        </w:rPr>
        <w:t xml:space="preserve">Так, в силу </w:t>
      </w:r>
      <w:r>
        <w:fldChar w:fldCharType="begin"/>
      </w:r>
      <w:r>
        <w:rPr>
          <w:highlight w:val="none"/>
        </w:rPr>
        <w:instrText xml:space="preserve"> HYPERLINK "consultantplus://offline/ref=DE6BB2929FCFF0C02532FDE50DFECBC813F537154A8DF62E4B286C8338FC322EEDF7EA8B6673721BEE94C08B3E2E9E66F4D41FCDC2607A28m255P" </w:instrText>
      </w:r>
      <w:r>
        <w:fldChar w:fldCharType="separate"/>
      </w:r>
      <w:r w:rsidRPr="000A36FC">
        <w:rPr>
          <w:sz w:val="24"/>
          <w:szCs w:val="24"/>
          <w:highlight w:val="none"/>
        </w:rPr>
        <w:t>п. 6 ч. 1 ст. 225</w:t>
      </w:r>
      <w:r>
        <w:fldChar w:fldCharType="end"/>
      </w:r>
      <w:r w:rsidRPr="000A36FC">
        <w:rPr>
          <w:sz w:val="24"/>
          <w:szCs w:val="24"/>
          <w:highlight w:val="none"/>
        </w:rPr>
        <w:t xml:space="preserve"> ГПК РФ в определении суда должно быть указано судебное постановление.</w:t>
      </w:r>
    </w:p>
    <w:p w:rsidR="005C2745" w:rsidP="005C2745">
      <w:pPr>
        <w:widowControl w:val="0"/>
        <w:autoSpaceDE w:val="0"/>
        <w:autoSpaceDN w:val="0"/>
        <w:ind w:firstLine="540"/>
        <w:jc w:val="both"/>
        <w:rPr>
          <w:sz w:val="24"/>
          <w:szCs w:val="24"/>
        </w:rPr>
      </w:pPr>
      <w:r w:rsidRPr="000A36FC">
        <w:rPr>
          <w:sz w:val="24"/>
          <w:szCs w:val="24"/>
          <w:highlight w:val="none"/>
        </w:rPr>
        <w:t xml:space="preserve">Поскольку </w:t>
      </w:r>
      <w:r>
        <w:fldChar w:fldCharType="begin"/>
      </w:r>
      <w:r>
        <w:rPr>
          <w:highlight w:val="none"/>
        </w:rPr>
        <w:instrText xml:space="preserve"> HYPERLINK "consultantplus://offline/ref=DE6BB2929FCFF0C02532FDE50DFECBC813F537154A8DF62E4B286C8338FC322EFFF7B28767716C1EE58196DA78m75AP" </w:instrText>
      </w:r>
      <w:r>
        <w:fldChar w:fldCharType="separate"/>
      </w:r>
      <w:r w:rsidRPr="000A36FC">
        <w:rPr>
          <w:sz w:val="24"/>
          <w:szCs w:val="24"/>
          <w:highlight w:val="none"/>
        </w:rPr>
        <w:t>ГПК</w:t>
      </w:r>
      <w:r>
        <w:fldChar w:fldCharType="end"/>
      </w:r>
      <w:r w:rsidRPr="000A36FC">
        <w:rPr>
          <w:sz w:val="24"/>
          <w:szCs w:val="24"/>
          <w:highlight w:val="none"/>
        </w:rPr>
        <w:t xml:space="preserve"> РФ не регулирует вопрос вынесения дополнительного определения, </w:t>
      </w:r>
      <w:r w:rsidRPr="000A36FC">
        <w:rPr>
          <w:sz w:val="24"/>
          <w:szCs w:val="24"/>
          <w:highlight w:val="none"/>
        </w:rPr>
        <w:t xml:space="preserve">по правилу </w:t>
      </w:r>
      <w:r>
        <w:fldChar w:fldCharType="begin"/>
      </w:r>
      <w:r>
        <w:rPr>
          <w:highlight w:val="none"/>
        </w:rPr>
        <w:instrText xml:space="preserve"> HYPERLINK "consultantplus://offline/ref=DE6BB2929FCFF0C02532FDE50DFECBC813F537154A8DF62E4B286C8338FC322EEDF7EA8B6672721EE594C08B3E2E9E66F4D41FCDC2607A28m255P" </w:instrText>
      </w:r>
      <w:r>
        <w:fldChar w:fldCharType="separate"/>
      </w:r>
      <w:r w:rsidRPr="000A36FC">
        <w:rPr>
          <w:sz w:val="24"/>
          <w:szCs w:val="24"/>
          <w:highlight w:val="none"/>
        </w:rPr>
        <w:t>ч. 4 ст. 1</w:t>
      </w:r>
      <w:r>
        <w:fldChar w:fldCharType="end"/>
      </w:r>
      <w:r w:rsidRPr="000A36FC">
        <w:rPr>
          <w:sz w:val="24"/>
          <w:szCs w:val="24"/>
          <w:highlight w:val="none"/>
        </w:rPr>
        <w:t xml:space="preserve"> ГПК РФ, подлежит применению норма, регулирующая сходные отношения (аналогия закона), в данном случае </w:t>
      </w:r>
      <w:r>
        <w:fldChar w:fldCharType="begin"/>
      </w:r>
      <w:r>
        <w:rPr>
          <w:highlight w:val="none"/>
        </w:rPr>
        <w:instrText xml:space="preserve"> HYPERLINK "consultantplus://offline/ref=DE6BB2929FCFF0C02532FDE50DFECBC813F537154A8DF62E4B286C8338FC322EEDF7EA8B66727B1CE094C08B3E2E9E66F4D41FCDC2607A28m255P" </w:instrText>
      </w:r>
      <w:r>
        <w:fldChar w:fldCharType="separate"/>
      </w:r>
      <w:r w:rsidRPr="000A36FC">
        <w:rPr>
          <w:sz w:val="24"/>
          <w:szCs w:val="24"/>
          <w:highlight w:val="none"/>
        </w:rPr>
        <w:t>ч. 1 ст. 201</w:t>
      </w:r>
      <w:r>
        <w:fldChar w:fldCharType="end"/>
      </w:r>
      <w:r w:rsidRPr="000A36FC">
        <w:rPr>
          <w:sz w:val="24"/>
          <w:szCs w:val="24"/>
          <w:highlight w:val="none"/>
        </w:rPr>
        <w:t xml:space="preserve"> ГПК РФ, предусматривающая возможность вынесения дополнительного решения, в случае в случае, если: по какому-либо требованию, по которому лица, участвующие в деле, представляли доказательства и давали объяснения, не было</w:t>
      </w:r>
      <w:r w:rsidRPr="000A36FC">
        <w:rPr>
          <w:sz w:val="24"/>
          <w:szCs w:val="24"/>
          <w:highlight w:val="none"/>
        </w:rPr>
        <w:t xml:space="preserve"> принято решение суда.</w:t>
      </w:r>
    </w:p>
    <w:p w:rsidR="005C2745" w:rsidP="005C2745">
      <w:pPr>
        <w:widowControl w:val="0"/>
        <w:autoSpaceDE w:val="0"/>
        <w:autoSpaceDN w:val="0"/>
        <w:ind w:firstLine="540"/>
        <w:jc w:val="both"/>
        <w:rPr>
          <w:sz w:val="24"/>
          <w:szCs w:val="24"/>
        </w:rPr>
      </w:pPr>
      <w:r w:rsidRPr="000A36FC">
        <w:rPr>
          <w:sz w:val="24"/>
          <w:szCs w:val="24"/>
          <w:highlight w:val="none"/>
        </w:rPr>
        <w:t xml:space="preserve">Как усматривается из </w:t>
      </w:r>
      <w:r w:rsidRPr="005C2745">
        <w:rPr>
          <w:sz w:val="24"/>
          <w:szCs w:val="24"/>
          <w:highlight w:val="none"/>
        </w:rPr>
        <w:t>определения мирового судьи от 29 июля 2021 года, судом первой инстанции</w:t>
      </w:r>
      <w:r w:rsidRPr="000A36FC">
        <w:rPr>
          <w:sz w:val="24"/>
          <w:szCs w:val="24"/>
          <w:highlight w:val="none"/>
        </w:rPr>
        <w:t xml:space="preserve"> рассмотрено заявление о выдаче </w:t>
      </w:r>
      <w:r w:rsidRPr="005C2745">
        <w:rPr>
          <w:sz w:val="24"/>
          <w:szCs w:val="24"/>
          <w:highlight w:val="none"/>
        </w:rPr>
        <w:t>дубликата судебного приказа</w:t>
      </w:r>
      <w:r w:rsidRPr="000A36FC">
        <w:rPr>
          <w:sz w:val="24"/>
          <w:szCs w:val="24"/>
          <w:highlight w:val="none"/>
        </w:rPr>
        <w:t xml:space="preserve">, </w:t>
      </w:r>
      <w:r w:rsidRPr="005C2745">
        <w:rPr>
          <w:sz w:val="24"/>
          <w:szCs w:val="24"/>
          <w:highlight w:val="none"/>
        </w:rPr>
        <w:t xml:space="preserve">однако </w:t>
      </w:r>
      <w:r w:rsidRPr="000A36FC">
        <w:rPr>
          <w:sz w:val="24"/>
          <w:szCs w:val="24"/>
          <w:highlight w:val="none"/>
        </w:rPr>
        <w:t xml:space="preserve">заявление о восстановлении срока на предъявление </w:t>
      </w:r>
      <w:r w:rsidRPr="005C2745">
        <w:rPr>
          <w:sz w:val="24"/>
          <w:szCs w:val="24"/>
          <w:highlight w:val="none"/>
        </w:rPr>
        <w:t>дубликата судебного приказа</w:t>
      </w:r>
      <w:r w:rsidRPr="000A36FC">
        <w:rPr>
          <w:sz w:val="24"/>
          <w:szCs w:val="24"/>
          <w:highlight w:val="none"/>
        </w:rPr>
        <w:t xml:space="preserve"> к исполнению судом не было рассмотрено</w:t>
      </w:r>
      <w:r>
        <w:rPr>
          <w:sz w:val="24"/>
          <w:szCs w:val="24"/>
          <w:highlight w:val="none"/>
        </w:rPr>
        <w:t>, оценка данному требованию судом не дана</w:t>
      </w:r>
      <w:r w:rsidRPr="000A36FC">
        <w:rPr>
          <w:sz w:val="24"/>
          <w:szCs w:val="24"/>
          <w:highlight w:val="none"/>
        </w:rPr>
        <w:t>.</w:t>
      </w:r>
    </w:p>
    <w:p w:rsidR="005C2745" w:rsidP="005C2745">
      <w:pPr>
        <w:widowControl w:val="0"/>
        <w:autoSpaceDE w:val="0"/>
        <w:autoSpaceDN w:val="0"/>
        <w:ind w:firstLine="540"/>
        <w:jc w:val="both"/>
        <w:rPr>
          <w:sz w:val="24"/>
          <w:szCs w:val="24"/>
        </w:rPr>
      </w:pPr>
      <w:r w:rsidRPr="000A36FC">
        <w:rPr>
          <w:sz w:val="24"/>
          <w:szCs w:val="24"/>
          <w:highlight w:val="none"/>
        </w:rPr>
        <w:t xml:space="preserve">В соответствии с разъяснениями, содержащимися в </w:t>
      </w:r>
      <w:r>
        <w:fldChar w:fldCharType="begin"/>
      </w:r>
      <w:r>
        <w:rPr>
          <w:highlight w:val="none"/>
        </w:rPr>
        <w:instrText xml:space="preserve"> HYPERLINK "consultantplus://offline/ref=DE6BB2929FCFF0C02532FDE50DFECBC811F732194B85F62E4B286C8338FC322EEDF7EA8B66727218E794C08B3E2E9E66F4D41FCDC2607A28m255P" </w:instrText>
      </w:r>
      <w:r>
        <w:fldChar w:fldCharType="separate"/>
      </w:r>
      <w:r w:rsidRPr="000A36FC">
        <w:rPr>
          <w:sz w:val="24"/>
          <w:szCs w:val="24"/>
          <w:highlight w:val="none"/>
        </w:rPr>
        <w:t>абз</w:t>
      </w:r>
      <w:r w:rsidRPr="000A36FC">
        <w:rPr>
          <w:sz w:val="24"/>
          <w:szCs w:val="24"/>
          <w:highlight w:val="none"/>
        </w:rPr>
        <w:t>. 2 п. 18</w:t>
      </w:r>
      <w:r>
        <w:fldChar w:fldCharType="end"/>
      </w:r>
      <w:r w:rsidRPr="000A36FC">
        <w:rPr>
          <w:sz w:val="24"/>
          <w:szCs w:val="24"/>
          <w:highlight w:val="none"/>
        </w:rPr>
        <w:t xml:space="preserve"> Постановления Пленума ВС РФ от 19 июня 2012 года N 13, если суд первой инстанции до направления дела в суд апелляционной инстанции не исправил описку или явную арифметическую ошибку в решении суда, а также не принял дополнительное решение в случаях, предусмотренных </w:t>
      </w:r>
      <w:r>
        <w:fldChar w:fldCharType="begin"/>
      </w:r>
      <w:r>
        <w:rPr>
          <w:highlight w:val="none"/>
        </w:rPr>
        <w:instrText xml:space="preserve"> HYPERLINK "consultantplus://offline/ref=DE6BB2929FCFF0C02532FDE50DFECBC813F537154A8DF62E4B286C8338FC322EEDF7EA8B66727B1CE094C08B3E2E9E66F4D41FCDC2607A28m255P" </w:instrText>
      </w:r>
      <w:r>
        <w:fldChar w:fldCharType="separate"/>
      </w:r>
      <w:r w:rsidRPr="000A36FC">
        <w:rPr>
          <w:sz w:val="24"/>
          <w:szCs w:val="24"/>
          <w:highlight w:val="none"/>
        </w:rPr>
        <w:t>ч. 1 ст. 201</w:t>
      </w:r>
      <w:r>
        <w:fldChar w:fldCharType="end"/>
      </w:r>
      <w:r w:rsidRPr="000A36FC">
        <w:rPr>
          <w:sz w:val="24"/>
          <w:szCs w:val="24"/>
          <w:highlight w:val="none"/>
        </w:rPr>
        <w:t xml:space="preserve"> ГПК РФ, то суд апелляционной</w:t>
      </w:r>
      <w:r w:rsidRPr="000A36FC">
        <w:rPr>
          <w:sz w:val="24"/>
          <w:szCs w:val="24"/>
          <w:highlight w:val="none"/>
        </w:rPr>
        <w:t xml:space="preserve"> инстанции до принятия апелляционных жалобы, представления к своему производству возвращает их вместе с делом в суд первой инстанции для совершения процессуальных действий, предусмотренных </w:t>
      </w:r>
      <w:r>
        <w:fldChar w:fldCharType="begin"/>
      </w:r>
      <w:r>
        <w:rPr>
          <w:highlight w:val="none"/>
        </w:rPr>
        <w:instrText xml:space="preserve"> HYPERLINK "consultantplus://offline/ref=DE6BB2929FCFF0C02532FDE50DFECBC813F537154A8DF62E4B286C8338FC322EEDF7EA8B66727B1CE594C08B3E2E9E66F4D41FCDC2607A28m255P" </w:instrText>
      </w:r>
      <w:r>
        <w:fldChar w:fldCharType="separate"/>
      </w:r>
      <w:r w:rsidRPr="000A36FC">
        <w:rPr>
          <w:sz w:val="24"/>
          <w:szCs w:val="24"/>
          <w:highlight w:val="none"/>
        </w:rPr>
        <w:t>ст. ст. 200</w:t>
      </w:r>
      <w:r>
        <w:fldChar w:fldCharType="end"/>
      </w:r>
      <w:r w:rsidRPr="000A36FC">
        <w:rPr>
          <w:sz w:val="24"/>
          <w:szCs w:val="24"/>
          <w:highlight w:val="none"/>
        </w:rPr>
        <w:t xml:space="preserve">, </w:t>
      </w:r>
      <w:r>
        <w:fldChar w:fldCharType="begin"/>
      </w:r>
      <w:r>
        <w:rPr>
          <w:highlight w:val="none"/>
        </w:rPr>
        <w:instrText xml:space="preserve"> HYPERLINK "consultantplus://offline/ref=DE6BB2929FCFF0C02532FDE50DFECBC813F537154A8DF62E4B286C8338FC322EEDF7EA8B66727B1CE194C08B3E2E9E66F4D41FCDC2607A28m255P" </w:instrText>
      </w:r>
      <w:r>
        <w:fldChar w:fldCharType="separate"/>
      </w:r>
      <w:r w:rsidRPr="000A36FC">
        <w:rPr>
          <w:sz w:val="24"/>
          <w:szCs w:val="24"/>
          <w:highlight w:val="none"/>
        </w:rPr>
        <w:t>201</w:t>
      </w:r>
      <w:r>
        <w:fldChar w:fldCharType="end"/>
      </w:r>
      <w:r w:rsidRPr="000A36FC">
        <w:rPr>
          <w:sz w:val="24"/>
          <w:szCs w:val="24"/>
          <w:highlight w:val="none"/>
        </w:rPr>
        <w:t xml:space="preserve"> ГПК РФ.</w:t>
      </w:r>
    </w:p>
    <w:p w:rsidR="005C2745" w:rsidP="005C2745">
      <w:pPr>
        <w:widowControl w:val="0"/>
        <w:autoSpaceDE w:val="0"/>
        <w:autoSpaceDN w:val="0"/>
        <w:ind w:firstLine="540"/>
        <w:jc w:val="both"/>
        <w:rPr>
          <w:sz w:val="24"/>
          <w:szCs w:val="24"/>
        </w:rPr>
      </w:pPr>
      <w:r w:rsidRPr="000A36FC">
        <w:rPr>
          <w:sz w:val="24"/>
          <w:szCs w:val="24"/>
          <w:highlight w:val="none"/>
        </w:rPr>
        <w:t xml:space="preserve">В связи с тем, что данное обстоятельство препятствует рассмотрению дела в суде апелляционной инстанции, </w:t>
      </w:r>
      <w:r w:rsidRPr="005C2745">
        <w:rPr>
          <w:sz w:val="24"/>
          <w:szCs w:val="24"/>
          <w:highlight w:val="none"/>
        </w:rPr>
        <w:t>суд</w:t>
      </w:r>
      <w:r w:rsidRPr="000A36FC">
        <w:rPr>
          <w:sz w:val="24"/>
          <w:szCs w:val="24"/>
          <w:highlight w:val="none"/>
        </w:rPr>
        <w:t xml:space="preserve"> считает необходимым снять с апелляционного рассмотрения частную жалобу, дело возвратить </w:t>
      </w:r>
      <w:r w:rsidRPr="005C2745">
        <w:rPr>
          <w:sz w:val="24"/>
          <w:szCs w:val="24"/>
          <w:highlight w:val="none"/>
        </w:rPr>
        <w:t>мировому судье судебного участка № 192 района Фили-</w:t>
      </w:r>
      <w:r w:rsidRPr="005C2745">
        <w:rPr>
          <w:sz w:val="24"/>
          <w:szCs w:val="24"/>
          <w:highlight w:val="none"/>
        </w:rPr>
        <w:t>Давыдково</w:t>
      </w:r>
      <w:r w:rsidRPr="005C2745">
        <w:rPr>
          <w:sz w:val="24"/>
          <w:szCs w:val="24"/>
          <w:highlight w:val="none"/>
        </w:rPr>
        <w:t xml:space="preserve"> г. Москвы</w:t>
      </w:r>
      <w:r w:rsidRPr="000A36FC">
        <w:rPr>
          <w:sz w:val="24"/>
          <w:szCs w:val="24"/>
          <w:highlight w:val="none"/>
        </w:rPr>
        <w:t xml:space="preserve"> для совершения процессуальных действий, предусмотренных </w:t>
      </w:r>
      <w:r>
        <w:fldChar w:fldCharType="begin"/>
      </w:r>
      <w:r>
        <w:rPr>
          <w:highlight w:val="none"/>
        </w:rPr>
        <w:instrText xml:space="preserve"> HYPERLINK "consultantplus://offline/ref=DE6BB2929FCFF0C02532FDE50DFECBC813F537154A8DF62E4B286C8338FC322EEDF7EA8B66727B1CE194C08B3E2E9E66F4D41FCDC2607A28m255P" </w:instrText>
      </w:r>
      <w:r>
        <w:fldChar w:fldCharType="separate"/>
      </w:r>
      <w:r w:rsidRPr="000A36FC">
        <w:rPr>
          <w:sz w:val="24"/>
          <w:szCs w:val="24"/>
          <w:highlight w:val="none"/>
        </w:rPr>
        <w:t>ст. 201</w:t>
      </w:r>
      <w:r>
        <w:fldChar w:fldCharType="end"/>
      </w:r>
      <w:r w:rsidRPr="000A36FC">
        <w:rPr>
          <w:sz w:val="24"/>
          <w:szCs w:val="24"/>
          <w:highlight w:val="none"/>
        </w:rPr>
        <w:t xml:space="preserve"> ГПК РФ.</w:t>
      </w:r>
    </w:p>
    <w:p w:rsidR="000A36FC" w:rsidRPr="000A36FC" w:rsidP="005C2745">
      <w:pPr>
        <w:widowControl w:val="0"/>
        <w:autoSpaceDE w:val="0"/>
        <w:autoSpaceDN w:val="0"/>
        <w:ind w:firstLine="540"/>
        <w:jc w:val="both"/>
        <w:rPr>
          <w:sz w:val="24"/>
          <w:szCs w:val="24"/>
        </w:rPr>
      </w:pPr>
      <w:r w:rsidRPr="000A36FC">
        <w:rPr>
          <w:sz w:val="24"/>
          <w:szCs w:val="24"/>
          <w:highlight w:val="none"/>
        </w:rPr>
        <w:t xml:space="preserve">На основании </w:t>
      </w:r>
      <w:r w:rsidRPr="000A36FC">
        <w:rPr>
          <w:sz w:val="24"/>
          <w:szCs w:val="24"/>
          <w:highlight w:val="none"/>
        </w:rPr>
        <w:t>изложенного</w:t>
      </w:r>
      <w:r w:rsidRPr="000A36FC">
        <w:rPr>
          <w:sz w:val="24"/>
          <w:szCs w:val="24"/>
          <w:highlight w:val="none"/>
        </w:rPr>
        <w:t xml:space="preserve">, руководствуясь </w:t>
      </w:r>
      <w:r>
        <w:fldChar w:fldCharType="begin"/>
      </w:r>
      <w:r>
        <w:rPr>
          <w:highlight w:val="none"/>
        </w:rPr>
        <w:instrText xml:space="preserve"> HYPERLINK "consultantplus://offline/ref=DE6BB2929FCFF0C02532FDE50DFECBC813F537154A8DF62E4B286C8338FC322EEDF7EA8B66727B1CE194C08B3E2E9E66F4D41FCDC2607A28m255P" </w:instrText>
      </w:r>
      <w:r>
        <w:fldChar w:fldCharType="separate"/>
      </w:r>
      <w:r w:rsidRPr="000A36FC">
        <w:rPr>
          <w:sz w:val="24"/>
          <w:szCs w:val="24"/>
          <w:highlight w:val="none"/>
        </w:rPr>
        <w:t>ст. ст. 201</w:t>
      </w:r>
      <w:r>
        <w:fldChar w:fldCharType="end"/>
      </w:r>
      <w:r w:rsidRPr="000A36FC">
        <w:rPr>
          <w:sz w:val="24"/>
          <w:szCs w:val="24"/>
          <w:highlight w:val="none"/>
        </w:rPr>
        <w:t xml:space="preserve">, </w:t>
      </w:r>
      <w:r>
        <w:fldChar w:fldCharType="begin"/>
      </w:r>
      <w:r>
        <w:rPr>
          <w:highlight w:val="none"/>
        </w:rPr>
        <w:instrText xml:space="preserve"> HYPERLINK "consultantplus://offline/ref=DE6BB2929FCFF0C02532FDE50DFECBC813F537154A8DF62E4B286C8338FC322EEDF7EA886270794BB6DBC1D77B788D66F5D41CCFDEm653P" </w:instrText>
      </w:r>
      <w:r>
        <w:fldChar w:fldCharType="separate"/>
      </w:r>
      <w:r w:rsidRPr="000A36FC">
        <w:rPr>
          <w:sz w:val="24"/>
          <w:szCs w:val="24"/>
          <w:highlight w:val="none"/>
        </w:rPr>
        <w:t>329</w:t>
      </w:r>
      <w:r>
        <w:fldChar w:fldCharType="end"/>
      </w:r>
      <w:r w:rsidRPr="000A36FC">
        <w:rPr>
          <w:sz w:val="24"/>
          <w:szCs w:val="24"/>
          <w:highlight w:val="none"/>
        </w:rPr>
        <w:t xml:space="preserve"> ГПК РФ, </w:t>
      </w:r>
      <w:r w:rsidRPr="005C2745" w:rsidR="005C2745">
        <w:rPr>
          <w:sz w:val="24"/>
          <w:szCs w:val="24"/>
          <w:highlight w:val="none"/>
        </w:rPr>
        <w:t>суд</w:t>
      </w:r>
    </w:p>
    <w:p w:rsidR="000A36FC" w:rsidRPr="000A36FC" w:rsidP="000A36FC">
      <w:pPr>
        <w:widowControl w:val="0"/>
        <w:autoSpaceDE w:val="0"/>
        <w:autoSpaceDN w:val="0"/>
        <w:jc w:val="center"/>
        <w:rPr>
          <w:sz w:val="24"/>
          <w:szCs w:val="24"/>
        </w:rPr>
      </w:pPr>
    </w:p>
    <w:p w:rsidR="000A36FC" w:rsidRPr="000A36FC" w:rsidP="000A36FC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5C2745">
        <w:rPr>
          <w:sz w:val="24"/>
          <w:szCs w:val="24"/>
          <w:highlight w:val="none"/>
        </w:rPr>
        <w:t>определил</w:t>
      </w:r>
      <w:r w:rsidRPr="000A36FC">
        <w:rPr>
          <w:sz w:val="24"/>
          <w:szCs w:val="24"/>
          <w:highlight w:val="none"/>
        </w:rPr>
        <w:t>:</w:t>
      </w:r>
    </w:p>
    <w:p w:rsidR="000A36FC" w:rsidRPr="000A36FC" w:rsidP="000A36FC">
      <w:pPr>
        <w:widowControl w:val="0"/>
        <w:autoSpaceDE w:val="0"/>
        <w:autoSpaceDN w:val="0"/>
        <w:jc w:val="center"/>
        <w:rPr>
          <w:sz w:val="24"/>
          <w:szCs w:val="24"/>
        </w:rPr>
      </w:pPr>
    </w:p>
    <w:p w:rsidR="000A36FC" w:rsidRPr="000A36FC" w:rsidP="000A36FC">
      <w:pPr>
        <w:widowControl w:val="0"/>
        <w:autoSpaceDE w:val="0"/>
        <w:autoSpaceDN w:val="0"/>
        <w:ind w:firstLine="540"/>
        <w:jc w:val="both"/>
        <w:rPr>
          <w:sz w:val="24"/>
          <w:szCs w:val="24"/>
        </w:rPr>
      </w:pPr>
      <w:r w:rsidRPr="005C2745">
        <w:rPr>
          <w:sz w:val="24"/>
          <w:szCs w:val="24"/>
          <w:highlight w:val="none"/>
        </w:rPr>
        <w:t>Г</w:t>
      </w:r>
      <w:r w:rsidRPr="000A36FC">
        <w:rPr>
          <w:sz w:val="24"/>
          <w:szCs w:val="24"/>
          <w:highlight w:val="none"/>
        </w:rPr>
        <w:t xml:space="preserve">ражданское дело по частной жалобе </w:t>
      </w:r>
      <w:r w:rsidRPr="005C2745">
        <w:rPr>
          <w:sz w:val="24"/>
          <w:szCs w:val="24"/>
          <w:highlight w:val="none"/>
        </w:rPr>
        <w:t>ПАО Сбербанк в лице филиала – Московского банка ПАО Сбербанк на определение мирового судьи судебного участка № 395 района Дорогомилово г. Москвы, исполняющего обязанности мирового судьи судебного участка № 192 района Фили-</w:t>
      </w:r>
      <w:r w:rsidRPr="005C2745">
        <w:rPr>
          <w:sz w:val="24"/>
          <w:szCs w:val="24"/>
          <w:highlight w:val="none"/>
        </w:rPr>
        <w:t>Давыдково</w:t>
      </w:r>
      <w:r w:rsidRPr="005C2745">
        <w:rPr>
          <w:sz w:val="24"/>
          <w:szCs w:val="24"/>
          <w:highlight w:val="none"/>
        </w:rPr>
        <w:t xml:space="preserve"> г. Москвы от 29 июля 2021 года</w:t>
      </w:r>
      <w:r w:rsidRPr="005C2745">
        <w:rPr>
          <w:sz w:val="24"/>
          <w:szCs w:val="24"/>
          <w:highlight w:val="none"/>
        </w:rPr>
        <w:t xml:space="preserve"> </w:t>
      </w:r>
      <w:r w:rsidRPr="000A36FC">
        <w:rPr>
          <w:sz w:val="24"/>
          <w:szCs w:val="24"/>
          <w:highlight w:val="none"/>
        </w:rPr>
        <w:t xml:space="preserve">по гражданскому делу </w:t>
      </w:r>
      <w:r w:rsidRPr="005C2745">
        <w:rPr>
          <w:sz w:val="24"/>
          <w:szCs w:val="24"/>
          <w:highlight w:val="none"/>
        </w:rPr>
        <w:t>№ 2-278/17 по заявлению ПАО «Сбербанк России» в лице филиала-Московского банка ПАО Сбербанк о вынесении судебного</w:t>
      </w:r>
      <w:r w:rsidRPr="005C2745">
        <w:rPr>
          <w:sz w:val="24"/>
          <w:szCs w:val="24"/>
          <w:highlight w:val="none"/>
        </w:rPr>
        <w:t xml:space="preserve"> приказа о взыскании с </w:t>
      </w:r>
      <w:r w:rsidRPr="005C2745">
        <w:rPr>
          <w:sz w:val="24"/>
          <w:szCs w:val="24"/>
          <w:highlight w:val="none"/>
        </w:rPr>
        <w:t>Сержантова</w:t>
      </w:r>
      <w:r w:rsidRPr="005C2745">
        <w:rPr>
          <w:sz w:val="24"/>
          <w:szCs w:val="24"/>
          <w:highlight w:val="none"/>
        </w:rPr>
        <w:t xml:space="preserve"> </w:t>
      </w:r>
      <w:r w:rsidR="00703DB2">
        <w:rPr>
          <w:sz w:val="24"/>
          <w:szCs w:val="24"/>
          <w:highlight w:val="none"/>
        </w:rPr>
        <w:t>*</w:t>
      </w:r>
      <w:r w:rsidRPr="005C2745">
        <w:rPr>
          <w:sz w:val="24"/>
          <w:szCs w:val="24"/>
          <w:highlight w:val="none"/>
        </w:rPr>
        <w:t xml:space="preserve"> задолженности по кредитной карте</w:t>
      </w:r>
      <w:r w:rsidRPr="000A36FC">
        <w:rPr>
          <w:sz w:val="24"/>
          <w:szCs w:val="24"/>
          <w:highlight w:val="none"/>
        </w:rPr>
        <w:t xml:space="preserve">, снять с апелляционного рассмотрения и возвратить </w:t>
      </w:r>
      <w:r w:rsidRPr="005C2745">
        <w:rPr>
          <w:sz w:val="24"/>
          <w:szCs w:val="24"/>
          <w:highlight w:val="none"/>
        </w:rPr>
        <w:t>мировому судье судебного участка № 192 района Фили-</w:t>
      </w:r>
      <w:r w:rsidRPr="005C2745">
        <w:rPr>
          <w:sz w:val="24"/>
          <w:szCs w:val="24"/>
          <w:highlight w:val="none"/>
        </w:rPr>
        <w:t>Давыдково</w:t>
      </w:r>
      <w:r w:rsidRPr="005C2745">
        <w:rPr>
          <w:sz w:val="24"/>
          <w:szCs w:val="24"/>
          <w:highlight w:val="none"/>
        </w:rPr>
        <w:t xml:space="preserve"> г. Москвы</w:t>
      </w:r>
      <w:r w:rsidRPr="005C2745">
        <w:rPr>
          <w:sz w:val="24"/>
          <w:szCs w:val="24"/>
          <w:highlight w:val="none"/>
        </w:rPr>
        <w:t xml:space="preserve"> </w:t>
      </w:r>
      <w:r w:rsidRPr="000A36FC">
        <w:rPr>
          <w:sz w:val="24"/>
          <w:szCs w:val="24"/>
          <w:highlight w:val="none"/>
        </w:rPr>
        <w:t xml:space="preserve">для выполнения требований </w:t>
      </w:r>
      <w:r>
        <w:fldChar w:fldCharType="begin"/>
      </w:r>
      <w:r>
        <w:rPr>
          <w:highlight w:val="none"/>
        </w:rPr>
        <w:instrText xml:space="preserve"> HYPERLINK "consultantplus://offline/ref=DE6BB2929FCFF0C02532FDE50DFECBC813F537154A8DF62E4B286C8338FC322EEDF7EA8B66727B1CE194C08B3E2E9E66F4D41FCDC2607A28m255P" </w:instrText>
      </w:r>
      <w:r>
        <w:fldChar w:fldCharType="separate"/>
      </w:r>
      <w:r w:rsidRPr="000A36FC">
        <w:rPr>
          <w:sz w:val="24"/>
          <w:szCs w:val="24"/>
          <w:highlight w:val="none"/>
        </w:rPr>
        <w:t>ст. 201</w:t>
      </w:r>
      <w:r>
        <w:fldChar w:fldCharType="end"/>
      </w:r>
      <w:r w:rsidRPr="000A36FC">
        <w:rPr>
          <w:sz w:val="24"/>
          <w:szCs w:val="24"/>
          <w:highlight w:val="none"/>
        </w:rPr>
        <w:t xml:space="preserve"> ГПК РФ.</w:t>
      </w:r>
    </w:p>
    <w:p w:rsidR="00775FCD" w:rsidRPr="005C2745" w:rsidP="008C4ACE">
      <w:pPr>
        <w:tabs>
          <w:tab w:val="left" w:pos="708"/>
        </w:tabs>
        <w:ind w:firstLine="720"/>
        <w:jc w:val="both"/>
        <w:rPr>
          <w:sz w:val="24"/>
          <w:szCs w:val="24"/>
        </w:rPr>
      </w:pPr>
    </w:p>
    <w:p w:rsidR="00D353D8" w:rsidRPr="005C2745" w:rsidP="008C4ACE">
      <w:pPr>
        <w:pStyle w:val="21"/>
        <w:ind w:firstLine="567"/>
        <w:rPr>
          <w:szCs w:val="24"/>
        </w:rPr>
      </w:pPr>
      <w:r w:rsidRPr="005C2745">
        <w:rPr>
          <w:szCs w:val="24"/>
          <w:highlight w:val="none"/>
        </w:rPr>
        <w:tab/>
        <w:t>Судья</w:t>
      </w:r>
      <w:r w:rsidRPr="005C2745">
        <w:rPr>
          <w:szCs w:val="24"/>
          <w:highlight w:val="none"/>
        </w:rPr>
        <w:t xml:space="preserve">                                                                                               </w:t>
      </w:r>
      <w:r w:rsidRPr="005C2745" w:rsidR="006F297A">
        <w:rPr>
          <w:szCs w:val="24"/>
          <w:highlight w:val="none"/>
        </w:rPr>
        <w:t>Александренко</w:t>
      </w:r>
      <w:r w:rsidRPr="005C2745" w:rsidR="006F297A">
        <w:rPr>
          <w:szCs w:val="24"/>
          <w:highlight w:val="none"/>
        </w:rPr>
        <w:t xml:space="preserve"> И.М.</w:t>
      </w:r>
      <w:r w:rsidRPr="005C2745">
        <w:rPr>
          <w:szCs w:val="24"/>
          <w:highlight w:val="none"/>
        </w:rPr>
        <w:t xml:space="preserve">                                                                  </w:t>
      </w:r>
    </w:p>
    <w:p w:rsidR="001E6248"/>
    <w:sectPr w:rsidSect="00D360B1">
      <w:headerReference w:type="even" r:id="rId4"/>
      <w:headerReference w:type="default" r:id="rId5"/>
      <w:pgSz w:w="11906" w:h="16838"/>
      <w:pgMar w:top="1134" w:right="1106" w:bottom="567" w:left="1440" w:header="181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17397" w:rsidP="006304A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  <w:highlight w:val="none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B173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17397" w:rsidP="006304A7">
    <w:pPr>
      <w:pStyle w:val="Header"/>
      <w:framePr w:wrap="around" w:vAnchor="text" w:hAnchor="margin" w:xAlign="center" w:y="1"/>
      <w:rPr>
        <w:rStyle w:val="PageNumber"/>
      </w:rPr>
    </w:pPr>
  </w:p>
  <w:p w:rsidR="00B173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3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a"/>
    <w:qFormat/>
    <w:rsid w:val="00D353D8"/>
    <w:pPr>
      <w:jc w:val="center"/>
    </w:pPr>
    <w:rPr>
      <w:sz w:val="28"/>
    </w:rPr>
  </w:style>
  <w:style w:type="character" w:customStyle="1" w:styleId="a">
    <w:name w:val="Название Знак"/>
    <w:basedOn w:val="DefaultParagraphFont"/>
    <w:link w:val="Title"/>
    <w:rsid w:val="00D353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Subtitle">
    <w:name w:val="Subtitle"/>
    <w:basedOn w:val="Normal"/>
    <w:link w:val="a0"/>
    <w:qFormat/>
    <w:rsid w:val="00D353D8"/>
    <w:pPr>
      <w:jc w:val="center"/>
    </w:pPr>
    <w:rPr>
      <w:sz w:val="28"/>
    </w:rPr>
  </w:style>
  <w:style w:type="character" w:customStyle="1" w:styleId="a0">
    <w:name w:val="Подзаголовок Знак"/>
    <w:basedOn w:val="DefaultParagraphFont"/>
    <w:link w:val="Subtitle"/>
    <w:rsid w:val="00D353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Основной текст 21"/>
    <w:basedOn w:val="Normal"/>
    <w:rsid w:val="00D353D8"/>
    <w:pPr>
      <w:ind w:firstLine="709"/>
      <w:jc w:val="both"/>
    </w:pPr>
    <w:rPr>
      <w:sz w:val="24"/>
    </w:rPr>
  </w:style>
  <w:style w:type="paragraph" w:customStyle="1" w:styleId="1">
    <w:name w:val="Шапка1"/>
    <w:basedOn w:val="Normal"/>
    <w:rsid w:val="00D353D8"/>
    <w:pPr>
      <w:jc w:val="both"/>
    </w:pPr>
    <w:rPr>
      <w:sz w:val="32"/>
      <w:lang w:eastAsia="ko-KR"/>
    </w:rPr>
  </w:style>
  <w:style w:type="paragraph" w:styleId="Header">
    <w:name w:val="header"/>
    <w:basedOn w:val="Normal"/>
    <w:link w:val="a1"/>
    <w:rsid w:val="00D353D8"/>
    <w:pPr>
      <w:tabs>
        <w:tab w:val="center" w:pos="4677"/>
        <w:tab w:val="right" w:pos="9355"/>
      </w:tabs>
    </w:pPr>
  </w:style>
  <w:style w:type="character" w:customStyle="1" w:styleId="a1">
    <w:name w:val="Верхний колонтитул Знак"/>
    <w:basedOn w:val="DefaultParagraphFont"/>
    <w:link w:val="Header"/>
    <w:rsid w:val="00D353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D353D8"/>
  </w:style>
  <w:style w:type="paragraph" w:styleId="HTMLPreformatted">
    <w:name w:val="HTML Preformatted"/>
    <w:basedOn w:val="Normal"/>
    <w:link w:val="HTML"/>
    <w:rsid w:val="00D35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</w:rPr>
  </w:style>
  <w:style w:type="character" w:customStyle="1" w:styleId="HTML">
    <w:name w:val="Стандартный HTML Знак"/>
    <w:basedOn w:val="DefaultParagraphFont"/>
    <w:link w:val="HTMLPreformatted"/>
    <w:rsid w:val="00D353D8"/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character" w:styleId="Hyperlink">
    <w:name w:val="Hyperlink"/>
    <w:basedOn w:val="DefaultParagraphFont"/>
    <w:rsid w:val="00D353D8"/>
    <w:rPr>
      <w:color w:val="0000FF"/>
      <w:u w:val="single"/>
    </w:rPr>
  </w:style>
  <w:style w:type="character" w:customStyle="1" w:styleId="a2">
    <w:name w:val="Текст Знак"/>
    <w:basedOn w:val="DefaultParagraphFont"/>
    <w:link w:val="PlainText"/>
    <w:locked/>
    <w:rsid w:val="00D353D8"/>
    <w:rPr>
      <w:rFonts w:ascii="Courier New" w:hAnsi="Courier New" w:cs="Courier New"/>
      <w:lang w:eastAsia="ru-RU"/>
    </w:rPr>
  </w:style>
  <w:style w:type="paragraph" w:styleId="PlainText">
    <w:name w:val="Plain Text"/>
    <w:basedOn w:val="Normal"/>
    <w:link w:val="a2"/>
    <w:rsid w:val="00D353D8"/>
    <w:rPr>
      <w:rFonts w:ascii="Courier New" w:hAnsi="Courier New" w:eastAsiaTheme="minorHAnsi" w:cs="Courier New"/>
      <w:sz w:val="22"/>
      <w:szCs w:val="22"/>
    </w:rPr>
  </w:style>
  <w:style w:type="character" w:customStyle="1" w:styleId="10">
    <w:name w:val="Текст Знак1"/>
    <w:basedOn w:val="DefaultParagraphFont"/>
    <w:uiPriority w:val="99"/>
    <w:semiHidden/>
    <w:rsid w:val="00D353D8"/>
    <w:rPr>
      <w:rFonts w:ascii="Consolas" w:eastAsia="Times New Roman" w:hAnsi="Consolas" w:cs="Times New Roman"/>
      <w:sz w:val="21"/>
      <w:szCs w:val="21"/>
      <w:lang w:eastAsia="ru-RU"/>
    </w:rPr>
  </w:style>
  <w:style w:type="character" w:customStyle="1" w:styleId="2">
    <w:name w:val="Основной текст (2)_"/>
    <w:basedOn w:val="DefaultParagraphFont"/>
    <w:link w:val="20"/>
    <w:uiPriority w:val="99"/>
    <w:rsid w:val="00D353D8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Normal"/>
    <w:link w:val="2"/>
    <w:uiPriority w:val="99"/>
    <w:rsid w:val="00D353D8"/>
    <w:pPr>
      <w:widowControl w:val="0"/>
      <w:shd w:val="clear" w:color="auto" w:fill="FFFFFF"/>
      <w:spacing w:before="660" w:line="240" w:lineRule="atLeast"/>
      <w:jc w:val="right"/>
    </w:pPr>
    <w:rPr>
      <w:rFonts w:eastAsiaTheme="minorHAnsi"/>
      <w:sz w:val="19"/>
      <w:szCs w:val="19"/>
      <w:lang w:eastAsia="en-US"/>
    </w:rPr>
  </w:style>
  <w:style w:type="paragraph" w:customStyle="1" w:styleId="ConsPlusNormal">
    <w:name w:val="ConsPlusNormal"/>
    <w:rsid w:val="006F297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