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6B0030" w14:textId="77777777" w:rsidR="007649A4" w:rsidRPr="009249EF" w:rsidRDefault="007649A4">
      <w:pPr>
        <w:rPr>
          <w:szCs w:val="24"/>
        </w:rPr>
      </w:pPr>
      <w:bookmarkStart w:id="0" w:name="_GoBack"/>
      <w:bookmarkEnd w:id="0"/>
      <w:r w:rsidRPr="009249EF">
        <w:rPr>
          <w:szCs w:val="24"/>
        </w:rPr>
        <w:t xml:space="preserve">Судья </w:t>
      </w:r>
      <w:r w:rsidR="00DE1F47" w:rsidRPr="009249EF">
        <w:rPr>
          <w:szCs w:val="24"/>
        </w:rPr>
        <w:t>Васильев А.А.</w:t>
      </w:r>
      <w:r w:rsidR="00905C67" w:rsidRPr="009249EF">
        <w:rPr>
          <w:szCs w:val="24"/>
        </w:rPr>
        <w:t xml:space="preserve">                                                   </w:t>
      </w:r>
      <w:r w:rsidR="00A425BB">
        <w:rPr>
          <w:szCs w:val="24"/>
        </w:rPr>
        <w:t xml:space="preserve">            </w:t>
      </w:r>
      <w:r w:rsidR="007A1DB7" w:rsidRPr="009249EF">
        <w:rPr>
          <w:szCs w:val="24"/>
        </w:rPr>
        <w:t xml:space="preserve">       </w:t>
      </w:r>
      <w:r w:rsidR="00DE1F47" w:rsidRPr="009249EF">
        <w:rPr>
          <w:szCs w:val="24"/>
        </w:rPr>
        <w:t xml:space="preserve">     </w:t>
      </w:r>
      <w:proofErr w:type="spellStart"/>
      <w:r w:rsidRPr="009249EF">
        <w:rPr>
          <w:szCs w:val="24"/>
        </w:rPr>
        <w:t>Гр.д</w:t>
      </w:r>
      <w:proofErr w:type="spellEnd"/>
      <w:r w:rsidRPr="009249EF">
        <w:rPr>
          <w:szCs w:val="24"/>
        </w:rPr>
        <w:t xml:space="preserve">. № </w:t>
      </w:r>
      <w:r w:rsidR="00905C67" w:rsidRPr="009249EF">
        <w:rPr>
          <w:szCs w:val="24"/>
        </w:rPr>
        <w:t>11-</w:t>
      </w:r>
      <w:r w:rsidR="00DE1F47" w:rsidRPr="009249EF">
        <w:rPr>
          <w:szCs w:val="24"/>
        </w:rPr>
        <w:t>22630</w:t>
      </w:r>
      <w:r w:rsidR="007A1DB7" w:rsidRPr="009249EF">
        <w:rPr>
          <w:szCs w:val="24"/>
        </w:rPr>
        <w:t>/12</w:t>
      </w:r>
    </w:p>
    <w:p w14:paraId="72F2F1B9" w14:textId="77777777" w:rsidR="00E96CEE" w:rsidRPr="009249EF" w:rsidRDefault="00E96CEE">
      <w:pPr>
        <w:rPr>
          <w:szCs w:val="24"/>
        </w:rPr>
      </w:pPr>
    </w:p>
    <w:p w14:paraId="6D304090" w14:textId="77777777" w:rsidR="007649A4" w:rsidRPr="009249EF" w:rsidRDefault="00905C67">
      <w:pPr>
        <w:jc w:val="center"/>
        <w:rPr>
          <w:szCs w:val="24"/>
        </w:rPr>
      </w:pPr>
      <w:r w:rsidRPr="009249EF">
        <w:rPr>
          <w:szCs w:val="24"/>
        </w:rPr>
        <w:t>АПЕЛЛЯЦИОННОЕ ОПРЕДЕЛЕНИЕ</w:t>
      </w:r>
    </w:p>
    <w:p w14:paraId="6F29C5FA" w14:textId="77777777" w:rsidR="007649A4" w:rsidRPr="009249EF" w:rsidRDefault="007649A4">
      <w:pPr>
        <w:rPr>
          <w:szCs w:val="24"/>
        </w:rPr>
      </w:pPr>
    </w:p>
    <w:p w14:paraId="309CF6CA" w14:textId="77777777" w:rsidR="007649A4" w:rsidRPr="009249EF" w:rsidRDefault="00DE1F47" w:rsidP="00626B10">
      <w:pPr>
        <w:jc w:val="both"/>
        <w:rPr>
          <w:szCs w:val="24"/>
        </w:rPr>
      </w:pPr>
      <w:r w:rsidRPr="009249EF">
        <w:rPr>
          <w:szCs w:val="24"/>
        </w:rPr>
        <w:t>24 сентября</w:t>
      </w:r>
      <w:r w:rsidR="00905C67" w:rsidRPr="009249EF">
        <w:rPr>
          <w:szCs w:val="24"/>
        </w:rPr>
        <w:t xml:space="preserve"> 2012</w:t>
      </w:r>
      <w:r w:rsidR="00895DDF" w:rsidRPr="009249EF">
        <w:rPr>
          <w:szCs w:val="24"/>
        </w:rPr>
        <w:t xml:space="preserve"> года</w:t>
      </w:r>
      <w:r w:rsidR="00905C67" w:rsidRPr="009249EF">
        <w:rPr>
          <w:szCs w:val="24"/>
        </w:rPr>
        <w:t xml:space="preserve">                                                   </w:t>
      </w:r>
      <w:r w:rsidR="00A425BB">
        <w:rPr>
          <w:szCs w:val="24"/>
        </w:rPr>
        <w:t xml:space="preserve">                             </w:t>
      </w:r>
      <w:r w:rsidRPr="009249EF">
        <w:rPr>
          <w:szCs w:val="24"/>
        </w:rPr>
        <w:t xml:space="preserve">    </w:t>
      </w:r>
      <w:r w:rsidR="00905C67" w:rsidRPr="009249EF">
        <w:rPr>
          <w:szCs w:val="24"/>
        </w:rPr>
        <w:t>город Москва</w:t>
      </w:r>
    </w:p>
    <w:p w14:paraId="10B47DAD" w14:textId="77777777" w:rsidR="00905C67" w:rsidRPr="009249EF" w:rsidRDefault="00905C67" w:rsidP="00626B10">
      <w:pPr>
        <w:jc w:val="both"/>
        <w:rPr>
          <w:szCs w:val="24"/>
        </w:rPr>
      </w:pPr>
    </w:p>
    <w:p w14:paraId="7746049A" w14:textId="77777777" w:rsidR="007649A4" w:rsidRPr="009249EF" w:rsidRDefault="007649A4" w:rsidP="00466172">
      <w:pPr>
        <w:ind w:firstLine="720"/>
        <w:jc w:val="both"/>
        <w:rPr>
          <w:szCs w:val="24"/>
        </w:rPr>
      </w:pPr>
      <w:r w:rsidRPr="009249EF">
        <w:rPr>
          <w:szCs w:val="24"/>
        </w:rPr>
        <w:t xml:space="preserve">Судебная коллегия по гражданским делам Московского городского суда </w:t>
      </w:r>
    </w:p>
    <w:p w14:paraId="542B6EF9" w14:textId="77777777" w:rsidR="007649A4" w:rsidRPr="009249EF" w:rsidRDefault="007649A4" w:rsidP="00466172">
      <w:pPr>
        <w:jc w:val="both"/>
        <w:rPr>
          <w:szCs w:val="24"/>
        </w:rPr>
      </w:pPr>
      <w:r w:rsidRPr="009249EF">
        <w:rPr>
          <w:szCs w:val="24"/>
        </w:rPr>
        <w:t xml:space="preserve">в составе председательствующего </w:t>
      </w:r>
      <w:r w:rsidR="00DE1F47" w:rsidRPr="009249EF">
        <w:rPr>
          <w:szCs w:val="24"/>
        </w:rPr>
        <w:t>Зенкиной В.Л.</w:t>
      </w:r>
    </w:p>
    <w:p w14:paraId="214D1702" w14:textId="77777777" w:rsidR="007649A4" w:rsidRPr="009249EF" w:rsidRDefault="007649A4" w:rsidP="00905C67">
      <w:pPr>
        <w:jc w:val="both"/>
        <w:rPr>
          <w:szCs w:val="24"/>
        </w:rPr>
      </w:pPr>
      <w:r w:rsidRPr="009249EF">
        <w:rPr>
          <w:szCs w:val="24"/>
        </w:rPr>
        <w:t xml:space="preserve">и судей </w:t>
      </w:r>
      <w:proofErr w:type="spellStart"/>
      <w:r w:rsidR="00905C67" w:rsidRPr="009249EF">
        <w:rPr>
          <w:szCs w:val="24"/>
        </w:rPr>
        <w:t>Сибул</w:t>
      </w:r>
      <w:proofErr w:type="spellEnd"/>
      <w:r w:rsidR="00905C67" w:rsidRPr="009249EF">
        <w:rPr>
          <w:szCs w:val="24"/>
        </w:rPr>
        <w:t xml:space="preserve"> Ж.А., Павлова А.В.</w:t>
      </w:r>
    </w:p>
    <w:p w14:paraId="25786552" w14:textId="77777777" w:rsidR="00905C67" w:rsidRPr="009249EF" w:rsidRDefault="00905C67" w:rsidP="00905C67">
      <w:pPr>
        <w:jc w:val="both"/>
        <w:rPr>
          <w:szCs w:val="24"/>
        </w:rPr>
      </w:pPr>
      <w:r w:rsidRPr="009249EF">
        <w:rPr>
          <w:szCs w:val="24"/>
        </w:rPr>
        <w:t xml:space="preserve">при секретаре </w:t>
      </w:r>
      <w:proofErr w:type="spellStart"/>
      <w:r w:rsidR="008B073F" w:rsidRPr="009249EF">
        <w:rPr>
          <w:szCs w:val="24"/>
        </w:rPr>
        <w:t>Фаюстовой</w:t>
      </w:r>
      <w:proofErr w:type="spellEnd"/>
      <w:r w:rsidR="008B073F" w:rsidRPr="009249EF">
        <w:rPr>
          <w:szCs w:val="24"/>
        </w:rPr>
        <w:t xml:space="preserve"> М.М.</w:t>
      </w:r>
      <w:r w:rsidR="007A1DB7" w:rsidRPr="009249EF">
        <w:rPr>
          <w:szCs w:val="24"/>
        </w:rPr>
        <w:t>,</w:t>
      </w:r>
    </w:p>
    <w:p w14:paraId="16D3BA1B" w14:textId="77777777" w:rsidR="009F7EF2" w:rsidRPr="009249EF" w:rsidRDefault="007649A4" w:rsidP="00905C67">
      <w:pPr>
        <w:jc w:val="both"/>
        <w:rPr>
          <w:szCs w:val="24"/>
        </w:rPr>
      </w:pPr>
      <w:r w:rsidRPr="009249EF">
        <w:rPr>
          <w:szCs w:val="24"/>
        </w:rPr>
        <w:t xml:space="preserve">заслушав в открытом судебном заседании по докладу </w:t>
      </w:r>
      <w:proofErr w:type="spellStart"/>
      <w:r w:rsidR="00905C67" w:rsidRPr="009249EF">
        <w:rPr>
          <w:szCs w:val="24"/>
        </w:rPr>
        <w:t>Сибул</w:t>
      </w:r>
      <w:proofErr w:type="spellEnd"/>
      <w:r w:rsidR="00905C67" w:rsidRPr="009249EF">
        <w:rPr>
          <w:szCs w:val="24"/>
        </w:rPr>
        <w:t xml:space="preserve"> Ж.А.</w:t>
      </w:r>
      <w:r w:rsidR="00466172" w:rsidRPr="009249EF">
        <w:rPr>
          <w:szCs w:val="24"/>
        </w:rPr>
        <w:t xml:space="preserve"> </w:t>
      </w:r>
      <w:r w:rsidRPr="009249EF">
        <w:rPr>
          <w:szCs w:val="24"/>
        </w:rPr>
        <w:t xml:space="preserve">дело по частной жалобе </w:t>
      </w:r>
      <w:r w:rsidR="00DE1F47" w:rsidRPr="009249EF">
        <w:rPr>
          <w:szCs w:val="24"/>
        </w:rPr>
        <w:t>Щукиной Ю.П.</w:t>
      </w:r>
      <w:r w:rsidR="00466172" w:rsidRPr="009249EF">
        <w:rPr>
          <w:szCs w:val="24"/>
        </w:rPr>
        <w:t xml:space="preserve"> </w:t>
      </w:r>
      <w:r w:rsidRPr="009249EF">
        <w:rPr>
          <w:szCs w:val="24"/>
        </w:rPr>
        <w:t xml:space="preserve">на определение </w:t>
      </w:r>
      <w:r w:rsidR="00466172" w:rsidRPr="009249EF">
        <w:rPr>
          <w:szCs w:val="24"/>
        </w:rPr>
        <w:t xml:space="preserve">судьи </w:t>
      </w:r>
      <w:r w:rsidR="00DE1F47" w:rsidRPr="009249EF">
        <w:rPr>
          <w:szCs w:val="24"/>
        </w:rPr>
        <w:t xml:space="preserve">Зеленоградского </w:t>
      </w:r>
      <w:r w:rsidRPr="009249EF">
        <w:rPr>
          <w:szCs w:val="24"/>
        </w:rPr>
        <w:t xml:space="preserve">районного суда г. Москвы от </w:t>
      </w:r>
      <w:r w:rsidR="00DE1F47" w:rsidRPr="009249EF">
        <w:rPr>
          <w:szCs w:val="24"/>
        </w:rPr>
        <w:t>28 мая 2012</w:t>
      </w:r>
      <w:r w:rsidR="00895DDF" w:rsidRPr="009249EF">
        <w:rPr>
          <w:szCs w:val="24"/>
        </w:rPr>
        <w:t xml:space="preserve"> года</w:t>
      </w:r>
      <w:r w:rsidRPr="009249EF">
        <w:rPr>
          <w:szCs w:val="24"/>
        </w:rPr>
        <w:t>,</w:t>
      </w:r>
      <w:r w:rsidR="00466172" w:rsidRPr="009249EF">
        <w:rPr>
          <w:szCs w:val="24"/>
        </w:rPr>
        <w:t xml:space="preserve"> </w:t>
      </w:r>
      <w:r w:rsidRPr="009249EF">
        <w:rPr>
          <w:szCs w:val="24"/>
        </w:rPr>
        <w:t>которым постановлено:</w:t>
      </w:r>
    </w:p>
    <w:p w14:paraId="539763F1" w14:textId="77777777" w:rsidR="00687ADD" w:rsidRPr="009249EF" w:rsidRDefault="00374052" w:rsidP="00216BCE">
      <w:pPr>
        <w:ind w:firstLine="720"/>
        <w:jc w:val="both"/>
        <w:rPr>
          <w:szCs w:val="24"/>
        </w:rPr>
      </w:pPr>
      <w:r w:rsidRPr="009249EF">
        <w:rPr>
          <w:szCs w:val="24"/>
        </w:rPr>
        <w:t xml:space="preserve">Заявление </w:t>
      </w:r>
      <w:r w:rsidR="00216BCE" w:rsidRPr="009249EF">
        <w:rPr>
          <w:szCs w:val="24"/>
        </w:rPr>
        <w:t>Щукиной Ю.П. о возмещении расходов на оплату услуг пре</w:t>
      </w:r>
      <w:r w:rsidR="009249EF" w:rsidRPr="009249EF">
        <w:rPr>
          <w:szCs w:val="24"/>
        </w:rPr>
        <w:t>дставителя по гражданскому делу</w:t>
      </w:r>
      <w:r w:rsidR="00216BCE" w:rsidRPr="009249EF">
        <w:rPr>
          <w:szCs w:val="24"/>
        </w:rPr>
        <w:t xml:space="preserve"> по иску ОАО «Сбербанк России» к Котову А.Н., Щукиной Ю.П., Новожиловой</w:t>
      </w:r>
      <w:r w:rsidR="00687ADD" w:rsidRPr="009249EF">
        <w:rPr>
          <w:szCs w:val="24"/>
        </w:rPr>
        <w:t xml:space="preserve"> Н.С. о взыскании задолженности по кредитному договору удовлетворить частично.</w:t>
      </w:r>
    </w:p>
    <w:p w14:paraId="71E1EEFD" w14:textId="77777777" w:rsidR="007649A4" w:rsidRPr="009249EF" w:rsidRDefault="00687ADD" w:rsidP="00216BCE">
      <w:pPr>
        <w:ind w:firstLine="720"/>
        <w:jc w:val="both"/>
        <w:rPr>
          <w:szCs w:val="24"/>
        </w:rPr>
      </w:pPr>
      <w:r w:rsidRPr="009249EF">
        <w:rPr>
          <w:szCs w:val="24"/>
        </w:rPr>
        <w:t xml:space="preserve">Взыскать с ОАО «Сбербанк России» в пользу Щукиной Ю.П. расходы на оплату услуг представителя в размере </w:t>
      </w:r>
      <w:r w:rsidR="00107817">
        <w:rPr>
          <w:szCs w:val="24"/>
        </w:rPr>
        <w:t>*</w:t>
      </w:r>
      <w:r w:rsidRPr="009249EF">
        <w:rPr>
          <w:szCs w:val="24"/>
        </w:rPr>
        <w:t xml:space="preserve"> руб.</w:t>
      </w:r>
      <w:r w:rsidR="00B8488B" w:rsidRPr="009249EF">
        <w:rPr>
          <w:szCs w:val="24"/>
        </w:rPr>
        <w:t>,</w:t>
      </w:r>
    </w:p>
    <w:p w14:paraId="039A42F8" w14:textId="77777777" w:rsidR="00295A19" w:rsidRPr="009249EF" w:rsidRDefault="00295A19" w:rsidP="00905C67">
      <w:pPr>
        <w:jc w:val="center"/>
        <w:rPr>
          <w:szCs w:val="24"/>
        </w:rPr>
      </w:pPr>
    </w:p>
    <w:p w14:paraId="5007DCAA" w14:textId="77777777" w:rsidR="007649A4" w:rsidRPr="009249EF" w:rsidRDefault="005E3EEB" w:rsidP="00905C67">
      <w:pPr>
        <w:jc w:val="center"/>
        <w:rPr>
          <w:szCs w:val="24"/>
        </w:rPr>
      </w:pPr>
      <w:r w:rsidRPr="009249EF">
        <w:rPr>
          <w:szCs w:val="24"/>
        </w:rPr>
        <w:t>УСТ</w:t>
      </w:r>
      <w:r w:rsidR="00295A19" w:rsidRPr="009249EF">
        <w:rPr>
          <w:szCs w:val="24"/>
        </w:rPr>
        <w:t>А</w:t>
      </w:r>
      <w:r w:rsidRPr="009249EF">
        <w:rPr>
          <w:szCs w:val="24"/>
        </w:rPr>
        <w:t>НОВИЛА:</w:t>
      </w:r>
    </w:p>
    <w:p w14:paraId="58A944EA" w14:textId="77777777" w:rsidR="009F7EF2" w:rsidRPr="009249EF" w:rsidRDefault="009F7EF2" w:rsidP="00905C67">
      <w:pPr>
        <w:jc w:val="center"/>
        <w:rPr>
          <w:szCs w:val="24"/>
        </w:rPr>
      </w:pPr>
    </w:p>
    <w:p w14:paraId="70C5B912" w14:textId="77777777" w:rsidR="00F61E3F" w:rsidRPr="009249EF" w:rsidRDefault="00F61E3F" w:rsidP="00374052">
      <w:pPr>
        <w:ind w:firstLine="567"/>
        <w:jc w:val="both"/>
        <w:rPr>
          <w:szCs w:val="24"/>
        </w:rPr>
      </w:pPr>
      <w:r w:rsidRPr="009249EF">
        <w:rPr>
          <w:szCs w:val="24"/>
        </w:rPr>
        <w:t xml:space="preserve">Решением </w:t>
      </w:r>
      <w:r w:rsidR="00687ADD" w:rsidRPr="009249EF">
        <w:rPr>
          <w:szCs w:val="24"/>
        </w:rPr>
        <w:t>Зеленоградского</w:t>
      </w:r>
      <w:r w:rsidRPr="009249EF">
        <w:rPr>
          <w:szCs w:val="24"/>
        </w:rPr>
        <w:t xml:space="preserve"> районного суда г. Москвы от </w:t>
      </w:r>
      <w:r w:rsidR="00687ADD" w:rsidRPr="009249EF">
        <w:rPr>
          <w:szCs w:val="24"/>
        </w:rPr>
        <w:t>17 января</w:t>
      </w:r>
      <w:r w:rsidRPr="009249EF">
        <w:rPr>
          <w:szCs w:val="24"/>
        </w:rPr>
        <w:t xml:space="preserve"> 2012 года удовлетворен частично иск </w:t>
      </w:r>
      <w:r w:rsidR="00687ADD" w:rsidRPr="009249EF">
        <w:rPr>
          <w:szCs w:val="24"/>
        </w:rPr>
        <w:t>ОАО «Сбербанк России» к Котову А.Н., Щукиной Ю.П., Новожиловой Н.С. о взыскании задолженности по кредитному договору</w:t>
      </w:r>
      <w:r w:rsidRPr="009249EF">
        <w:rPr>
          <w:szCs w:val="24"/>
        </w:rPr>
        <w:t>.</w:t>
      </w:r>
    </w:p>
    <w:p w14:paraId="6C59CF3D" w14:textId="77777777" w:rsidR="007A1DB7" w:rsidRPr="009249EF" w:rsidRDefault="007A1DB7" w:rsidP="00374052">
      <w:pPr>
        <w:ind w:firstLine="567"/>
        <w:jc w:val="both"/>
        <w:rPr>
          <w:szCs w:val="24"/>
        </w:rPr>
      </w:pPr>
      <w:r w:rsidRPr="009249EF">
        <w:rPr>
          <w:szCs w:val="24"/>
        </w:rPr>
        <w:t xml:space="preserve">С Котова А.Н. в пользу ОАО «Сбербанк России» взыскана задолженность по кредитному договору от </w:t>
      </w:r>
      <w:r w:rsidR="00107817">
        <w:rPr>
          <w:szCs w:val="24"/>
        </w:rPr>
        <w:t>*</w:t>
      </w:r>
      <w:r w:rsidRPr="009249EF">
        <w:rPr>
          <w:szCs w:val="24"/>
        </w:rPr>
        <w:t xml:space="preserve"> года в размере </w:t>
      </w:r>
      <w:r w:rsidR="00107817">
        <w:rPr>
          <w:szCs w:val="24"/>
        </w:rPr>
        <w:t>*</w:t>
      </w:r>
      <w:r w:rsidRPr="009249EF">
        <w:rPr>
          <w:szCs w:val="24"/>
        </w:rPr>
        <w:t xml:space="preserve"> руб. </w:t>
      </w:r>
      <w:r w:rsidR="00107817">
        <w:rPr>
          <w:szCs w:val="24"/>
        </w:rPr>
        <w:t>*</w:t>
      </w:r>
      <w:r w:rsidRPr="009249EF">
        <w:rPr>
          <w:szCs w:val="24"/>
        </w:rPr>
        <w:t xml:space="preserve"> коп. – основной долг, просроченные проценты за пользование кредитом -</w:t>
      </w:r>
      <w:r w:rsidR="009249EF" w:rsidRPr="009249EF">
        <w:rPr>
          <w:szCs w:val="24"/>
        </w:rPr>
        <w:t xml:space="preserve"> </w:t>
      </w:r>
      <w:r w:rsidR="00107817">
        <w:rPr>
          <w:szCs w:val="24"/>
        </w:rPr>
        <w:t>*</w:t>
      </w:r>
      <w:r w:rsidRPr="009249EF">
        <w:rPr>
          <w:szCs w:val="24"/>
        </w:rPr>
        <w:t xml:space="preserve"> руб. </w:t>
      </w:r>
      <w:r w:rsidR="00107817">
        <w:rPr>
          <w:szCs w:val="24"/>
        </w:rPr>
        <w:t>*</w:t>
      </w:r>
      <w:r w:rsidRPr="009249EF">
        <w:rPr>
          <w:szCs w:val="24"/>
        </w:rPr>
        <w:t xml:space="preserve"> коп., расходы по уплате госпошлины – </w:t>
      </w:r>
      <w:r w:rsidR="00107817">
        <w:rPr>
          <w:szCs w:val="24"/>
        </w:rPr>
        <w:t>*</w:t>
      </w:r>
      <w:r w:rsidRPr="009249EF">
        <w:rPr>
          <w:szCs w:val="24"/>
        </w:rPr>
        <w:t xml:space="preserve"> руб. </w:t>
      </w:r>
      <w:r w:rsidR="00107817">
        <w:rPr>
          <w:szCs w:val="24"/>
        </w:rPr>
        <w:t>*</w:t>
      </w:r>
      <w:r w:rsidRPr="009249EF">
        <w:rPr>
          <w:szCs w:val="24"/>
        </w:rPr>
        <w:t xml:space="preserve"> коп.</w:t>
      </w:r>
    </w:p>
    <w:p w14:paraId="4C703FFC" w14:textId="77777777" w:rsidR="007A1DB7" w:rsidRPr="009249EF" w:rsidRDefault="007A1DB7" w:rsidP="00374052">
      <w:pPr>
        <w:ind w:firstLine="567"/>
        <w:jc w:val="both"/>
        <w:rPr>
          <w:szCs w:val="24"/>
        </w:rPr>
      </w:pPr>
      <w:r w:rsidRPr="009249EF">
        <w:rPr>
          <w:szCs w:val="24"/>
        </w:rPr>
        <w:t xml:space="preserve">В части исковых требований к Щукиной Ю.П., Новожиловой Н.С. о взыскании задолженности по кредитному договору </w:t>
      </w:r>
      <w:r w:rsidR="009249EF" w:rsidRPr="009249EF">
        <w:rPr>
          <w:szCs w:val="24"/>
        </w:rPr>
        <w:t xml:space="preserve">истцу </w:t>
      </w:r>
      <w:r w:rsidRPr="009249EF">
        <w:rPr>
          <w:szCs w:val="24"/>
        </w:rPr>
        <w:t>ОАО «Сбербанк России» отказано.</w:t>
      </w:r>
    </w:p>
    <w:p w14:paraId="095384E3" w14:textId="77777777" w:rsidR="00687ADD" w:rsidRPr="009249EF" w:rsidRDefault="00687ADD" w:rsidP="00374052">
      <w:pPr>
        <w:ind w:firstLine="567"/>
        <w:jc w:val="both"/>
        <w:rPr>
          <w:szCs w:val="24"/>
        </w:rPr>
      </w:pPr>
      <w:r w:rsidRPr="009249EF">
        <w:rPr>
          <w:szCs w:val="24"/>
        </w:rPr>
        <w:t xml:space="preserve">Апелляционным определением судебной коллегии по гражданским делам Московского городского суда от 20 марта 2012 года решение Зеленоградского районного суда г. Москвы от 17 января 2012 года по делу по иску ОАО «Сбербанк России» к Котову А.Н., Щукиной Ю.П., Новожиловой Н.С. о взыскании задолженности по кредитному договору оставлено без изменения, апелляционная жалоба ОАО «Сбербанк России» </w:t>
      </w:r>
      <w:r w:rsidR="007A1DB7" w:rsidRPr="009249EF">
        <w:rPr>
          <w:szCs w:val="24"/>
        </w:rPr>
        <w:t xml:space="preserve">- </w:t>
      </w:r>
      <w:r w:rsidRPr="009249EF">
        <w:rPr>
          <w:szCs w:val="24"/>
        </w:rPr>
        <w:t>без удовлетворения.</w:t>
      </w:r>
    </w:p>
    <w:p w14:paraId="641D9FE0" w14:textId="77777777" w:rsidR="00790765" w:rsidRPr="009249EF" w:rsidRDefault="00990F09" w:rsidP="00374052">
      <w:pPr>
        <w:ind w:firstLine="567"/>
        <w:jc w:val="both"/>
        <w:rPr>
          <w:szCs w:val="24"/>
        </w:rPr>
      </w:pPr>
      <w:r w:rsidRPr="009249EF">
        <w:rPr>
          <w:szCs w:val="24"/>
        </w:rPr>
        <w:t>Щукина Ю.П.</w:t>
      </w:r>
      <w:r w:rsidR="00466172" w:rsidRPr="009249EF">
        <w:rPr>
          <w:szCs w:val="24"/>
        </w:rPr>
        <w:t xml:space="preserve"> обратил</w:t>
      </w:r>
      <w:r w:rsidRPr="009249EF">
        <w:rPr>
          <w:szCs w:val="24"/>
        </w:rPr>
        <w:t>ась</w:t>
      </w:r>
      <w:r w:rsidR="00466172" w:rsidRPr="009249EF">
        <w:rPr>
          <w:szCs w:val="24"/>
        </w:rPr>
        <w:t xml:space="preserve"> в суд с </w:t>
      </w:r>
      <w:r w:rsidRPr="009249EF">
        <w:rPr>
          <w:szCs w:val="24"/>
        </w:rPr>
        <w:t>заявлением</w:t>
      </w:r>
      <w:r w:rsidR="00466172" w:rsidRPr="009249EF">
        <w:rPr>
          <w:szCs w:val="24"/>
        </w:rPr>
        <w:t xml:space="preserve"> </w:t>
      </w:r>
      <w:r w:rsidRPr="009249EF">
        <w:rPr>
          <w:szCs w:val="24"/>
        </w:rPr>
        <w:t xml:space="preserve">о возмещении расходов на оплату услуг представителя, указав, что согласно заключенным договорам и актам выполненных работ оплатила за оказанные услуги </w:t>
      </w:r>
      <w:r w:rsidR="00107817">
        <w:rPr>
          <w:szCs w:val="24"/>
        </w:rPr>
        <w:t>*</w:t>
      </w:r>
      <w:r w:rsidRPr="009249EF">
        <w:rPr>
          <w:szCs w:val="24"/>
        </w:rPr>
        <w:t xml:space="preserve"> руб., просила взыскать в свою пользу указанную сумму с ОАО «Сбербанк России».</w:t>
      </w:r>
    </w:p>
    <w:p w14:paraId="5F8B430B" w14:textId="77777777" w:rsidR="00B05198" w:rsidRPr="009249EF" w:rsidRDefault="00B05198" w:rsidP="00B05198">
      <w:pPr>
        <w:ind w:firstLine="567"/>
        <w:jc w:val="both"/>
        <w:rPr>
          <w:szCs w:val="24"/>
        </w:rPr>
      </w:pPr>
      <w:r w:rsidRPr="009249EF">
        <w:rPr>
          <w:szCs w:val="24"/>
        </w:rPr>
        <w:t xml:space="preserve">В заседании суда первой инстанции представитель заявителя Нарышкин М.В., действующий по доверенности, заявление поддержал. </w:t>
      </w:r>
    </w:p>
    <w:p w14:paraId="7C97E1B2" w14:textId="77777777" w:rsidR="00B05198" w:rsidRPr="009249EF" w:rsidRDefault="00B05198" w:rsidP="00B05198">
      <w:pPr>
        <w:ind w:firstLine="567"/>
        <w:jc w:val="both"/>
        <w:rPr>
          <w:szCs w:val="24"/>
        </w:rPr>
      </w:pPr>
      <w:r w:rsidRPr="009249EF">
        <w:rPr>
          <w:szCs w:val="24"/>
        </w:rPr>
        <w:t>Представитель ОАО «Сбербанк России» возражала против удовлетворения заявления.</w:t>
      </w:r>
    </w:p>
    <w:p w14:paraId="69BA6EA9" w14:textId="77777777" w:rsidR="00B05198" w:rsidRPr="009249EF" w:rsidRDefault="00B05198" w:rsidP="00374052">
      <w:pPr>
        <w:ind w:firstLine="567"/>
        <w:jc w:val="both"/>
        <w:rPr>
          <w:szCs w:val="24"/>
        </w:rPr>
      </w:pPr>
      <w:r w:rsidRPr="009249EF">
        <w:rPr>
          <w:szCs w:val="24"/>
        </w:rPr>
        <w:t>Ответчик Котов А.Н. в судебное заседание не явился.</w:t>
      </w:r>
    </w:p>
    <w:p w14:paraId="3034331F" w14:textId="77777777" w:rsidR="009133AB" w:rsidRPr="009249EF" w:rsidRDefault="00B05198" w:rsidP="009133AB">
      <w:pPr>
        <w:jc w:val="both"/>
        <w:rPr>
          <w:szCs w:val="24"/>
        </w:rPr>
      </w:pPr>
      <w:r w:rsidRPr="009249EF">
        <w:rPr>
          <w:szCs w:val="24"/>
        </w:rPr>
        <w:t xml:space="preserve">          </w:t>
      </w:r>
      <w:r w:rsidR="00790765" w:rsidRPr="009249EF">
        <w:rPr>
          <w:szCs w:val="24"/>
        </w:rPr>
        <w:t>Суд</w:t>
      </w:r>
      <w:r w:rsidR="00990F09" w:rsidRPr="009249EF">
        <w:rPr>
          <w:szCs w:val="24"/>
        </w:rPr>
        <w:t>ом</w:t>
      </w:r>
      <w:r w:rsidR="00790765" w:rsidRPr="009249EF">
        <w:rPr>
          <w:szCs w:val="24"/>
        </w:rPr>
        <w:t xml:space="preserve"> постановлено приведенное выше определение, об отмене которого просит </w:t>
      </w:r>
      <w:r w:rsidR="00466172" w:rsidRPr="009249EF">
        <w:rPr>
          <w:szCs w:val="24"/>
        </w:rPr>
        <w:t>по доводам</w:t>
      </w:r>
      <w:r w:rsidR="00790765" w:rsidRPr="009249EF">
        <w:rPr>
          <w:szCs w:val="24"/>
        </w:rPr>
        <w:t xml:space="preserve"> частной жалобе </w:t>
      </w:r>
      <w:r w:rsidR="00990F09" w:rsidRPr="009249EF">
        <w:rPr>
          <w:szCs w:val="24"/>
        </w:rPr>
        <w:t>Щукина Ю.П.</w:t>
      </w:r>
      <w:r w:rsidR="002403F2" w:rsidRPr="009249EF">
        <w:rPr>
          <w:szCs w:val="24"/>
        </w:rPr>
        <w:t xml:space="preserve">, ссылаясь на то, что </w:t>
      </w:r>
      <w:r w:rsidR="009249EF" w:rsidRPr="009249EF">
        <w:rPr>
          <w:szCs w:val="24"/>
        </w:rPr>
        <w:t xml:space="preserve">поскольку </w:t>
      </w:r>
      <w:r w:rsidR="007A1DB7" w:rsidRPr="009249EF">
        <w:rPr>
          <w:szCs w:val="24"/>
        </w:rPr>
        <w:t xml:space="preserve">в </w:t>
      </w:r>
      <w:r w:rsidR="002403F2" w:rsidRPr="009249EF">
        <w:rPr>
          <w:szCs w:val="24"/>
        </w:rPr>
        <w:t>иск</w:t>
      </w:r>
      <w:r w:rsidR="007A1DB7" w:rsidRPr="009249EF">
        <w:rPr>
          <w:szCs w:val="24"/>
        </w:rPr>
        <w:t>е</w:t>
      </w:r>
      <w:r w:rsidR="002403F2" w:rsidRPr="009249EF">
        <w:rPr>
          <w:szCs w:val="24"/>
        </w:rPr>
        <w:t xml:space="preserve"> </w:t>
      </w:r>
      <w:r w:rsidR="00990F09" w:rsidRPr="009249EF">
        <w:rPr>
          <w:szCs w:val="24"/>
        </w:rPr>
        <w:t>ОАО «Сбербанк России»</w:t>
      </w:r>
      <w:r w:rsidR="002403F2" w:rsidRPr="009249EF">
        <w:rPr>
          <w:szCs w:val="24"/>
        </w:rPr>
        <w:t xml:space="preserve"> </w:t>
      </w:r>
      <w:r w:rsidR="007A1DB7" w:rsidRPr="009249EF">
        <w:rPr>
          <w:szCs w:val="24"/>
        </w:rPr>
        <w:t xml:space="preserve">к ней </w:t>
      </w:r>
      <w:r w:rsidR="002403F2" w:rsidRPr="009249EF">
        <w:rPr>
          <w:szCs w:val="24"/>
        </w:rPr>
        <w:t>судом был</w:t>
      </w:r>
      <w:r w:rsidR="007A1DB7" w:rsidRPr="009249EF">
        <w:rPr>
          <w:szCs w:val="24"/>
        </w:rPr>
        <w:t>о</w:t>
      </w:r>
      <w:r w:rsidR="002403F2" w:rsidRPr="009249EF">
        <w:rPr>
          <w:szCs w:val="24"/>
        </w:rPr>
        <w:t xml:space="preserve"> </w:t>
      </w:r>
      <w:r w:rsidR="007A1DB7" w:rsidRPr="009249EF">
        <w:rPr>
          <w:szCs w:val="24"/>
        </w:rPr>
        <w:t>отказано,</w:t>
      </w:r>
      <w:r w:rsidR="009249EF" w:rsidRPr="009249EF">
        <w:rPr>
          <w:szCs w:val="24"/>
        </w:rPr>
        <w:t xml:space="preserve"> </w:t>
      </w:r>
      <w:r w:rsidR="009133AB" w:rsidRPr="009249EF">
        <w:rPr>
          <w:szCs w:val="24"/>
        </w:rPr>
        <w:t>она имеет право на возмещение расходов по оплате услуг представителя в полном объеме</w:t>
      </w:r>
      <w:r w:rsidR="002403F2" w:rsidRPr="009249EF">
        <w:rPr>
          <w:szCs w:val="24"/>
        </w:rPr>
        <w:t>.</w:t>
      </w:r>
      <w:r w:rsidR="009133AB" w:rsidRPr="009249EF">
        <w:rPr>
          <w:szCs w:val="24"/>
        </w:rPr>
        <w:t xml:space="preserve">           </w:t>
      </w:r>
    </w:p>
    <w:p w14:paraId="5D99EB0D" w14:textId="77777777" w:rsidR="00790765" w:rsidRPr="009249EF" w:rsidRDefault="00B05198" w:rsidP="00B05198">
      <w:pPr>
        <w:jc w:val="both"/>
        <w:rPr>
          <w:szCs w:val="24"/>
        </w:rPr>
      </w:pPr>
      <w:r w:rsidRPr="009249EF">
        <w:rPr>
          <w:szCs w:val="24"/>
        </w:rPr>
        <w:t xml:space="preserve">         </w:t>
      </w:r>
      <w:r w:rsidR="009133AB" w:rsidRPr="009249EF">
        <w:rPr>
          <w:szCs w:val="24"/>
        </w:rPr>
        <w:t>Считает, что у суда оснований для уменьшения размера</w:t>
      </w:r>
      <w:r w:rsidR="009249EF" w:rsidRPr="009249EF">
        <w:rPr>
          <w:szCs w:val="24"/>
        </w:rPr>
        <w:t xml:space="preserve"> фактически</w:t>
      </w:r>
      <w:r w:rsidR="009133AB" w:rsidRPr="009249EF">
        <w:rPr>
          <w:szCs w:val="24"/>
        </w:rPr>
        <w:t xml:space="preserve"> понесенных ею судебных </w:t>
      </w:r>
      <w:r w:rsidR="009249EF" w:rsidRPr="009249EF">
        <w:rPr>
          <w:szCs w:val="24"/>
        </w:rPr>
        <w:t>издержек</w:t>
      </w:r>
      <w:r w:rsidR="009133AB" w:rsidRPr="009249EF">
        <w:rPr>
          <w:szCs w:val="24"/>
        </w:rPr>
        <w:t xml:space="preserve"> на оплату услуг представителя не имелось.</w:t>
      </w:r>
    </w:p>
    <w:p w14:paraId="74DB33CD" w14:textId="77777777" w:rsidR="006442F4" w:rsidRPr="009249EF" w:rsidRDefault="006442F4" w:rsidP="00374052">
      <w:pPr>
        <w:ind w:firstLine="567"/>
        <w:jc w:val="both"/>
        <w:rPr>
          <w:szCs w:val="24"/>
        </w:rPr>
      </w:pPr>
      <w:r w:rsidRPr="009249EF">
        <w:rPr>
          <w:szCs w:val="24"/>
        </w:rPr>
        <w:t xml:space="preserve">В соответствии с частью 2 статьи 333 Гражданского процессуального кодекса Российской Федерации частная жалоба, представление прокурора на определение </w:t>
      </w:r>
      <w:r w:rsidRPr="009249EF">
        <w:rPr>
          <w:szCs w:val="24"/>
        </w:rPr>
        <w:lastRenderedPageBreak/>
        <w:t xml:space="preserve">суда первой инстанции, за исключением определений о приостановлении производства по делу, о прекращении производства по делу, об оставлении заявления без рассмотрения, рассматриваются без извещения лиц, участвующих в деле. </w:t>
      </w:r>
    </w:p>
    <w:p w14:paraId="185F36C3" w14:textId="77777777" w:rsidR="00790765" w:rsidRPr="009249EF" w:rsidRDefault="00790765" w:rsidP="00374052">
      <w:pPr>
        <w:ind w:firstLine="567"/>
        <w:jc w:val="both"/>
        <w:rPr>
          <w:szCs w:val="24"/>
        </w:rPr>
      </w:pPr>
      <w:r w:rsidRPr="009249EF">
        <w:rPr>
          <w:szCs w:val="24"/>
        </w:rPr>
        <w:t>Проверив материалы дела, обсудив доводы частной жалобы, судебная коллегия  не находит осн</w:t>
      </w:r>
      <w:r w:rsidR="00F61E3F" w:rsidRPr="009249EF">
        <w:rPr>
          <w:szCs w:val="24"/>
        </w:rPr>
        <w:t>ований к отмене определения суда</w:t>
      </w:r>
      <w:r w:rsidRPr="009249EF">
        <w:rPr>
          <w:szCs w:val="24"/>
        </w:rPr>
        <w:t>.</w:t>
      </w:r>
    </w:p>
    <w:p w14:paraId="17C490E9" w14:textId="77777777" w:rsidR="00B05198" w:rsidRPr="009249EF" w:rsidRDefault="00B05198" w:rsidP="00B05198">
      <w:pPr>
        <w:autoSpaceDE w:val="0"/>
        <w:autoSpaceDN w:val="0"/>
        <w:adjustRightInd w:val="0"/>
        <w:ind w:firstLine="540"/>
        <w:jc w:val="both"/>
        <w:outlineLvl w:val="2"/>
        <w:rPr>
          <w:szCs w:val="24"/>
        </w:rPr>
      </w:pPr>
      <w:r w:rsidRPr="009249EF">
        <w:rPr>
          <w:szCs w:val="24"/>
        </w:rPr>
        <w:t xml:space="preserve"> В соответствии со ст. 94 ГПК РФ к издержкам, связанным с рассмотрением дела, относятся, в том числе, расходы на оплату услуг представителей; другие признанные судом необходимыми расходы. </w:t>
      </w:r>
    </w:p>
    <w:p w14:paraId="6AF80BB7" w14:textId="77777777" w:rsidR="00B05198" w:rsidRPr="009249EF" w:rsidRDefault="00B05198" w:rsidP="00B05198">
      <w:pPr>
        <w:autoSpaceDE w:val="0"/>
        <w:autoSpaceDN w:val="0"/>
        <w:adjustRightInd w:val="0"/>
        <w:ind w:firstLine="540"/>
        <w:jc w:val="both"/>
        <w:outlineLvl w:val="2"/>
        <w:rPr>
          <w:szCs w:val="24"/>
        </w:rPr>
      </w:pPr>
      <w:r w:rsidRPr="009249EF">
        <w:rPr>
          <w:szCs w:val="24"/>
        </w:rPr>
        <w:t xml:space="preserve"> Согласно ст. 98 ГПК РФ стороне, в пользу которой состоялось решение суда, суд присуждает возместить с другой стороны все понесенные по делу судебные расходы.</w:t>
      </w:r>
    </w:p>
    <w:p w14:paraId="48E659DA" w14:textId="77777777" w:rsidR="00B05198" w:rsidRPr="009249EF" w:rsidRDefault="00B05198" w:rsidP="00B05198">
      <w:pPr>
        <w:autoSpaceDE w:val="0"/>
        <w:autoSpaceDN w:val="0"/>
        <w:adjustRightInd w:val="0"/>
        <w:ind w:firstLine="540"/>
        <w:jc w:val="both"/>
        <w:outlineLvl w:val="2"/>
        <w:rPr>
          <w:szCs w:val="24"/>
        </w:rPr>
      </w:pPr>
      <w:r w:rsidRPr="009249EF">
        <w:rPr>
          <w:szCs w:val="24"/>
        </w:rPr>
        <w:t xml:space="preserve"> В силу статьи 100 Гражданского процессуального кодекса РФ стороне, в пользу которой состоялось решение суда, по ее письменному ходатайству суд присуждает с другой стороны расходы на оплату услуг представителя в разумных пределах. </w:t>
      </w:r>
    </w:p>
    <w:p w14:paraId="4811C91A" w14:textId="77777777" w:rsidR="00B05198" w:rsidRPr="009249EF" w:rsidRDefault="00B05198" w:rsidP="00B05198">
      <w:pPr>
        <w:jc w:val="both"/>
        <w:rPr>
          <w:szCs w:val="24"/>
        </w:rPr>
      </w:pPr>
      <w:r w:rsidRPr="009249EF">
        <w:rPr>
          <w:szCs w:val="24"/>
        </w:rPr>
        <w:t xml:space="preserve">          По настоящему делу вопрос о присуждении расходо</w:t>
      </w:r>
      <w:r w:rsidR="009249EF">
        <w:rPr>
          <w:szCs w:val="24"/>
        </w:rPr>
        <w:t>в на оплату услуг представителя</w:t>
      </w:r>
      <w:r w:rsidRPr="009249EF">
        <w:rPr>
          <w:szCs w:val="24"/>
        </w:rPr>
        <w:t xml:space="preserve"> при вынесении решения и до его вступления в законную силу не ставился, а после вступления судебного постановления в законную силу возможность вынесения судом дополнительного решения исключалась (ч.2 ст.201 ГПК РФ). </w:t>
      </w:r>
    </w:p>
    <w:p w14:paraId="6D5CBA2B" w14:textId="77777777" w:rsidR="00B05198" w:rsidRPr="009249EF" w:rsidRDefault="00B05198" w:rsidP="00B05198">
      <w:pPr>
        <w:jc w:val="both"/>
        <w:rPr>
          <w:szCs w:val="24"/>
        </w:rPr>
      </w:pPr>
      <w:r w:rsidRPr="009249EF">
        <w:rPr>
          <w:szCs w:val="24"/>
        </w:rPr>
        <w:t xml:space="preserve">           Пленум Верховного Суда Российской Федерации в пункте 15 Постановления от 19 декабря 2003 года № 23 «О судебном решении» разъяснил, что вопрос о возмещении судебных расходов по заявлению заинтересованного лица может быть решен и после вступления решения суда в законную силу.</w:t>
      </w:r>
    </w:p>
    <w:p w14:paraId="195EE7A7" w14:textId="77777777" w:rsidR="00B05198" w:rsidRPr="009249EF" w:rsidRDefault="00B05198" w:rsidP="00B05198">
      <w:pPr>
        <w:ind w:firstLine="708"/>
        <w:jc w:val="both"/>
        <w:rPr>
          <w:szCs w:val="24"/>
        </w:rPr>
      </w:pPr>
      <w:r w:rsidRPr="009249EF">
        <w:rPr>
          <w:szCs w:val="24"/>
        </w:rPr>
        <w:t xml:space="preserve">Мотивируя определение, руководствуясь принципом разумности, суд первой инстанции взыскал с </w:t>
      </w:r>
      <w:r w:rsidR="00DC2464" w:rsidRPr="009249EF">
        <w:rPr>
          <w:szCs w:val="24"/>
        </w:rPr>
        <w:t xml:space="preserve">ОАО «Сбербанк России» в пользу Щукиной Ю.П. расходы на оплату услуг представителя в размере </w:t>
      </w:r>
      <w:r w:rsidR="00107817">
        <w:rPr>
          <w:szCs w:val="24"/>
        </w:rPr>
        <w:t>*</w:t>
      </w:r>
      <w:r w:rsidR="00DC2464" w:rsidRPr="009249EF">
        <w:rPr>
          <w:szCs w:val="24"/>
        </w:rPr>
        <w:t xml:space="preserve"> руб.</w:t>
      </w:r>
    </w:p>
    <w:p w14:paraId="68E9B806" w14:textId="77777777" w:rsidR="00B52628" w:rsidRPr="009249EF" w:rsidRDefault="00B05198" w:rsidP="00DC2464">
      <w:pPr>
        <w:ind w:firstLine="708"/>
        <w:jc w:val="both"/>
        <w:rPr>
          <w:szCs w:val="24"/>
        </w:rPr>
      </w:pPr>
      <w:r w:rsidRPr="009249EF">
        <w:rPr>
          <w:szCs w:val="24"/>
        </w:rPr>
        <w:t>Состав понесенных издержек, а также их размер суд счел доказанными на основании</w:t>
      </w:r>
      <w:r w:rsidR="00A425BB">
        <w:rPr>
          <w:szCs w:val="24"/>
        </w:rPr>
        <w:t xml:space="preserve"> представленных заявителем</w:t>
      </w:r>
      <w:r w:rsidRPr="009249EF">
        <w:rPr>
          <w:szCs w:val="24"/>
        </w:rPr>
        <w:t xml:space="preserve"> договора</w:t>
      </w:r>
      <w:r w:rsidR="002150A2" w:rsidRPr="009249EF">
        <w:rPr>
          <w:szCs w:val="24"/>
        </w:rPr>
        <w:t xml:space="preserve"> №</w:t>
      </w:r>
      <w:r w:rsidR="00107817">
        <w:rPr>
          <w:szCs w:val="24"/>
        </w:rPr>
        <w:t>*</w:t>
      </w:r>
      <w:r w:rsidR="002150A2" w:rsidRPr="009249EF">
        <w:rPr>
          <w:szCs w:val="24"/>
        </w:rPr>
        <w:t xml:space="preserve"> от </w:t>
      </w:r>
      <w:r w:rsidR="00107817">
        <w:rPr>
          <w:szCs w:val="24"/>
        </w:rPr>
        <w:t>*</w:t>
      </w:r>
      <w:r w:rsidR="002150A2" w:rsidRPr="009249EF">
        <w:rPr>
          <w:szCs w:val="24"/>
        </w:rPr>
        <w:t xml:space="preserve"> года</w:t>
      </w:r>
      <w:r w:rsidR="00DC2464" w:rsidRPr="009249EF">
        <w:rPr>
          <w:szCs w:val="24"/>
        </w:rPr>
        <w:t xml:space="preserve">, согласно которому </w:t>
      </w:r>
      <w:r w:rsidR="002150A2" w:rsidRPr="009249EF">
        <w:rPr>
          <w:szCs w:val="24"/>
        </w:rPr>
        <w:t xml:space="preserve">услуги представителя </w:t>
      </w:r>
      <w:r w:rsidR="00790432" w:rsidRPr="009249EF">
        <w:rPr>
          <w:szCs w:val="24"/>
        </w:rPr>
        <w:t xml:space="preserve">за участие в рассмотрении данного гражданского дела в суде первой инстанции </w:t>
      </w:r>
      <w:r w:rsidR="002150A2" w:rsidRPr="009249EF">
        <w:rPr>
          <w:szCs w:val="24"/>
        </w:rPr>
        <w:t xml:space="preserve">оценены сторонами </w:t>
      </w:r>
      <w:r w:rsidR="00A425BB">
        <w:rPr>
          <w:szCs w:val="24"/>
        </w:rPr>
        <w:t xml:space="preserve">в размере </w:t>
      </w:r>
      <w:r w:rsidR="00107817">
        <w:rPr>
          <w:szCs w:val="24"/>
        </w:rPr>
        <w:t>*</w:t>
      </w:r>
      <w:r w:rsidR="00A425BB">
        <w:rPr>
          <w:szCs w:val="24"/>
        </w:rPr>
        <w:t xml:space="preserve"> руб.,</w:t>
      </w:r>
      <w:r w:rsidR="002150A2" w:rsidRPr="009249EF">
        <w:rPr>
          <w:szCs w:val="24"/>
        </w:rPr>
        <w:t xml:space="preserve"> акт</w:t>
      </w:r>
      <w:r w:rsidR="00DC2464" w:rsidRPr="009249EF">
        <w:rPr>
          <w:szCs w:val="24"/>
        </w:rPr>
        <w:t>а</w:t>
      </w:r>
      <w:r w:rsidR="002150A2" w:rsidRPr="009249EF">
        <w:rPr>
          <w:szCs w:val="24"/>
        </w:rPr>
        <w:t xml:space="preserve"> приема работ </w:t>
      </w:r>
      <w:r w:rsidR="00DC2464" w:rsidRPr="009249EF">
        <w:rPr>
          <w:szCs w:val="24"/>
        </w:rPr>
        <w:t xml:space="preserve">от </w:t>
      </w:r>
      <w:r w:rsidR="00107817">
        <w:rPr>
          <w:szCs w:val="24"/>
        </w:rPr>
        <w:t>*</w:t>
      </w:r>
      <w:r w:rsidR="00DC2464" w:rsidRPr="009249EF">
        <w:rPr>
          <w:szCs w:val="24"/>
        </w:rPr>
        <w:t xml:space="preserve"> года, </w:t>
      </w:r>
      <w:r w:rsidR="00790432" w:rsidRPr="009249EF">
        <w:rPr>
          <w:szCs w:val="24"/>
        </w:rPr>
        <w:t>договора №</w:t>
      </w:r>
      <w:r w:rsidR="00107817">
        <w:rPr>
          <w:szCs w:val="24"/>
        </w:rPr>
        <w:t>*</w:t>
      </w:r>
      <w:r w:rsidR="00790432" w:rsidRPr="009249EF">
        <w:rPr>
          <w:szCs w:val="24"/>
        </w:rPr>
        <w:t xml:space="preserve"> от </w:t>
      </w:r>
      <w:r w:rsidR="00107817">
        <w:rPr>
          <w:szCs w:val="24"/>
        </w:rPr>
        <w:t>*</w:t>
      </w:r>
      <w:r w:rsidR="00790432" w:rsidRPr="009249EF">
        <w:rPr>
          <w:szCs w:val="24"/>
        </w:rPr>
        <w:t xml:space="preserve"> года, </w:t>
      </w:r>
      <w:r w:rsidR="00DC2464" w:rsidRPr="009249EF">
        <w:rPr>
          <w:szCs w:val="24"/>
        </w:rPr>
        <w:t xml:space="preserve">по которому </w:t>
      </w:r>
      <w:r w:rsidR="00790432" w:rsidRPr="009249EF">
        <w:rPr>
          <w:szCs w:val="24"/>
        </w:rPr>
        <w:t xml:space="preserve">в соответствии с распиской от </w:t>
      </w:r>
      <w:r w:rsidR="00107817">
        <w:rPr>
          <w:szCs w:val="24"/>
        </w:rPr>
        <w:t>*</w:t>
      </w:r>
      <w:r w:rsidR="00790432" w:rsidRPr="009249EF">
        <w:rPr>
          <w:szCs w:val="24"/>
        </w:rPr>
        <w:t xml:space="preserve"> года оплачено </w:t>
      </w:r>
      <w:r w:rsidR="00107817">
        <w:rPr>
          <w:szCs w:val="24"/>
        </w:rPr>
        <w:t>*</w:t>
      </w:r>
      <w:r w:rsidR="00790432" w:rsidRPr="009249EF">
        <w:rPr>
          <w:szCs w:val="24"/>
        </w:rPr>
        <w:t xml:space="preserve"> руб.</w:t>
      </w:r>
    </w:p>
    <w:p w14:paraId="6945AD85" w14:textId="77777777" w:rsidR="00790765" w:rsidRPr="009249EF" w:rsidRDefault="00DC2464" w:rsidP="00DC2464">
      <w:pPr>
        <w:ind w:firstLine="708"/>
        <w:jc w:val="both"/>
        <w:rPr>
          <w:szCs w:val="24"/>
        </w:rPr>
      </w:pPr>
      <w:r w:rsidRPr="009249EF">
        <w:rPr>
          <w:szCs w:val="24"/>
        </w:rPr>
        <w:t xml:space="preserve">Данные документы приняты судом, оценены по правилам </w:t>
      </w:r>
      <w:proofErr w:type="spellStart"/>
      <w:r w:rsidRPr="009249EF">
        <w:rPr>
          <w:szCs w:val="24"/>
        </w:rPr>
        <w:t>ст.ст</w:t>
      </w:r>
      <w:proofErr w:type="spellEnd"/>
      <w:r w:rsidRPr="009249EF">
        <w:rPr>
          <w:szCs w:val="24"/>
        </w:rPr>
        <w:t xml:space="preserve">. 67,71 ГПК РФ. </w:t>
      </w:r>
    </w:p>
    <w:p w14:paraId="311EC45F" w14:textId="77777777" w:rsidR="00DC2464" w:rsidRPr="009249EF" w:rsidRDefault="00DC2464" w:rsidP="00DC2464">
      <w:pPr>
        <w:jc w:val="both"/>
        <w:rPr>
          <w:szCs w:val="24"/>
        </w:rPr>
      </w:pPr>
      <w:r w:rsidRPr="009249EF">
        <w:rPr>
          <w:szCs w:val="24"/>
        </w:rPr>
        <w:t xml:space="preserve">           Определение пределов разумности судебных издержек, связанных с получением помощи представителя, закрепленное в ст. 100 ГПК РФ, является оценочной категорией и относится на судебное усмотрение. Взыскивая с</w:t>
      </w:r>
      <w:r w:rsidRPr="009249EF">
        <w:rPr>
          <w:rStyle w:val="FontStyle12"/>
          <w:sz w:val="24"/>
          <w:szCs w:val="24"/>
        </w:rPr>
        <w:t xml:space="preserve"> </w:t>
      </w:r>
      <w:r w:rsidRPr="009249EF">
        <w:rPr>
          <w:szCs w:val="24"/>
        </w:rPr>
        <w:t xml:space="preserve">ОАО «Сбербанк России» </w:t>
      </w:r>
      <w:r w:rsidRPr="009249EF">
        <w:rPr>
          <w:rStyle w:val="FontStyle12"/>
          <w:sz w:val="24"/>
          <w:szCs w:val="24"/>
        </w:rPr>
        <w:t xml:space="preserve"> </w:t>
      </w:r>
      <w:r w:rsidRPr="009249EF">
        <w:rPr>
          <w:szCs w:val="24"/>
        </w:rPr>
        <w:t xml:space="preserve">расходы на оплату услуг представителя в сумме </w:t>
      </w:r>
      <w:r w:rsidR="00107817">
        <w:rPr>
          <w:szCs w:val="24"/>
        </w:rPr>
        <w:t>*</w:t>
      </w:r>
      <w:r w:rsidRPr="009249EF">
        <w:rPr>
          <w:szCs w:val="24"/>
        </w:rPr>
        <w:t xml:space="preserve"> рублей, суд первой инстанции учёл объём оказанной представителем юридической помощи и сложность гражданского дела, количество судебных заседаний (два судебных заседания), в которых принимал участие представитель.</w:t>
      </w:r>
    </w:p>
    <w:p w14:paraId="0460506D" w14:textId="77777777" w:rsidR="00DC2464" w:rsidRPr="009249EF" w:rsidRDefault="00DC2464" w:rsidP="00DC2464">
      <w:pPr>
        <w:ind w:firstLine="708"/>
        <w:jc w:val="both"/>
        <w:rPr>
          <w:szCs w:val="24"/>
        </w:rPr>
      </w:pPr>
      <w:r w:rsidRPr="009249EF">
        <w:rPr>
          <w:szCs w:val="24"/>
        </w:rPr>
        <w:t xml:space="preserve">На основании изложенного, руководствуясь положениями процессуального закона, суд пришел к обоснованному выводу, что присуждение суммы в размере </w:t>
      </w:r>
      <w:r w:rsidR="00107817">
        <w:rPr>
          <w:szCs w:val="24"/>
        </w:rPr>
        <w:t>*</w:t>
      </w:r>
      <w:r w:rsidRPr="009249EF">
        <w:rPr>
          <w:szCs w:val="24"/>
        </w:rPr>
        <w:t xml:space="preserve"> рублей является разумным, баланс процессуальных прав и обязанностей сторон не нарушает. Указанный вывод соответствует позиции Конституционного Суда РФ, выраженной в определении от </w:t>
      </w:r>
      <w:r w:rsidR="00107817">
        <w:rPr>
          <w:szCs w:val="24"/>
        </w:rPr>
        <w:t>*</w:t>
      </w:r>
      <w:r w:rsidRPr="009249EF">
        <w:rPr>
          <w:szCs w:val="24"/>
        </w:rPr>
        <w:t xml:space="preserve"> года № </w:t>
      </w:r>
      <w:r w:rsidR="00107817">
        <w:rPr>
          <w:szCs w:val="24"/>
        </w:rPr>
        <w:t>*</w:t>
      </w:r>
      <w:r w:rsidRPr="009249EF">
        <w:rPr>
          <w:szCs w:val="24"/>
        </w:rPr>
        <w:t>.</w:t>
      </w:r>
    </w:p>
    <w:p w14:paraId="7DFA05E3" w14:textId="77777777" w:rsidR="00DC2464" w:rsidRPr="009249EF" w:rsidRDefault="009249EF" w:rsidP="00DC2464">
      <w:pPr>
        <w:ind w:firstLine="708"/>
        <w:jc w:val="both"/>
        <w:rPr>
          <w:szCs w:val="24"/>
        </w:rPr>
      </w:pPr>
      <w:r w:rsidRPr="009249EF">
        <w:rPr>
          <w:szCs w:val="24"/>
        </w:rPr>
        <w:t xml:space="preserve"> С учетом приведенного, судебная коллегия соглашается с размером суммы, определенной районным судом ко взысканию, а доводы частной жалобы о несоответствии их размера принципам разумности и справедливости отклоняет ввиду необоснованности. </w:t>
      </w:r>
    </w:p>
    <w:p w14:paraId="7BC0E0AE" w14:textId="77777777" w:rsidR="009249EF" w:rsidRPr="009249EF" w:rsidRDefault="009249EF" w:rsidP="009249EF">
      <w:pPr>
        <w:ind w:firstLine="708"/>
        <w:jc w:val="both"/>
        <w:rPr>
          <w:szCs w:val="24"/>
        </w:rPr>
      </w:pPr>
      <w:r w:rsidRPr="009249EF">
        <w:rPr>
          <w:szCs w:val="24"/>
        </w:rPr>
        <w:t xml:space="preserve"> </w:t>
      </w:r>
      <w:r w:rsidR="00DC2464" w:rsidRPr="009249EF">
        <w:rPr>
          <w:szCs w:val="24"/>
        </w:rPr>
        <w:t>Проверив законность и обоснованность определения суда в пределах содержащихся в частн</w:t>
      </w:r>
      <w:r w:rsidRPr="009249EF">
        <w:rPr>
          <w:szCs w:val="24"/>
        </w:rPr>
        <w:t>ой жалобе доводов</w:t>
      </w:r>
      <w:r w:rsidR="00DC2464" w:rsidRPr="009249EF">
        <w:rPr>
          <w:szCs w:val="24"/>
        </w:rPr>
        <w:t>, судебная коллегия не находит оснований для его отмены.</w:t>
      </w:r>
    </w:p>
    <w:p w14:paraId="31785FEF" w14:textId="77777777" w:rsidR="007649A4" w:rsidRDefault="009249EF" w:rsidP="009249EF">
      <w:pPr>
        <w:ind w:firstLine="708"/>
        <w:jc w:val="both"/>
        <w:rPr>
          <w:szCs w:val="24"/>
        </w:rPr>
      </w:pPr>
      <w:r w:rsidRPr="009249EF">
        <w:rPr>
          <w:szCs w:val="24"/>
        </w:rPr>
        <w:t xml:space="preserve"> </w:t>
      </w:r>
      <w:r w:rsidR="007649A4" w:rsidRPr="009249EF">
        <w:rPr>
          <w:szCs w:val="24"/>
        </w:rPr>
        <w:t xml:space="preserve">Руководствуясь </w:t>
      </w:r>
      <w:proofErr w:type="spellStart"/>
      <w:r w:rsidR="007649A4" w:rsidRPr="009249EF">
        <w:rPr>
          <w:szCs w:val="24"/>
        </w:rPr>
        <w:t>ст.</w:t>
      </w:r>
      <w:r w:rsidR="00410508" w:rsidRPr="009249EF">
        <w:rPr>
          <w:szCs w:val="24"/>
        </w:rPr>
        <w:t>ст</w:t>
      </w:r>
      <w:proofErr w:type="spellEnd"/>
      <w:r w:rsidR="00410508" w:rsidRPr="009249EF">
        <w:rPr>
          <w:szCs w:val="24"/>
        </w:rPr>
        <w:t xml:space="preserve">. </w:t>
      </w:r>
      <w:r w:rsidR="00223013" w:rsidRPr="009249EF">
        <w:rPr>
          <w:szCs w:val="24"/>
        </w:rPr>
        <w:t>333, 334</w:t>
      </w:r>
      <w:r w:rsidR="007649A4" w:rsidRPr="009249EF">
        <w:rPr>
          <w:szCs w:val="24"/>
        </w:rPr>
        <w:t xml:space="preserve"> ГПК РФ, судебная коллегия</w:t>
      </w:r>
    </w:p>
    <w:p w14:paraId="72051CE0" w14:textId="77777777" w:rsidR="00A425BB" w:rsidRPr="009249EF" w:rsidRDefault="00A425BB" w:rsidP="009249EF">
      <w:pPr>
        <w:ind w:firstLine="708"/>
        <w:jc w:val="both"/>
        <w:rPr>
          <w:szCs w:val="24"/>
        </w:rPr>
      </w:pPr>
    </w:p>
    <w:p w14:paraId="4931C166" w14:textId="77777777" w:rsidR="007649A4" w:rsidRPr="009249EF" w:rsidRDefault="007649A4" w:rsidP="00374052">
      <w:pPr>
        <w:ind w:firstLine="567"/>
        <w:jc w:val="both"/>
        <w:rPr>
          <w:szCs w:val="24"/>
        </w:rPr>
      </w:pPr>
    </w:p>
    <w:p w14:paraId="14D541FF" w14:textId="77777777" w:rsidR="007649A4" w:rsidRPr="009249EF" w:rsidRDefault="00295A19" w:rsidP="00374052">
      <w:pPr>
        <w:ind w:firstLine="567"/>
        <w:jc w:val="center"/>
        <w:rPr>
          <w:szCs w:val="24"/>
        </w:rPr>
      </w:pPr>
      <w:r w:rsidRPr="009249EF">
        <w:rPr>
          <w:szCs w:val="24"/>
        </w:rPr>
        <w:lastRenderedPageBreak/>
        <w:t>ОПРЕДЕЛИЛА:</w:t>
      </w:r>
    </w:p>
    <w:p w14:paraId="5451823E" w14:textId="77777777" w:rsidR="00295A19" w:rsidRPr="009249EF" w:rsidRDefault="00295A19" w:rsidP="00374052">
      <w:pPr>
        <w:ind w:firstLine="567"/>
        <w:jc w:val="both"/>
        <w:rPr>
          <w:szCs w:val="24"/>
        </w:rPr>
      </w:pPr>
    </w:p>
    <w:p w14:paraId="55FE5D9D" w14:textId="77777777" w:rsidR="007649A4" w:rsidRPr="009249EF" w:rsidRDefault="00DC2464" w:rsidP="00374052">
      <w:pPr>
        <w:ind w:firstLine="567"/>
        <w:jc w:val="both"/>
        <w:rPr>
          <w:szCs w:val="24"/>
        </w:rPr>
      </w:pPr>
      <w:r w:rsidRPr="009249EF">
        <w:rPr>
          <w:szCs w:val="24"/>
        </w:rPr>
        <w:t xml:space="preserve"> </w:t>
      </w:r>
      <w:r w:rsidR="007649A4" w:rsidRPr="009249EF">
        <w:rPr>
          <w:szCs w:val="24"/>
        </w:rPr>
        <w:t xml:space="preserve">Определение </w:t>
      </w:r>
      <w:r w:rsidR="00814BEB" w:rsidRPr="009249EF">
        <w:rPr>
          <w:szCs w:val="24"/>
        </w:rPr>
        <w:t>Зеленоградского</w:t>
      </w:r>
      <w:r w:rsidR="00223013" w:rsidRPr="009249EF">
        <w:rPr>
          <w:szCs w:val="24"/>
        </w:rPr>
        <w:t xml:space="preserve">  </w:t>
      </w:r>
      <w:r w:rsidR="00814BEB" w:rsidRPr="009249EF">
        <w:rPr>
          <w:szCs w:val="24"/>
        </w:rPr>
        <w:t xml:space="preserve">районного суда г. Москвы от 28 мая 2012 года </w:t>
      </w:r>
      <w:r w:rsidR="00B83871" w:rsidRPr="009249EF">
        <w:rPr>
          <w:szCs w:val="24"/>
        </w:rPr>
        <w:t xml:space="preserve">оставить без изменения, частную жалобу </w:t>
      </w:r>
      <w:r w:rsidR="00814BEB" w:rsidRPr="009249EF">
        <w:rPr>
          <w:szCs w:val="24"/>
        </w:rPr>
        <w:t>Щукиной Ю.П.</w:t>
      </w:r>
      <w:r w:rsidR="002C3A83" w:rsidRPr="009249EF">
        <w:rPr>
          <w:szCs w:val="24"/>
        </w:rPr>
        <w:t xml:space="preserve"> </w:t>
      </w:r>
      <w:r w:rsidR="00A425BB">
        <w:rPr>
          <w:szCs w:val="24"/>
        </w:rPr>
        <w:t xml:space="preserve">- </w:t>
      </w:r>
      <w:r w:rsidR="00410508" w:rsidRPr="009249EF">
        <w:rPr>
          <w:szCs w:val="24"/>
        </w:rPr>
        <w:t>без удовлетворения.</w:t>
      </w:r>
    </w:p>
    <w:p w14:paraId="1A5A28C1" w14:textId="77777777" w:rsidR="007649A4" w:rsidRPr="009249EF" w:rsidRDefault="007649A4" w:rsidP="00374052">
      <w:pPr>
        <w:ind w:firstLine="567"/>
        <w:jc w:val="both"/>
        <w:rPr>
          <w:szCs w:val="24"/>
        </w:rPr>
      </w:pPr>
      <w:r w:rsidRPr="009249EF">
        <w:rPr>
          <w:szCs w:val="24"/>
        </w:rPr>
        <w:tab/>
      </w:r>
    </w:p>
    <w:p w14:paraId="0FDA29FD" w14:textId="77777777" w:rsidR="007649A4" w:rsidRPr="009249EF" w:rsidRDefault="00223013" w:rsidP="00374052">
      <w:pPr>
        <w:ind w:firstLine="567"/>
        <w:jc w:val="both"/>
        <w:rPr>
          <w:szCs w:val="24"/>
        </w:rPr>
      </w:pPr>
      <w:r w:rsidRPr="009249EF">
        <w:rPr>
          <w:szCs w:val="24"/>
        </w:rPr>
        <w:t>П</w:t>
      </w:r>
      <w:r w:rsidR="007649A4" w:rsidRPr="009249EF">
        <w:rPr>
          <w:szCs w:val="24"/>
        </w:rPr>
        <w:t>редседательствующий</w:t>
      </w:r>
      <w:r w:rsidR="00F5604D" w:rsidRPr="009249EF">
        <w:rPr>
          <w:szCs w:val="24"/>
        </w:rPr>
        <w:t>:</w:t>
      </w:r>
    </w:p>
    <w:p w14:paraId="3F899964" w14:textId="77777777" w:rsidR="00223013" w:rsidRPr="009249EF" w:rsidRDefault="00F5604D" w:rsidP="00374052">
      <w:pPr>
        <w:ind w:firstLine="567"/>
        <w:jc w:val="both"/>
        <w:rPr>
          <w:szCs w:val="24"/>
        </w:rPr>
      </w:pPr>
      <w:r w:rsidRPr="009249EF">
        <w:rPr>
          <w:szCs w:val="24"/>
        </w:rPr>
        <w:t xml:space="preserve">     </w:t>
      </w:r>
    </w:p>
    <w:p w14:paraId="1CCE59F0" w14:textId="77777777" w:rsidR="00B8488B" w:rsidRPr="009249EF" w:rsidRDefault="007649A4" w:rsidP="00374052">
      <w:pPr>
        <w:ind w:firstLine="567"/>
        <w:jc w:val="both"/>
        <w:rPr>
          <w:szCs w:val="24"/>
        </w:rPr>
      </w:pPr>
      <w:r w:rsidRPr="009249EF">
        <w:rPr>
          <w:szCs w:val="24"/>
        </w:rPr>
        <w:t>Судьи</w:t>
      </w:r>
      <w:r w:rsidR="00F5604D" w:rsidRPr="009249EF">
        <w:rPr>
          <w:szCs w:val="24"/>
        </w:rPr>
        <w:t>:</w:t>
      </w:r>
      <w:r w:rsidRPr="009249EF">
        <w:rPr>
          <w:szCs w:val="24"/>
        </w:rPr>
        <w:t xml:space="preserve"> </w:t>
      </w:r>
    </w:p>
    <w:sectPr w:rsidR="00B8488B" w:rsidRPr="009249EF" w:rsidSect="009249EF">
      <w:pgSz w:w="11906" w:h="16838"/>
      <w:pgMar w:top="568" w:right="1361" w:bottom="1276" w:left="170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95DDF"/>
    <w:rsid w:val="000840EC"/>
    <w:rsid w:val="000855CF"/>
    <w:rsid w:val="000D6966"/>
    <w:rsid w:val="00107817"/>
    <w:rsid w:val="001B3210"/>
    <w:rsid w:val="001D2A98"/>
    <w:rsid w:val="001F206F"/>
    <w:rsid w:val="002150A2"/>
    <w:rsid w:val="00216BCE"/>
    <w:rsid w:val="00223013"/>
    <w:rsid w:val="002403F2"/>
    <w:rsid w:val="00295A19"/>
    <w:rsid w:val="002C3A83"/>
    <w:rsid w:val="00374052"/>
    <w:rsid w:val="00410508"/>
    <w:rsid w:val="00466172"/>
    <w:rsid w:val="005D4355"/>
    <w:rsid w:val="005E3EEB"/>
    <w:rsid w:val="00610C76"/>
    <w:rsid w:val="00626B10"/>
    <w:rsid w:val="006442F4"/>
    <w:rsid w:val="00687ADD"/>
    <w:rsid w:val="006D1ADA"/>
    <w:rsid w:val="007319B3"/>
    <w:rsid w:val="007649A4"/>
    <w:rsid w:val="00790432"/>
    <w:rsid w:val="00790765"/>
    <w:rsid w:val="007A1DB7"/>
    <w:rsid w:val="00814BEB"/>
    <w:rsid w:val="0081673D"/>
    <w:rsid w:val="00895DDF"/>
    <w:rsid w:val="008B073F"/>
    <w:rsid w:val="008F6BD4"/>
    <w:rsid w:val="00905C67"/>
    <w:rsid w:val="009133AB"/>
    <w:rsid w:val="009249EF"/>
    <w:rsid w:val="00990F09"/>
    <w:rsid w:val="009F1CBC"/>
    <w:rsid w:val="009F7EF2"/>
    <w:rsid w:val="00A0470A"/>
    <w:rsid w:val="00A425BB"/>
    <w:rsid w:val="00A97AA4"/>
    <w:rsid w:val="00B05198"/>
    <w:rsid w:val="00B4186B"/>
    <w:rsid w:val="00B52628"/>
    <w:rsid w:val="00B83871"/>
    <w:rsid w:val="00B8488B"/>
    <w:rsid w:val="00DC04FA"/>
    <w:rsid w:val="00DC2464"/>
    <w:rsid w:val="00DE1F47"/>
    <w:rsid w:val="00E0526B"/>
    <w:rsid w:val="00E22CF5"/>
    <w:rsid w:val="00E57C70"/>
    <w:rsid w:val="00E96CEE"/>
    <w:rsid w:val="00F50E50"/>
    <w:rsid w:val="00F5604D"/>
    <w:rsid w:val="00F61E3F"/>
    <w:rsid w:val="00F66C9C"/>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11D74DC9"/>
  <w15:chartTrackingRefBased/>
  <w15:docId w15:val="{7A37EFCB-1C79-4ED6-B777-51BB4DE326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BE" w:eastAsia="en-B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lang w:val="ru-RU" w:eastAsia="ru-RU"/>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character" w:customStyle="1" w:styleId="FontStyle12">
    <w:name w:val="Font Style12"/>
    <w:rsid w:val="00DC2464"/>
    <w:rPr>
      <w:rFonts w:ascii="Times New Roman" w:hAnsi="Times New Roman" w:cs="Times New Roman"/>
      <w:sz w:val="22"/>
      <w:szCs w:val="22"/>
    </w:rPr>
  </w:style>
  <w:style w:type="paragraph" w:styleId="a3">
    <w:name w:val="Balloon Text"/>
    <w:basedOn w:val="a"/>
    <w:link w:val="a4"/>
    <w:uiPriority w:val="99"/>
    <w:semiHidden/>
    <w:unhideWhenUsed/>
    <w:rsid w:val="00A425BB"/>
    <w:rPr>
      <w:rFonts w:ascii="Tahoma" w:hAnsi="Tahoma" w:cs="Tahoma"/>
      <w:sz w:val="16"/>
      <w:szCs w:val="16"/>
    </w:rPr>
  </w:style>
  <w:style w:type="character" w:customStyle="1" w:styleId="a4">
    <w:name w:val="Текст выноски Знак"/>
    <w:link w:val="a3"/>
    <w:uiPriority w:val="99"/>
    <w:semiHidden/>
    <w:rsid w:val="00A425B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0CFA42-EDC1-473A-A33B-5F322A8EFC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1021</Words>
  <Characters>5822</Characters>
  <Application>Microsoft Office Word</Application>
  <DocSecurity>0</DocSecurity>
  <Lines>48</Lines>
  <Paragraphs>13</Paragraphs>
  <ScaleCrop>false</ScaleCrop>
  <HeadingPairs>
    <vt:vector size="2" baseType="variant">
      <vt:variant>
        <vt:lpstr>Название</vt:lpstr>
      </vt:variant>
      <vt:variant>
        <vt:i4>1</vt:i4>
      </vt:variant>
    </vt:vector>
  </HeadingPairs>
  <TitlesOfParts>
    <vt:vector size="1" baseType="lpstr">
      <vt:lpstr>Судья Наумова Т</vt:lpstr>
    </vt:vector>
  </TitlesOfParts>
  <Company/>
  <LinksUpToDate>false</LinksUpToDate>
  <CharactersWithSpaces>6830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Судья Наумова Т</dc:title>
  <dc:subject/>
  <dc:creator>Ionova</dc:creator>
  <cp:keywords/>
  <cp:lastModifiedBy>Борис Разумовский</cp:lastModifiedBy>
  <cp:revision>2</cp:revision>
  <cp:lastPrinted>2012-09-26T09:09:00Z</cp:lastPrinted>
  <dcterms:created xsi:type="dcterms:W3CDTF">2024-04-10T21:32:00Z</dcterms:created>
  <dcterms:modified xsi:type="dcterms:W3CDTF">2024-04-10T21:32:00Z</dcterms:modified>
</cp:coreProperties>
</file>