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CC6C9" w14:textId="77777777" w:rsidR="00934AF2" w:rsidRPr="00CA1C7A" w:rsidRDefault="00B42AB8" w:rsidP="00934AF2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Судья  Белоусова И.М.</w:t>
      </w:r>
    </w:p>
    <w:p w14:paraId="50E2EB0E" w14:textId="77777777" w:rsidR="00934AF2" w:rsidRPr="00CA1C7A" w:rsidRDefault="00B42AB8" w:rsidP="00934AF2">
      <w:pPr>
        <w:jc w:val="both"/>
        <w:rPr>
          <w:sz w:val="24"/>
          <w:szCs w:val="24"/>
        </w:rPr>
      </w:pPr>
      <w:r>
        <w:rPr>
          <w:sz w:val="24"/>
          <w:szCs w:val="24"/>
        </w:rPr>
        <w:t>Дел № 11-25669</w:t>
      </w:r>
    </w:p>
    <w:p w14:paraId="2C60505A" w14:textId="77777777" w:rsidR="00934AF2" w:rsidRPr="00CA1C7A" w:rsidRDefault="00934AF2" w:rsidP="00934AF2">
      <w:pPr>
        <w:jc w:val="both"/>
        <w:rPr>
          <w:sz w:val="24"/>
          <w:szCs w:val="24"/>
        </w:rPr>
      </w:pPr>
    </w:p>
    <w:p w14:paraId="05F7657D" w14:textId="77777777" w:rsidR="00934AF2" w:rsidRPr="00CA1C7A" w:rsidRDefault="00934AF2" w:rsidP="00934AF2">
      <w:pPr>
        <w:tabs>
          <w:tab w:val="left" w:pos="2160"/>
        </w:tabs>
        <w:jc w:val="both"/>
        <w:rPr>
          <w:b/>
          <w:sz w:val="24"/>
          <w:szCs w:val="24"/>
        </w:rPr>
      </w:pPr>
      <w:r w:rsidRPr="00CA1C7A">
        <w:rPr>
          <w:b/>
          <w:sz w:val="24"/>
          <w:szCs w:val="24"/>
        </w:rPr>
        <w:t xml:space="preserve"> </w:t>
      </w:r>
      <w:r w:rsidR="00B42AB8">
        <w:rPr>
          <w:b/>
          <w:sz w:val="24"/>
          <w:szCs w:val="24"/>
        </w:rPr>
        <w:t xml:space="preserve">                      </w:t>
      </w:r>
      <w:r w:rsidRPr="00CA1C7A">
        <w:rPr>
          <w:b/>
          <w:sz w:val="24"/>
          <w:szCs w:val="24"/>
        </w:rPr>
        <w:t xml:space="preserve">   </w:t>
      </w:r>
      <w:r w:rsidR="00B42AB8">
        <w:rPr>
          <w:b/>
          <w:sz w:val="24"/>
          <w:szCs w:val="24"/>
        </w:rPr>
        <w:t xml:space="preserve">А П Е Л </w:t>
      </w:r>
      <w:proofErr w:type="spellStart"/>
      <w:r w:rsidR="00B42AB8">
        <w:rPr>
          <w:b/>
          <w:sz w:val="24"/>
          <w:szCs w:val="24"/>
        </w:rPr>
        <w:t>Л</w:t>
      </w:r>
      <w:proofErr w:type="spellEnd"/>
      <w:r w:rsidR="00B42AB8">
        <w:rPr>
          <w:b/>
          <w:sz w:val="24"/>
          <w:szCs w:val="24"/>
        </w:rPr>
        <w:t xml:space="preserve"> Я Ц И О Н </w:t>
      </w:r>
      <w:proofErr w:type="spellStart"/>
      <w:r w:rsidR="00B42AB8">
        <w:rPr>
          <w:b/>
          <w:sz w:val="24"/>
          <w:szCs w:val="24"/>
        </w:rPr>
        <w:t>Н</w:t>
      </w:r>
      <w:proofErr w:type="spellEnd"/>
      <w:r w:rsidR="00B42AB8">
        <w:rPr>
          <w:b/>
          <w:sz w:val="24"/>
          <w:szCs w:val="24"/>
        </w:rPr>
        <w:t xml:space="preserve"> О Е   </w:t>
      </w:r>
      <w:r w:rsidRPr="00CA1C7A">
        <w:rPr>
          <w:b/>
          <w:sz w:val="24"/>
          <w:szCs w:val="24"/>
        </w:rPr>
        <w:t xml:space="preserve"> О П Р Е Д Е Л Е Н И Е</w:t>
      </w:r>
    </w:p>
    <w:p w14:paraId="7EFD2940" w14:textId="77777777" w:rsidR="00934AF2" w:rsidRPr="00CA1C7A" w:rsidRDefault="00934AF2" w:rsidP="00934AF2">
      <w:pPr>
        <w:rPr>
          <w:sz w:val="24"/>
          <w:szCs w:val="24"/>
        </w:rPr>
      </w:pPr>
    </w:p>
    <w:p w14:paraId="512468F8" w14:textId="77777777" w:rsidR="00934AF2" w:rsidRPr="00CA1C7A" w:rsidRDefault="00B42AB8" w:rsidP="00934AF2">
      <w:pPr>
        <w:rPr>
          <w:sz w:val="24"/>
          <w:szCs w:val="24"/>
        </w:rPr>
      </w:pPr>
      <w:r>
        <w:rPr>
          <w:sz w:val="24"/>
          <w:szCs w:val="24"/>
        </w:rPr>
        <w:t xml:space="preserve">«12» августа </w:t>
      </w:r>
      <w:smartTag w:uri="urn:schemas-microsoft-com:office:smarttags" w:element="metricconverter">
        <w:smartTagPr>
          <w:attr w:name="ProductID" w:val="2013 г"/>
        </w:smartTagPr>
        <w:r>
          <w:rPr>
            <w:sz w:val="24"/>
            <w:szCs w:val="24"/>
          </w:rPr>
          <w:t>2013</w:t>
        </w:r>
        <w:r w:rsidR="00934AF2" w:rsidRPr="00CA1C7A">
          <w:rPr>
            <w:sz w:val="24"/>
            <w:szCs w:val="24"/>
          </w:rPr>
          <w:t xml:space="preserve"> г</w:t>
        </w:r>
      </w:smartTag>
      <w:r w:rsidR="00934AF2" w:rsidRPr="00CA1C7A">
        <w:rPr>
          <w:sz w:val="24"/>
          <w:szCs w:val="24"/>
        </w:rPr>
        <w:t>.</w:t>
      </w:r>
    </w:p>
    <w:p w14:paraId="7CDBE182" w14:textId="77777777" w:rsidR="00934AF2" w:rsidRPr="00CA1C7A" w:rsidRDefault="00934AF2" w:rsidP="00934AF2">
      <w:pPr>
        <w:rPr>
          <w:sz w:val="24"/>
          <w:szCs w:val="24"/>
        </w:rPr>
      </w:pPr>
      <w:r w:rsidRPr="00CA1C7A">
        <w:rPr>
          <w:sz w:val="24"/>
          <w:szCs w:val="24"/>
        </w:rPr>
        <w:t xml:space="preserve">Судебная коллегия по  гражданским делам Московского городского суда </w:t>
      </w:r>
    </w:p>
    <w:p w14:paraId="1A673C41" w14:textId="77777777" w:rsidR="00934AF2" w:rsidRPr="00CA1C7A" w:rsidRDefault="00934AF2" w:rsidP="00934AF2">
      <w:pPr>
        <w:rPr>
          <w:sz w:val="24"/>
          <w:szCs w:val="24"/>
        </w:rPr>
      </w:pPr>
      <w:r w:rsidRPr="00CA1C7A">
        <w:rPr>
          <w:sz w:val="24"/>
          <w:szCs w:val="24"/>
        </w:rPr>
        <w:t>в составе: предс</w:t>
      </w:r>
      <w:r w:rsidR="00B42AB8">
        <w:rPr>
          <w:sz w:val="24"/>
          <w:szCs w:val="24"/>
        </w:rPr>
        <w:t>едательствующего Суминой Л.Н.</w:t>
      </w:r>
    </w:p>
    <w:p w14:paraId="057F3F31" w14:textId="77777777" w:rsidR="00934AF2" w:rsidRPr="00CA1C7A" w:rsidRDefault="00934AF2" w:rsidP="00934AF2">
      <w:pPr>
        <w:rPr>
          <w:sz w:val="24"/>
          <w:szCs w:val="24"/>
        </w:rPr>
      </w:pPr>
      <w:r w:rsidRPr="00CA1C7A">
        <w:rPr>
          <w:sz w:val="24"/>
          <w:szCs w:val="24"/>
        </w:rPr>
        <w:t xml:space="preserve">судей Дубинской В.К., </w:t>
      </w:r>
      <w:r w:rsidR="00B42AB8">
        <w:rPr>
          <w:sz w:val="24"/>
          <w:szCs w:val="24"/>
        </w:rPr>
        <w:t>Колосовой С.И.</w:t>
      </w:r>
    </w:p>
    <w:p w14:paraId="7DA7E967" w14:textId="77777777" w:rsidR="00934AF2" w:rsidRPr="00CA1C7A" w:rsidRDefault="00B42AB8" w:rsidP="00934AF2">
      <w:pPr>
        <w:rPr>
          <w:sz w:val="24"/>
          <w:szCs w:val="24"/>
        </w:rPr>
      </w:pPr>
      <w:r>
        <w:rPr>
          <w:sz w:val="24"/>
          <w:szCs w:val="24"/>
        </w:rPr>
        <w:t>при секретаре Романовой М.В.</w:t>
      </w:r>
    </w:p>
    <w:p w14:paraId="2DB213DF" w14:textId="77777777" w:rsidR="00934AF2" w:rsidRPr="00CA1C7A" w:rsidRDefault="00934AF2" w:rsidP="00934AF2">
      <w:pPr>
        <w:jc w:val="both"/>
        <w:rPr>
          <w:sz w:val="24"/>
          <w:szCs w:val="24"/>
        </w:rPr>
      </w:pPr>
      <w:r w:rsidRPr="00CA1C7A">
        <w:rPr>
          <w:sz w:val="24"/>
          <w:szCs w:val="24"/>
        </w:rPr>
        <w:t>заслушав в открытом судебном заседании по докладу судьи Дубинской В.К.</w:t>
      </w:r>
    </w:p>
    <w:p w14:paraId="23B12ACE" w14:textId="77777777" w:rsidR="00934AF2" w:rsidRPr="00CA1C7A" w:rsidRDefault="00934AF2" w:rsidP="00934AF2">
      <w:pPr>
        <w:jc w:val="both"/>
        <w:rPr>
          <w:sz w:val="24"/>
          <w:szCs w:val="24"/>
        </w:rPr>
      </w:pPr>
      <w:r w:rsidRPr="00CA1C7A">
        <w:rPr>
          <w:sz w:val="24"/>
          <w:szCs w:val="24"/>
        </w:rPr>
        <w:t xml:space="preserve">дело по </w:t>
      </w:r>
      <w:r w:rsidR="00A04527">
        <w:rPr>
          <w:sz w:val="24"/>
          <w:szCs w:val="24"/>
        </w:rPr>
        <w:t>частной</w:t>
      </w:r>
      <w:r w:rsidRPr="00CA1C7A">
        <w:rPr>
          <w:sz w:val="24"/>
          <w:szCs w:val="24"/>
        </w:rPr>
        <w:t xml:space="preserve">  жалоб</w:t>
      </w:r>
      <w:r w:rsidR="00A04527">
        <w:rPr>
          <w:sz w:val="24"/>
          <w:szCs w:val="24"/>
        </w:rPr>
        <w:t>е</w:t>
      </w:r>
      <w:r w:rsidR="00B42AB8">
        <w:rPr>
          <w:sz w:val="24"/>
          <w:szCs w:val="24"/>
        </w:rPr>
        <w:t xml:space="preserve"> представителя Захарова В.Д. по доверенности Степанова Г.А.</w:t>
      </w:r>
      <w:r w:rsidRPr="00CA1C7A">
        <w:rPr>
          <w:sz w:val="24"/>
          <w:szCs w:val="24"/>
        </w:rPr>
        <w:t xml:space="preserve"> </w:t>
      </w:r>
    </w:p>
    <w:p w14:paraId="5EC3DDAD" w14:textId="77777777" w:rsidR="00934AF2" w:rsidRPr="00CA1C7A" w:rsidRDefault="00A04527" w:rsidP="00934AF2">
      <w:pPr>
        <w:jc w:val="both"/>
        <w:rPr>
          <w:sz w:val="24"/>
          <w:szCs w:val="24"/>
        </w:rPr>
      </w:pPr>
      <w:r>
        <w:rPr>
          <w:sz w:val="24"/>
          <w:szCs w:val="24"/>
        </w:rPr>
        <w:t>на определ</w:t>
      </w:r>
      <w:r w:rsidR="00B42AB8">
        <w:rPr>
          <w:sz w:val="24"/>
          <w:szCs w:val="24"/>
        </w:rPr>
        <w:t xml:space="preserve">ение </w:t>
      </w:r>
      <w:proofErr w:type="spellStart"/>
      <w:r w:rsidR="00B42AB8">
        <w:rPr>
          <w:sz w:val="24"/>
          <w:szCs w:val="24"/>
        </w:rPr>
        <w:t>Зюзинского</w:t>
      </w:r>
      <w:proofErr w:type="spellEnd"/>
      <w:r w:rsidR="00B42AB8">
        <w:rPr>
          <w:sz w:val="24"/>
          <w:szCs w:val="24"/>
        </w:rPr>
        <w:t xml:space="preserve"> районного суда г. Москвы от 11 июня 2013</w:t>
      </w:r>
      <w:r w:rsidR="00934AF2" w:rsidRPr="00CA1C7A">
        <w:rPr>
          <w:sz w:val="24"/>
          <w:szCs w:val="24"/>
        </w:rPr>
        <w:t xml:space="preserve"> года,</w:t>
      </w:r>
    </w:p>
    <w:p w14:paraId="1B1C2292" w14:textId="77777777" w:rsidR="00934AF2" w:rsidRDefault="00934AF2" w:rsidP="00934AF2">
      <w:pPr>
        <w:jc w:val="both"/>
        <w:rPr>
          <w:sz w:val="24"/>
          <w:szCs w:val="24"/>
        </w:rPr>
      </w:pPr>
      <w:r w:rsidRPr="00CA1C7A">
        <w:rPr>
          <w:sz w:val="24"/>
          <w:szCs w:val="24"/>
        </w:rPr>
        <w:t>которым постановлено:</w:t>
      </w:r>
    </w:p>
    <w:p w14:paraId="21670405" w14:textId="77777777" w:rsidR="00B42AB8" w:rsidRPr="00B42AB8" w:rsidRDefault="00A04527" w:rsidP="00B42AB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36356B">
        <w:rPr>
          <w:sz w:val="24"/>
          <w:szCs w:val="24"/>
        </w:rPr>
        <w:t>р</w:t>
      </w:r>
      <w:r w:rsidR="00B42AB8" w:rsidRPr="00B42AB8">
        <w:rPr>
          <w:sz w:val="24"/>
          <w:szCs w:val="24"/>
        </w:rPr>
        <w:t xml:space="preserve">азъяснить, что исходя из смысла решения, решением </w:t>
      </w:r>
      <w:proofErr w:type="spellStart"/>
      <w:r w:rsidR="00B42AB8" w:rsidRPr="00B42AB8">
        <w:rPr>
          <w:sz w:val="24"/>
          <w:szCs w:val="24"/>
        </w:rPr>
        <w:t>Зюзинского</w:t>
      </w:r>
      <w:proofErr w:type="spellEnd"/>
      <w:r w:rsidR="00B42AB8" w:rsidRPr="00B42AB8">
        <w:rPr>
          <w:sz w:val="24"/>
          <w:szCs w:val="24"/>
        </w:rPr>
        <w:t xml:space="preserve"> районного суда от 11 августа 2011 года в том числе решено: Взыскать с Захарова </w:t>
      </w:r>
      <w:r w:rsidR="008A373C">
        <w:rPr>
          <w:sz w:val="24"/>
          <w:szCs w:val="24"/>
        </w:rPr>
        <w:t>….</w:t>
      </w:r>
      <w:r w:rsidR="00B42AB8" w:rsidRPr="00B42AB8">
        <w:rPr>
          <w:sz w:val="24"/>
          <w:szCs w:val="24"/>
        </w:rPr>
        <w:t xml:space="preserve">, Захаровой </w:t>
      </w:r>
      <w:r w:rsidR="008A373C">
        <w:rPr>
          <w:sz w:val="24"/>
          <w:szCs w:val="24"/>
        </w:rPr>
        <w:t>…..</w:t>
      </w:r>
      <w:r w:rsidR="00B42AB8" w:rsidRPr="00B42AB8">
        <w:rPr>
          <w:sz w:val="24"/>
          <w:szCs w:val="24"/>
        </w:rPr>
        <w:t xml:space="preserve">, Захарова </w:t>
      </w:r>
      <w:r w:rsidR="008A373C">
        <w:rPr>
          <w:sz w:val="24"/>
          <w:szCs w:val="24"/>
        </w:rPr>
        <w:t>….</w:t>
      </w:r>
      <w:r w:rsidR="00B42AB8" w:rsidRPr="00B42AB8">
        <w:rPr>
          <w:sz w:val="24"/>
          <w:szCs w:val="24"/>
        </w:rPr>
        <w:t xml:space="preserve">, </w:t>
      </w:r>
      <w:proofErr w:type="spellStart"/>
      <w:r w:rsidR="00B42AB8" w:rsidRPr="00B42AB8">
        <w:rPr>
          <w:sz w:val="24"/>
          <w:szCs w:val="24"/>
        </w:rPr>
        <w:t>Сударикова</w:t>
      </w:r>
      <w:proofErr w:type="spellEnd"/>
      <w:r w:rsidR="00B42AB8" w:rsidRPr="00B42AB8"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……</w:t>
      </w:r>
      <w:r w:rsidR="00B42AB8" w:rsidRPr="00B42AB8">
        <w:rPr>
          <w:sz w:val="24"/>
          <w:szCs w:val="24"/>
        </w:rPr>
        <w:t xml:space="preserve"> солидарно в пользу ОАО «Сбербанк России» в лице филиала Московского банка ОАО «Сбербанка России» в счет погашения задолженности по кредитному договору </w:t>
      </w:r>
      <w:r w:rsidR="008A373C">
        <w:rPr>
          <w:sz w:val="24"/>
          <w:szCs w:val="24"/>
        </w:rPr>
        <w:t>…..</w:t>
      </w:r>
      <w:r w:rsidR="00B42AB8" w:rsidRPr="00B42AB8">
        <w:rPr>
          <w:sz w:val="24"/>
          <w:szCs w:val="24"/>
        </w:rPr>
        <w:t xml:space="preserve"> от 23 января 2006 года сумму задолженности в размере, эквивалентном </w:t>
      </w:r>
      <w:r w:rsidR="008A373C">
        <w:rPr>
          <w:sz w:val="24"/>
          <w:szCs w:val="24"/>
        </w:rPr>
        <w:t>……</w:t>
      </w:r>
      <w:r w:rsidR="00B42AB8" w:rsidRPr="00B42AB8">
        <w:rPr>
          <w:sz w:val="24"/>
          <w:szCs w:val="24"/>
        </w:rPr>
        <w:t xml:space="preserve"> по курсу ЦБ РФ на день исполнения решения суда</w:t>
      </w:r>
      <w:r w:rsidR="0036356B">
        <w:rPr>
          <w:sz w:val="24"/>
          <w:szCs w:val="24"/>
        </w:rPr>
        <w:t>,</w:t>
      </w:r>
    </w:p>
    <w:p w14:paraId="08120A83" w14:textId="77777777" w:rsidR="00A04527" w:rsidRDefault="00B42AB8" w:rsidP="00B42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356B">
        <w:rPr>
          <w:sz w:val="24"/>
          <w:szCs w:val="24"/>
        </w:rPr>
        <w:t>у</w:t>
      </w:r>
      <w:r w:rsidRPr="00B42AB8">
        <w:rPr>
          <w:sz w:val="24"/>
          <w:szCs w:val="24"/>
        </w:rPr>
        <w:t>довлетворить заявление представителя истца в части распределения судебных расходов истца по уплате госпошлины:</w:t>
      </w:r>
    </w:p>
    <w:p w14:paraId="3729FD23" w14:textId="77777777" w:rsidR="00B42AB8" w:rsidRPr="00B42AB8" w:rsidRDefault="00B42AB8" w:rsidP="00B42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356B">
        <w:rPr>
          <w:sz w:val="24"/>
          <w:szCs w:val="24"/>
        </w:rPr>
        <w:t>в</w:t>
      </w:r>
      <w:r w:rsidRPr="00B42AB8">
        <w:rPr>
          <w:sz w:val="24"/>
          <w:szCs w:val="24"/>
        </w:rPr>
        <w:t xml:space="preserve">зыскать с Захарова </w:t>
      </w:r>
      <w:r w:rsidR="008A373C">
        <w:rPr>
          <w:sz w:val="24"/>
          <w:szCs w:val="24"/>
        </w:rPr>
        <w:t>…..</w:t>
      </w:r>
      <w:r w:rsidRPr="00B42AB8">
        <w:rPr>
          <w:sz w:val="24"/>
          <w:szCs w:val="24"/>
        </w:rPr>
        <w:t xml:space="preserve"> в пользу ОАО «Сбербанк России» в лице филиала Московского банка ОАО «Сбербанка России» расходы по уплате госпошлины в размере </w:t>
      </w:r>
      <w:r w:rsidR="008A373C">
        <w:rPr>
          <w:sz w:val="24"/>
          <w:szCs w:val="24"/>
        </w:rPr>
        <w:t>…..</w:t>
      </w:r>
    </w:p>
    <w:p w14:paraId="60E0EE5F" w14:textId="77777777" w:rsidR="00B42AB8" w:rsidRPr="00B42AB8" w:rsidRDefault="00B42AB8" w:rsidP="00B42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356B">
        <w:rPr>
          <w:sz w:val="24"/>
          <w:szCs w:val="24"/>
        </w:rPr>
        <w:t>в</w:t>
      </w:r>
      <w:r w:rsidRPr="00B42AB8">
        <w:rPr>
          <w:sz w:val="24"/>
          <w:szCs w:val="24"/>
        </w:rPr>
        <w:t xml:space="preserve">зыскать с Захаровой </w:t>
      </w:r>
      <w:r w:rsidR="008A373C">
        <w:rPr>
          <w:sz w:val="24"/>
          <w:szCs w:val="24"/>
        </w:rPr>
        <w:t>…..</w:t>
      </w:r>
      <w:r w:rsidRPr="00B42AB8">
        <w:rPr>
          <w:sz w:val="24"/>
          <w:szCs w:val="24"/>
        </w:rPr>
        <w:t xml:space="preserve"> в пользу ОАО «Сбербанк России» в лице филиала Московского банка ОАО «Сбербанка России» расходы по уплате госпошлины в размере </w:t>
      </w:r>
      <w:r w:rsidR="008A373C">
        <w:rPr>
          <w:sz w:val="24"/>
          <w:szCs w:val="24"/>
        </w:rPr>
        <w:t>….</w:t>
      </w:r>
    </w:p>
    <w:p w14:paraId="3025975E" w14:textId="77777777" w:rsidR="00B42AB8" w:rsidRPr="00B42AB8" w:rsidRDefault="00B42AB8" w:rsidP="00B42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356B">
        <w:rPr>
          <w:sz w:val="24"/>
          <w:szCs w:val="24"/>
        </w:rPr>
        <w:t>в</w:t>
      </w:r>
      <w:r w:rsidRPr="00B42AB8">
        <w:rPr>
          <w:sz w:val="24"/>
          <w:szCs w:val="24"/>
        </w:rPr>
        <w:t xml:space="preserve">зыскать с Захарова </w:t>
      </w:r>
      <w:r w:rsidR="008A373C">
        <w:rPr>
          <w:sz w:val="24"/>
          <w:szCs w:val="24"/>
        </w:rPr>
        <w:t>….</w:t>
      </w:r>
      <w:r w:rsidRPr="00B42AB8">
        <w:rPr>
          <w:sz w:val="24"/>
          <w:szCs w:val="24"/>
        </w:rPr>
        <w:t xml:space="preserve"> в пользу ОАО «Сбербанк России» в лице филиала Московского банка ОАО «Сбербанка России» расходы по уплате госпошлины в размере </w:t>
      </w:r>
      <w:r w:rsidR="008A373C">
        <w:rPr>
          <w:sz w:val="24"/>
          <w:szCs w:val="24"/>
        </w:rPr>
        <w:t>….</w:t>
      </w:r>
    </w:p>
    <w:p w14:paraId="2D2CB75C" w14:textId="77777777" w:rsidR="00B42AB8" w:rsidRDefault="00B42AB8" w:rsidP="00B42AB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6356B">
        <w:rPr>
          <w:sz w:val="24"/>
          <w:szCs w:val="24"/>
        </w:rPr>
        <w:t>в</w:t>
      </w:r>
      <w:r w:rsidRPr="00B42AB8">
        <w:rPr>
          <w:sz w:val="24"/>
          <w:szCs w:val="24"/>
        </w:rPr>
        <w:t xml:space="preserve">зыскать с </w:t>
      </w:r>
      <w:proofErr w:type="spellStart"/>
      <w:r w:rsidRPr="00B42AB8">
        <w:rPr>
          <w:sz w:val="24"/>
          <w:szCs w:val="24"/>
        </w:rPr>
        <w:t>Сударикова</w:t>
      </w:r>
      <w:proofErr w:type="spellEnd"/>
      <w:r w:rsidRPr="00B42AB8"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…..</w:t>
      </w:r>
      <w:r w:rsidRPr="00B42AB8">
        <w:rPr>
          <w:sz w:val="24"/>
          <w:szCs w:val="24"/>
        </w:rPr>
        <w:t xml:space="preserve"> в пользу ОАО «Сбербанк России» в лице филиала Московского банка ОАО «Сбербанка России» расходы по уплате госпошлины в размере </w:t>
      </w:r>
      <w:r w:rsidR="008A373C">
        <w:rPr>
          <w:sz w:val="24"/>
          <w:szCs w:val="24"/>
        </w:rPr>
        <w:t>.…</w:t>
      </w:r>
    </w:p>
    <w:p w14:paraId="2782FF78" w14:textId="77777777" w:rsidR="007E0C69" w:rsidRDefault="007E0C69" w:rsidP="00934AF2">
      <w:pPr>
        <w:jc w:val="both"/>
        <w:rPr>
          <w:sz w:val="24"/>
          <w:szCs w:val="24"/>
        </w:rPr>
      </w:pPr>
    </w:p>
    <w:p w14:paraId="678F572A" w14:textId="77777777" w:rsidR="007E0C69" w:rsidRDefault="007E0C69" w:rsidP="007E0C69">
      <w:pPr>
        <w:jc w:val="center"/>
        <w:rPr>
          <w:sz w:val="24"/>
          <w:szCs w:val="24"/>
        </w:rPr>
      </w:pPr>
      <w:r>
        <w:rPr>
          <w:sz w:val="24"/>
          <w:szCs w:val="24"/>
        </w:rPr>
        <w:t>У С Т А Н О В И Л А :</w:t>
      </w:r>
    </w:p>
    <w:p w14:paraId="010FC56C" w14:textId="77777777" w:rsidR="007E0C69" w:rsidRDefault="007E0C69" w:rsidP="007E0C69">
      <w:pPr>
        <w:jc w:val="center"/>
        <w:rPr>
          <w:sz w:val="24"/>
          <w:szCs w:val="24"/>
        </w:rPr>
      </w:pPr>
    </w:p>
    <w:p w14:paraId="55156792" w14:textId="77777777" w:rsidR="00D13F5D" w:rsidRPr="00D13F5D" w:rsidRDefault="007E0C69" w:rsidP="00D13F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1053A">
        <w:rPr>
          <w:sz w:val="24"/>
          <w:szCs w:val="24"/>
        </w:rPr>
        <w:t xml:space="preserve">Решением </w:t>
      </w:r>
      <w:proofErr w:type="spellStart"/>
      <w:r w:rsidR="0051053A">
        <w:rPr>
          <w:sz w:val="24"/>
          <w:szCs w:val="24"/>
        </w:rPr>
        <w:t>Зюзинского</w:t>
      </w:r>
      <w:proofErr w:type="spellEnd"/>
      <w:r w:rsidR="0051053A">
        <w:rPr>
          <w:sz w:val="24"/>
          <w:szCs w:val="24"/>
        </w:rPr>
        <w:t xml:space="preserve"> районного суда</w:t>
      </w:r>
      <w:r w:rsidR="0051053A" w:rsidRPr="0051053A">
        <w:rPr>
          <w:sz w:val="24"/>
          <w:szCs w:val="24"/>
        </w:rPr>
        <w:t xml:space="preserve"> г Москвы </w:t>
      </w:r>
      <w:r w:rsidR="0051053A">
        <w:rPr>
          <w:sz w:val="24"/>
          <w:szCs w:val="24"/>
        </w:rPr>
        <w:t xml:space="preserve">от </w:t>
      </w:r>
      <w:r w:rsidR="00D13F5D" w:rsidRPr="00D13F5D">
        <w:rPr>
          <w:sz w:val="24"/>
          <w:szCs w:val="24"/>
        </w:rPr>
        <w:t xml:space="preserve">11 августа 2011 года </w:t>
      </w:r>
      <w:r w:rsidR="0051053A">
        <w:rPr>
          <w:sz w:val="24"/>
          <w:szCs w:val="24"/>
        </w:rPr>
        <w:t xml:space="preserve">удовлетворены исковые требования </w:t>
      </w:r>
      <w:r w:rsidR="00D13F5D" w:rsidRPr="00D13F5D">
        <w:rPr>
          <w:sz w:val="24"/>
          <w:szCs w:val="24"/>
        </w:rPr>
        <w:t xml:space="preserve">ОАО «Сбербанк России» в лице филиала Московского банка ОАО «Сбербанка России» к Захарову </w:t>
      </w:r>
      <w:r w:rsidR="008A373C">
        <w:rPr>
          <w:sz w:val="24"/>
          <w:szCs w:val="24"/>
        </w:rPr>
        <w:t>……</w:t>
      </w:r>
      <w:r w:rsidR="00D13F5D" w:rsidRPr="00D13F5D">
        <w:rPr>
          <w:sz w:val="24"/>
          <w:szCs w:val="24"/>
        </w:rPr>
        <w:t xml:space="preserve">, Захаровой </w:t>
      </w:r>
      <w:r w:rsidR="008A373C">
        <w:rPr>
          <w:sz w:val="24"/>
          <w:szCs w:val="24"/>
        </w:rPr>
        <w:t>…..</w:t>
      </w:r>
      <w:r w:rsidR="00D13F5D" w:rsidRPr="00D13F5D">
        <w:rPr>
          <w:sz w:val="24"/>
          <w:szCs w:val="24"/>
        </w:rPr>
        <w:t xml:space="preserve">, Захарову </w:t>
      </w:r>
      <w:r w:rsidR="008A373C">
        <w:rPr>
          <w:sz w:val="24"/>
          <w:szCs w:val="24"/>
        </w:rPr>
        <w:t>……</w:t>
      </w:r>
      <w:r w:rsidR="00D13F5D" w:rsidRPr="00D13F5D">
        <w:rPr>
          <w:sz w:val="24"/>
          <w:szCs w:val="24"/>
        </w:rPr>
        <w:t xml:space="preserve">, </w:t>
      </w:r>
      <w:proofErr w:type="spellStart"/>
      <w:r w:rsidR="00D13F5D" w:rsidRPr="00D13F5D">
        <w:rPr>
          <w:sz w:val="24"/>
          <w:szCs w:val="24"/>
        </w:rPr>
        <w:t>Сударикову</w:t>
      </w:r>
      <w:proofErr w:type="spellEnd"/>
      <w:r w:rsidR="00D13F5D" w:rsidRPr="00D13F5D"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……</w:t>
      </w:r>
      <w:r w:rsidR="00D13F5D" w:rsidRPr="00D13F5D">
        <w:rPr>
          <w:sz w:val="24"/>
          <w:szCs w:val="24"/>
        </w:rPr>
        <w:t xml:space="preserve"> о взыскании задолженности</w:t>
      </w:r>
      <w:r w:rsidR="0051053A">
        <w:rPr>
          <w:sz w:val="24"/>
          <w:szCs w:val="24"/>
        </w:rPr>
        <w:t xml:space="preserve">. </w:t>
      </w:r>
      <w:r w:rsidR="00D13F5D" w:rsidRPr="00D13F5D">
        <w:rPr>
          <w:sz w:val="24"/>
          <w:szCs w:val="24"/>
        </w:rPr>
        <w:t>Решение вступило в законную силу 27 августа 2011 года.</w:t>
      </w:r>
    </w:p>
    <w:p w14:paraId="313333BE" w14:textId="77777777" w:rsidR="00D13F5D" w:rsidRPr="00D13F5D" w:rsidRDefault="00D13F5D" w:rsidP="00D13F5D">
      <w:pPr>
        <w:ind w:firstLine="708"/>
        <w:jc w:val="both"/>
        <w:rPr>
          <w:sz w:val="24"/>
          <w:szCs w:val="24"/>
        </w:rPr>
      </w:pPr>
      <w:r w:rsidRPr="00D13F5D">
        <w:rPr>
          <w:sz w:val="24"/>
          <w:szCs w:val="24"/>
        </w:rPr>
        <w:t xml:space="preserve">В суд поступило заявление представителя истца о разъяснении решения, в котором представитель истца просила разъяснить решение суда от 11.08.2011 года в части взыскания с Захарова В.Д., Захаровой О.Г., Захарова Д.В., </w:t>
      </w:r>
      <w:proofErr w:type="spellStart"/>
      <w:r w:rsidRPr="00D13F5D">
        <w:rPr>
          <w:sz w:val="24"/>
          <w:szCs w:val="24"/>
        </w:rPr>
        <w:t>Сударикова</w:t>
      </w:r>
      <w:proofErr w:type="spellEnd"/>
      <w:r w:rsidRPr="00D13F5D">
        <w:rPr>
          <w:sz w:val="24"/>
          <w:szCs w:val="24"/>
        </w:rPr>
        <w:t xml:space="preserve"> А.В. в пользу Банка задолженности в размере </w:t>
      </w:r>
      <w:r w:rsidR="008A373C">
        <w:rPr>
          <w:sz w:val="24"/>
          <w:szCs w:val="24"/>
        </w:rPr>
        <w:t>.....</w:t>
      </w:r>
      <w:r w:rsidRPr="00D13F5D">
        <w:rPr>
          <w:sz w:val="24"/>
          <w:szCs w:val="24"/>
        </w:rPr>
        <w:t xml:space="preserve"> по курсу Банка России на дату исполнения решения суда, указав солидарный порядок взыскания долга с ответчиков, разъяснить указанное решение в части распределения судебных расходов госпошлины в размере </w:t>
      </w:r>
      <w:r w:rsidR="008A373C">
        <w:rPr>
          <w:sz w:val="24"/>
          <w:szCs w:val="24"/>
        </w:rPr>
        <w:t>……</w:t>
      </w:r>
      <w:r w:rsidRPr="00D13F5D">
        <w:rPr>
          <w:sz w:val="24"/>
          <w:szCs w:val="24"/>
        </w:rPr>
        <w:t xml:space="preserve"> мотивируя тем, что судом денежные средства взысканы с нескольких ответчиков, однако не указан порядок взыскания, отсутствует указание на распределение судебных расходов в резолютивной части решения, хотя из текста решения следует, что суд признал требования банка обоснованными и подлежащими удовлетворению в полном объеме, (л.д.224-225)</w:t>
      </w:r>
    </w:p>
    <w:p w14:paraId="1454CDF4" w14:textId="77777777" w:rsidR="00D13F5D" w:rsidRPr="00D13F5D" w:rsidRDefault="00D13F5D" w:rsidP="00D13F5D">
      <w:pPr>
        <w:ind w:firstLine="708"/>
        <w:jc w:val="both"/>
        <w:rPr>
          <w:sz w:val="24"/>
          <w:szCs w:val="24"/>
        </w:rPr>
      </w:pPr>
      <w:r w:rsidRPr="00D13F5D">
        <w:rPr>
          <w:sz w:val="24"/>
          <w:szCs w:val="24"/>
        </w:rPr>
        <w:lastRenderedPageBreak/>
        <w:t xml:space="preserve">В ходе рассмотрения заявления от представителя истца поступило заявление о разъяснении решения, в котором уточнены требования о разъяснении решения, а именно в части порядка взыскания долга с солидарных должников, а также </w:t>
      </w:r>
      <w:r w:rsidR="0036356B">
        <w:rPr>
          <w:sz w:val="24"/>
          <w:szCs w:val="24"/>
        </w:rPr>
        <w:t xml:space="preserve">содержится ходатайство о взыскании </w:t>
      </w:r>
      <w:r w:rsidRPr="00D13F5D">
        <w:rPr>
          <w:sz w:val="24"/>
          <w:szCs w:val="24"/>
        </w:rPr>
        <w:t>судебных расходов</w:t>
      </w:r>
      <w:r w:rsidR="0036356B">
        <w:rPr>
          <w:sz w:val="24"/>
          <w:szCs w:val="24"/>
        </w:rPr>
        <w:t>.</w:t>
      </w:r>
      <w:r w:rsidRPr="00D13F5D">
        <w:rPr>
          <w:sz w:val="24"/>
          <w:szCs w:val="24"/>
        </w:rPr>
        <w:t xml:space="preserve"> (л.д.236).</w:t>
      </w:r>
    </w:p>
    <w:p w14:paraId="146DB986" w14:textId="77777777" w:rsidR="00D13F5D" w:rsidRPr="00D13F5D" w:rsidRDefault="00D13F5D" w:rsidP="00D13F5D">
      <w:pPr>
        <w:ind w:firstLine="708"/>
        <w:jc w:val="both"/>
        <w:rPr>
          <w:sz w:val="24"/>
          <w:szCs w:val="24"/>
        </w:rPr>
      </w:pPr>
      <w:r w:rsidRPr="00D13F5D">
        <w:rPr>
          <w:sz w:val="24"/>
          <w:szCs w:val="24"/>
        </w:rPr>
        <w:t xml:space="preserve">04.10.2012 года в суд поступило уточненное заявление представителя истца о разъяснении решения суда от 11.08.2011 года, согласно которому представитель истца просит разъяснить указанное решение, указав солидарный порядок взыскания долга с ответчиков, а также просит суд решить вопрос о распределении судебных расходов, а именно взыскать с Захарова В.Д., Захаровой О.Г., Захарова Д.В., </w:t>
      </w:r>
      <w:proofErr w:type="spellStart"/>
      <w:r w:rsidRPr="00D13F5D">
        <w:rPr>
          <w:sz w:val="24"/>
          <w:szCs w:val="24"/>
        </w:rPr>
        <w:t>Сударикова</w:t>
      </w:r>
      <w:proofErr w:type="spellEnd"/>
      <w:r w:rsidRPr="00D13F5D">
        <w:rPr>
          <w:sz w:val="24"/>
          <w:szCs w:val="24"/>
        </w:rPr>
        <w:t xml:space="preserve"> А.В. в пользу Банка судебные расходы в сумме </w:t>
      </w:r>
      <w:r w:rsidR="008A373C">
        <w:rPr>
          <w:sz w:val="24"/>
          <w:szCs w:val="24"/>
        </w:rPr>
        <w:t>……</w:t>
      </w:r>
      <w:r w:rsidRPr="00D13F5D">
        <w:rPr>
          <w:sz w:val="24"/>
          <w:szCs w:val="24"/>
        </w:rPr>
        <w:t xml:space="preserve"> в равных долях, (л.д.242-243).</w:t>
      </w:r>
    </w:p>
    <w:p w14:paraId="5072FFC7" w14:textId="77777777" w:rsidR="000F0342" w:rsidRDefault="00D13F5D" w:rsidP="00D13F5D">
      <w:pPr>
        <w:ind w:firstLine="708"/>
        <w:jc w:val="both"/>
        <w:rPr>
          <w:sz w:val="24"/>
          <w:szCs w:val="24"/>
        </w:rPr>
      </w:pPr>
      <w:r w:rsidRPr="00D13F5D">
        <w:rPr>
          <w:sz w:val="24"/>
          <w:szCs w:val="24"/>
        </w:rPr>
        <w:t>Представитель истца по довере</w:t>
      </w:r>
      <w:r>
        <w:rPr>
          <w:sz w:val="24"/>
          <w:szCs w:val="24"/>
        </w:rPr>
        <w:t>нности Урбанович А.С. в судебном заседании</w:t>
      </w:r>
      <w:r w:rsidRPr="00D13F5D">
        <w:rPr>
          <w:sz w:val="24"/>
          <w:szCs w:val="24"/>
        </w:rPr>
        <w:t xml:space="preserve"> поддержала требования о разъяснении решения и распределении судебных расходов согласно уточненного заявления от 04.10.2012 года, пояснила суду, что солидарная обязанность ответчиков вытекает из договоро</w:t>
      </w:r>
      <w:r>
        <w:rPr>
          <w:sz w:val="24"/>
          <w:szCs w:val="24"/>
        </w:rPr>
        <w:t>в и из требований закона, просила</w:t>
      </w:r>
      <w:r w:rsidRPr="00D13F5D">
        <w:rPr>
          <w:sz w:val="24"/>
          <w:szCs w:val="24"/>
        </w:rPr>
        <w:t xml:space="preserve"> суд разрешить вопрос о распределении судебных расходов, согласно ст. 98, 104 ГПК РФ, п. 15 Пленума Верховного суда РФ от 19.12.2003 года </w:t>
      </w:r>
      <w:r w:rsidR="008A373C">
        <w:rPr>
          <w:sz w:val="24"/>
          <w:szCs w:val="24"/>
        </w:rPr>
        <w:t>…</w:t>
      </w:r>
      <w:r w:rsidRPr="00D13F5D">
        <w:rPr>
          <w:sz w:val="24"/>
          <w:szCs w:val="24"/>
        </w:rPr>
        <w:t xml:space="preserve"> «О судебном решении». Также пояснила, что на данный момент решение не исполнено в полном объеме, после поступления денежных средств от ответчика Захарова В.Д. и реализации ценных бумаг, осталась невыплаченной задолженность в размере </w:t>
      </w:r>
      <w:r w:rsidR="008A373C">
        <w:rPr>
          <w:sz w:val="24"/>
          <w:szCs w:val="24"/>
        </w:rPr>
        <w:t>…..</w:t>
      </w:r>
    </w:p>
    <w:p w14:paraId="66CB54AD" w14:textId="77777777" w:rsidR="00D13F5D" w:rsidRPr="00D13F5D" w:rsidRDefault="00D13F5D" w:rsidP="00D13F5D">
      <w:pPr>
        <w:ind w:firstLine="708"/>
        <w:jc w:val="both"/>
        <w:rPr>
          <w:sz w:val="24"/>
          <w:szCs w:val="24"/>
        </w:rPr>
      </w:pPr>
      <w:r w:rsidRPr="00D13F5D">
        <w:rPr>
          <w:sz w:val="24"/>
          <w:szCs w:val="24"/>
        </w:rPr>
        <w:t xml:space="preserve">Представитель ответчика Захарова В.Д. по ордеру и доверенности </w:t>
      </w:r>
      <w:r>
        <w:rPr>
          <w:sz w:val="24"/>
          <w:szCs w:val="24"/>
        </w:rPr>
        <w:t>адвокат Степанов П.А. в судебном заседании</w:t>
      </w:r>
      <w:r w:rsidRPr="00D13F5D">
        <w:rPr>
          <w:sz w:val="24"/>
          <w:szCs w:val="24"/>
        </w:rPr>
        <w:t xml:space="preserve"> возражал против </w:t>
      </w:r>
      <w:r>
        <w:rPr>
          <w:sz w:val="24"/>
          <w:szCs w:val="24"/>
        </w:rPr>
        <w:t>заявленных требований, поддержал</w:t>
      </w:r>
      <w:r w:rsidRPr="00D13F5D">
        <w:rPr>
          <w:sz w:val="24"/>
          <w:szCs w:val="24"/>
        </w:rPr>
        <w:t xml:space="preserve"> доводы ранее представленного письме</w:t>
      </w:r>
      <w:r w:rsidR="0036356B">
        <w:rPr>
          <w:sz w:val="24"/>
          <w:szCs w:val="24"/>
        </w:rPr>
        <w:t>нного отзыва, согласно которому полагал</w:t>
      </w:r>
      <w:r w:rsidRPr="00D13F5D">
        <w:rPr>
          <w:sz w:val="24"/>
          <w:szCs w:val="24"/>
        </w:rPr>
        <w:t xml:space="preserve"> заявление не соответствующим закону, поскольку решение суда от 11.08.2011 года приведено в исполнение, задолженность ответчика Захарова В.Д. погашена в полном размере за счет обращения взыскания на заложенные ценные бумаги, а также транспортные средства путем передачи их службе судебных приставов, по мнению ответчика Захарова В.Д., в первоначальных исковых требованиях истца истец не просил взыскать задолженность солидарно со всех ответчиков. Поскольку суд не вправе изменять содержание решения суда, указание солидарного порядка взыскания долга с ответчиков полагает невозможным. Также полага</w:t>
      </w:r>
      <w:r>
        <w:rPr>
          <w:sz w:val="24"/>
          <w:szCs w:val="24"/>
        </w:rPr>
        <w:t>ет, что согласно ст. 201 ГПК РФ</w:t>
      </w:r>
      <w:r w:rsidRPr="00D13F5D">
        <w:rPr>
          <w:sz w:val="24"/>
          <w:szCs w:val="24"/>
        </w:rPr>
        <w:t xml:space="preserve">, поскольку решение вступило в законную силу, оно не может быть разъяснено в части распределения судебных расходов. Просил суд отказать истцу в разъяснении решения и вынесении дополнительного решения. Также пояснил суду, что фактически ответчиком Захаровым В.Д. перечислено истцу </w:t>
      </w:r>
      <w:r w:rsidR="008A373C">
        <w:rPr>
          <w:sz w:val="24"/>
          <w:szCs w:val="24"/>
        </w:rPr>
        <w:t>…..</w:t>
      </w:r>
      <w:r w:rsidRPr="00D13F5D">
        <w:rPr>
          <w:sz w:val="24"/>
          <w:szCs w:val="24"/>
        </w:rPr>
        <w:t>, что подтверждено представленной сберегательной книжкой, переданы истцу сберегательные сертификаты, переданы в службу судебных приставов заложенные автомобили, также пояснил, что документальных подтверждений об исполнении решения суда не имеет, его доверитель полагает, что он исполнил решение в полном объеме в части имущества, на которое обращено взыскание, по поводу реализации автомобилей надо обращаться к судебному приставу, также представитель ответчика Захарова В.Д. признал в судебном заседании, что решение в части взыскания задолженности в пользу истца принято в отношении всех ответчиков, в части взыскания задолженности в полном объеме решение не исполнено.</w:t>
      </w:r>
    </w:p>
    <w:p w14:paraId="217C5375" w14:textId="77777777" w:rsidR="00D13F5D" w:rsidRDefault="00D13F5D" w:rsidP="00D13F5D">
      <w:pPr>
        <w:ind w:firstLine="708"/>
        <w:jc w:val="both"/>
        <w:rPr>
          <w:sz w:val="24"/>
          <w:szCs w:val="24"/>
        </w:rPr>
      </w:pPr>
      <w:r w:rsidRPr="00D13F5D">
        <w:rPr>
          <w:sz w:val="24"/>
          <w:szCs w:val="24"/>
        </w:rPr>
        <w:t>Ответчики Захаров В.Д., Захарова О.Г., Захаров Д.В., Судариков А.В. в судебное заседание не явились, о дате, времени и месте судебного заседания извещены надлежащим образом.</w:t>
      </w:r>
    </w:p>
    <w:p w14:paraId="399A647B" w14:textId="77777777" w:rsidR="000F0342" w:rsidRDefault="000F0342" w:rsidP="009E77E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F0342">
        <w:rPr>
          <w:sz w:val="24"/>
          <w:szCs w:val="24"/>
        </w:rPr>
        <w:t xml:space="preserve">Судом постановлено выше приведенное </w:t>
      </w:r>
      <w:r>
        <w:rPr>
          <w:sz w:val="24"/>
          <w:szCs w:val="24"/>
        </w:rPr>
        <w:t>определение</w:t>
      </w:r>
      <w:r w:rsidRPr="000F0342">
        <w:rPr>
          <w:sz w:val="24"/>
          <w:szCs w:val="24"/>
        </w:rPr>
        <w:t>,</w:t>
      </w:r>
      <w:r>
        <w:rPr>
          <w:sz w:val="24"/>
          <w:szCs w:val="24"/>
        </w:rPr>
        <w:t xml:space="preserve"> об</w:t>
      </w:r>
      <w:r w:rsidR="00D13F5D">
        <w:rPr>
          <w:sz w:val="24"/>
          <w:szCs w:val="24"/>
        </w:rPr>
        <w:t xml:space="preserve"> отмене которого просит представитель Захарова В.Д. </w:t>
      </w:r>
      <w:r w:rsidRPr="000F0342">
        <w:rPr>
          <w:sz w:val="24"/>
          <w:szCs w:val="24"/>
        </w:rPr>
        <w:t>по до</w:t>
      </w:r>
      <w:r w:rsidR="00D13F5D">
        <w:rPr>
          <w:sz w:val="24"/>
          <w:szCs w:val="24"/>
        </w:rPr>
        <w:t>водам, изложенным в частной</w:t>
      </w:r>
      <w:r w:rsidR="0036356B">
        <w:rPr>
          <w:sz w:val="24"/>
          <w:szCs w:val="24"/>
        </w:rPr>
        <w:t xml:space="preserve"> жалобе, утверждая, что при вынесении определения суд допустил нарушение норм процессуального права. </w:t>
      </w:r>
    </w:p>
    <w:p w14:paraId="730D8644" w14:textId="77777777" w:rsidR="00D13F5D" w:rsidRDefault="00393427" w:rsidP="009E77E8">
      <w:pPr>
        <w:ind w:firstLine="708"/>
        <w:jc w:val="both"/>
        <w:rPr>
          <w:sz w:val="24"/>
          <w:szCs w:val="24"/>
        </w:rPr>
      </w:pPr>
      <w:r w:rsidRPr="00393427">
        <w:rPr>
          <w:sz w:val="24"/>
          <w:szCs w:val="24"/>
        </w:rPr>
        <w:t>Проверив материалы дела, обсудив доводы частной жалобы, судебная коллегия сочла возможным рассмотреть дело в порядке ч.2 ст. 333 ГПК РФ в отсутствие участвующих в деле лиц, и не находит оснований для отмены определения суда, постановленного в соответствии с требованиями закона и материалами дела.</w:t>
      </w:r>
    </w:p>
    <w:p w14:paraId="68E4D8C2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lastRenderedPageBreak/>
        <w:t>Согласно ст. 202 ГПК РФ, в случае неясности решения суд, принявший его, по заявлению лиц, участвующих в деле, судебного пристава-исполнителя вправе разъяснить решение суда, не изменяя его содержания. Разъяснение решения суда допускается, если оно не приведено в исполнение и не истек срок, в течение которого решение суда может быть принудительно исполнено. Вопрос о разъяснении решения суда рассматривается в судебном заседании. Лица, участвующие в деле, извещаются о времени и месте судебного заседания, однако их неявка не является препятствием к рассмотрению и разрешению вопроса о разъяснении решения суда. На определение суда о разъяснении решения суда может быть подана частная жалоба.</w:t>
      </w:r>
    </w:p>
    <w:p w14:paraId="2E5C86A2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силу</w:t>
      </w:r>
      <w:r w:rsidRPr="0051053A">
        <w:rPr>
          <w:sz w:val="24"/>
          <w:szCs w:val="24"/>
        </w:rPr>
        <w:t xml:space="preserve"> ч.1 ст. 88 ГПК РФ, судебные расходы состоят из государственной пошлины и издержек, связанных с рассмотрением дела.</w:t>
      </w:r>
    </w:p>
    <w:p w14:paraId="2EA5CDDE" w14:textId="77777777" w:rsid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>В соответствии со ст. 94 ГПК РФ, к издержкам, связанным с рассмотрением дела, относятся: суммы, подлежащие выплате свидетелям, экспертам, специалистам и переводчикам; расходы на оплату услуг переводчика, понесенные иностранными гражданами и лицами без гражданства, если иное не предусмотрено международным договором Российской Федерации; расходы на проезд и проживание сторон и третьих лиц, понесенные ими в связи с явкой в суд; расходы на оплату услуг представителей; расходы на производство осмотра на месте; компенсация за фактическую потерю времени в соответствии со статьей 99 настоящего Кодекса; связанные с рассмотрением дела почтовые расходы, понесенные сторонами; другие признанные судом необходимыми расходы.</w:t>
      </w:r>
    </w:p>
    <w:p w14:paraId="29D78F66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силу</w:t>
      </w:r>
      <w:r w:rsidRPr="0051053A">
        <w:rPr>
          <w:sz w:val="24"/>
          <w:szCs w:val="24"/>
        </w:rPr>
        <w:t xml:space="preserve"> ст.98 ГПК РФ,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4DA4F60C" w14:textId="77777777" w:rsid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Согласно п. 15 постановления Пленума Верховного суда РФ от 19.12.2003 года </w:t>
      </w:r>
      <w:r w:rsidR="008A373C">
        <w:rPr>
          <w:sz w:val="24"/>
          <w:szCs w:val="24"/>
        </w:rPr>
        <w:t>…</w:t>
      </w:r>
      <w:r w:rsidRPr="0051053A">
        <w:rPr>
          <w:sz w:val="24"/>
          <w:szCs w:val="24"/>
        </w:rPr>
        <w:t xml:space="preserve"> «О судебном решении» вопрос о судебных расходах может быть разрешен определением.</w:t>
      </w:r>
    </w:p>
    <w:p w14:paraId="4C801AD4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Решением </w:t>
      </w:r>
      <w:proofErr w:type="spellStart"/>
      <w:r w:rsidRPr="0051053A">
        <w:rPr>
          <w:sz w:val="24"/>
          <w:szCs w:val="24"/>
        </w:rPr>
        <w:t>Зюзинского</w:t>
      </w:r>
      <w:proofErr w:type="spellEnd"/>
      <w:r w:rsidRPr="0051053A">
        <w:rPr>
          <w:sz w:val="24"/>
          <w:szCs w:val="24"/>
        </w:rPr>
        <w:t xml:space="preserve"> районного суда г. Москв</w:t>
      </w:r>
      <w:r>
        <w:rPr>
          <w:sz w:val="24"/>
          <w:szCs w:val="24"/>
        </w:rPr>
        <w:t>ы от 11 августа 2011 года постановлено</w:t>
      </w:r>
      <w:r w:rsidRPr="0051053A">
        <w:rPr>
          <w:sz w:val="24"/>
          <w:szCs w:val="24"/>
        </w:rPr>
        <w:t xml:space="preserve">: Взыскать с Захарова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, Захаровой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, Захарова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, </w:t>
      </w:r>
      <w:proofErr w:type="spellStart"/>
      <w:r w:rsidRPr="0051053A">
        <w:rPr>
          <w:sz w:val="24"/>
          <w:szCs w:val="24"/>
        </w:rPr>
        <w:t>Сударикова</w:t>
      </w:r>
      <w:proofErr w:type="spellEnd"/>
      <w:r w:rsidRPr="0051053A"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 в пользу ОАО «Сбербанк России» в лице филиала Московского банка ОАО «Сбербанка России» в счет погашения задолженности по кредитному договору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 от 23 января 2006 года сумму задолженности в размере, эквивалентном </w:t>
      </w:r>
      <w:r w:rsidR="008A373C">
        <w:rPr>
          <w:sz w:val="24"/>
          <w:szCs w:val="24"/>
        </w:rPr>
        <w:t>……</w:t>
      </w:r>
      <w:r w:rsidRPr="0051053A">
        <w:rPr>
          <w:sz w:val="24"/>
          <w:szCs w:val="24"/>
        </w:rPr>
        <w:t xml:space="preserve"> по курсу ЦБ РФ на день исполнения решения суда.</w:t>
      </w:r>
    </w:p>
    <w:p w14:paraId="69920324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Обратить взыскание на заложенное имущество, заложенное по договору залога транспортного средства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 от 23 января 2006 года, - на автотранспортное средство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, тип </w:t>
      </w:r>
      <w:r w:rsidR="00F26156">
        <w:rPr>
          <w:sz w:val="24"/>
          <w:szCs w:val="24"/>
        </w:rPr>
        <w:t>… легковой, …….</w:t>
      </w:r>
      <w:r w:rsidRPr="0051053A">
        <w:rPr>
          <w:sz w:val="24"/>
          <w:szCs w:val="24"/>
        </w:rPr>
        <w:t xml:space="preserve">г. выпуска, двигатель </w:t>
      </w:r>
      <w:r w:rsidR="008A373C">
        <w:rPr>
          <w:sz w:val="24"/>
          <w:szCs w:val="24"/>
        </w:rPr>
        <w:t>……</w:t>
      </w:r>
      <w:r w:rsidR="00F26156">
        <w:rPr>
          <w:sz w:val="24"/>
          <w:szCs w:val="24"/>
        </w:rPr>
        <w:t>…., номер шасси ….</w:t>
      </w:r>
      <w:r w:rsidRPr="0051053A">
        <w:rPr>
          <w:sz w:val="24"/>
          <w:szCs w:val="24"/>
        </w:rPr>
        <w:t xml:space="preserve">, паспорт технического средства </w:t>
      </w:r>
      <w:r w:rsidR="008A373C">
        <w:rPr>
          <w:sz w:val="24"/>
          <w:szCs w:val="24"/>
        </w:rPr>
        <w:t>……</w:t>
      </w:r>
      <w:r w:rsidRPr="0051053A">
        <w:rPr>
          <w:sz w:val="24"/>
          <w:szCs w:val="24"/>
        </w:rPr>
        <w:t xml:space="preserve"> выдан </w:t>
      </w:r>
      <w:r w:rsidR="00F26156">
        <w:rPr>
          <w:sz w:val="24"/>
          <w:szCs w:val="24"/>
        </w:rPr>
        <w:t>……</w:t>
      </w:r>
      <w:r w:rsidRPr="0051053A">
        <w:rPr>
          <w:sz w:val="24"/>
          <w:szCs w:val="24"/>
        </w:rPr>
        <w:t>года.</w:t>
      </w:r>
    </w:p>
    <w:p w14:paraId="218F6AE6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Установить начальную продажную цену указанного автотранспортного средства в размере </w:t>
      </w:r>
      <w:r w:rsidR="008A373C">
        <w:rPr>
          <w:sz w:val="24"/>
          <w:szCs w:val="24"/>
        </w:rPr>
        <w:t>…..</w:t>
      </w:r>
    </w:p>
    <w:p w14:paraId="1604C5D6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Обратить взыскание на заложенное имущество, заложенное по договору залога транспортного средства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 от 23 января 2006 года, - на автотранспортное средство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, тип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,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 выпуска, двигатель №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,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>, номер шасси</w:t>
      </w:r>
      <w:r w:rsidR="00F26156">
        <w:rPr>
          <w:sz w:val="24"/>
          <w:szCs w:val="24"/>
        </w:rPr>
        <w:t xml:space="preserve">….. </w:t>
      </w:r>
      <w:r w:rsidRPr="0051053A">
        <w:rPr>
          <w:sz w:val="24"/>
          <w:szCs w:val="24"/>
        </w:rPr>
        <w:t xml:space="preserve">, паспорт технического средства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 выдан </w:t>
      </w:r>
      <w:r w:rsidR="00F26156">
        <w:rPr>
          <w:sz w:val="24"/>
          <w:szCs w:val="24"/>
        </w:rPr>
        <w:t xml:space="preserve">….. </w:t>
      </w:r>
      <w:r w:rsidRPr="0051053A">
        <w:rPr>
          <w:sz w:val="24"/>
          <w:szCs w:val="24"/>
        </w:rPr>
        <w:t>года.</w:t>
      </w:r>
    </w:p>
    <w:p w14:paraId="502652C5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Установить начальную продажную цену указанного автотранспортного средства в размере </w:t>
      </w:r>
      <w:r w:rsidR="008A373C">
        <w:rPr>
          <w:sz w:val="24"/>
          <w:szCs w:val="24"/>
        </w:rPr>
        <w:t>…..</w:t>
      </w:r>
    </w:p>
    <w:p w14:paraId="694239F6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>Обратить взыскание на заложенное имущество, заложенное по договору залога</w:t>
      </w:r>
    </w:p>
    <w:p w14:paraId="2CB68FE0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транспортного средства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 от 23 января 2006 года, - на автотранспортное средство</w:t>
      </w:r>
    </w:p>
    <w:p w14:paraId="72BA415D" w14:textId="77777777" w:rsidR="0051053A" w:rsidRPr="0051053A" w:rsidRDefault="008A373C" w:rsidP="0037033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……</w:t>
      </w:r>
      <w:r w:rsidR="0051053A" w:rsidRPr="0051053A">
        <w:rPr>
          <w:sz w:val="24"/>
          <w:szCs w:val="24"/>
        </w:rPr>
        <w:t xml:space="preserve">,    тип    </w:t>
      </w:r>
      <w:r w:rsidR="00F26156">
        <w:rPr>
          <w:sz w:val="24"/>
          <w:szCs w:val="24"/>
        </w:rPr>
        <w:t>……</w:t>
      </w:r>
      <w:r w:rsidR="0051053A" w:rsidRPr="0051053A">
        <w:rPr>
          <w:sz w:val="24"/>
          <w:szCs w:val="24"/>
        </w:rPr>
        <w:t xml:space="preserve">    легковой,</w:t>
      </w:r>
      <w:r>
        <w:rPr>
          <w:sz w:val="24"/>
          <w:szCs w:val="24"/>
        </w:rPr>
        <w:t>…..</w:t>
      </w:r>
      <w:r w:rsidR="0051053A" w:rsidRPr="0051053A">
        <w:rPr>
          <w:sz w:val="24"/>
          <w:szCs w:val="24"/>
        </w:rPr>
        <w:t xml:space="preserve"> выпуска, двигатель </w:t>
      </w:r>
      <w:r>
        <w:rPr>
          <w:sz w:val="24"/>
          <w:szCs w:val="24"/>
        </w:rPr>
        <w:t>…..</w:t>
      </w:r>
      <w:r w:rsidR="0051053A" w:rsidRPr="0051053A">
        <w:rPr>
          <w:sz w:val="24"/>
          <w:szCs w:val="24"/>
        </w:rPr>
        <w:t xml:space="preserve"> номер шасси </w:t>
      </w:r>
      <w:r>
        <w:rPr>
          <w:sz w:val="24"/>
          <w:szCs w:val="24"/>
        </w:rPr>
        <w:t>…..</w:t>
      </w:r>
      <w:r w:rsidR="00F26156">
        <w:rPr>
          <w:sz w:val="24"/>
          <w:szCs w:val="24"/>
        </w:rPr>
        <w:t>, …..</w:t>
      </w:r>
      <w:r w:rsidR="0051053A" w:rsidRPr="0051053A">
        <w:rPr>
          <w:sz w:val="24"/>
          <w:szCs w:val="24"/>
        </w:rPr>
        <w:t xml:space="preserve">, паспорт технического средства </w:t>
      </w:r>
      <w:r>
        <w:rPr>
          <w:sz w:val="24"/>
          <w:szCs w:val="24"/>
        </w:rPr>
        <w:t>…..</w:t>
      </w:r>
      <w:r w:rsidR="0051053A" w:rsidRPr="0051053A">
        <w:rPr>
          <w:sz w:val="24"/>
          <w:szCs w:val="24"/>
        </w:rPr>
        <w:t xml:space="preserve"> выдан </w:t>
      </w:r>
      <w:r w:rsidR="00F26156">
        <w:rPr>
          <w:sz w:val="24"/>
          <w:szCs w:val="24"/>
        </w:rPr>
        <w:t xml:space="preserve">…… </w:t>
      </w:r>
      <w:r w:rsidR="0051053A" w:rsidRPr="0051053A">
        <w:rPr>
          <w:sz w:val="24"/>
          <w:szCs w:val="24"/>
        </w:rPr>
        <w:t>года.</w:t>
      </w:r>
    </w:p>
    <w:p w14:paraId="6E6A8771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Установить начальную продажную цену указанного автотранспортного средства в размере </w:t>
      </w:r>
      <w:r w:rsidR="008A373C">
        <w:rPr>
          <w:sz w:val="24"/>
          <w:szCs w:val="24"/>
        </w:rPr>
        <w:t>…..</w:t>
      </w:r>
    </w:p>
    <w:p w14:paraId="07DAE13B" w14:textId="77777777" w:rsidR="0051053A" w:rsidRP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Обратить взыскание на заложенное имущество по договору залога (Заклада) ценных бумаг </w:t>
      </w:r>
      <w:r w:rsidR="008A373C">
        <w:rPr>
          <w:sz w:val="24"/>
          <w:szCs w:val="24"/>
        </w:rPr>
        <w:t>….</w:t>
      </w:r>
      <w:r w:rsidRPr="0051053A">
        <w:rPr>
          <w:sz w:val="24"/>
          <w:szCs w:val="24"/>
        </w:rPr>
        <w:t xml:space="preserve"> от 23.01.2006 года - сберегател</w:t>
      </w:r>
      <w:r w:rsidR="00F26156">
        <w:rPr>
          <w:sz w:val="24"/>
          <w:szCs w:val="24"/>
        </w:rPr>
        <w:t>ьные сертификаты в количестве ….</w:t>
      </w:r>
      <w:r w:rsidRPr="0051053A">
        <w:rPr>
          <w:sz w:val="24"/>
          <w:szCs w:val="24"/>
        </w:rPr>
        <w:t xml:space="preserve"> штук, а именно:</w:t>
      </w:r>
    </w:p>
    <w:p w14:paraId="72FF4C8D" w14:textId="77777777" w:rsidR="0051053A" w:rsidRDefault="0051053A" w:rsidP="0051053A">
      <w:pPr>
        <w:ind w:firstLine="708"/>
        <w:jc w:val="both"/>
        <w:rPr>
          <w:sz w:val="24"/>
          <w:szCs w:val="24"/>
        </w:rPr>
      </w:pPr>
      <w:r w:rsidRPr="0051053A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…..</w:t>
      </w:r>
      <w:r w:rsidRPr="0051053A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4728BF4C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013FAD0A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02DE17BA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1D40EBCD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5EA2E369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29FB0CB9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1F23E1A3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3E93E82E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4B3F0EDE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4D2A328A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66E1B471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7BD44ADC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1A48C4C6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74B1944D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5B934CE6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</w:t>
      </w:r>
    </w:p>
    <w:p w14:paraId="3CFA085E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Сберегательный сертификат на предъявителя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номинальной стоимостью </w:t>
      </w:r>
      <w:r w:rsidR="008A373C">
        <w:rPr>
          <w:sz w:val="24"/>
          <w:szCs w:val="24"/>
        </w:rPr>
        <w:t>…..</w:t>
      </w:r>
    </w:p>
    <w:p w14:paraId="5F1FDECE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Установить начальную продажную цену каждого из указанных сберегательных сертификатов в размере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, всех указанных сберегательных сертификатов в размере </w:t>
      </w:r>
      <w:r w:rsidR="008A373C">
        <w:rPr>
          <w:sz w:val="24"/>
          <w:szCs w:val="24"/>
        </w:rPr>
        <w:t>…..</w:t>
      </w:r>
    </w:p>
    <w:p w14:paraId="64B36AD0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Указанным решением суда от 11 августа 2011 года исковые требования истца были удовлетворены полностью. Согласно мотивировочной части решения суд рассмотрел исковые требования истца в полном объеме, в том числе о досрочном взыскании с ответчиков в пользу истца суммы задолженности (л.д. 198) , о взыскании в пользу истца с ответчиков расходов, связанных с уплатой госпошлины, (л.д. 199), рассмотрев заявленные требования, установил, что заемщик Захаров В.Д. согласно п.5.1 кредита в качестве обеспечения полного исполнения обязательства предоставил кредитору поручительства Захаровой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, Захарова </w:t>
      </w:r>
      <w:r w:rsidR="008A373C">
        <w:rPr>
          <w:sz w:val="24"/>
          <w:szCs w:val="24"/>
        </w:rPr>
        <w:t>…</w:t>
      </w:r>
      <w:r w:rsidRPr="00370334">
        <w:rPr>
          <w:sz w:val="24"/>
          <w:szCs w:val="24"/>
        </w:rPr>
        <w:t xml:space="preserve">, </w:t>
      </w:r>
      <w:proofErr w:type="spellStart"/>
      <w:r w:rsidRPr="00370334">
        <w:rPr>
          <w:sz w:val="24"/>
          <w:szCs w:val="24"/>
        </w:rPr>
        <w:t>Сударикова</w:t>
      </w:r>
      <w:proofErr w:type="spellEnd"/>
      <w:r w:rsidRPr="00370334"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……</w:t>
      </w:r>
      <w:r w:rsidRPr="00370334">
        <w:rPr>
          <w:sz w:val="24"/>
          <w:szCs w:val="24"/>
        </w:rPr>
        <w:t xml:space="preserve"> (л.д.78,79,80). Условиями договоров поручительства, на что в том числе указано в исковых требованиях (л.д. 15) предусмотрено, что поручители приняли на себя обязательство нести солидарную ответственность перед истцом за неисполнении или ненадлежащее исполнение Захаровым В.Д. обязательств по кредитному договору. (л.д.78,79</w:t>
      </w:r>
      <w:r>
        <w:rPr>
          <w:sz w:val="24"/>
          <w:szCs w:val="24"/>
        </w:rPr>
        <w:t xml:space="preserve">,80). Судом </w:t>
      </w:r>
      <w:r w:rsidRPr="00370334">
        <w:rPr>
          <w:sz w:val="24"/>
          <w:szCs w:val="24"/>
        </w:rPr>
        <w:t xml:space="preserve"> установлено, что на момент подачи иска и на</w:t>
      </w:r>
      <w:r>
        <w:rPr>
          <w:sz w:val="24"/>
          <w:szCs w:val="24"/>
        </w:rPr>
        <w:t xml:space="preserve"> </w:t>
      </w:r>
      <w:r w:rsidRPr="00370334">
        <w:rPr>
          <w:sz w:val="24"/>
          <w:szCs w:val="24"/>
        </w:rPr>
        <w:t>момент рассмотрения дела по существу ответчики не исполнили обязанность по возврату полученного кредита (л.д.202-204).</w:t>
      </w:r>
    </w:p>
    <w:p w14:paraId="52158F91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>Решение вступило в законную силу 27 августа 2011 года.</w:t>
      </w:r>
    </w:p>
    <w:p w14:paraId="20319DFF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22 августа 2012 года судебным приставом-исполнителем Алтуфьевского ОСП Управления Федеральной службы судебных приставов России по Московской области возбуждены исполнительные производства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в отношении Захарова В.Д. в части взыскания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. (л.д.291) ,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 в отношении Захарова В.Д. в части взыскания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. </w:t>
      </w:r>
      <w:r w:rsidR="008A373C">
        <w:rPr>
          <w:sz w:val="24"/>
          <w:szCs w:val="24"/>
        </w:rPr>
        <w:t>..</w:t>
      </w:r>
      <w:r w:rsidRPr="00370334">
        <w:rPr>
          <w:sz w:val="24"/>
          <w:szCs w:val="24"/>
        </w:rPr>
        <w:t xml:space="preserve"> (л.д.292) ,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 в отношении Захарова В.Д. в части взыскания</w:t>
      </w:r>
      <w:r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…..</w:t>
      </w:r>
      <w:r>
        <w:rPr>
          <w:sz w:val="24"/>
          <w:szCs w:val="24"/>
        </w:rPr>
        <w:t>. (л.д.293).</w:t>
      </w:r>
    </w:p>
    <w:p w14:paraId="2A86FDD4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 xml:space="preserve">Согласно представленным стороной истца документальным сведениям, фактически на данный момент размер задолженности составляет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(л.д.279-288).</w:t>
      </w:r>
    </w:p>
    <w:p w14:paraId="17C47EB7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 w:rsidRPr="00370334">
        <w:rPr>
          <w:sz w:val="24"/>
          <w:szCs w:val="24"/>
        </w:rPr>
        <w:t>Представител</w:t>
      </w:r>
      <w:r w:rsidR="00D2614D">
        <w:rPr>
          <w:sz w:val="24"/>
          <w:szCs w:val="24"/>
        </w:rPr>
        <w:t>ь истца указывает, что в решении</w:t>
      </w:r>
      <w:r w:rsidRPr="00370334">
        <w:rPr>
          <w:sz w:val="24"/>
          <w:szCs w:val="24"/>
        </w:rPr>
        <w:t xml:space="preserve"> суда не указано о солидарном взыскании со всех ответчиков суммы задолженности, не распределены судебные расходы по госпошлине.</w:t>
      </w:r>
    </w:p>
    <w:p w14:paraId="683DFE02" w14:textId="77777777" w:rsidR="00370334" w:rsidRPr="00370334" w:rsidRDefault="00370334" w:rsidP="0037033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Удовлетворяя заявление о разъяснении решения</w:t>
      </w:r>
      <w:r w:rsidRPr="00370334">
        <w:rPr>
          <w:sz w:val="24"/>
          <w:szCs w:val="24"/>
        </w:rPr>
        <w:t>,</w:t>
      </w:r>
      <w:r>
        <w:rPr>
          <w:sz w:val="24"/>
          <w:szCs w:val="24"/>
        </w:rPr>
        <w:t xml:space="preserve"> суд правильно исходил из того,</w:t>
      </w:r>
      <w:r w:rsidRPr="00370334">
        <w:rPr>
          <w:sz w:val="24"/>
          <w:szCs w:val="24"/>
        </w:rPr>
        <w:t xml:space="preserve"> что</w:t>
      </w:r>
      <w:r w:rsidR="00335EAC">
        <w:rPr>
          <w:sz w:val="24"/>
          <w:szCs w:val="24"/>
        </w:rPr>
        <w:t xml:space="preserve"> данным судебным актом </w:t>
      </w:r>
      <w:r w:rsidRPr="00370334">
        <w:rPr>
          <w:sz w:val="24"/>
          <w:szCs w:val="24"/>
        </w:rPr>
        <w:t xml:space="preserve"> требования истца удовлетворены в полном объеме, в том числе в части взыскания задолженности с ответчиков Захарова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, Захаровой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, Захарова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, </w:t>
      </w:r>
      <w:proofErr w:type="spellStart"/>
      <w:r w:rsidRPr="00370334">
        <w:rPr>
          <w:sz w:val="24"/>
          <w:szCs w:val="24"/>
        </w:rPr>
        <w:t>Сударикова</w:t>
      </w:r>
      <w:proofErr w:type="spellEnd"/>
      <w:r w:rsidRPr="00370334">
        <w:rPr>
          <w:sz w:val="24"/>
          <w:szCs w:val="24"/>
        </w:rPr>
        <w:t xml:space="preserve">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солидарно в пользу ОАО «Сбербанк России» в лице филиала Московского банка ОАО «Сбербанка России» в счет погашения задолженности по кредитному договору </w:t>
      </w:r>
      <w:r w:rsidR="008A373C">
        <w:rPr>
          <w:sz w:val="24"/>
          <w:szCs w:val="24"/>
        </w:rPr>
        <w:t>….</w:t>
      </w:r>
      <w:r w:rsidRPr="00370334">
        <w:rPr>
          <w:sz w:val="24"/>
          <w:szCs w:val="24"/>
        </w:rPr>
        <w:t xml:space="preserve"> от 23 января 2006 года суммы задолженности в размере, эквивалентном </w:t>
      </w:r>
      <w:r w:rsidR="008A373C">
        <w:rPr>
          <w:sz w:val="24"/>
          <w:szCs w:val="24"/>
        </w:rPr>
        <w:t>…..</w:t>
      </w:r>
      <w:r w:rsidRPr="00370334">
        <w:rPr>
          <w:sz w:val="24"/>
          <w:szCs w:val="24"/>
        </w:rPr>
        <w:t xml:space="preserve"> по курсу ЦБ РФ на день исполнения решения суда.</w:t>
      </w:r>
      <w:r w:rsidR="00B53B1E">
        <w:rPr>
          <w:sz w:val="24"/>
          <w:szCs w:val="24"/>
        </w:rPr>
        <w:t xml:space="preserve"> Однако способ взыскания с нескольких должников в резолютивной части не был обозначен.</w:t>
      </w:r>
      <w:r w:rsidR="00335EAC">
        <w:rPr>
          <w:sz w:val="24"/>
          <w:szCs w:val="24"/>
        </w:rPr>
        <w:t xml:space="preserve"> Учитывая, что законом установлена солидарная ответственность основного должника и его поручителей по возврату долга, суд разъяснил решение о взыскании денежных средств в солидарном порядке, что не противоречит ни </w:t>
      </w:r>
      <w:r w:rsidR="00B53B1E">
        <w:rPr>
          <w:sz w:val="24"/>
          <w:szCs w:val="24"/>
        </w:rPr>
        <w:t>закон</w:t>
      </w:r>
      <w:r w:rsidR="00335EAC">
        <w:rPr>
          <w:sz w:val="24"/>
          <w:szCs w:val="24"/>
        </w:rPr>
        <w:t>у</w:t>
      </w:r>
      <w:r w:rsidR="00B53B1E">
        <w:rPr>
          <w:sz w:val="24"/>
          <w:szCs w:val="24"/>
        </w:rPr>
        <w:t>,</w:t>
      </w:r>
      <w:r w:rsidR="00335EAC">
        <w:rPr>
          <w:sz w:val="24"/>
          <w:szCs w:val="24"/>
        </w:rPr>
        <w:t xml:space="preserve"> ни содержанию обязательств, ни содержанию разъясненного решения. </w:t>
      </w:r>
    </w:p>
    <w:p w14:paraId="2D46702A" w14:textId="77777777" w:rsidR="00370334" w:rsidRPr="00370334" w:rsidRDefault="009D2D98" w:rsidP="0037033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суд </w:t>
      </w:r>
      <w:r w:rsidR="00B53B1E">
        <w:rPr>
          <w:sz w:val="24"/>
          <w:szCs w:val="24"/>
        </w:rPr>
        <w:t xml:space="preserve">при удовлетворении ходатайства о распределении судебных расходов </w:t>
      </w:r>
      <w:r>
        <w:rPr>
          <w:sz w:val="24"/>
          <w:szCs w:val="24"/>
        </w:rPr>
        <w:t>верно исходил</w:t>
      </w:r>
      <w:r w:rsidR="00370334" w:rsidRPr="00370334">
        <w:rPr>
          <w:sz w:val="24"/>
          <w:szCs w:val="24"/>
        </w:rPr>
        <w:t xml:space="preserve"> из </w:t>
      </w:r>
      <w:r w:rsidR="00B53B1E">
        <w:rPr>
          <w:sz w:val="24"/>
          <w:szCs w:val="24"/>
        </w:rPr>
        <w:t xml:space="preserve">удовлетворения иска банка, </w:t>
      </w:r>
      <w:r>
        <w:rPr>
          <w:sz w:val="24"/>
          <w:szCs w:val="24"/>
        </w:rPr>
        <w:t>пришел к прав</w:t>
      </w:r>
      <w:r w:rsidR="00B53B1E">
        <w:rPr>
          <w:sz w:val="24"/>
          <w:szCs w:val="24"/>
        </w:rPr>
        <w:t>ильному</w:t>
      </w:r>
      <w:r>
        <w:rPr>
          <w:sz w:val="24"/>
          <w:szCs w:val="24"/>
        </w:rPr>
        <w:t xml:space="preserve"> выводу о том, что</w:t>
      </w:r>
      <w:r w:rsidR="00370334" w:rsidRPr="00370334">
        <w:rPr>
          <w:sz w:val="24"/>
          <w:szCs w:val="24"/>
        </w:rPr>
        <w:t xml:space="preserve"> с ответчиков подлежит взысканию </w:t>
      </w:r>
      <w:r w:rsidR="00CB5E65">
        <w:rPr>
          <w:sz w:val="24"/>
          <w:szCs w:val="24"/>
        </w:rPr>
        <w:t>в равных долях госпошлина, оплаченная истцом при подаче иска</w:t>
      </w:r>
      <w:r w:rsidR="00370334" w:rsidRPr="00370334">
        <w:rPr>
          <w:sz w:val="24"/>
          <w:szCs w:val="24"/>
        </w:rPr>
        <w:t>.</w:t>
      </w:r>
    </w:p>
    <w:p w14:paraId="0249C225" w14:textId="77777777" w:rsidR="00D13F5D" w:rsidRDefault="009D2D98" w:rsidP="009D2D9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Суд верно не принял во внимание</w:t>
      </w:r>
      <w:r w:rsidR="00370334" w:rsidRPr="00370334">
        <w:rPr>
          <w:sz w:val="24"/>
          <w:szCs w:val="24"/>
        </w:rPr>
        <w:t xml:space="preserve"> доводы представителя ответчика Захарова В.Д. по ордеру и доверенности адвоката </w:t>
      </w:r>
      <w:r>
        <w:rPr>
          <w:sz w:val="24"/>
          <w:szCs w:val="24"/>
        </w:rPr>
        <w:t>Степанова П.А., поскольку они направленны</w:t>
      </w:r>
      <w:r w:rsidR="00370334" w:rsidRPr="00370334">
        <w:rPr>
          <w:sz w:val="24"/>
          <w:szCs w:val="24"/>
        </w:rPr>
        <w:t xml:space="preserve"> на иное толкование действующего </w:t>
      </w:r>
      <w:r w:rsidR="00CD09AA">
        <w:rPr>
          <w:sz w:val="24"/>
          <w:szCs w:val="24"/>
        </w:rPr>
        <w:t>законодательства РФ.</w:t>
      </w:r>
    </w:p>
    <w:p w14:paraId="62A9B279" w14:textId="77777777" w:rsidR="00D91739" w:rsidRDefault="00D91739" w:rsidP="009E77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С приведенными выводами суда коллегия согласна, так как они в полной мере соответствуют содержанию постановленного и разъясняемого решения и требованиям процессуального закона.</w:t>
      </w:r>
    </w:p>
    <w:p w14:paraId="2330AC2B" w14:textId="77777777" w:rsidR="00CD09AA" w:rsidRDefault="009D2D98" w:rsidP="009E77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 ответчика</w:t>
      </w:r>
      <w:r w:rsidR="00D91739">
        <w:rPr>
          <w:sz w:val="24"/>
          <w:szCs w:val="24"/>
        </w:rPr>
        <w:t xml:space="preserve"> в частной жалобе полагает, что суд не разъяснил, а изменил существо решения. Коллегия с такой трактовкой содержания определения не может согласиться. </w:t>
      </w:r>
      <w:r w:rsidR="00CD09AA">
        <w:rPr>
          <w:sz w:val="24"/>
          <w:szCs w:val="24"/>
        </w:rPr>
        <w:t>Указание на солидарный характер взыскания с ответчиков денежной суммы не может рассматриваться как изменение решения, поскольку определило лишь способ исполнения</w:t>
      </w:r>
      <w:r w:rsidR="00CB5E65">
        <w:rPr>
          <w:sz w:val="24"/>
          <w:szCs w:val="24"/>
        </w:rPr>
        <w:t>,</w:t>
      </w:r>
      <w:r w:rsidR="00CD09AA">
        <w:rPr>
          <w:sz w:val="24"/>
          <w:szCs w:val="24"/>
        </w:rPr>
        <w:t xml:space="preserve"> не изменив объема обязательства каждого из ответчиков. </w:t>
      </w:r>
    </w:p>
    <w:p w14:paraId="1D49C0CB" w14:textId="77777777" w:rsidR="00D91739" w:rsidRDefault="00CD09AA" w:rsidP="009E77E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Рассмотрение судом ходатайства о взыскании судебных расходов истца разъяснением решения не являлось, составляло право и обязанность суда применительно к ст. 98 ГПК РФ. </w:t>
      </w:r>
    </w:p>
    <w:p w14:paraId="3175F70D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63725E">
        <w:rPr>
          <w:sz w:val="24"/>
          <w:szCs w:val="24"/>
        </w:rPr>
        <w:t>Таким образом, постановленное определение является законным и обоснованным, доводы частной жалобы не содержат правовых оснований к его отмене.</w:t>
      </w:r>
      <w:r w:rsidRPr="0063725E">
        <w:rPr>
          <w:sz w:val="24"/>
          <w:szCs w:val="24"/>
        </w:rPr>
        <w:tab/>
      </w:r>
    </w:p>
    <w:p w14:paraId="15937642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63725E">
        <w:rPr>
          <w:sz w:val="24"/>
          <w:szCs w:val="24"/>
        </w:rPr>
        <w:t>На основании изложенного, руководствуясь ст</w:t>
      </w:r>
      <w:r w:rsidR="00B42AB8">
        <w:rPr>
          <w:sz w:val="24"/>
          <w:szCs w:val="24"/>
        </w:rPr>
        <w:t>. 33</w:t>
      </w:r>
      <w:r w:rsidRPr="0063725E">
        <w:rPr>
          <w:sz w:val="24"/>
          <w:szCs w:val="24"/>
        </w:rPr>
        <w:t>4 ГПК РФ, судебная коллегия,</w:t>
      </w:r>
    </w:p>
    <w:p w14:paraId="552C6EDC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63725E">
        <w:rPr>
          <w:sz w:val="24"/>
          <w:szCs w:val="24"/>
        </w:rPr>
        <w:t xml:space="preserve">     </w:t>
      </w:r>
    </w:p>
    <w:p w14:paraId="24A5C032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b/>
          <w:sz w:val="24"/>
          <w:szCs w:val="24"/>
        </w:rPr>
      </w:pPr>
      <w:r w:rsidRPr="0063725E">
        <w:rPr>
          <w:sz w:val="24"/>
          <w:szCs w:val="24"/>
        </w:rPr>
        <w:t xml:space="preserve">                                                  </w:t>
      </w:r>
      <w:r w:rsidRPr="0063725E">
        <w:rPr>
          <w:b/>
          <w:sz w:val="24"/>
          <w:szCs w:val="24"/>
        </w:rPr>
        <w:t>О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П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Р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Е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Д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Е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Л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И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Л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А</w:t>
      </w:r>
      <w:r>
        <w:rPr>
          <w:b/>
          <w:sz w:val="24"/>
          <w:szCs w:val="24"/>
        </w:rPr>
        <w:t xml:space="preserve"> </w:t>
      </w:r>
      <w:r w:rsidRPr="0063725E">
        <w:rPr>
          <w:b/>
          <w:sz w:val="24"/>
          <w:szCs w:val="24"/>
        </w:rPr>
        <w:t>:</w:t>
      </w:r>
    </w:p>
    <w:p w14:paraId="05CB0294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</w:p>
    <w:p w14:paraId="582E9505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63725E">
        <w:rPr>
          <w:sz w:val="24"/>
          <w:szCs w:val="24"/>
        </w:rPr>
        <w:t>Определение Зюзинско</w:t>
      </w:r>
      <w:r w:rsidR="00B42AB8">
        <w:rPr>
          <w:sz w:val="24"/>
          <w:szCs w:val="24"/>
        </w:rPr>
        <w:t>го районного суда г. Москвы от 11 июня 2013</w:t>
      </w:r>
      <w:r w:rsidRPr="0063725E">
        <w:rPr>
          <w:sz w:val="24"/>
          <w:szCs w:val="24"/>
        </w:rPr>
        <w:t xml:space="preserve"> года оставить без изменения, частную жалобу – без удовлетворения.</w:t>
      </w:r>
    </w:p>
    <w:p w14:paraId="0E17D5EF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</w:p>
    <w:p w14:paraId="4376E1A1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</w:p>
    <w:p w14:paraId="42BAB2FB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63725E">
        <w:rPr>
          <w:sz w:val="24"/>
          <w:szCs w:val="24"/>
        </w:rPr>
        <w:t>Председательствующий:</w:t>
      </w:r>
    </w:p>
    <w:p w14:paraId="0F712AB1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</w:p>
    <w:p w14:paraId="037F842C" w14:textId="77777777" w:rsidR="0063725E" w:rsidRPr="0063725E" w:rsidRDefault="0063725E" w:rsidP="009E77E8">
      <w:pPr>
        <w:tabs>
          <w:tab w:val="left" w:pos="0"/>
        </w:tabs>
        <w:ind w:firstLine="709"/>
        <w:jc w:val="both"/>
        <w:rPr>
          <w:sz w:val="24"/>
          <w:szCs w:val="24"/>
        </w:rPr>
      </w:pPr>
      <w:r w:rsidRPr="0063725E">
        <w:rPr>
          <w:sz w:val="24"/>
          <w:szCs w:val="24"/>
        </w:rPr>
        <w:t>Судьи:</w:t>
      </w:r>
    </w:p>
    <w:p w14:paraId="4DFE447B" w14:textId="77777777" w:rsidR="0063725E" w:rsidRDefault="0063725E" w:rsidP="001E5823">
      <w:pPr>
        <w:ind w:firstLine="708"/>
        <w:rPr>
          <w:sz w:val="24"/>
          <w:szCs w:val="24"/>
        </w:rPr>
      </w:pPr>
    </w:p>
    <w:p w14:paraId="2E95FAE0" w14:textId="77777777" w:rsidR="001E5823" w:rsidRDefault="001E5823" w:rsidP="001E582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C63532" w14:textId="77777777" w:rsidR="001E5823" w:rsidRPr="001E5823" w:rsidRDefault="001E5823" w:rsidP="001E5823">
      <w:pPr>
        <w:ind w:firstLine="708"/>
        <w:rPr>
          <w:sz w:val="24"/>
          <w:szCs w:val="24"/>
        </w:rPr>
      </w:pPr>
    </w:p>
    <w:p w14:paraId="30F3A67E" w14:textId="77777777" w:rsidR="001E5823" w:rsidRPr="001E5823" w:rsidRDefault="001E5823" w:rsidP="001E5823">
      <w:pPr>
        <w:ind w:firstLine="708"/>
        <w:jc w:val="both"/>
        <w:rPr>
          <w:sz w:val="24"/>
          <w:szCs w:val="24"/>
        </w:rPr>
      </w:pPr>
    </w:p>
    <w:p w14:paraId="0E46F5C3" w14:textId="77777777" w:rsidR="000F0342" w:rsidRPr="001E5823" w:rsidRDefault="000F0342">
      <w:pPr>
        <w:rPr>
          <w:sz w:val="24"/>
          <w:szCs w:val="24"/>
        </w:rPr>
      </w:pPr>
    </w:p>
    <w:p w14:paraId="534EDFFA" w14:textId="77777777" w:rsidR="000F0342" w:rsidRPr="001E5823" w:rsidRDefault="000F0342" w:rsidP="000F0342">
      <w:pPr>
        <w:rPr>
          <w:sz w:val="24"/>
          <w:szCs w:val="24"/>
        </w:rPr>
      </w:pPr>
    </w:p>
    <w:p w14:paraId="13F3651F" w14:textId="77777777" w:rsidR="00DF4F2B" w:rsidRDefault="000F0342">
      <w:r>
        <w:rPr>
          <w:sz w:val="24"/>
          <w:szCs w:val="24"/>
        </w:rPr>
        <w:t xml:space="preserve"> </w:t>
      </w:r>
    </w:p>
    <w:sectPr w:rsidR="00DF4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AF2"/>
    <w:rsid w:val="00003848"/>
    <w:rsid w:val="000D2206"/>
    <w:rsid w:val="000F0342"/>
    <w:rsid w:val="001B59EA"/>
    <w:rsid w:val="001E5823"/>
    <w:rsid w:val="00296CA6"/>
    <w:rsid w:val="002C54DE"/>
    <w:rsid w:val="00335EAC"/>
    <w:rsid w:val="0036356B"/>
    <w:rsid w:val="00370334"/>
    <w:rsid w:val="00393427"/>
    <w:rsid w:val="0051053A"/>
    <w:rsid w:val="0063725E"/>
    <w:rsid w:val="00673245"/>
    <w:rsid w:val="00751C43"/>
    <w:rsid w:val="007E0C69"/>
    <w:rsid w:val="008A373C"/>
    <w:rsid w:val="00934AF2"/>
    <w:rsid w:val="00965820"/>
    <w:rsid w:val="009739D1"/>
    <w:rsid w:val="009D2D98"/>
    <w:rsid w:val="009D7F63"/>
    <w:rsid w:val="009E77E8"/>
    <w:rsid w:val="00A04527"/>
    <w:rsid w:val="00B42AB8"/>
    <w:rsid w:val="00B53B1E"/>
    <w:rsid w:val="00CB5E65"/>
    <w:rsid w:val="00CD09AA"/>
    <w:rsid w:val="00D06AD5"/>
    <w:rsid w:val="00D13F5D"/>
    <w:rsid w:val="00D2614D"/>
    <w:rsid w:val="00D611EF"/>
    <w:rsid w:val="00D91739"/>
    <w:rsid w:val="00DF4F2B"/>
    <w:rsid w:val="00ED031E"/>
    <w:rsid w:val="00F26156"/>
    <w:rsid w:val="00FD1DEA"/>
    <w:rsid w:val="00FE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3AD26217"/>
  <w15:chartTrackingRefBased/>
  <w15:docId w15:val="{A3782B35-627C-409F-9874-527810AAF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34AF2"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1B5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 Котлышева Н</vt:lpstr>
    </vt:vector>
  </TitlesOfParts>
  <Company>Судебный департамент при ВС РФ</Company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 Котлышева Н</dc:title>
  <dc:subject/>
  <dc:creator>329-02</dc:creator>
  <cp:keywords/>
  <cp:lastModifiedBy>Борис Разумовский</cp:lastModifiedBy>
  <cp:revision>2</cp:revision>
  <cp:lastPrinted>2013-08-21T08:52:00Z</cp:lastPrinted>
  <dcterms:created xsi:type="dcterms:W3CDTF">2024-04-10T21:32:00Z</dcterms:created>
  <dcterms:modified xsi:type="dcterms:W3CDTF">2024-04-10T21:32:00Z</dcterms:modified>
</cp:coreProperties>
</file>