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0B830" w14:textId="77777777" w:rsidR="003B58E0" w:rsidRPr="00380509" w:rsidRDefault="00C623A9" w:rsidP="005475DC">
      <w:pPr>
        <w:pStyle w:val="ConsPlusTitle"/>
        <w:ind w:left="6480"/>
        <w:rPr>
          <w:rFonts w:ascii="Times New Roman" w:hAnsi="Times New Roman" w:cs="Times New Roman"/>
          <w:b w:val="0"/>
          <w:color w:val="000000"/>
          <w:sz w:val="23"/>
          <w:szCs w:val="23"/>
        </w:rPr>
      </w:pPr>
      <w:bookmarkStart w:id="0" w:name="_GoBack"/>
      <w:bookmarkEnd w:id="0"/>
      <w:r w:rsidRPr="00380509">
        <w:rPr>
          <w:rFonts w:ascii="Times New Roman" w:hAnsi="Times New Roman" w:cs="Times New Roman"/>
          <w:b w:val="0"/>
          <w:color w:val="000000"/>
          <w:sz w:val="23"/>
          <w:szCs w:val="23"/>
        </w:rPr>
        <w:t>Судья Никифорова Е.А.</w:t>
      </w:r>
    </w:p>
    <w:p w14:paraId="1926EC32" w14:textId="77777777" w:rsidR="00C623A9" w:rsidRPr="00380509" w:rsidRDefault="00FA2E9D" w:rsidP="005475DC">
      <w:pPr>
        <w:pStyle w:val="ConsPlusTitle"/>
        <w:ind w:left="6480"/>
        <w:rPr>
          <w:rFonts w:ascii="Times New Roman" w:hAnsi="Times New Roman" w:cs="Times New Roman"/>
          <w:b w:val="0"/>
          <w:color w:val="000000"/>
          <w:sz w:val="23"/>
          <w:szCs w:val="23"/>
        </w:rPr>
      </w:pPr>
      <w:r w:rsidRPr="00380509">
        <w:rPr>
          <w:rFonts w:ascii="Times New Roman" w:hAnsi="Times New Roman" w:cs="Times New Roman"/>
          <w:b w:val="0"/>
          <w:color w:val="000000"/>
          <w:sz w:val="23"/>
          <w:szCs w:val="23"/>
        </w:rPr>
        <w:t>Дело № 11-6071</w:t>
      </w:r>
    </w:p>
    <w:p w14:paraId="053FFD14" w14:textId="77777777" w:rsidR="00C623A9" w:rsidRPr="00380509" w:rsidRDefault="00C623A9" w:rsidP="003B58E0">
      <w:pPr>
        <w:pStyle w:val="ConsPlusTitle"/>
        <w:jc w:val="center"/>
        <w:rPr>
          <w:rFonts w:ascii="Times New Roman" w:hAnsi="Times New Roman" w:cs="Times New Roman"/>
          <w:b w:val="0"/>
          <w:color w:val="000000"/>
          <w:sz w:val="23"/>
          <w:szCs w:val="23"/>
        </w:rPr>
      </w:pPr>
    </w:p>
    <w:p w14:paraId="02DCA39D" w14:textId="77777777" w:rsidR="003B58E0" w:rsidRPr="00380509" w:rsidRDefault="00C623A9" w:rsidP="003B58E0">
      <w:pPr>
        <w:pStyle w:val="ConsPlusTitle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380509">
        <w:rPr>
          <w:rFonts w:ascii="Times New Roman" w:hAnsi="Times New Roman" w:cs="Times New Roman"/>
          <w:color w:val="000000"/>
          <w:sz w:val="23"/>
          <w:szCs w:val="23"/>
        </w:rPr>
        <w:t xml:space="preserve">АПЕЛЛЯЦИОННОЕ </w:t>
      </w:r>
      <w:r w:rsidR="005475DC" w:rsidRPr="0038050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B58E0" w:rsidRPr="00380509">
        <w:rPr>
          <w:rFonts w:ascii="Times New Roman" w:hAnsi="Times New Roman" w:cs="Times New Roman"/>
          <w:color w:val="000000"/>
          <w:sz w:val="23"/>
          <w:szCs w:val="23"/>
        </w:rPr>
        <w:t>ОПРЕДЕЛЕНИЕ</w:t>
      </w:r>
    </w:p>
    <w:p w14:paraId="657D6C1D" w14:textId="77777777" w:rsidR="00C623A9" w:rsidRPr="00380509" w:rsidRDefault="00C623A9" w:rsidP="003B58E0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</w:rPr>
      </w:pPr>
    </w:p>
    <w:p w14:paraId="17A98994" w14:textId="77777777" w:rsidR="00C623A9" w:rsidRPr="00380509" w:rsidRDefault="00C623A9" w:rsidP="003B58E0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</w:rPr>
      </w:pPr>
    </w:p>
    <w:p w14:paraId="5E0FB29A" w14:textId="77777777" w:rsidR="00C623A9" w:rsidRPr="00380509" w:rsidRDefault="00FA2E9D" w:rsidP="005475DC">
      <w:pPr>
        <w:widowControl w:val="0"/>
        <w:autoSpaceDE w:val="0"/>
        <w:autoSpaceDN w:val="0"/>
        <w:adjustRightInd w:val="0"/>
        <w:ind w:left="357"/>
        <w:rPr>
          <w:rFonts w:ascii="Times New Roman" w:hAnsi="Times New Roman"/>
          <w:b/>
          <w:color w:val="000000"/>
          <w:sz w:val="23"/>
          <w:szCs w:val="23"/>
        </w:rPr>
      </w:pPr>
      <w:r w:rsidRPr="00380509">
        <w:rPr>
          <w:rFonts w:ascii="Times New Roman" w:hAnsi="Times New Roman"/>
          <w:b/>
          <w:color w:val="000000"/>
          <w:sz w:val="23"/>
          <w:szCs w:val="23"/>
        </w:rPr>
        <w:t>20 февраля 2013</w:t>
      </w:r>
      <w:r w:rsidR="00C623A9" w:rsidRPr="00380509">
        <w:rPr>
          <w:rFonts w:ascii="Times New Roman" w:hAnsi="Times New Roman"/>
          <w:b/>
          <w:color w:val="000000"/>
          <w:sz w:val="23"/>
          <w:szCs w:val="23"/>
        </w:rPr>
        <w:t xml:space="preserve"> года</w:t>
      </w:r>
    </w:p>
    <w:p w14:paraId="1B43B4DC" w14:textId="77777777" w:rsidR="003B58E0" w:rsidRPr="00380509" w:rsidRDefault="003B58E0" w:rsidP="00E71550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 xml:space="preserve">Судебная коллегия по гражданским делам Московского городского суда в составе председательствующего </w:t>
      </w:r>
      <w:r w:rsidR="00FA2E9D" w:rsidRPr="00380509">
        <w:rPr>
          <w:rFonts w:ascii="Times New Roman" w:hAnsi="Times New Roman"/>
          <w:color w:val="000000"/>
          <w:sz w:val="23"/>
          <w:szCs w:val="23"/>
        </w:rPr>
        <w:t>Строгонова М.В.</w:t>
      </w:r>
      <w:r w:rsidR="006F2E3D" w:rsidRPr="00380509">
        <w:rPr>
          <w:rFonts w:ascii="Times New Roman" w:hAnsi="Times New Roman"/>
          <w:color w:val="000000"/>
          <w:sz w:val="23"/>
          <w:szCs w:val="23"/>
        </w:rPr>
        <w:t>,</w:t>
      </w:r>
    </w:p>
    <w:p w14:paraId="0F7E1984" w14:textId="77777777" w:rsidR="003B58E0" w:rsidRPr="00380509" w:rsidRDefault="003B58E0" w:rsidP="00C623A9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 xml:space="preserve">судей </w:t>
      </w:r>
      <w:r w:rsidR="00C623A9" w:rsidRPr="00380509">
        <w:rPr>
          <w:rFonts w:ascii="Times New Roman" w:hAnsi="Times New Roman"/>
          <w:color w:val="000000"/>
          <w:sz w:val="23"/>
          <w:szCs w:val="23"/>
        </w:rPr>
        <w:t>Мухортых Е.Н., Ульяновой О.В.,</w:t>
      </w:r>
    </w:p>
    <w:p w14:paraId="73A59C44" w14:textId="77777777" w:rsidR="003B58E0" w:rsidRPr="00380509" w:rsidRDefault="00FA2E9D" w:rsidP="00C623A9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>при секретаре Потапове А.А.</w:t>
      </w:r>
      <w:r w:rsidR="006F2E3D" w:rsidRPr="00380509">
        <w:rPr>
          <w:rFonts w:ascii="Times New Roman" w:hAnsi="Times New Roman"/>
          <w:color w:val="000000"/>
          <w:sz w:val="23"/>
          <w:szCs w:val="23"/>
        </w:rPr>
        <w:t>,</w:t>
      </w:r>
    </w:p>
    <w:p w14:paraId="3368C933" w14:textId="77777777" w:rsidR="00BF5712" w:rsidRPr="00380509" w:rsidRDefault="003B58E0" w:rsidP="00C623A9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 xml:space="preserve">заслушав в открытом судебном заседании по докладу судьи </w:t>
      </w:r>
      <w:r w:rsidR="00FA2E9D" w:rsidRPr="00380509">
        <w:rPr>
          <w:rFonts w:ascii="Times New Roman" w:hAnsi="Times New Roman"/>
          <w:color w:val="000000"/>
          <w:sz w:val="23"/>
          <w:szCs w:val="23"/>
        </w:rPr>
        <w:t>Ульяновой О.В.</w:t>
      </w:r>
      <w:r w:rsidR="00BF5712" w:rsidRPr="00380509">
        <w:rPr>
          <w:rFonts w:ascii="Times New Roman" w:hAnsi="Times New Roman"/>
          <w:color w:val="000000"/>
          <w:sz w:val="23"/>
          <w:szCs w:val="23"/>
        </w:rPr>
        <w:t>,</w:t>
      </w:r>
    </w:p>
    <w:p w14:paraId="55FB83F7" w14:textId="77777777" w:rsidR="003B58E0" w:rsidRPr="00380509" w:rsidRDefault="003B58E0" w:rsidP="00C623A9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 xml:space="preserve">дело по </w:t>
      </w:r>
      <w:r w:rsidR="00C623A9" w:rsidRPr="00380509">
        <w:rPr>
          <w:rFonts w:ascii="Times New Roman" w:hAnsi="Times New Roman"/>
          <w:color w:val="000000"/>
          <w:sz w:val="23"/>
          <w:szCs w:val="23"/>
        </w:rPr>
        <w:t>апелляционной жалобе представителя истца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 ОАО </w:t>
      </w:r>
      <w:r w:rsidR="00C623A9" w:rsidRPr="00380509">
        <w:rPr>
          <w:rFonts w:ascii="Times New Roman" w:hAnsi="Times New Roman"/>
          <w:color w:val="000000"/>
          <w:sz w:val="23"/>
          <w:szCs w:val="23"/>
        </w:rPr>
        <w:t>«</w:t>
      </w:r>
      <w:r w:rsidRPr="00380509">
        <w:rPr>
          <w:rFonts w:ascii="Times New Roman" w:hAnsi="Times New Roman"/>
          <w:color w:val="000000"/>
          <w:sz w:val="23"/>
          <w:szCs w:val="23"/>
        </w:rPr>
        <w:t>Сбербанк России</w:t>
      </w:r>
      <w:r w:rsidR="00C623A9" w:rsidRPr="00380509">
        <w:rPr>
          <w:rFonts w:ascii="Times New Roman" w:hAnsi="Times New Roman"/>
          <w:color w:val="000000"/>
          <w:sz w:val="23"/>
          <w:szCs w:val="23"/>
        </w:rPr>
        <w:t xml:space="preserve">» по доверенности </w:t>
      </w:r>
      <w:r w:rsidR="00BF5EA0" w:rsidRPr="00BF5EA0">
        <w:rPr>
          <w:rFonts w:ascii="Times New Roman" w:hAnsi="Times New Roman"/>
          <w:color w:val="000000"/>
          <w:sz w:val="23"/>
          <w:szCs w:val="23"/>
        </w:rPr>
        <w:t>***</w:t>
      </w:r>
      <w:r w:rsidR="00C623A9" w:rsidRPr="00380509">
        <w:rPr>
          <w:rFonts w:ascii="Times New Roman" w:hAnsi="Times New Roman"/>
          <w:color w:val="000000"/>
          <w:sz w:val="23"/>
          <w:szCs w:val="23"/>
        </w:rPr>
        <w:t>П.Г.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 на </w:t>
      </w:r>
      <w:r w:rsidR="0028291D" w:rsidRPr="00380509">
        <w:rPr>
          <w:rFonts w:ascii="Times New Roman" w:hAnsi="Times New Roman"/>
          <w:color w:val="000000"/>
          <w:sz w:val="23"/>
          <w:szCs w:val="23"/>
        </w:rPr>
        <w:t xml:space="preserve">заочное 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решение </w:t>
      </w:r>
      <w:r w:rsidR="00C623A9" w:rsidRPr="00380509">
        <w:rPr>
          <w:rFonts w:ascii="Times New Roman" w:hAnsi="Times New Roman"/>
          <w:color w:val="000000"/>
          <w:sz w:val="23"/>
          <w:szCs w:val="23"/>
        </w:rPr>
        <w:t>Тушинского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 районного суда г. Москвы от </w:t>
      </w:r>
      <w:r w:rsidR="00FA2E9D" w:rsidRPr="00380509">
        <w:rPr>
          <w:rFonts w:ascii="Times New Roman" w:hAnsi="Times New Roman"/>
          <w:color w:val="000000"/>
          <w:sz w:val="23"/>
          <w:szCs w:val="23"/>
        </w:rPr>
        <w:t>21 августа</w:t>
      </w:r>
      <w:r w:rsidR="00C623A9" w:rsidRPr="00380509">
        <w:rPr>
          <w:rFonts w:ascii="Times New Roman" w:hAnsi="Times New Roman"/>
          <w:color w:val="000000"/>
          <w:sz w:val="23"/>
          <w:szCs w:val="23"/>
        </w:rPr>
        <w:t xml:space="preserve"> 2012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 года, которым постановлено:</w:t>
      </w:r>
    </w:p>
    <w:p w14:paraId="2D027DCA" w14:textId="77777777" w:rsidR="0028291D" w:rsidRPr="00380509" w:rsidRDefault="0028291D" w:rsidP="0028291D">
      <w:pPr>
        <w:widowControl w:val="0"/>
        <w:autoSpaceDE w:val="0"/>
        <w:autoSpaceDN w:val="0"/>
        <w:adjustRightInd w:val="0"/>
        <w:ind w:left="0" w:firstLine="567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 xml:space="preserve">Исковые требования ОАО «Сбербанк России» в лице филиала Московского банка ОАО «Сбербанк России» к </w:t>
      </w:r>
      <w:r w:rsidR="00BF5EA0" w:rsidRPr="00BF5EA0">
        <w:rPr>
          <w:rFonts w:ascii="Times New Roman" w:hAnsi="Times New Roman"/>
          <w:color w:val="000000"/>
          <w:sz w:val="23"/>
          <w:szCs w:val="23"/>
        </w:rPr>
        <w:t>***</w:t>
      </w:r>
      <w:r w:rsidRPr="00380509">
        <w:rPr>
          <w:rFonts w:ascii="Times New Roman" w:hAnsi="Times New Roman"/>
          <w:color w:val="000000"/>
          <w:sz w:val="23"/>
          <w:szCs w:val="23"/>
        </w:rPr>
        <w:t>Владиславе Валерьевне о взыскании задолженности по кредитному договору удовлетворить частично.</w:t>
      </w:r>
    </w:p>
    <w:p w14:paraId="53A066CE" w14:textId="77777777" w:rsidR="0028291D" w:rsidRPr="00380509" w:rsidRDefault="0028291D" w:rsidP="0028291D">
      <w:pPr>
        <w:widowControl w:val="0"/>
        <w:autoSpaceDE w:val="0"/>
        <w:autoSpaceDN w:val="0"/>
        <w:adjustRightInd w:val="0"/>
        <w:ind w:left="0" w:firstLine="567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 xml:space="preserve">Расторгнуть кредитный договор №214980 от 22 апреля </w:t>
      </w:r>
      <w:smartTag w:uri="urn:schemas-microsoft-com:office:smarttags" w:element="metricconverter">
        <w:smartTagPr>
          <w:attr w:name="ProductID" w:val="2010 г"/>
        </w:smartTagPr>
        <w:r w:rsidRPr="00380509">
          <w:rPr>
            <w:rFonts w:ascii="Times New Roman" w:hAnsi="Times New Roman"/>
            <w:color w:val="000000"/>
            <w:sz w:val="23"/>
            <w:szCs w:val="23"/>
          </w:rPr>
          <w:t>2010 г</w:t>
        </w:r>
      </w:smartTag>
      <w:r w:rsidRPr="00380509">
        <w:rPr>
          <w:rFonts w:ascii="Times New Roman" w:hAnsi="Times New Roman"/>
          <w:color w:val="000000"/>
          <w:sz w:val="23"/>
          <w:szCs w:val="23"/>
        </w:rPr>
        <w:t xml:space="preserve">., заключенный между Акционерным коммерческим Сберегательным банком Российской Федерации (ОАО) и </w:t>
      </w:r>
      <w:r w:rsidR="00BF5EA0" w:rsidRPr="00BF5EA0">
        <w:rPr>
          <w:rFonts w:ascii="Times New Roman" w:hAnsi="Times New Roman"/>
          <w:color w:val="000000"/>
          <w:sz w:val="23"/>
          <w:szCs w:val="23"/>
        </w:rPr>
        <w:t>***</w:t>
      </w:r>
      <w:proofErr w:type="spellStart"/>
      <w:r w:rsidRPr="00380509">
        <w:rPr>
          <w:rFonts w:ascii="Times New Roman" w:hAnsi="Times New Roman"/>
          <w:color w:val="000000"/>
          <w:sz w:val="23"/>
          <w:szCs w:val="23"/>
        </w:rPr>
        <w:t>Владиславой</w:t>
      </w:r>
      <w:proofErr w:type="spellEnd"/>
      <w:r w:rsidRPr="00380509">
        <w:rPr>
          <w:rFonts w:ascii="Times New Roman" w:hAnsi="Times New Roman"/>
          <w:color w:val="000000"/>
          <w:sz w:val="23"/>
          <w:szCs w:val="23"/>
        </w:rPr>
        <w:t xml:space="preserve"> Валерьевной.</w:t>
      </w:r>
    </w:p>
    <w:p w14:paraId="4B94BE0F" w14:textId="77777777" w:rsidR="0028291D" w:rsidRPr="00380509" w:rsidRDefault="0028291D" w:rsidP="0028291D">
      <w:pPr>
        <w:widowControl w:val="0"/>
        <w:autoSpaceDE w:val="0"/>
        <w:autoSpaceDN w:val="0"/>
        <w:adjustRightInd w:val="0"/>
        <w:ind w:left="0" w:firstLine="567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 xml:space="preserve">Взыскать с </w:t>
      </w:r>
      <w:r w:rsidR="00BF5EA0" w:rsidRPr="00BF5EA0">
        <w:rPr>
          <w:rFonts w:ascii="Times New Roman" w:hAnsi="Times New Roman"/>
          <w:color w:val="000000"/>
          <w:sz w:val="23"/>
          <w:szCs w:val="23"/>
        </w:rPr>
        <w:t>***</w:t>
      </w:r>
      <w:r w:rsidRPr="00380509">
        <w:rPr>
          <w:rFonts w:ascii="Times New Roman" w:hAnsi="Times New Roman"/>
          <w:color w:val="000000"/>
          <w:sz w:val="23"/>
          <w:szCs w:val="23"/>
        </w:rPr>
        <w:t>Владиславы Валерьевны в пользу ОАО «Сбербанк России» в лице филиала Московского банка ОАО «Сбербанк России» просроченный основной долг в размере 172</w:t>
      </w:r>
      <w:r w:rsidR="00267182" w:rsidRPr="00380509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380509">
        <w:rPr>
          <w:rFonts w:ascii="Times New Roman" w:hAnsi="Times New Roman"/>
          <w:color w:val="000000"/>
          <w:sz w:val="23"/>
          <w:szCs w:val="23"/>
        </w:rPr>
        <w:t>667 руб. 82 коп., неустойки за несвоевременное погашение основного долга и за несвоевременное погашение процентов в размере 10</w:t>
      </w:r>
      <w:r w:rsidR="00A90516" w:rsidRPr="00380509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380509">
        <w:rPr>
          <w:rFonts w:ascii="Times New Roman" w:hAnsi="Times New Roman"/>
          <w:color w:val="000000"/>
          <w:sz w:val="23"/>
          <w:szCs w:val="23"/>
        </w:rPr>
        <w:t>000 руб.00 коп., расходы по уплате государственной пошлины в размере 4853 руб.36 коп., а всего взыскать 187</w:t>
      </w:r>
      <w:r w:rsidR="00A90516" w:rsidRPr="00380509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380509">
        <w:rPr>
          <w:rFonts w:ascii="Times New Roman" w:hAnsi="Times New Roman"/>
          <w:color w:val="000000"/>
          <w:sz w:val="23"/>
          <w:szCs w:val="23"/>
        </w:rPr>
        <w:t>521 (сто восемьдесят семь тысяч пятьсот двадцать один) руб.18 коп.</w:t>
      </w:r>
    </w:p>
    <w:p w14:paraId="244C1B65" w14:textId="77777777" w:rsidR="0028291D" w:rsidRPr="00380509" w:rsidRDefault="0028291D" w:rsidP="0028291D">
      <w:pPr>
        <w:widowControl w:val="0"/>
        <w:autoSpaceDE w:val="0"/>
        <w:autoSpaceDN w:val="0"/>
        <w:adjustRightInd w:val="0"/>
        <w:ind w:left="0" w:firstLine="567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>В удовлетворении остальной части исковых требований ОАО «Сбербанк России» в лице филиала Московского банка ОАО «Сбербанк России» отказать.</w:t>
      </w:r>
    </w:p>
    <w:p w14:paraId="16C3B248" w14:textId="77777777" w:rsidR="000832A5" w:rsidRPr="00380509" w:rsidRDefault="000832A5" w:rsidP="0028291D">
      <w:pPr>
        <w:widowControl w:val="0"/>
        <w:autoSpaceDE w:val="0"/>
        <w:autoSpaceDN w:val="0"/>
        <w:adjustRightInd w:val="0"/>
        <w:ind w:left="0" w:firstLine="567"/>
        <w:rPr>
          <w:rFonts w:ascii="Times New Roman" w:hAnsi="Times New Roman"/>
          <w:color w:val="000000"/>
          <w:sz w:val="23"/>
          <w:szCs w:val="23"/>
        </w:rPr>
      </w:pPr>
    </w:p>
    <w:p w14:paraId="6C9B3DA9" w14:textId="77777777" w:rsidR="0028291D" w:rsidRPr="00380509" w:rsidRDefault="000832A5" w:rsidP="00EB050E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Times New Roman" w:hAnsi="Times New Roman"/>
          <w:b/>
          <w:color w:val="000000"/>
          <w:sz w:val="23"/>
          <w:szCs w:val="23"/>
        </w:rPr>
      </w:pPr>
      <w:r w:rsidRPr="00380509">
        <w:rPr>
          <w:rFonts w:ascii="Times New Roman" w:hAnsi="Times New Roman"/>
          <w:b/>
          <w:color w:val="000000"/>
          <w:sz w:val="23"/>
          <w:szCs w:val="23"/>
        </w:rPr>
        <w:t>УСТАНОВИЛА:</w:t>
      </w:r>
    </w:p>
    <w:p w14:paraId="1A995D81" w14:textId="77777777" w:rsidR="00482F1F" w:rsidRPr="00380509" w:rsidRDefault="00482F1F" w:rsidP="003B58E0">
      <w:pPr>
        <w:widowControl w:val="0"/>
        <w:autoSpaceDE w:val="0"/>
        <w:autoSpaceDN w:val="0"/>
        <w:adjustRightInd w:val="0"/>
        <w:ind w:left="0"/>
        <w:jc w:val="center"/>
        <w:rPr>
          <w:rFonts w:ascii="Times New Roman" w:hAnsi="Times New Roman"/>
          <w:color w:val="000000"/>
          <w:sz w:val="23"/>
          <w:szCs w:val="23"/>
        </w:rPr>
      </w:pPr>
    </w:p>
    <w:p w14:paraId="08A4E0EE" w14:textId="77777777" w:rsidR="005045F4" w:rsidRPr="00380509" w:rsidRDefault="005045F4" w:rsidP="005045F4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 xml:space="preserve">Истец </w:t>
      </w:r>
      <w:r w:rsidR="00F52EAA" w:rsidRPr="00380509">
        <w:rPr>
          <w:rFonts w:ascii="Times New Roman" w:hAnsi="Times New Roman"/>
          <w:color w:val="000000"/>
          <w:sz w:val="23"/>
          <w:szCs w:val="23"/>
        </w:rPr>
        <w:t xml:space="preserve">ОАО «Сбербанк России» в лице филиала Московского банка ОАО «Сбербанк России»  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обратился в суд с иском, окончательно уточненным в ходе судебного разбирательства (л.д. 60-61), к ответчику </w:t>
      </w:r>
      <w:r w:rsidR="00BF5EA0" w:rsidRPr="00BF5EA0">
        <w:rPr>
          <w:rFonts w:ascii="Times New Roman" w:hAnsi="Times New Roman"/>
          <w:color w:val="000000"/>
          <w:sz w:val="23"/>
          <w:szCs w:val="23"/>
        </w:rPr>
        <w:t>***</w:t>
      </w:r>
      <w:r w:rsidR="00F52EAA" w:rsidRPr="00380509">
        <w:rPr>
          <w:rFonts w:ascii="Times New Roman" w:hAnsi="Times New Roman"/>
          <w:color w:val="000000"/>
          <w:sz w:val="23"/>
          <w:szCs w:val="23"/>
        </w:rPr>
        <w:t xml:space="preserve">В.В. </w:t>
      </w:r>
      <w:r w:rsidRPr="00380509">
        <w:rPr>
          <w:rFonts w:ascii="Times New Roman" w:hAnsi="Times New Roman"/>
          <w:color w:val="000000"/>
          <w:sz w:val="23"/>
          <w:szCs w:val="23"/>
        </w:rPr>
        <w:t>о расторжении кредитного договора, взыскании суммы задолженности по кредитному договору в размере 200</w:t>
      </w:r>
      <w:r w:rsidR="006007BB" w:rsidRPr="00380509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380509">
        <w:rPr>
          <w:rFonts w:ascii="Times New Roman" w:hAnsi="Times New Roman"/>
          <w:color w:val="000000"/>
          <w:sz w:val="23"/>
          <w:szCs w:val="23"/>
        </w:rPr>
        <w:t>163 руб.40 коп., состоящей из просроченного основного долга в размере 172</w:t>
      </w:r>
      <w:r w:rsidR="00487316" w:rsidRPr="00380509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380509">
        <w:rPr>
          <w:rFonts w:ascii="Times New Roman" w:hAnsi="Times New Roman"/>
          <w:color w:val="000000"/>
          <w:sz w:val="23"/>
          <w:szCs w:val="23"/>
        </w:rPr>
        <w:t>667 руб. 82 коп., неустойки за просрочку основного долга в размере 26</w:t>
      </w:r>
      <w:r w:rsidR="00487316" w:rsidRPr="00380509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380509">
        <w:rPr>
          <w:rFonts w:ascii="Times New Roman" w:hAnsi="Times New Roman"/>
          <w:color w:val="000000"/>
          <w:sz w:val="23"/>
          <w:szCs w:val="23"/>
        </w:rPr>
        <w:t>804 руб.80 коп., неустойки за просрочен</w:t>
      </w:r>
      <w:r w:rsidR="00487316" w:rsidRPr="00380509">
        <w:rPr>
          <w:rFonts w:ascii="Times New Roman" w:hAnsi="Times New Roman"/>
          <w:color w:val="000000"/>
          <w:sz w:val="23"/>
          <w:szCs w:val="23"/>
        </w:rPr>
        <w:t>ные проценты в размере 690 руб.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78 коп., а также </w:t>
      </w:r>
      <w:r w:rsidR="00487316" w:rsidRPr="00380509">
        <w:rPr>
          <w:rFonts w:ascii="Times New Roman" w:hAnsi="Times New Roman"/>
          <w:color w:val="000000"/>
          <w:sz w:val="23"/>
          <w:szCs w:val="23"/>
        </w:rPr>
        <w:t xml:space="preserve">о </w:t>
      </w:r>
      <w:r w:rsidRPr="00380509">
        <w:rPr>
          <w:rFonts w:ascii="Times New Roman" w:hAnsi="Times New Roman"/>
          <w:color w:val="000000"/>
          <w:sz w:val="23"/>
          <w:szCs w:val="23"/>
        </w:rPr>
        <w:t>взыскании с ответчика расходов по оплате государственной пошлины в размере 5064 руб.12 коп.</w:t>
      </w:r>
      <w:r w:rsidR="00487316" w:rsidRPr="00380509">
        <w:rPr>
          <w:rFonts w:ascii="Times New Roman" w:hAnsi="Times New Roman"/>
          <w:color w:val="000000"/>
          <w:sz w:val="23"/>
          <w:szCs w:val="23"/>
        </w:rPr>
        <w:t xml:space="preserve">, указывая, что 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в соответствии с кредитным договором №214980 от 22.04.2010 г. ОАО АКБ Сбербанк России является кредитором, а </w:t>
      </w:r>
      <w:r w:rsidR="00BF5EA0" w:rsidRPr="00BF5EA0">
        <w:rPr>
          <w:rFonts w:ascii="Times New Roman" w:hAnsi="Times New Roman"/>
          <w:color w:val="000000"/>
          <w:sz w:val="23"/>
          <w:szCs w:val="23"/>
        </w:rPr>
        <w:t>***</w:t>
      </w:r>
      <w:r w:rsidRPr="00380509">
        <w:rPr>
          <w:rFonts w:ascii="Times New Roman" w:hAnsi="Times New Roman"/>
          <w:color w:val="000000"/>
          <w:sz w:val="23"/>
          <w:szCs w:val="23"/>
        </w:rPr>
        <w:t>В.В. заемщиком по кредиту на сумму 227</w:t>
      </w:r>
      <w:r w:rsidR="003954D2" w:rsidRPr="00380509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000 руб. 00 коп. Кредит выдавался на неотложные нужды на срок 60 месяцев с даты его фактического предоставления под 20% годовых. В соответствии с п.2.2 кредитного договора выдача кредита производиться единовременно по заявлению заемщика на выдачу кредита в день подписания договора путем перечисления на счет после оформления графика платежей. В соответствии с п.3.1 кредитного договора погашение кредита должно производиться ежемесячно в соответствии с графиком платежей, а именно не позднее 22 числа каждого месяца, начиная с 22.05.2010 г. по 22.04.2015 г. по 6014 руб. 11 коп. Уплата процентов согласно пункту 3.1 кредитного договора должна производиться ежемесячно, одновременно с погашением кредита. В течение срока действия договора ответчик неоднократно нарушал условия кредитного договора в части сроков и сумм ежемесячных платежей, в связи с чем, образовалась просроченная задолженность по кредиту. В соответствии с пунктом 3.3 кредитного договора при несвоевременном внесении (перечислении) </w:t>
      </w:r>
      <w:proofErr w:type="spellStart"/>
      <w:r w:rsidRPr="00380509">
        <w:rPr>
          <w:rFonts w:ascii="Times New Roman" w:hAnsi="Times New Roman"/>
          <w:color w:val="000000"/>
          <w:sz w:val="23"/>
          <w:szCs w:val="23"/>
        </w:rPr>
        <w:t>аннуитетного</w:t>
      </w:r>
      <w:proofErr w:type="spellEnd"/>
      <w:r w:rsidRPr="00380509">
        <w:rPr>
          <w:rFonts w:ascii="Times New Roman" w:hAnsi="Times New Roman"/>
          <w:color w:val="000000"/>
          <w:sz w:val="23"/>
          <w:szCs w:val="23"/>
        </w:rPr>
        <w:t xml:space="preserve"> платежа заемщик уплачивает кредитору неустойку в размере двукратной процентной ставки по кредитному договору, действующей на дату </w:t>
      </w:r>
      <w:r w:rsidRPr="00380509">
        <w:rPr>
          <w:rFonts w:ascii="Times New Roman" w:hAnsi="Times New Roman"/>
          <w:color w:val="000000"/>
          <w:sz w:val="23"/>
          <w:szCs w:val="23"/>
        </w:rPr>
        <w:lastRenderedPageBreak/>
        <w:t xml:space="preserve">возникновения просроченной задолженности по кредитному договору (с учетом возможного изменения процентной ставки за пользование кредитом),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 Неустойка за несвоевременное перечисление платежа в погашение кредита, уплату процентов за пользование кредитом вносится заемщиком в валюте кредита. Заемщику было направлено письмо с требованием досрочно возвратить всю сумму кредита, которое до настоящего времени не исполнено. 13.02.2012 г. ответчиком </w:t>
      </w:r>
      <w:r w:rsidR="00BF5EA0" w:rsidRPr="00BF5EA0">
        <w:rPr>
          <w:rFonts w:ascii="Times New Roman" w:hAnsi="Times New Roman"/>
          <w:color w:val="000000"/>
          <w:sz w:val="23"/>
          <w:szCs w:val="23"/>
        </w:rPr>
        <w:t>***</w:t>
      </w:r>
      <w:r w:rsidRPr="00380509">
        <w:rPr>
          <w:rFonts w:ascii="Times New Roman" w:hAnsi="Times New Roman"/>
          <w:color w:val="000000"/>
          <w:sz w:val="23"/>
          <w:szCs w:val="23"/>
        </w:rPr>
        <w:t>В.В. в ходе рассмотрения дела судом в добровольном порядке произведено частичное погашение задолженности по кредитному договору в размере 12000 руб.</w:t>
      </w:r>
      <w:r w:rsidR="003954D2" w:rsidRPr="00380509">
        <w:rPr>
          <w:rFonts w:ascii="Times New Roman" w:hAnsi="Times New Roman"/>
          <w:color w:val="000000"/>
          <w:sz w:val="23"/>
          <w:szCs w:val="23"/>
        </w:rPr>
        <w:t>,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 11.03.2012 г. - в размере 6100 руб. Однако с учетом того, что до настоящего времени ответчик своих обязательств перед истцом не выполнила, неустойка за несвоевременное погашение кредита продолжает начисляться.</w:t>
      </w:r>
    </w:p>
    <w:p w14:paraId="3855AD61" w14:textId="77777777" w:rsidR="00611F32" w:rsidRPr="00380509" w:rsidRDefault="00611F32" w:rsidP="00611F32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 xml:space="preserve">Представитель истца в судебное заседание не явился, о </w:t>
      </w:r>
      <w:r w:rsidR="001C70DD" w:rsidRPr="00380509">
        <w:rPr>
          <w:rFonts w:ascii="Times New Roman" w:hAnsi="Times New Roman"/>
          <w:color w:val="000000"/>
          <w:sz w:val="23"/>
          <w:szCs w:val="23"/>
        </w:rPr>
        <w:t xml:space="preserve">времени </w:t>
      </w:r>
      <w:r w:rsidRPr="00380509">
        <w:rPr>
          <w:rFonts w:ascii="Times New Roman" w:hAnsi="Times New Roman"/>
          <w:color w:val="000000"/>
          <w:sz w:val="23"/>
          <w:szCs w:val="23"/>
        </w:rPr>
        <w:t>и месте судебного разбирательства был извещен надлежащим образом, просил рассмотреть дело в свое отсутствие, выразил согласие на рассмотрение дела в порядке заочного судопроизводства.</w:t>
      </w:r>
    </w:p>
    <w:p w14:paraId="49E92E71" w14:textId="77777777" w:rsidR="005045F4" w:rsidRPr="00380509" w:rsidRDefault="00611F32" w:rsidP="00A727D0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 xml:space="preserve">Ответчик </w:t>
      </w:r>
      <w:r w:rsidR="00BF5EA0" w:rsidRPr="00BF5EA0">
        <w:rPr>
          <w:rFonts w:ascii="Times New Roman" w:hAnsi="Times New Roman"/>
          <w:color w:val="000000"/>
          <w:sz w:val="23"/>
          <w:szCs w:val="23"/>
        </w:rPr>
        <w:t>***</w:t>
      </w:r>
      <w:r w:rsidR="001C70DD" w:rsidRPr="00380509">
        <w:rPr>
          <w:rFonts w:ascii="Times New Roman" w:hAnsi="Times New Roman"/>
          <w:color w:val="000000"/>
          <w:sz w:val="23"/>
          <w:szCs w:val="23"/>
        </w:rPr>
        <w:t xml:space="preserve">В.В. </w:t>
      </w:r>
      <w:r w:rsidRPr="00380509">
        <w:rPr>
          <w:rFonts w:ascii="Times New Roman" w:hAnsi="Times New Roman"/>
          <w:color w:val="000000"/>
          <w:sz w:val="23"/>
          <w:szCs w:val="23"/>
        </w:rPr>
        <w:t>в судебное заседание не явилась, о времени и месте рассмотрения дела извещена надлежащим образом, письменных возражений на иск не представила, ходатайств об отложении рассмотрения дела не поступило, о наличии уважительных причин неявки суду не известно, в связи с чем</w:t>
      </w:r>
      <w:r w:rsidR="001C70DD" w:rsidRPr="00380509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380509">
        <w:rPr>
          <w:rFonts w:ascii="Times New Roman" w:hAnsi="Times New Roman"/>
          <w:color w:val="000000"/>
          <w:sz w:val="23"/>
          <w:szCs w:val="23"/>
        </w:rPr>
        <w:t>с согласия представителя истца</w:t>
      </w:r>
      <w:r w:rsidR="007530BF" w:rsidRPr="00380509">
        <w:rPr>
          <w:rFonts w:ascii="Times New Roman" w:hAnsi="Times New Roman"/>
          <w:color w:val="000000"/>
          <w:sz w:val="23"/>
          <w:szCs w:val="23"/>
        </w:rPr>
        <w:t xml:space="preserve"> суд рассмотрел дело в </w:t>
      </w:r>
      <w:r w:rsidRPr="00380509">
        <w:rPr>
          <w:rFonts w:ascii="Times New Roman" w:hAnsi="Times New Roman"/>
          <w:color w:val="000000"/>
          <w:sz w:val="23"/>
          <w:szCs w:val="23"/>
        </w:rPr>
        <w:t>порядке заочного судопроизводства</w:t>
      </w:r>
      <w:r w:rsidR="00A727D0" w:rsidRPr="00380509">
        <w:rPr>
          <w:rFonts w:ascii="Times New Roman" w:hAnsi="Times New Roman"/>
          <w:color w:val="000000"/>
          <w:sz w:val="23"/>
          <w:szCs w:val="23"/>
        </w:rPr>
        <w:t>.</w:t>
      </w:r>
    </w:p>
    <w:p w14:paraId="11A7747A" w14:textId="77777777" w:rsidR="003B58E0" w:rsidRPr="00380509" w:rsidRDefault="003B58E0" w:rsidP="003B58E0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 xml:space="preserve">Суд постановил указанное выше решение, об </w:t>
      </w:r>
      <w:r w:rsidR="00BC3646" w:rsidRPr="00380509">
        <w:rPr>
          <w:rFonts w:ascii="Times New Roman" w:hAnsi="Times New Roman"/>
          <w:color w:val="000000"/>
          <w:sz w:val="23"/>
          <w:szCs w:val="23"/>
        </w:rPr>
        <w:t>изменении которого в части снижения размера неустойки и расходов по оплате государственной пошлины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 просит </w:t>
      </w:r>
      <w:r w:rsidR="00BC3646" w:rsidRPr="00380509">
        <w:rPr>
          <w:rFonts w:ascii="Times New Roman" w:hAnsi="Times New Roman"/>
          <w:color w:val="000000"/>
          <w:sz w:val="23"/>
          <w:szCs w:val="23"/>
        </w:rPr>
        <w:t>представит</w:t>
      </w:r>
      <w:r w:rsidR="00E279FA">
        <w:rPr>
          <w:rFonts w:ascii="Times New Roman" w:hAnsi="Times New Roman"/>
          <w:color w:val="000000"/>
          <w:sz w:val="23"/>
          <w:szCs w:val="23"/>
        </w:rPr>
        <w:t>ель</w:t>
      </w:r>
      <w:r w:rsidR="00BC3646" w:rsidRPr="00380509">
        <w:rPr>
          <w:rFonts w:ascii="Times New Roman" w:hAnsi="Times New Roman"/>
          <w:color w:val="000000"/>
          <w:sz w:val="23"/>
          <w:szCs w:val="23"/>
        </w:rPr>
        <w:t xml:space="preserve"> истца 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ОАО </w:t>
      </w:r>
      <w:r w:rsidR="00BC3646" w:rsidRPr="00380509">
        <w:rPr>
          <w:rFonts w:ascii="Times New Roman" w:hAnsi="Times New Roman"/>
          <w:color w:val="000000"/>
          <w:sz w:val="23"/>
          <w:szCs w:val="23"/>
        </w:rPr>
        <w:t>«</w:t>
      </w:r>
      <w:r w:rsidRPr="00380509">
        <w:rPr>
          <w:rFonts w:ascii="Times New Roman" w:hAnsi="Times New Roman"/>
          <w:color w:val="000000"/>
          <w:sz w:val="23"/>
          <w:szCs w:val="23"/>
        </w:rPr>
        <w:t>Сбербанк России</w:t>
      </w:r>
      <w:r w:rsidR="00BC3646" w:rsidRPr="00380509">
        <w:rPr>
          <w:rFonts w:ascii="Times New Roman" w:hAnsi="Times New Roman"/>
          <w:color w:val="000000"/>
          <w:sz w:val="23"/>
          <w:szCs w:val="23"/>
        </w:rPr>
        <w:t xml:space="preserve">» по доверенности </w:t>
      </w:r>
      <w:r w:rsidR="00BF5EA0" w:rsidRPr="00BF5EA0">
        <w:rPr>
          <w:rFonts w:ascii="Times New Roman" w:hAnsi="Times New Roman"/>
          <w:color w:val="000000"/>
          <w:sz w:val="23"/>
          <w:szCs w:val="23"/>
        </w:rPr>
        <w:t>***</w:t>
      </w:r>
      <w:r w:rsidR="00BC3646" w:rsidRPr="00380509">
        <w:rPr>
          <w:rFonts w:ascii="Times New Roman" w:hAnsi="Times New Roman"/>
          <w:color w:val="000000"/>
          <w:sz w:val="23"/>
          <w:szCs w:val="23"/>
        </w:rPr>
        <w:t>П.Г.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 по доводам </w:t>
      </w:r>
      <w:r w:rsidR="00BC3646" w:rsidRPr="00380509">
        <w:rPr>
          <w:rFonts w:ascii="Times New Roman" w:hAnsi="Times New Roman"/>
          <w:color w:val="000000"/>
          <w:sz w:val="23"/>
          <w:szCs w:val="23"/>
        </w:rPr>
        <w:t>апелляционно</w:t>
      </w:r>
      <w:r w:rsidRPr="00380509">
        <w:rPr>
          <w:rFonts w:ascii="Times New Roman" w:hAnsi="Times New Roman"/>
          <w:color w:val="000000"/>
          <w:sz w:val="23"/>
          <w:szCs w:val="23"/>
        </w:rPr>
        <w:t>й жалобы, ссылаясь на то, что суд неправомерно уменьш</w:t>
      </w:r>
      <w:r w:rsidR="007530BF" w:rsidRPr="00380509">
        <w:rPr>
          <w:rFonts w:ascii="Times New Roman" w:hAnsi="Times New Roman"/>
          <w:color w:val="000000"/>
          <w:sz w:val="23"/>
          <w:szCs w:val="23"/>
        </w:rPr>
        <w:t xml:space="preserve">ил </w:t>
      </w:r>
      <w:r w:rsidR="00BC3646" w:rsidRPr="00380509">
        <w:rPr>
          <w:rFonts w:ascii="Times New Roman" w:hAnsi="Times New Roman"/>
          <w:color w:val="000000"/>
          <w:sz w:val="23"/>
          <w:szCs w:val="23"/>
        </w:rPr>
        <w:t>размер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 неустойк</w:t>
      </w:r>
      <w:r w:rsidR="00BC3646" w:rsidRPr="00380509">
        <w:rPr>
          <w:rFonts w:ascii="Times New Roman" w:hAnsi="Times New Roman"/>
          <w:color w:val="000000"/>
          <w:sz w:val="23"/>
          <w:szCs w:val="23"/>
        </w:rPr>
        <w:t>и за несвоевременную уплату основного долга и процентов</w:t>
      </w:r>
      <w:r w:rsidR="00EF134A" w:rsidRPr="00380509">
        <w:rPr>
          <w:rFonts w:ascii="Times New Roman" w:hAnsi="Times New Roman"/>
          <w:color w:val="000000"/>
          <w:sz w:val="23"/>
          <w:szCs w:val="23"/>
        </w:rPr>
        <w:t xml:space="preserve"> до 10 000 руб.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, </w:t>
      </w:r>
      <w:r w:rsidR="007530BF" w:rsidRPr="00380509">
        <w:rPr>
          <w:rFonts w:ascii="Times New Roman" w:hAnsi="Times New Roman"/>
          <w:color w:val="000000"/>
          <w:sz w:val="23"/>
          <w:szCs w:val="23"/>
        </w:rPr>
        <w:t xml:space="preserve">поскольку </w:t>
      </w:r>
      <w:r w:rsidRPr="00380509">
        <w:rPr>
          <w:rFonts w:ascii="Times New Roman" w:hAnsi="Times New Roman"/>
          <w:color w:val="000000"/>
          <w:sz w:val="23"/>
          <w:szCs w:val="23"/>
        </w:rPr>
        <w:t>доказательств несоразмерности неустойки не имеется</w:t>
      </w:r>
      <w:r w:rsidR="007530BF" w:rsidRPr="00380509">
        <w:rPr>
          <w:rFonts w:ascii="Times New Roman" w:hAnsi="Times New Roman"/>
          <w:color w:val="000000"/>
          <w:sz w:val="23"/>
          <w:szCs w:val="23"/>
        </w:rPr>
        <w:t xml:space="preserve"> и ответчик о снижении неустойки суд не просил</w:t>
      </w:r>
      <w:r w:rsidRPr="00380509">
        <w:rPr>
          <w:rFonts w:ascii="Times New Roman" w:hAnsi="Times New Roman"/>
          <w:color w:val="000000"/>
          <w:sz w:val="23"/>
          <w:szCs w:val="23"/>
        </w:rPr>
        <w:t>.</w:t>
      </w:r>
    </w:p>
    <w:p w14:paraId="602C347A" w14:textId="77777777" w:rsidR="00914B61" w:rsidRPr="00380509" w:rsidRDefault="00914B61" w:rsidP="00914B61">
      <w:pPr>
        <w:ind w:left="0" w:firstLine="540"/>
        <w:rPr>
          <w:rFonts w:ascii="Times New Roman" w:hAnsi="Times New Roman"/>
          <w:sz w:val="23"/>
          <w:szCs w:val="23"/>
        </w:rPr>
      </w:pPr>
      <w:r w:rsidRPr="00380509">
        <w:rPr>
          <w:rFonts w:ascii="Times New Roman" w:hAnsi="Times New Roman"/>
          <w:sz w:val="23"/>
          <w:szCs w:val="23"/>
        </w:rPr>
        <w:t xml:space="preserve">В заседании суда апелляционной инстанции,  вышеприведенные доводы апелляционной жалобы, представитель истца по доверенности </w:t>
      </w:r>
      <w:r w:rsidR="00BF5EA0" w:rsidRPr="00BF5EA0">
        <w:rPr>
          <w:rFonts w:ascii="Times New Roman" w:hAnsi="Times New Roman"/>
          <w:sz w:val="23"/>
          <w:szCs w:val="23"/>
        </w:rPr>
        <w:t>***</w:t>
      </w:r>
      <w:r w:rsidRPr="00380509">
        <w:rPr>
          <w:rFonts w:ascii="Times New Roman" w:hAnsi="Times New Roman"/>
          <w:sz w:val="23"/>
          <w:szCs w:val="23"/>
        </w:rPr>
        <w:t xml:space="preserve">П.Г. поддержал в полном объеме и просил ее удовлетворить. </w:t>
      </w:r>
    </w:p>
    <w:p w14:paraId="1AE60317" w14:textId="77777777" w:rsidR="00BC3646" w:rsidRPr="00380509" w:rsidRDefault="009A09B1" w:rsidP="003B58E0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 xml:space="preserve">Ответчик </w:t>
      </w:r>
      <w:r w:rsidR="00BF5EA0" w:rsidRPr="00BF5EA0">
        <w:rPr>
          <w:rFonts w:ascii="Times New Roman" w:hAnsi="Times New Roman"/>
          <w:color w:val="000000"/>
          <w:sz w:val="23"/>
          <w:szCs w:val="23"/>
        </w:rPr>
        <w:t>***</w:t>
      </w:r>
      <w:r w:rsidRPr="00380509">
        <w:rPr>
          <w:rFonts w:ascii="Times New Roman" w:hAnsi="Times New Roman"/>
          <w:color w:val="000000"/>
          <w:sz w:val="23"/>
          <w:szCs w:val="23"/>
        </w:rPr>
        <w:t>В.В.</w:t>
      </w:r>
      <w:r w:rsidR="00BC3646" w:rsidRPr="00380509">
        <w:rPr>
          <w:rFonts w:ascii="Times New Roman" w:hAnsi="Times New Roman"/>
          <w:color w:val="000000"/>
          <w:sz w:val="23"/>
          <w:szCs w:val="23"/>
        </w:rPr>
        <w:t xml:space="preserve"> в заседание суда апелляционной инстанции не явилась, о времени и месте судебного разбирательства извещалась надлежащим образом, об уважительности причин неявки не сообщила. </w:t>
      </w:r>
    </w:p>
    <w:p w14:paraId="051149DF" w14:textId="77777777" w:rsidR="00613ECE" w:rsidRPr="00380509" w:rsidRDefault="00914B61" w:rsidP="00613ECE">
      <w:pPr>
        <w:ind w:left="0" w:firstLine="540"/>
        <w:rPr>
          <w:rFonts w:ascii="Times New Roman" w:hAnsi="Times New Roman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>Обсудив вопрос о возможности рассмотрения дела в отсутствие ответчика, извещенного о времени и месте рассмотрения дела надлежащим образом, п</w:t>
      </w:r>
      <w:r w:rsidR="003B58E0" w:rsidRPr="00380509">
        <w:rPr>
          <w:rFonts w:ascii="Times New Roman" w:hAnsi="Times New Roman"/>
          <w:color w:val="000000"/>
          <w:sz w:val="23"/>
          <w:szCs w:val="23"/>
        </w:rPr>
        <w:t>роверив материалы дела,</w:t>
      </w:r>
      <w:r w:rsidR="003B4269" w:rsidRPr="00380509">
        <w:rPr>
          <w:rFonts w:ascii="Times New Roman" w:hAnsi="Times New Roman"/>
          <w:color w:val="000000"/>
          <w:sz w:val="23"/>
          <w:szCs w:val="23"/>
        </w:rPr>
        <w:t xml:space="preserve"> выслушав объяснения представителя истца ОАО «Сбербанк России» по доверенности</w:t>
      </w:r>
      <w:r w:rsidR="00BF5EA0" w:rsidRPr="00BF5EA0">
        <w:rPr>
          <w:rFonts w:ascii="Times New Roman" w:hAnsi="Times New Roman"/>
          <w:color w:val="000000"/>
          <w:sz w:val="23"/>
          <w:szCs w:val="23"/>
        </w:rPr>
        <w:t>***</w:t>
      </w:r>
      <w:r w:rsidR="003B4269" w:rsidRPr="00380509">
        <w:rPr>
          <w:rFonts w:ascii="Times New Roman" w:hAnsi="Times New Roman"/>
          <w:color w:val="000000"/>
          <w:sz w:val="23"/>
          <w:szCs w:val="23"/>
        </w:rPr>
        <w:t xml:space="preserve"> П.Г.,</w:t>
      </w:r>
      <w:r w:rsidR="003B58E0" w:rsidRPr="00380509">
        <w:rPr>
          <w:rFonts w:ascii="Times New Roman" w:hAnsi="Times New Roman"/>
          <w:color w:val="000000"/>
          <w:sz w:val="23"/>
          <w:szCs w:val="23"/>
        </w:rPr>
        <w:t xml:space="preserve"> обсудив доводы </w:t>
      </w:r>
      <w:r w:rsidR="003B4269" w:rsidRPr="00380509">
        <w:rPr>
          <w:rFonts w:ascii="Times New Roman" w:hAnsi="Times New Roman"/>
          <w:color w:val="000000"/>
          <w:sz w:val="23"/>
          <w:szCs w:val="23"/>
        </w:rPr>
        <w:t>апелляционной</w:t>
      </w:r>
      <w:r w:rsidR="003B58E0" w:rsidRPr="00380509">
        <w:rPr>
          <w:rFonts w:ascii="Times New Roman" w:hAnsi="Times New Roman"/>
          <w:color w:val="000000"/>
          <w:sz w:val="23"/>
          <w:szCs w:val="23"/>
        </w:rPr>
        <w:t xml:space="preserve"> жалобы, судебная коллегия </w:t>
      </w:r>
      <w:r w:rsidR="00613ECE" w:rsidRPr="00380509">
        <w:rPr>
          <w:rFonts w:ascii="Times New Roman" w:hAnsi="Times New Roman"/>
          <w:sz w:val="23"/>
          <w:szCs w:val="23"/>
        </w:rPr>
        <w:t xml:space="preserve">не находит оснований к изменению или отмене обжалуемого решения, постановленного в соответствии с фактическими обстоятельствами дела и требованиями действующего законодательства. </w:t>
      </w:r>
    </w:p>
    <w:p w14:paraId="034BB28D" w14:textId="77777777" w:rsidR="004033A3" w:rsidRPr="00380509" w:rsidRDefault="004033A3" w:rsidP="004033A3">
      <w:pPr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Разрешая заявленные требования, оценив представленные в материалах дела доказательства в соответствии с требованиями </w:t>
      </w:r>
      <w:hyperlink r:id="rId4" w:history="1">
        <w:r w:rsidRPr="00380509">
          <w:rPr>
            <w:rFonts w:ascii="Times New Roman" w:hAnsi="Times New Roman"/>
            <w:color w:val="000000"/>
            <w:sz w:val="23"/>
            <w:szCs w:val="23"/>
            <w:lang w:eastAsia="ru-RU"/>
          </w:rPr>
          <w:t>ст. 67</w:t>
        </w:r>
      </w:hyperlink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ГПК РФ, суд первой инстанции правильно руководствовался положениями ст.ст. 309, 310</w:t>
      </w:r>
      <w:r w:rsidR="009A09B1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, </w:t>
      </w:r>
      <w:r w:rsidR="004815B1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330, 333, </w:t>
      </w:r>
      <w:r w:rsidR="009A09B1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450, 819 </w:t>
      </w: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>ГК РФ.</w:t>
      </w:r>
    </w:p>
    <w:p w14:paraId="0A0D8A17" w14:textId="77777777" w:rsidR="000535FA" w:rsidRPr="00380509" w:rsidRDefault="000535FA" w:rsidP="000535FA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>Как установлено в судебном заседании</w:t>
      </w:r>
      <w:r w:rsidR="003E6B53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и следует из материалов дела </w:t>
      </w: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22 апреля </w:t>
      </w:r>
      <w:smartTag w:uri="urn:schemas-microsoft-com:office:smarttags" w:element="metricconverter">
        <w:smartTagPr>
          <w:attr w:name="ProductID" w:val="2010 г"/>
        </w:smartTagPr>
        <w:r w:rsidRPr="00380509">
          <w:rPr>
            <w:rFonts w:ascii="Times New Roman" w:hAnsi="Times New Roman"/>
            <w:color w:val="000000"/>
            <w:sz w:val="23"/>
            <w:szCs w:val="23"/>
            <w:lang w:eastAsia="ru-RU"/>
          </w:rPr>
          <w:t>2010 г</w:t>
        </w:r>
      </w:smartTag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. между истцом и ответчиком </w:t>
      </w:r>
      <w:r w:rsidR="00BF5EA0" w:rsidRPr="00BF5EA0">
        <w:rPr>
          <w:rFonts w:ascii="Times New Roman" w:hAnsi="Times New Roman"/>
          <w:color w:val="000000"/>
          <w:sz w:val="23"/>
          <w:szCs w:val="23"/>
          <w:lang w:eastAsia="ru-RU"/>
        </w:rPr>
        <w:t>***</w:t>
      </w: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>В.В. был заключен кредитный договор о предоставлении денежной суммы в размере 227</w:t>
      </w:r>
      <w:r w:rsidR="003E6B53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</w:t>
      </w: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>000 руб. на неотложные нужды на срок 60 месяцев с даты его фактического предоставления под 20% годовых (л.д. 5-9).</w:t>
      </w:r>
    </w:p>
    <w:p w14:paraId="4477570B" w14:textId="77777777" w:rsidR="00E431E4" w:rsidRPr="00380509" w:rsidRDefault="00E431E4" w:rsidP="000535FA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>В соответствии с п.2.2 кредитного договора выдача кредита производиться единовременно по заявлению заемщика на выдачу кредита в день подписания договора путем перечисления на счет после оформления графика платежей. В соответствии с п.3.1 кредитного договора погашение кредита должно производиться ежемесячно в соответствии с графиком платежей, а именно не позднее 22 числа каждого месяца, начиная с 22.05.2010 г. по 22.04.2015 г. по 6014 руб. 11 коп. Уплата процентов согласно пункту 3.1 кредитного договора должна производиться ежемесячно, одновременно с погашением кредита.</w:t>
      </w:r>
    </w:p>
    <w:p w14:paraId="315324CB" w14:textId="77777777" w:rsidR="00DA284A" w:rsidRPr="00380509" w:rsidRDefault="00A8086D" w:rsidP="00DA284A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В соответствии с </w:t>
      </w:r>
      <w:r w:rsidR="00931B1F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п. 3.3 </w:t>
      </w: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кредитного </w:t>
      </w:r>
      <w:r w:rsidR="00DA284A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договора при несвоевременном внесении </w:t>
      </w:r>
      <w:r w:rsidR="00DA284A" w:rsidRPr="00380509">
        <w:rPr>
          <w:rFonts w:ascii="Times New Roman" w:hAnsi="Times New Roman"/>
          <w:color w:val="000000"/>
          <w:sz w:val="23"/>
          <w:szCs w:val="23"/>
          <w:lang w:eastAsia="ru-RU"/>
        </w:rPr>
        <w:lastRenderedPageBreak/>
        <w:t xml:space="preserve">(перечислении) </w:t>
      </w:r>
      <w:proofErr w:type="spellStart"/>
      <w:r w:rsidR="00DA284A" w:rsidRPr="00380509">
        <w:rPr>
          <w:rFonts w:ascii="Times New Roman" w:hAnsi="Times New Roman"/>
          <w:color w:val="000000"/>
          <w:sz w:val="23"/>
          <w:szCs w:val="23"/>
          <w:lang w:eastAsia="ru-RU"/>
        </w:rPr>
        <w:t>аннуитетного</w:t>
      </w:r>
      <w:proofErr w:type="spellEnd"/>
      <w:r w:rsidR="00DA284A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платежа заемщик уплачивает кредитору неустойку в размере двукратной процентной ставки по кредитному договору, действующей на дату возникновения просроченной задолженности по кредитному договору (с учетом возможного изменения процентной ставки за пользование кредитом),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 Неустойка за несвоевременное перечисление платежа в погашение кредита, уплату процентов за пользование кредитом вносится заемщиком в валюте кредита.</w:t>
      </w:r>
    </w:p>
    <w:p w14:paraId="5DB74833" w14:textId="77777777" w:rsidR="005202D6" w:rsidRPr="00380509" w:rsidRDefault="00D32ADF" w:rsidP="00DA284A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>Как установлено судом и следует из материалов дела истец надлежащим образом исполнил свои обязательства по кредитному договору, перечислил ответчику денежную сумму в размере 227 000 руб.</w:t>
      </w:r>
      <w:r w:rsidR="00B81531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</w:t>
      </w:r>
    </w:p>
    <w:p w14:paraId="5B59BF2B" w14:textId="77777777" w:rsidR="00931B1F" w:rsidRPr="00380509" w:rsidRDefault="00B81531" w:rsidP="00931B1F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При подписании кредитного договора ответчик </w:t>
      </w:r>
      <w:r w:rsidR="00BF5EA0" w:rsidRPr="00BF5EA0">
        <w:rPr>
          <w:rFonts w:ascii="Times New Roman" w:hAnsi="Times New Roman"/>
          <w:color w:val="000000"/>
          <w:sz w:val="23"/>
          <w:szCs w:val="23"/>
          <w:lang w:eastAsia="ru-RU"/>
        </w:rPr>
        <w:t>***</w:t>
      </w: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>В.В. была ознакомлена с графиком</w:t>
      </w:r>
      <w:r w:rsidR="005202D6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погашения кредита и уплаты процентов (л.д.10-11), </w:t>
      </w:r>
      <w:r w:rsidR="00D32ADF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однако надлежащим образом условия договора </w:t>
      </w:r>
      <w:r w:rsidR="005202D6" w:rsidRPr="00380509">
        <w:rPr>
          <w:rFonts w:ascii="Times New Roman" w:hAnsi="Times New Roman"/>
          <w:color w:val="000000"/>
          <w:sz w:val="23"/>
          <w:szCs w:val="23"/>
          <w:lang w:eastAsia="ru-RU"/>
        </w:rPr>
        <w:t>не исполняла, в связи с чем</w:t>
      </w:r>
      <w:r w:rsidR="00972C73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, учитывая </w:t>
      </w:r>
      <w:r w:rsidR="00931B1F" w:rsidRPr="00380509">
        <w:rPr>
          <w:rFonts w:ascii="Times New Roman" w:hAnsi="Times New Roman"/>
          <w:color w:val="000000"/>
          <w:sz w:val="23"/>
          <w:szCs w:val="23"/>
          <w:lang w:eastAsia="ru-RU"/>
        </w:rPr>
        <w:t>нарушение ответчиком условий кредитн</w:t>
      </w:r>
      <w:r w:rsidR="00DA284A" w:rsidRPr="00380509">
        <w:rPr>
          <w:rFonts w:ascii="Times New Roman" w:hAnsi="Times New Roman"/>
          <w:color w:val="000000"/>
          <w:sz w:val="23"/>
          <w:szCs w:val="23"/>
          <w:lang w:eastAsia="ru-RU"/>
        </w:rPr>
        <w:t>ого договора</w:t>
      </w:r>
      <w:r w:rsidR="00972C73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, истцом </w:t>
      </w:r>
      <w:r w:rsidR="00DA284A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в адрес </w:t>
      </w:r>
      <w:r w:rsidR="00972C73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ответчика </w:t>
      </w:r>
      <w:r w:rsidR="00DA284A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16.12</w:t>
      </w:r>
      <w:r w:rsidR="00931B1F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.2011 г. </w:t>
      </w:r>
      <w:r w:rsidR="00A8086D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было </w:t>
      </w:r>
      <w:r w:rsidR="00931B1F" w:rsidRPr="00380509">
        <w:rPr>
          <w:rFonts w:ascii="Times New Roman" w:hAnsi="Times New Roman"/>
          <w:color w:val="000000"/>
          <w:sz w:val="23"/>
          <w:szCs w:val="23"/>
          <w:lang w:eastAsia="ru-RU"/>
        </w:rPr>
        <w:t>направлено требование о досрочном погашении кредита</w:t>
      </w:r>
      <w:r w:rsidR="00771101" w:rsidRPr="00380509">
        <w:rPr>
          <w:rFonts w:ascii="Times New Roman" w:hAnsi="Times New Roman"/>
          <w:color w:val="000000"/>
          <w:sz w:val="23"/>
          <w:szCs w:val="23"/>
          <w:lang w:eastAsia="ru-RU"/>
        </w:rPr>
        <w:t>, которое ответчиком исполнено не было</w:t>
      </w:r>
      <w:r w:rsidR="00931B1F" w:rsidRPr="00380509">
        <w:rPr>
          <w:rFonts w:ascii="Times New Roman" w:hAnsi="Times New Roman"/>
          <w:color w:val="000000"/>
          <w:sz w:val="23"/>
          <w:szCs w:val="23"/>
          <w:lang w:eastAsia="ru-RU"/>
        </w:rPr>
        <w:t>.</w:t>
      </w:r>
    </w:p>
    <w:p w14:paraId="1D07AB04" w14:textId="77777777" w:rsidR="00A96AFD" w:rsidRPr="00380509" w:rsidRDefault="00771101" w:rsidP="00931B1F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Как установлено судом по состоянию на 25.05.2012 года задолженность ответчика перед истцом составила сумму в размере – </w:t>
      </w:r>
      <w:r w:rsidR="004223DA" w:rsidRPr="00380509">
        <w:rPr>
          <w:rFonts w:ascii="Times New Roman" w:hAnsi="Times New Roman"/>
          <w:color w:val="000000"/>
          <w:sz w:val="23"/>
          <w:szCs w:val="23"/>
        </w:rPr>
        <w:t xml:space="preserve">200 163 руб.40 коп., из которых  просроченный основной долг </w:t>
      </w:r>
      <w:r w:rsidR="00CD5071" w:rsidRPr="00380509">
        <w:rPr>
          <w:rFonts w:ascii="Times New Roman" w:hAnsi="Times New Roman"/>
          <w:color w:val="000000"/>
          <w:sz w:val="23"/>
          <w:szCs w:val="23"/>
        </w:rPr>
        <w:t xml:space="preserve">составил сумму в размере </w:t>
      </w:r>
      <w:r w:rsidR="004223DA" w:rsidRPr="00380509">
        <w:rPr>
          <w:rFonts w:ascii="Times New Roman" w:hAnsi="Times New Roman"/>
          <w:color w:val="000000"/>
          <w:sz w:val="23"/>
          <w:szCs w:val="23"/>
        </w:rPr>
        <w:t>172 667 руб. 82 коп., неустойка  за просрочку основного долга - 26 804 руб.80 коп., неустойка за просроченные проценты - 690 руб.78 коп.</w:t>
      </w:r>
      <w:r w:rsidR="0015126E" w:rsidRPr="00380509">
        <w:rPr>
          <w:rFonts w:ascii="Times New Roman" w:hAnsi="Times New Roman"/>
          <w:color w:val="000000"/>
          <w:sz w:val="23"/>
          <w:szCs w:val="23"/>
        </w:rPr>
        <w:t xml:space="preserve"> (л.д.63). </w:t>
      </w:r>
    </w:p>
    <w:p w14:paraId="4A387C7D" w14:textId="77777777" w:rsidR="00771101" w:rsidRPr="00380509" w:rsidRDefault="002B517F" w:rsidP="00931B1F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>Как установлено судом</w:t>
      </w:r>
      <w:r w:rsidR="00CE4ACB" w:rsidRPr="00380509">
        <w:rPr>
          <w:rFonts w:ascii="Times New Roman" w:hAnsi="Times New Roman"/>
          <w:color w:val="000000"/>
          <w:sz w:val="23"/>
          <w:szCs w:val="23"/>
        </w:rPr>
        <w:t xml:space="preserve">, 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 указанная задолженность ответчиком </w:t>
      </w:r>
      <w:r w:rsidR="00CE4ACB" w:rsidRPr="00380509">
        <w:rPr>
          <w:rFonts w:ascii="Times New Roman" w:hAnsi="Times New Roman"/>
          <w:color w:val="000000"/>
          <w:sz w:val="23"/>
          <w:szCs w:val="23"/>
        </w:rPr>
        <w:t xml:space="preserve">так и </w:t>
      </w:r>
      <w:r w:rsidRPr="00380509">
        <w:rPr>
          <w:rFonts w:ascii="Times New Roman" w:hAnsi="Times New Roman"/>
          <w:color w:val="000000"/>
          <w:sz w:val="23"/>
          <w:szCs w:val="23"/>
        </w:rPr>
        <w:t>не погашена</w:t>
      </w:r>
      <w:r w:rsidR="00A96AFD" w:rsidRPr="00380509">
        <w:rPr>
          <w:rFonts w:ascii="Times New Roman" w:hAnsi="Times New Roman"/>
          <w:color w:val="000000"/>
          <w:sz w:val="23"/>
          <w:szCs w:val="23"/>
        </w:rPr>
        <w:t xml:space="preserve">, в связи с чем, учитывая период просрочки, а также размер просроченных ответчиком сумм платежей, </w:t>
      </w:r>
      <w:r w:rsidR="00745E4D" w:rsidRPr="00380509">
        <w:rPr>
          <w:rFonts w:ascii="Times New Roman" w:hAnsi="Times New Roman"/>
          <w:color w:val="000000"/>
          <w:sz w:val="23"/>
          <w:szCs w:val="23"/>
        </w:rPr>
        <w:t xml:space="preserve">и существенное нарушение ответчиком условий кредитного договора,  </w:t>
      </w:r>
      <w:r w:rsidR="00A96AFD" w:rsidRPr="00380509">
        <w:rPr>
          <w:rFonts w:ascii="Times New Roman" w:hAnsi="Times New Roman"/>
          <w:color w:val="000000"/>
          <w:sz w:val="23"/>
          <w:szCs w:val="23"/>
        </w:rPr>
        <w:t xml:space="preserve">суд пришел к выводу, что требования истца о расторжении </w:t>
      </w:r>
      <w:r w:rsidR="00745E4D" w:rsidRPr="00380509">
        <w:rPr>
          <w:rFonts w:ascii="Times New Roman" w:hAnsi="Times New Roman"/>
          <w:color w:val="000000"/>
          <w:sz w:val="23"/>
          <w:szCs w:val="23"/>
        </w:rPr>
        <w:t xml:space="preserve">кредитного </w:t>
      </w:r>
      <w:r w:rsidR="00A96AFD" w:rsidRPr="00380509">
        <w:rPr>
          <w:rFonts w:ascii="Times New Roman" w:hAnsi="Times New Roman"/>
          <w:color w:val="000000"/>
          <w:sz w:val="23"/>
          <w:szCs w:val="23"/>
        </w:rPr>
        <w:t>договора</w:t>
      </w:r>
      <w:r w:rsidR="00745E4D" w:rsidRPr="00380509">
        <w:rPr>
          <w:rFonts w:ascii="Times New Roman" w:hAnsi="Times New Roman"/>
          <w:color w:val="000000"/>
          <w:sz w:val="23"/>
          <w:szCs w:val="23"/>
        </w:rPr>
        <w:t xml:space="preserve"> подлежат удовлетворению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. </w:t>
      </w:r>
    </w:p>
    <w:p w14:paraId="740C9E8D" w14:textId="77777777" w:rsidR="00931B1F" w:rsidRPr="00380509" w:rsidRDefault="00931B1F" w:rsidP="00931B1F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Разрешая </w:t>
      </w:r>
      <w:r w:rsidR="00C55135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требования истца о взыскании задолженности по кредитному договору, </w:t>
      </w: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суд </w:t>
      </w:r>
      <w:r w:rsidR="00DA284A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первой инстанции, проверив расчет </w:t>
      </w:r>
      <w:r w:rsidR="00C55135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задолженности </w:t>
      </w:r>
      <w:r w:rsidR="00DA284A" w:rsidRPr="00380509">
        <w:rPr>
          <w:rFonts w:ascii="Times New Roman" w:hAnsi="Times New Roman"/>
          <w:color w:val="000000"/>
          <w:sz w:val="23"/>
          <w:szCs w:val="23"/>
          <w:lang w:eastAsia="ru-RU"/>
        </w:rPr>
        <w:t>представленный истцом,</w:t>
      </w: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</w:t>
      </w:r>
      <w:r w:rsidR="000F12FF" w:rsidRPr="00380509">
        <w:rPr>
          <w:rFonts w:ascii="Times New Roman" w:hAnsi="Times New Roman"/>
          <w:color w:val="000000"/>
          <w:sz w:val="23"/>
          <w:szCs w:val="23"/>
          <w:lang w:eastAsia="ru-RU"/>
        </w:rPr>
        <w:t>пришел к обоснованному выводу о частичном удовлетворении исковых требований истца</w:t>
      </w:r>
      <w:r w:rsidR="00EA1BED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.  Суд </w:t>
      </w: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правомерно </w:t>
      </w:r>
      <w:r w:rsidR="00DA284A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взыскал с ответчика </w:t>
      </w:r>
      <w:r w:rsidR="00EA1BED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в пользу истца </w:t>
      </w: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просроченный основной долг </w:t>
      </w:r>
      <w:r w:rsidR="00DA284A" w:rsidRPr="00380509">
        <w:rPr>
          <w:rFonts w:ascii="Times New Roman" w:hAnsi="Times New Roman"/>
          <w:color w:val="000000"/>
          <w:sz w:val="23"/>
          <w:szCs w:val="23"/>
          <w:lang w:eastAsia="ru-RU"/>
        </w:rPr>
        <w:t>в сум</w:t>
      </w:r>
      <w:r w:rsidR="00025A3F" w:rsidRPr="00380509">
        <w:rPr>
          <w:rFonts w:ascii="Times New Roman" w:hAnsi="Times New Roman"/>
          <w:color w:val="000000"/>
          <w:sz w:val="23"/>
          <w:szCs w:val="23"/>
          <w:lang w:eastAsia="ru-RU"/>
        </w:rPr>
        <w:t>ме 172 667</w:t>
      </w: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р</w:t>
      </w:r>
      <w:r w:rsidR="00025A3F" w:rsidRPr="00380509">
        <w:rPr>
          <w:rFonts w:ascii="Times New Roman" w:hAnsi="Times New Roman"/>
          <w:color w:val="000000"/>
          <w:sz w:val="23"/>
          <w:szCs w:val="23"/>
          <w:lang w:eastAsia="ru-RU"/>
        </w:rPr>
        <w:t>уб.82</w:t>
      </w: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коп.</w:t>
      </w:r>
      <w:r w:rsidR="00025A3F" w:rsidRPr="00380509">
        <w:rPr>
          <w:rFonts w:ascii="Times New Roman" w:hAnsi="Times New Roman"/>
          <w:color w:val="000000"/>
          <w:sz w:val="23"/>
          <w:szCs w:val="23"/>
          <w:lang w:eastAsia="ru-RU"/>
        </w:rPr>
        <w:t>,</w:t>
      </w: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</w:t>
      </w:r>
      <w:r w:rsidR="00025A3F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снизив </w:t>
      </w:r>
      <w:r w:rsidR="00DE4AC3" w:rsidRPr="00380509">
        <w:rPr>
          <w:rFonts w:ascii="Times New Roman" w:hAnsi="Times New Roman"/>
          <w:color w:val="000000"/>
          <w:sz w:val="23"/>
          <w:szCs w:val="23"/>
          <w:lang w:eastAsia="ru-RU"/>
        </w:rPr>
        <w:t>при этом</w:t>
      </w:r>
      <w:r w:rsidR="00EA1BED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, </w:t>
      </w:r>
      <w:r w:rsidR="00DE4AC3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</w:t>
      </w:r>
      <w:r w:rsidR="000F12FF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в соответствии со ст.333 ГК РФ  </w:t>
      </w: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>неустойку</w:t>
      </w:r>
      <w:r w:rsidR="00DE4AC3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, начисленную </w:t>
      </w:r>
      <w:r w:rsidR="008B23B9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истцом </w:t>
      </w:r>
      <w:r w:rsidR="00DE4AC3" w:rsidRPr="00380509">
        <w:rPr>
          <w:rFonts w:ascii="Times New Roman" w:hAnsi="Times New Roman"/>
          <w:color w:val="000000"/>
          <w:sz w:val="23"/>
          <w:szCs w:val="23"/>
          <w:lang w:eastAsia="ru-RU"/>
        </w:rPr>
        <w:t>за просроч</w:t>
      </w:r>
      <w:r w:rsidR="0035410D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ку </w:t>
      </w:r>
      <w:r w:rsidR="00DE4AC3" w:rsidRPr="00380509">
        <w:rPr>
          <w:rFonts w:ascii="Times New Roman" w:hAnsi="Times New Roman"/>
          <w:color w:val="000000"/>
          <w:sz w:val="23"/>
          <w:szCs w:val="23"/>
          <w:lang w:eastAsia="ru-RU"/>
        </w:rPr>
        <w:t>основно</w:t>
      </w:r>
      <w:r w:rsidR="0035410D" w:rsidRPr="00380509">
        <w:rPr>
          <w:rFonts w:ascii="Times New Roman" w:hAnsi="Times New Roman"/>
          <w:color w:val="000000"/>
          <w:sz w:val="23"/>
          <w:szCs w:val="23"/>
          <w:lang w:eastAsia="ru-RU"/>
        </w:rPr>
        <w:t>го</w:t>
      </w:r>
      <w:r w:rsidR="00DE4AC3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долг</w:t>
      </w:r>
      <w:r w:rsidR="0035410D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а и </w:t>
      </w: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>за просроченные проценты</w:t>
      </w:r>
      <w:r w:rsidR="00025A3F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, </w:t>
      </w:r>
      <w:r w:rsidR="0035410D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составившую </w:t>
      </w:r>
      <w:r w:rsidR="00902D8F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в целом  </w:t>
      </w:r>
      <w:r w:rsidR="000C36EE" w:rsidRPr="00380509">
        <w:rPr>
          <w:rFonts w:ascii="Times New Roman" w:hAnsi="Times New Roman"/>
          <w:color w:val="000000"/>
          <w:sz w:val="23"/>
          <w:szCs w:val="23"/>
          <w:lang w:eastAsia="ru-RU"/>
        </w:rPr>
        <w:t>по расчету истца</w:t>
      </w:r>
      <w:r w:rsidR="008B23B9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</w:t>
      </w:r>
      <w:r w:rsidR="0035410D" w:rsidRPr="00380509">
        <w:rPr>
          <w:rFonts w:ascii="Times New Roman" w:hAnsi="Times New Roman"/>
          <w:color w:val="000000"/>
          <w:sz w:val="23"/>
          <w:szCs w:val="23"/>
          <w:lang w:eastAsia="ru-RU"/>
        </w:rPr>
        <w:t>сумму в размере 27 495 руб.58 коп. (</w:t>
      </w:r>
      <w:r w:rsidR="0035410D" w:rsidRPr="00380509">
        <w:rPr>
          <w:rFonts w:ascii="Times New Roman" w:hAnsi="Times New Roman"/>
          <w:color w:val="000000"/>
          <w:sz w:val="23"/>
          <w:szCs w:val="23"/>
        </w:rPr>
        <w:t>26 804 руб.80 коп.</w:t>
      </w:r>
      <w:r w:rsidR="00923ABB" w:rsidRPr="00380509">
        <w:rPr>
          <w:rFonts w:ascii="Times New Roman" w:hAnsi="Times New Roman"/>
          <w:color w:val="000000"/>
          <w:sz w:val="23"/>
          <w:szCs w:val="23"/>
        </w:rPr>
        <w:t xml:space="preserve"> + </w:t>
      </w:r>
      <w:r w:rsidR="0035410D" w:rsidRPr="00380509">
        <w:rPr>
          <w:rFonts w:ascii="Times New Roman" w:hAnsi="Times New Roman"/>
          <w:color w:val="000000"/>
          <w:sz w:val="23"/>
          <w:szCs w:val="23"/>
        </w:rPr>
        <w:t xml:space="preserve"> 690 руб.78 коп.</w:t>
      </w:r>
      <w:r w:rsidR="00923ABB" w:rsidRPr="00380509">
        <w:rPr>
          <w:rFonts w:ascii="Times New Roman" w:hAnsi="Times New Roman"/>
          <w:color w:val="000000"/>
          <w:sz w:val="23"/>
          <w:szCs w:val="23"/>
        </w:rPr>
        <w:t xml:space="preserve"> = </w:t>
      </w:r>
      <w:r w:rsidR="00923ABB" w:rsidRPr="00380509">
        <w:rPr>
          <w:rFonts w:ascii="Times New Roman" w:hAnsi="Times New Roman"/>
          <w:color w:val="000000"/>
          <w:sz w:val="23"/>
          <w:szCs w:val="23"/>
          <w:lang w:eastAsia="ru-RU"/>
        </w:rPr>
        <w:t>27 495 руб.58 коп.),</w:t>
      </w:r>
      <w:r w:rsidR="008B23B9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 до </w:t>
      </w:r>
      <w:r w:rsidR="000F12FF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суммы в размере </w:t>
      </w:r>
      <w:r w:rsidR="008B23B9" w:rsidRPr="00380509">
        <w:rPr>
          <w:rFonts w:ascii="Times New Roman" w:hAnsi="Times New Roman"/>
          <w:color w:val="000000"/>
          <w:sz w:val="23"/>
          <w:szCs w:val="23"/>
          <w:lang w:eastAsia="ru-RU"/>
        </w:rPr>
        <w:t>10 000 руб.</w:t>
      </w:r>
      <w:r w:rsidR="00750BFA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, которую и взыскал с </w:t>
      </w:r>
      <w:r w:rsidR="00902D8F" w:rsidRPr="00380509">
        <w:rPr>
          <w:rFonts w:ascii="Times New Roman" w:hAnsi="Times New Roman"/>
          <w:color w:val="000000"/>
          <w:sz w:val="23"/>
          <w:szCs w:val="23"/>
          <w:lang w:eastAsia="ru-RU"/>
        </w:rPr>
        <w:t>ответчика</w:t>
      </w:r>
      <w:r w:rsidR="00612BB4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, </w:t>
      </w:r>
      <w:r w:rsidR="00750BFA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произвел взыскание в пользу истца в соответствии со ст.98 ГПК РФ  </w:t>
      </w:r>
      <w:r w:rsidR="00796B08" w:rsidRPr="00380509">
        <w:rPr>
          <w:rFonts w:ascii="Times New Roman" w:hAnsi="Times New Roman"/>
          <w:color w:val="000000"/>
          <w:sz w:val="23"/>
          <w:szCs w:val="23"/>
          <w:lang w:eastAsia="ru-RU"/>
        </w:rPr>
        <w:t xml:space="preserve">расходов по госпошлине в размере 4 853 руб.36 коп., а всего взыскал – 187 521 руб.18 коп. </w:t>
      </w:r>
    </w:p>
    <w:p w14:paraId="232B6A94" w14:textId="77777777" w:rsidR="009C5AF9" w:rsidRPr="00380509" w:rsidRDefault="009C5AF9" w:rsidP="009C5AF9">
      <w:pPr>
        <w:shd w:val="clear" w:color="auto" w:fill="FFFFFF"/>
        <w:spacing w:line="240" w:lineRule="atLeast"/>
        <w:ind w:left="0" w:firstLine="720"/>
        <w:rPr>
          <w:rFonts w:ascii="Times New Roman" w:hAnsi="Times New Roman"/>
          <w:sz w:val="23"/>
          <w:szCs w:val="23"/>
        </w:rPr>
      </w:pPr>
      <w:r w:rsidRPr="00380509">
        <w:rPr>
          <w:rFonts w:ascii="Times New Roman" w:hAnsi="Times New Roman"/>
          <w:sz w:val="23"/>
          <w:szCs w:val="23"/>
        </w:rPr>
        <w:t>Проверив дело с учетом требований ст.327.1 ГПК РФ, согласно которой суд апелляционной инстанции рассматривает дело в пределах доводов, изложенных в апелляционной жалобе, представлении и возражениях относительно жалобы, представления, судебная коллегия считает, что судом все юридические значимые обстоятельства по делу определены верно, доводы участников процесса судом проверены с достаточной полнотой, выводы суда, изложенные  в решении, соответствуют собранным по делу доказательствам, соответствуют нормам материального права, регулирующим спорные правоотношения,  и решение судом по делу вынесено правильное, законное и обоснованное.</w:t>
      </w:r>
    </w:p>
    <w:p w14:paraId="53A48435" w14:textId="77777777" w:rsidR="00931B1F" w:rsidRPr="00CC3175" w:rsidRDefault="00931B1F" w:rsidP="00931B1F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sz w:val="23"/>
          <w:szCs w:val="23"/>
          <w:lang w:eastAsia="ru-RU"/>
        </w:rPr>
      </w:pPr>
      <w:r w:rsidRPr="00CC3175">
        <w:rPr>
          <w:rFonts w:ascii="Times New Roman" w:hAnsi="Times New Roman"/>
          <w:sz w:val="23"/>
          <w:szCs w:val="23"/>
          <w:lang w:eastAsia="ru-RU"/>
        </w:rPr>
        <w:t xml:space="preserve">Довод апелляционной жалобы о необоснованном снижении договорной неустойки, не может служить основанием для отмены вынесенного решения, поскольку в соответствии со </w:t>
      </w:r>
      <w:hyperlink r:id="rId5" w:history="1">
        <w:r w:rsidRPr="00CC3175">
          <w:rPr>
            <w:rStyle w:val="a4"/>
            <w:rFonts w:ascii="Times New Roman" w:hAnsi="Times New Roman"/>
            <w:color w:val="auto"/>
            <w:sz w:val="23"/>
            <w:szCs w:val="23"/>
            <w:u w:val="none"/>
            <w:lang w:eastAsia="ru-RU"/>
          </w:rPr>
          <w:t>ст.333</w:t>
        </w:r>
      </w:hyperlink>
      <w:r w:rsidRPr="00CC3175">
        <w:rPr>
          <w:rFonts w:ascii="Times New Roman" w:hAnsi="Times New Roman"/>
          <w:sz w:val="23"/>
          <w:szCs w:val="23"/>
          <w:lang w:eastAsia="ru-RU"/>
        </w:rPr>
        <w:t xml:space="preserve">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6970DA4A" w14:textId="77777777" w:rsidR="00025A3F" w:rsidRPr="00380509" w:rsidRDefault="00931B1F" w:rsidP="00025A3F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380509">
        <w:rPr>
          <w:rFonts w:ascii="Times New Roman" w:hAnsi="Times New Roman"/>
          <w:color w:val="000000"/>
          <w:sz w:val="23"/>
          <w:szCs w:val="23"/>
          <w:lang w:eastAsia="ru-RU"/>
        </w:rPr>
        <w:t>Таким образом, гражданское законодательство предусматривает неустойку в качестве способа обеспечения исполнения обязательства и меры имущественной ответственности за их неисполнение или ненадлежащее исполнение, в связи с чем, как мера обеспечения она призвана стимулировать должника к надлежащему исполнению обязательства, а право снижения неустойки представлено суду в целях устранения явной ее несоразмерности последствиям нарушения обязательств, независимо от того, является неустойка законной или договорной.</w:t>
      </w:r>
    </w:p>
    <w:p w14:paraId="29733E72" w14:textId="77777777" w:rsidR="003B58E0" w:rsidRPr="00380509" w:rsidRDefault="003B58E0" w:rsidP="00025A3F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 xml:space="preserve">В соответствии с </w:t>
      </w:r>
      <w:hyperlink r:id="rId6" w:history="1">
        <w:r w:rsidRPr="00380509">
          <w:rPr>
            <w:rFonts w:ascii="Times New Roman" w:hAnsi="Times New Roman"/>
            <w:color w:val="000000"/>
            <w:sz w:val="23"/>
            <w:szCs w:val="23"/>
          </w:rPr>
          <w:t>ч.3 ст.55</w:t>
        </w:r>
      </w:hyperlink>
      <w:r w:rsidRPr="00380509">
        <w:rPr>
          <w:rFonts w:ascii="Times New Roman" w:hAnsi="Times New Roman"/>
          <w:color w:val="000000"/>
          <w:sz w:val="23"/>
          <w:szCs w:val="23"/>
        </w:rPr>
        <w:t xml:space="preserve"> Конституции Российской Федерации</w:t>
      </w:r>
      <w:r w:rsidR="00EA3F88" w:rsidRPr="00380509">
        <w:rPr>
          <w:rFonts w:ascii="Times New Roman" w:hAnsi="Times New Roman"/>
          <w:color w:val="000000"/>
          <w:sz w:val="23"/>
          <w:szCs w:val="23"/>
        </w:rPr>
        <w:t xml:space="preserve">, </w:t>
      </w:r>
      <w:r w:rsidRPr="00380509">
        <w:rPr>
          <w:rFonts w:ascii="Times New Roman" w:hAnsi="Times New Roman"/>
          <w:color w:val="000000"/>
          <w:sz w:val="23"/>
          <w:szCs w:val="23"/>
        </w:rPr>
        <w:t>именно законодатель устанавливает основания и пределы необходимых ограничений прав и свобод гражданина в целях защиты прав и законных интересов других лиц. Это касается и свободы договора при определении на основе федерального закона таких его условий, как размеры неустойки - они должны быть соразмерны указанным в этой конституционной норме целям.</w:t>
      </w:r>
    </w:p>
    <w:p w14:paraId="452F7507" w14:textId="77777777" w:rsidR="003B58E0" w:rsidRPr="00380509" w:rsidRDefault="003B58E0" w:rsidP="003B58E0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 xml:space="preserve">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 на реализацию требования </w:t>
      </w:r>
      <w:hyperlink r:id="rId7" w:history="1">
        <w:r w:rsidRPr="00380509">
          <w:rPr>
            <w:rFonts w:ascii="Times New Roman" w:hAnsi="Times New Roman"/>
            <w:color w:val="000000"/>
            <w:sz w:val="23"/>
            <w:szCs w:val="23"/>
          </w:rPr>
          <w:t>ч.3 ст.17</w:t>
        </w:r>
      </w:hyperlink>
      <w:r w:rsidRPr="00380509">
        <w:rPr>
          <w:rFonts w:ascii="Times New Roman" w:hAnsi="Times New Roman"/>
          <w:color w:val="000000"/>
          <w:sz w:val="23"/>
          <w:szCs w:val="23"/>
        </w:rPr>
        <w:t xml:space="preserve">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</w:t>
      </w:r>
      <w:hyperlink r:id="rId8" w:history="1">
        <w:r w:rsidRPr="00380509">
          <w:rPr>
            <w:rFonts w:ascii="Times New Roman" w:hAnsi="Times New Roman"/>
            <w:color w:val="000000"/>
            <w:sz w:val="23"/>
            <w:szCs w:val="23"/>
          </w:rPr>
          <w:t>ч.1 ст.333</w:t>
        </w:r>
      </w:hyperlink>
      <w:r w:rsidRPr="00380509">
        <w:rPr>
          <w:rFonts w:ascii="Times New Roman" w:hAnsi="Times New Roman"/>
          <w:color w:val="000000"/>
          <w:sz w:val="23"/>
          <w:szCs w:val="23"/>
        </w:rPr>
        <w:t xml:space="preserve"> Кодекса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ущерба, причиненного в результате конкретного правонарушения, что не может рассматриваться как нарушение </w:t>
      </w:r>
      <w:hyperlink r:id="rId9" w:history="1">
        <w:r w:rsidRPr="00380509">
          <w:rPr>
            <w:rFonts w:ascii="Times New Roman" w:hAnsi="Times New Roman"/>
            <w:color w:val="000000"/>
            <w:sz w:val="23"/>
            <w:szCs w:val="23"/>
          </w:rPr>
          <w:t>ст.35</w:t>
        </w:r>
      </w:hyperlink>
      <w:r w:rsidRPr="00380509">
        <w:rPr>
          <w:rFonts w:ascii="Times New Roman" w:hAnsi="Times New Roman"/>
          <w:color w:val="000000"/>
          <w:sz w:val="23"/>
          <w:szCs w:val="23"/>
        </w:rPr>
        <w:t xml:space="preserve"> Конституции Российской Федерации (</w:t>
      </w:r>
      <w:hyperlink r:id="rId10" w:history="1">
        <w:r w:rsidRPr="00380509">
          <w:rPr>
            <w:rFonts w:ascii="Times New Roman" w:hAnsi="Times New Roman"/>
            <w:color w:val="000000"/>
            <w:sz w:val="23"/>
            <w:szCs w:val="23"/>
          </w:rPr>
          <w:t>Определение</w:t>
        </w:r>
      </w:hyperlink>
      <w:r w:rsidRPr="00380509">
        <w:rPr>
          <w:rFonts w:ascii="Times New Roman" w:hAnsi="Times New Roman"/>
          <w:color w:val="000000"/>
          <w:sz w:val="23"/>
          <w:szCs w:val="23"/>
        </w:rPr>
        <w:t xml:space="preserve"> Конституционного Суда Российской Федерации от 21 декабря 2000 года </w:t>
      </w:r>
      <w:r w:rsidR="00EA3F88" w:rsidRPr="00380509">
        <w:rPr>
          <w:rFonts w:ascii="Times New Roman" w:hAnsi="Times New Roman"/>
          <w:color w:val="000000"/>
          <w:sz w:val="23"/>
          <w:szCs w:val="23"/>
        </w:rPr>
        <w:t>№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 263-О).</w:t>
      </w:r>
    </w:p>
    <w:p w14:paraId="48A970AC" w14:textId="77777777" w:rsidR="003B58E0" w:rsidRPr="00380509" w:rsidRDefault="003B58E0" w:rsidP="003B58E0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 xml:space="preserve">В целях соблюдения баланса интересов сторон суд правомерно применил к спорным правоотношениям правило </w:t>
      </w:r>
      <w:hyperlink r:id="rId11" w:history="1">
        <w:r w:rsidRPr="00380509">
          <w:rPr>
            <w:rFonts w:ascii="Times New Roman" w:hAnsi="Times New Roman"/>
            <w:color w:val="000000"/>
            <w:sz w:val="23"/>
            <w:szCs w:val="23"/>
          </w:rPr>
          <w:t>ст.333</w:t>
        </w:r>
      </w:hyperlink>
      <w:r w:rsidRPr="00380509">
        <w:rPr>
          <w:rFonts w:ascii="Times New Roman" w:hAnsi="Times New Roman"/>
          <w:color w:val="000000"/>
          <w:sz w:val="23"/>
          <w:szCs w:val="23"/>
        </w:rPr>
        <w:t xml:space="preserve"> Гражданского кодекса Российской Федерации и уменьшил размер договорной неустойки. Судебная коллегия признает обоснованным вывод суда о явной несоразмерности требуемой истцом неустойки по кредитному договору </w:t>
      </w:r>
      <w:r w:rsidR="00025A3F" w:rsidRPr="00380509">
        <w:rPr>
          <w:rFonts w:ascii="Times New Roman" w:hAnsi="Times New Roman"/>
          <w:color w:val="000000"/>
          <w:sz w:val="23"/>
          <w:szCs w:val="23"/>
        </w:rPr>
        <w:t>за период с 22.04.2010 г. по 1</w:t>
      </w:r>
      <w:r w:rsidR="0091066C" w:rsidRPr="00380509">
        <w:rPr>
          <w:rFonts w:ascii="Times New Roman" w:hAnsi="Times New Roman"/>
          <w:color w:val="000000"/>
          <w:sz w:val="23"/>
          <w:szCs w:val="23"/>
        </w:rPr>
        <w:t xml:space="preserve">6.12.2011 г. </w:t>
      </w:r>
      <w:r w:rsidRPr="00380509">
        <w:rPr>
          <w:rFonts w:ascii="Times New Roman" w:hAnsi="Times New Roman"/>
          <w:color w:val="000000"/>
          <w:sz w:val="23"/>
          <w:szCs w:val="23"/>
        </w:rPr>
        <w:t>последствиям нарушения обязательства, и считает размер неустойки, определенный судом ко взысканию с ответчика, законным и обоснованным.</w:t>
      </w:r>
    </w:p>
    <w:p w14:paraId="27545C3D" w14:textId="77777777" w:rsidR="003B58E0" w:rsidRPr="00380509" w:rsidRDefault="003B58E0" w:rsidP="003B58E0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>Нарушений норм процессуального и материального права, влекущих отмену решения, судом допущено не было.</w:t>
      </w:r>
    </w:p>
    <w:p w14:paraId="6A635D42" w14:textId="77777777" w:rsidR="003B58E0" w:rsidRPr="00380509" w:rsidRDefault="003B58E0" w:rsidP="003B58E0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 xml:space="preserve">При таких обстоятельствах, решение суда является законным и обоснованным, оснований к его отмене </w:t>
      </w:r>
      <w:r w:rsidR="0091066C" w:rsidRPr="00380509">
        <w:rPr>
          <w:rFonts w:ascii="Times New Roman" w:hAnsi="Times New Roman"/>
          <w:color w:val="000000"/>
          <w:sz w:val="23"/>
          <w:szCs w:val="23"/>
        </w:rPr>
        <w:t xml:space="preserve">и изменению 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по доводам </w:t>
      </w:r>
      <w:r w:rsidR="0091066C" w:rsidRPr="00380509">
        <w:rPr>
          <w:rFonts w:ascii="Times New Roman" w:hAnsi="Times New Roman"/>
          <w:color w:val="000000"/>
          <w:sz w:val="23"/>
          <w:szCs w:val="23"/>
        </w:rPr>
        <w:t xml:space="preserve">апелляционной </w:t>
      </w:r>
      <w:r w:rsidRPr="00380509">
        <w:rPr>
          <w:rFonts w:ascii="Times New Roman" w:hAnsi="Times New Roman"/>
          <w:color w:val="000000"/>
          <w:sz w:val="23"/>
          <w:szCs w:val="23"/>
        </w:rPr>
        <w:t>жалобы не усматривается.</w:t>
      </w:r>
    </w:p>
    <w:p w14:paraId="00FDA9A9" w14:textId="77777777" w:rsidR="003B58E0" w:rsidRPr="00380509" w:rsidRDefault="003B58E0" w:rsidP="003B58E0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 xml:space="preserve">На основании изложенного, руководствуясь </w:t>
      </w:r>
      <w:r w:rsidR="0091066C" w:rsidRPr="00380509">
        <w:rPr>
          <w:rFonts w:ascii="Times New Roman" w:hAnsi="Times New Roman"/>
          <w:color w:val="000000"/>
          <w:sz w:val="23"/>
          <w:szCs w:val="23"/>
        </w:rPr>
        <w:t>ст.ст.328, 329</w:t>
      </w:r>
      <w:r w:rsidRPr="00380509">
        <w:rPr>
          <w:rFonts w:ascii="Times New Roman" w:hAnsi="Times New Roman"/>
          <w:color w:val="000000"/>
          <w:sz w:val="23"/>
          <w:szCs w:val="23"/>
        </w:rPr>
        <w:t xml:space="preserve"> ГПК РФ, судебная коллегия</w:t>
      </w:r>
    </w:p>
    <w:p w14:paraId="1E627577" w14:textId="77777777" w:rsidR="003B58E0" w:rsidRPr="00380509" w:rsidRDefault="00494282" w:rsidP="00494282">
      <w:pPr>
        <w:widowControl w:val="0"/>
        <w:autoSpaceDE w:val="0"/>
        <w:autoSpaceDN w:val="0"/>
        <w:adjustRightInd w:val="0"/>
        <w:ind w:left="0"/>
        <w:jc w:val="center"/>
        <w:rPr>
          <w:rFonts w:ascii="Times New Roman" w:hAnsi="Times New Roman"/>
          <w:b/>
          <w:color w:val="000000"/>
          <w:sz w:val="23"/>
          <w:szCs w:val="23"/>
        </w:rPr>
      </w:pPr>
      <w:r w:rsidRPr="00380509">
        <w:rPr>
          <w:rFonts w:ascii="Times New Roman" w:hAnsi="Times New Roman"/>
          <w:b/>
          <w:color w:val="000000"/>
          <w:sz w:val="23"/>
          <w:szCs w:val="23"/>
        </w:rPr>
        <w:t>ОПРЕДЕЛИЛА:</w:t>
      </w:r>
    </w:p>
    <w:p w14:paraId="42410B22" w14:textId="77777777" w:rsidR="00494282" w:rsidRPr="00380509" w:rsidRDefault="00494282" w:rsidP="00494282">
      <w:pPr>
        <w:widowControl w:val="0"/>
        <w:autoSpaceDE w:val="0"/>
        <w:autoSpaceDN w:val="0"/>
        <w:adjustRightInd w:val="0"/>
        <w:ind w:left="0"/>
        <w:jc w:val="center"/>
        <w:rPr>
          <w:rFonts w:ascii="Times New Roman" w:hAnsi="Times New Roman"/>
          <w:b/>
          <w:color w:val="000000"/>
          <w:sz w:val="23"/>
          <w:szCs w:val="23"/>
        </w:rPr>
      </w:pPr>
    </w:p>
    <w:p w14:paraId="5454DF78" w14:textId="77777777" w:rsidR="003B58E0" w:rsidRPr="00380509" w:rsidRDefault="00F41FFA" w:rsidP="003B58E0">
      <w:pPr>
        <w:widowControl w:val="0"/>
        <w:autoSpaceDE w:val="0"/>
        <w:autoSpaceDN w:val="0"/>
        <w:adjustRightInd w:val="0"/>
        <w:ind w:left="0" w:firstLine="540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>Заочное р</w:t>
      </w:r>
      <w:r w:rsidR="003B58E0" w:rsidRPr="00380509">
        <w:rPr>
          <w:rFonts w:ascii="Times New Roman" w:hAnsi="Times New Roman"/>
          <w:color w:val="000000"/>
          <w:sz w:val="23"/>
          <w:szCs w:val="23"/>
        </w:rPr>
        <w:t xml:space="preserve">ешение </w:t>
      </w:r>
      <w:r w:rsidR="0091066C" w:rsidRPr="00380509">
        <w:rPr>
          <w:rFonts w:ascii="Times New Roman" w:hAnsi="Times New Roman"/>
          <w:color w:val="000000"/>
          <w:sz w:val="23"/>
          <w:szCs w:val="23"/>
        </w:rPr>
        <w:t xml:space="preserve">Тушинского </w:t>
      </w:r>
      <w:r w:rsidR="003B58E0" w:rsidRPr="00380509">
        <w:rPr>
          <w:rFonts w:ascii="Times New Roman" w:hAnsi="Times New Roman"/>
          <w:color w:val="000000"/>
          <w:sz w:val="23"/>
          <w:szCs w:val="23"/>
        </w:rPr>
        <w:t xml:space="preserve">районного суда г. Москвы от </w:t>
      </w:r>
      <w:r w:rsidR="00025A3F" w:rsidRPr="00380509">
        <w:rPr>
          <w:rFonts w:ascii="Times New Roman" w:hAnsi="Times New Roman"/>
          <w:color w:val="000000"/>
          <w:sz w:val="23"/>
          <w:szCs w:val="23"/>
        </w:rPr>
        <w:t>21 августа</w:t>
      </w:r>
      <w:r w:rsidR="0091066C" w:rsidRPr="00380509">
        <w:rPr>
          <w:rFonts w:ascii="Times New Roman" w:hAnsi="Times New Roman"/>
          <w:color w:val="000000"/>
          <w:sz w:val="23"/>
          <w:szCs w:val="23"/>
        </w:rPr>
        <w:t xml:space="preserve"> 2012 года</w:t>
      </w:r>
      <w:r w:rsidR="003B58E0" w:rsidRPr="00380509">
        <w:rPr>
          <w:rFonts w:ascii="Times New Roman" w:hAnsi="Times New Roman"/>
          <w:color w:val="000000"/>
          <w:sz w:val="23"/>
          <w:szCs w:val="23"/>
        </w:rPr>
        <w:t xml:space="preserve"> оставить без изменения, </w:t>
      </w:r>
      <w:r w:rsidR="0091066C" w:rsidRPr="00380509">
        <w:rPr>
          <w:rFonts w:ascii="Times New Roman" w:hAnsi="Times New Roman"/>
          <w:color w:val="000000"/>
          <w:sz w:val="23"/>
          <w:szCs w:val="23"/>
        </w:rPr>
        <w:t>апелляционную жалобу</w:t>
      </w:r>
      <w:r w:rsidR="003B58E0" w:rsidRPr="00380509">
        <w:rPr>
          <w:rFonts w:ascii="Times New Roman" w:hAnsi="Times New Roman"/>
          <w:color w:val="000000"/>
          <w:sz w:val="23"/>
          <w:szCs w:val="23"/>
        </w:rPr>
        <w:t xml:space="preserve"> без удовлетворения.</w:t>
      </w:r>
    </w:p>
    <w:p w14:paraId="570DE518" w14:textId="77777777" w:rsidR="0091066C" w:rsidRPr="00380509" w:rsidRDefault="0091066C" w:rsidP="0091066C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3"/>
          <w:szCs w:val="23"/>
        </w:rPr>
      </w:pPr>
    </w:p>
    <w:p w14:paraId="4B1AB624" w14:textId="77777777" w:rsidR="0091066C" w:rsidRPr="00380509" w:rsidRDefault="0091066C" w:rsidP="0091066C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>Председательствующий:</w:t>
      </w:r>
    </w:p>
    <w:p w14:paraId="5ACA568C" w14:textId="77777777" w:rsidR="0091066C" w:rsidRPr="00380509" w:rsidRDefault="0091066C" w:rsidP="0091066C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3"/>
          <w:szCs w:val="23"/>
        </w:rPr>
      </w:pPr>
    </w:p>
    <w:p w14:paraId="1F67200A" w14:textId="77777777" w:rsidR="0091066C" w:rsidRPr="00380509" w:rsidRDefault="0091066C" w:rsidP="0091066C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3"/>
          <w:szCs w:val="23"/>
        </w:rPr>
      </w:pPr>
      <w:r w:rsidRPr="00380509">
        <w:rPr>
          <w:rFonts w:ascii="Times New Roman" w:hAnsi="Times New Roman"/>
          <w:color w:val="000000"/>
          <w:sz w:val="23"/>
          <w:szCs w:val="23"/>
        </w:rPr>
        <w:t>Судьи:</w:t>
      </w:r>
    </w:p>
    <w:p w14:paraId="5244D7AE" w14:textId="77777777" w:rsidR="003B58E0" w:rsidRPr="00380509" w:rsidRDefault="003B58E0" w:rsidP="003B58E0">
      <w:pPr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000000"/>
          <w:sz w:val="23"/>
          <w:szCs w:val="23"/>
        </w:rPr>
      </w:pPr>
    </w:p>
    <w:p w14:paraId="361302F5" w14:textId="77777777" w:rsidR="009B3669" w:rsidRPr="00380509" w:rsidRDefault="009B3669" w:rsidP="003B58E0">
      <w:pPr>
        <w:ind w:left="0" w:firstLine="0"/>
        <w:rPr>
          <w:rFonts w:ascii="Times New Roman" w:hAnsi="Times New Roman"/>
          <w:color w:val="000000"/>
          <w:sz w:val="23"/>
          <w:szCs w:val="23"/>
        </w:rPr>
      </w:pPr>
    </w:p>
    <w:sectPr w:rsidR="009B3669" w:rsidRPr="00380509" w:rsidSect="0091066C">
      <w:pgSz w:w="11906" w:h="16838"/>
      <w:pgMar w:top="851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58E0"/>
    <w:rsid w:val="00025A3F"/>
    <w:rsid w:val="000535FA"/>
    <w:rsid w:val="00065B00"/>
    <w:rsid w:val="00082442"/>
    <w:rsid w:val="000832A5"/>
    <w:rsid w:val="000B7B56"/>
    <w:rsid w:val="000C36EE"/>
    <w:rsid w:val="000E49ED"/>
    <w:rsid w:val="000F12FF"/>
    <w:rsid w:val="0011127F"/>
    <w:rsid w:val="00125390"/>
    <w:rsid w:val="0015126E"/>
    <w:rsid w:val="0019686C"/>
    <w:rsid w:val="001A299F"/>
    <w:rsid w:val="001C58A3"/>
    <w:rsid w:val="001C70DD"/>
    <w:rsid w:val="001F10A1"/>
    <w:rsid w:val="002233FB"/>
    <w:rsid w:val="00266C46"/>
    <w:rsid w:val="00267182"/>
    <w:rsid w:val="0028291D"/>
    <w:rsid w:val="00286748"/>
    <w:rsid w:val="002B2BF8"/>
    <w:rsid w:val="002B517F"/>
    <w:rsid w:val="002C6537"/>
    <w:rsid w:val="002E2F21"/>
    <w:rsid w:val="002E7BB3"/>
    <w:rsid w:val="00305F6A"/>
    <w:rsid w:val="003322C4"/>
    <w:rsid w:val="0035410D"/>
    <w:rsid w:val="00380509"/>
    <w:rsid w:val="003954D2"/>
    <w:rsid w:val="003B4269"/>
    <w:rsid w:val="003B58E0"/>
    <w:rsid w:val="003C5226"/>
    <w:rsid w:val="003E6B53"/>
    <w:rsid w:val="003E7252"/>
    <w:rsid w:val="004033A3"/>
    <w:rsid w:val="00412216"/>
    <w:rsid w:val="004223DA"/>
    <w:rsid w:val="004815B1"/>
    <w:rsid w:val="00482F1F"/>
    <w:rsid w:val="00487316"/>
    <w:rsid w:val="00494282"/>
    <w:rsid w:val="004B6C61"/>
    <w:rsid w:val="004C6F44"/>
    <w:rsid w:val="004D3567"/>
    <w:rsid w:val="005045F4"/>
    <w:rsid w:val="005202D6"/>
    <w:rsid w:val="005475DC"/>
    <w:rsid w:val="005C62B9"/>
    <w:rsid w:val="006007BB"/>
    <w:rsid w:val="00611F32"/>
    <w:rsid w:val="00612BB4"/>
    <w:rsid w:val="00613ECE"/>
    <w:rsid w:val="00634EBA"/>
    <w:rsid w:val="00652C79"/>
    <w:rsid w:val="00657842"/>
    <w:rsid w:val="006F2916"/>
    <w:rsid w:val="006F2E3D"/>
    <w:rsid w:val="00745E4D"/>
    <w:rsid w:val="00750BFA"/>
    <w:rsid w:val="007530BF"/>
    <w:rsid w:val="007550B5"/>
    <w:rsid w:val="00771101"/>
    <w:rsid w:val="0078491D"/>
    <w:rsid w:val="00796B08"/>
    <w:rsid w:val="007C5677"/>
    <w:rsid w:val="007D676E"/>
    <w:rsid w:val="007F72AC"/>
    <w:rsid w:val="008004A5"/>
    <w:rsid w:val="008B23B9"/>
    <w:rsid w:val="008E3223"/>
    <w:rsid w:val="008F3FF5"/>
    <w:rsid w:val="00902D8F"/>
    <w:rsid w:val="0090361C"/>
    <w:rsid w:val="0091066C"/>
    <w:rsid w:val="00914B61"/>
    <w:rsid w:val="00923ABB"/>
    <w:rsid w:val="00931B1F"/>
    <w:rsid w:val="00972C73"/>
    <w:rsid w:val="00973E79"/>
    <w:rsid w:val="009A09B1"/>
    <w:rsid w:val="009B3669"/>
    <w:rsid w:val="009C5AF9"/>
    <w:rsid w:val="00A54F73"/>
    <w:rsid w:val="00A64B69"/>
    <w:rsid w:val="00A64EE1"/>
    <w:rsid w:val="00A727D0"/>
    <w:rsid w:val="00A8086D"/>
    <w:rsid w:val="00A90516"/>
    <w:rsid w:val="00A96AFD"/>
    <w:rsid w:val="00AB5F5E"/>
    <w:rsid w:val="00AE6E8F"/>
    <w:rsid w:val="00AF119B"/>
    <w:rsid w:val="00B00CD4"/>
    <w:rsid w:val="00B07C80"/>
    <w:rsid w:val="00B3336D"/>
    <w:rsid w:val="00B40CC4"/>
    <w:rsid w:val="00B736B9"/>
    <w:rsid w:val="00B80669"/>
    <w:rsid w:val="00B81531"/>
    <w:rsid w:val="00B957DE"/>
    <w:rsid w:val="00BC0AE7"/>
    <w:rsid w:val="00BC3646"/>
    <w:rsid w:val="00BF5712"/>
    <w:rsid w:val="00BF5EA0"/>
    <w:rsid w:val="00C10948"/>
    <w:rsid w:val="00C47D06"/>
    <w:rsid w:val="00C55135"/>
    <w:rsid w:val="00C623A9"/>
    <w:rsid w:val="00C86783"/>
    <w:rsid w:val="00CC3175"/>
    <w:rsid w:val="00CD5071"/>
    <w:rsid w:val="00CE4ACB"/>
    <w:rsid w:val="00D32ADF"/>
    <w:rsid w:val="00D4215D"/>
    <w:rsid w:val="00DA284A"/>
    <w:rsid w:val="00DE4AC3"/>
    <w:rsid w:val="00E117BF"/>
    <w:rsid w:val="00E279FA"/>
    <w:rsid w:val="00E431E4"/>
    <w:rsid w:val="00E71550"/>
    <w:rsid w:val="00EA1BED"/>
    <w:rsid w:val="00EA3F88"/>
    <w:rsid w:val="00EA73BC"/>
    <w:rsid w:val="00EB050E"/>
    <w:rsid w:val="00EB5078"/>
    <w:rsid w:val="00EE45E3"/>
    <w:rsid w:val="00EF134A"/>
    <w:rsid w:val="00F41FFA"/>
    <w:rsid w:val="00F52EAA"/>
    <w:rsid w:val="00F80508"/>
    <w:rsid w:val="00FA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4FB65784"/>
  <w15:chartTrackingRefBased/>
  <w15:docId w15:val="{09E06283-2B76-4800-AB66-652CF9C8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669"/>
    <w:pPr>
      <w:ind w:left="714" w:hanging="357"/>
      <w:jc w:val="both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22C4"/>
    <w:rPr>
      <w:rFonts w:ascii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Title">
    <w:name w:val="ConsPlusTitle"/>
    <w:uiPriority w:val="99"/>
    <w:rsid w:val="003B58E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24"/>
      <w:szCs w:val="24"/>
      <w:lang w:val="ru-RU" w:eastAsia="ru-RU"/>
    </w:rPr>
  </w:style>
  <w:style w:type="character" w:styleId="a4">
    <w:name w:val="Hyperlink"/>
    <w:uiPriority w:val="99"/>
    <w:unhideWhenUsed/>
    <w:rsid w:val="00931B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9BD610D8A543F17D253E5E10BAA80C0FA6D9B3A3535E8D1E347EE5072E017DB65B575830FCEE15C78b2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29BD610D8A543F17D253E5E10BAA80C0F9649E383963BFD3B212E0557AB05FCB2BF078820FC87EbF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29BD610D8A543F17D253E5E10BAA80C0F9649E383963BFD3B212E0557AB05FCB2BF078820DCF7EbEE" TargetMode="External"/><Relationship Id="rId11" Type="http://schemas.openxmlformats.org/officeDocument/2006/relationships/hyperlink" Target="consultantplus://offline/ref=29BD610D8A543F17D253E5E10BAA80C0FA6D9B3A3535E8D1E347EE5072E017DB65B575830FCEE15C78bDE" TargetMode="External"/><Relationship Id="rId5" Type="http://schemas.openxmlformats.org/officeDocument/2006/relationships/hyperlink" Target="consultantplus://offline/ref=29BD610D8A543F17D253E5E10BAA80C0FA6D9B3A3535E8D1E347EE5072E017DB65B575830FCEE15C78bDE" TargetMode="External"/><Relationship Id="rId10" Type="http://schemas.openxmlformats.org/officeDocument/2006/relationships/hyperlink" Target="consultantplus://offline/ref=29BD610D8A543F17D253E5E10BAA80C0F86F9138373EB5DBEB1EE25277b5E" TargetMode="External"/><Relationship Id="rId4" Type="http://schemas.openxmlformats.org/officeDocument/2006/relationships/hyperlink" Target="consultantplus://offline/ref=6EB1CCA77D7029C0BC30DFA53A11116F894BC8D3812EBC0299FA4A9499326055D89AEA37B3FAB517f279F" TargetMode="External"/><Relationship Id="rId9" Type="http://schemas.openxmlformats.org/officeDocument/2006/relationships/hyperlink" Target="consultantplus://offline/ref=29BD610D8A543F17D253E5E10BAA80C0F9649E383963BFD3B212E0557AB05FCB2BF078820ECC7Eb5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2270</Words>
  <Characters>12942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Никифорова Е</vt:lpstr>
    </vt:vector>
  </TitlesOfParts>
  <Company/>
  <LinksUpToDate>false</LinksUpToDate>
  <CharactersWithSpaces>15182</CharactersWithSpaces>
  <SharedDoc>false</SharedDoc>
  <HLinks>
    <vt:vector size="48" baseType="variant">
      <vt:variant>
        <vt:i4>7536745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consultantplus://offline/ref=29BD610D8A543F17D253E5E10BAA80C0FA6D9B3A3535E8D1E347EE5072E017DB65B575830FCEE15C78bDE</vt:lpwstr>
      </vt:variant>
      <vt:variant>
        <vt:lpwstr/>
      </vt:variant>
      <vt:variant>
        <vt:i4>3014716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consultantplus://offline/ref=29BD610D8A543F17D253E5E10BAA80C0F86F9138373EB5DBEB1EE25277b5E</vt:lpwstr>
      </vt:variant>
      <vt:variant>
        <vt:lpwstr/>
      </vt:variant>
      <vt:variant>
        <vt:i4>2555962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consultantplus://offline/ref=29BD610D8A543F17D253E5E10BAA80C0F9649E383963BFD3B212E0557AB05FCB2BF078820ECC7Eb5E</vt:lpwstr>
      </vt:variant>
      <vt:variant>
        <vt:lpwstr/>
      </vt:variant>
      <vt:variant>
        <vt:i4>7536703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consultantplus://offline/ref=29BD610D8A543F17D253E5E10BAA80C0FA6D9B3A3535E8D1E347EE5072E017DB65B575830FCEE15C78b2E</vt:lpwstr>
      </vt:variant>
      <vt:variant>
        <vt:lpwstr/>
      </vt:variant>
      <vt:variant>
        <vt:i4>2555953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consultantplus://offline/ref=29BD610D8A543F17D253E5E10BAA80C0F9649E383963BFD3B212E0557AB05FCB2BF078820FC87EbFE</vt:lpwstr>
      </vt:variant>
      <vt:variant>
        <vt:lpwstr/>
      </vt:variant>
      <vt:variant>
        <vt:i4>2556014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consultantplus://offline/ref=29BD610D8A543F17D253E5E10BAA80C0F9649E383963BFD3B212E0557AB05FCB2BF078820DCF7EbEE</vt:lpwstr>
      </vt:variant>
      <vt:variant>
        <vt:lpwstr/>
      </vt:variant>
      <vt:variant>
        <vt:i4>7536745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consultantplus://offline/ref=29BD610D8A543F17D253E5E10BAA80C0FA6D9B3A3535E8D1E347EE5072E017DB65B575830FCEE15C78bDE</vt:lpwstr>
      </vt:variant>
      <vt:variant>
        <vt:lpwstr/>
      </vt:variant>
      <vt:variant>
        <vt:i4>7405625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consultantplus://offline/ref=6EB1CCA77D7029C0BC30DFA53A11116F894BC8D3812EBC0299FA4A9499326055D89AEA37B3FAB517f279F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Никифорова Е</dc:title>
  <dc:subject/>
  <dc:creator>Мухортых Екатерина</dc:creator>
  <cp:keywords/>
  <cp:lastModifiedBy>Борис Разумовский</cp:lastModifiedBy>
  <cp:revision>2</cp:revision>
  <cp:lastPrinted>2012-11-27T16:07:00Z</cp:lastPrinted>
  <dcterms:created xsi:type="dcterms:W3CDTF">2024-04-10T21:32:00Z</dcterms:created>
  <dcterms:modified xsi:type="dcterms:W3CDTF">2024-04-10T21:32:00Z</dcterms:modified>
</cp:coreProperties>
</file>