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38FA" w14:textId="77777777" w:rsidR="005C4AC1" w:rsidRDefault="00B61DA9" w:rsidP="005C4AC1">
      <w:bookmarkStart w:id="0" w:name="_GoBack"/>
      <w:bookmarkEnd w:id="0"/>
      <w:r>
        <w:t>12-2086/2017</w:t>
      </w:r>
    </w:p>
    <w:p w14:paraId="43229734" w14:textId="77777777" w:rsidR="005C4AC1" w:rsidRDefault="00B61DA9" w:rsidP="005C4AC1">
      <w:r>
        <w:t>РЕШЕНИЕ</w:t>
      </w:r>
    </w:p>
    <w:p w14:paraId="210F6B34" w14:textId="77777777" w:rsidR="005C4AC1" w:rsidRDefault="00B61DA9" w:rsidP="005C4AC1"/>
    <w:p w14:paraId="67905E0A" w14:textId="77777777" w:rsidR="005C4AC1" w:rsidRDefault="00B61DA9" w:rsidP="005C4AC1"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октября 2017 год</w:t>
      </w:r>
    </w:p>
    <w:p w14:paraId="28748FA8" w14:textId="77777777" w:rsidR="005C4AC1" w:rsidRDefault="00B61DA9" w:rsidP="005C4AC1"/>
    <w:p w14:paraId="1AB7FAB2" w14:textId="77777777" w:rsidR="005C4AC1" w:rsidRDefault="00B61DA9" w:rsidP="005C4AC1">
      <w:r>
        <w:t xml:space="preserve">Судья Гагаринского районного суда г. Москвы (г. Москва, ул. Донская, д. 11. стр.1) Басихина Т.В., рассмотрев в открытом судебном заседании жалобу  ПАО «Сбербанк России» на постановление мирового </w:t>
      </w:r>
      <w:r>
        <w:t xml:space="preserve">судьи судебного участка №219 Академического района г. Москвы, по делу об административном правонарушении, предусмотренном ч. 1 ст. 20.25 КоАП РФ, </w:t>
      </w:r>
    </w:p>
    <w:p w14:paraId="1F195043" w14:textId="77777777" w:rsidR="005C4AC1" w:rsidRDefault="00B61DA9" w:rsidP="005C4AC1"/>
    <w:p w14:paraId="2928ECC3" w14:textId="77777777" w:rsidR="005C4AC1" w:rsidRDefault="00B61DA9" w:rsidP="005C4AC1">
      <w:r>
        <w:t>установил:</w:t>
      </w:r>
    </w:p>
    <w:p w14:paraId="220FC730" w14:textId="77777777" w:rsidR="005C4AC1" w:rsidRDefault="00B61DA9" w:rsidP="005C4AC1"/>
    <w:p w14:paraId="525947D1" w14:textId="77777777" w:rsidR="005C4AC1" w:rsidRDefault="00B61DA9" w:rsidP="005C4AC1">
      <w:r>
        <w:t>Постановлением мирового судьи судебного участка №219 Академического района г. Москвы от … года П</w:t>
      </w:r>
      <w:r>
        <w:t>АО «Сбербанк России» признано виновным в совершении административного правонарушения, предусмотренного ч. 1 ст. 20.25 КоАП РФ, и ему назначено административное наказание в виде административного штрафа в размере … рублей.</w:t>
      </w:r>
    </w:p>
    <w:p w14:paraId="4624EC6D" w14:textId="77777777" w:rsidR="005C4AC1" w:rsidRDefault="00B61DA9" w:rsidP="005C4AC1">
      <w:r>
        <w:t>В настоящей жалобе ПАО «Сбербанк Р</w:t>
      </w:r>
      <w:r>
        <w:t>оссии» просит об отмене состоявшегося постановления по делу об административном правонарушении, предусмотренного ч. 1 ст. 20.25 КоАП РФ, поскольку суд при принятии постановления не принял во внимание доводы банка о наличии смягчающих обстоятельств; не зако</w:t>
      </w:r>
      <w:r>
        <w:t>нно отказал в снижении штрафа до … рублей.</w:t>
      </w:r>
    </w:p>
    <w:p w14:paraId="118EE0BA" w14:textId="77777777" w:rsidR="005C4AC1" w:rsidRDefault="00B61DA9" w:rsidP="005C4AC1">
      <w:r>
        <w:t>Защитник ПАО «Сбербанк России» М.А. Ермолаев в судебное заседание явился, просил постановление мирового судьи по делу об административном правонарушении, предусмотренном ч. 1 ст. 20.25, вынесенное в отношении банк</w:t>
      </w:r>
      <w:r>
        <w:t xml:space="preserve">а, изменить и назначить наказание в виде административного штрафа в размере … рублей. </w:t>
      </w:r>
    </w:p>
    <w:p w14:paraId="314FEBDB" w14:textId="77777777" w:rsidR="005C4AC1" w:rsidRDefault="00B61DA9" w:rsidP="005C4AC1">
      <w:r>
        <w:t>Выслушав защитника, проверив представленные материалы, изучив доводы жалобы, нахожу постановление мирового судьи законным и обоснованным.</w:t>
      </w:r>
    </w:p>
    <w:p w14:paraId="6217F172" w14:textId="77777777" w:rsidR="005C4AC1" w:rsidRDefault="00B61DA9" w:rsidP="005C4AC1">
      <w:r>
        <w:t>Частью 1 ст. 20.25 КоАП РФ уста</w:t>
      </w:r>
      <w:r>
        <w:t>новлена административная ответственность за неуплату административного штрафа в срок, предусмотренный данным Кодексом.</w:t>
      </w:r>
    </w:p>
    <w:p w14:paraId="4B9687CB" w14:textId="77777777" w:rsidR="005C4AC1" w:rsidRDefault="00B61DA9" w:rsidP="005C4AC1">
      <w:r>
        <w:t>В соответствии с ч. 1 ст. 32.2 КоАП РФ административный штраф должен быть уплачен лицом, привлеченным к административной ответственности,</w:t>
      </w:r>
      <w:r>
        <w:t xml:space="preserve"> не позднее шестидесяти дней со дня вступления постановления о наложении административного штрафа в законную силу, за исключением случая, предусмотренного частью 1.1 настоящей статьи, либо со дня истечения срока отсрочки или срока рассрочки, предусмотренны</w:t>
      </w:r>
      <w:r>
        <w:t>х ст. 31.5 КоАП РФ.</w:t>
      </w:r>
    </w:p>
    <w:p w14:paraId="68E4475E" w14:textId="77777777" w:rsidR="005C4AC1" w:rsidRDefault="00B61DA9" w:rsidP="005C4AC1">
      <w:r>
        <w:t>Согласно ч. 5 ст. 32.2 КоАП РФ при отсутствии документа, свидетельствующего об уплате административного штрафа, по истечении срока, указанного в ч. 1 настоящей статьи, судья, орган, должностное лицо, вынесшие постановление, направляют в</w:t>
      </w:r>
      <w:r>
        <w:t xml:space="preserve"> течение трех суток постановление о наложении административного штрафа с отметкой о его неуплате судебному приставу-исполнителю для исполнения в порядке, предусмотренном федеральным законодательством. Кроме того, должностное лицо федерального органа исполн</w:t>
      </w:r>
      <w:r>
        <w:t>ительной власти, структурного подразделения или территориального органа, иного государственного органа, рассмотревших дело об административном правонарушении, либо уполномоченное лицо коллегиального органа, рассмотревшего дело об административном правонару</w:t>
      </w:r>
      <w:r>
        <w:t xml:space="preserve">шении, составляет протокол об административном правонарушении, предусмотренном ч. 1 ст. 20.25 настоящего Кодекса, в отношении лица, не уплатившего административный штраф. </w:t>
      </w:r>
    </w:p>
    <w:p w14:paraId="1892CC13" w14:textId="77777777" w:rsidR="005C4AC1" w:rsidRDefault="00B61DA9" w:rsidP="005C4AC1">
      <w:r>
        <w:t>Из системного толкования ч. 1 ст. 20.25 КоАП РФ и ст. 32.2 КоАП РФ следует, что лицо</w:t>
      </w:r>
      <w:r>
        <w:t xml:space="preserve">, привлеченное к административной ответственности, обязано в добровольном порядке уплатить административный штраф не позднее шестидесяти дней со дня вступления в силу постановления о наложении административного штрафа и после истечения данного </w:t>
      </w:r>
      <w:r>
        <w:lastRenderedPageBreak/>
        <w:t>срока в случ</w:t>
      </w:r>
      <w:r>
        <w:t>ае неуплаты административного штрафа усматривается событие административного правонарушения, предусмотренного ч. 1 ст. 20.25 КоАП РФ.</w:t>
      </w:r>
    </w:p>
    <w:p w14:paraId="52ABB018" w14:textId="77777777" w:rsidR="005C4AC1" w:rsidRDefault="00B61DA9" w:rsidP="005C4AC1">
      <w:r>
        <w:t>Как следует из представленных материалов установлено, что … года  ПАО «Сбербанк России», в нарушение требований ч. 1 ст. 3</w:t>
      </w:r>
      <w:r>
        <w:t>2.2 КоАП РФ в установленный срок не уплатил административный штраф в размере … рублей, наложенный на него вступившим в законную силу … года постановлением заместителя начальника Мосжилинспекции №… г., по делу об административном правонарушении, предусмотре</w:t>
      </w:r>
      <w:r>
        <w:t>нном ст. 9.12 КоАП Москвы. Указанными действиями ПАО «Сбербанк России» совершило административное правонарушение, предусмотренное ч. 1 ст. 20.25 КоАП РФ.</w:t>
      </w:r>
    </w:p>
    <w:p w14:paraId="1F8F7598" w14:textId="77777777" w:rsidR="005C4AC1" w:rsidRDefault="00B61DA9" w:rsidP="005C4AC1">
      <w:r>
        <w:t>Факт совершения административного правонарушения, предусмотренного ч. 1 ст. 20.25 КоАП РФ, и виновност</w:t>
      </w:r>
      <w:r>
        <w:t xml:space="preserve">ь ПАО «Сбербанк России» в его совершении подтверждены совокупностью доказательств, достоверность и допустимость которых сомнений не вызывают, а именно: </w:t>
      </w:r>
    </w:p>
    <w:p w14:paraId="5D9EF8C5" w14:textId="77777777" w:rsidR="005C4AC1" w:rsidRDefault="00B61DA9" w:rsidP="005C4AC1">
      <w:r>
        <w:t>- постановлением заместителя начальника Мосжилинспекции №… г., по делу об административном правонарушен</w:t>
      </w:r>
      <w:r>
        <w:t>ии, предусмотренном ст. 9.12 КоАП Москвы;</w:t>
      </w:r>
    </w:p>
    <w:p w14:paraId="36BA9261" w14:textId="77777777" w:rsidR="005C4AC1" w:rsidRDefault="00B61DA9" w:rsidP="005C4AC1">
      <w:r>
        <w:t>- протоколом об административном правонарушении №… г.;</w:t>
      </w:r>
    </w:p>
    <w:p w14:paraId="2E8E73E6" w14:textId="77777777" w:rsidR="005C4AC1" w:rsidRDefault="00B61DA9" w:rsidP="005C4AC1">
      <w:r>
        <w:t>- объяснениями свидетеля …, который в судебном заседании пояснил, что что банку повторно направлялась копия обжалуемого постановления. За рассрочкой уплаты адм</w:t>
      </w:r>
      <w:r>
        <w:t>инистративного штрафа банк не обращался. Относительно доводов жалобы возражал, просил постановление административного органа оставить без изменения;</w:t>
      </w:r>
    </w:p>
    <w:p w14:paraId="2A00FE2C" w14:textId="77777777" w:rsidR="005C4AC1" w:rsidRDefault="00B61DA9" w:rsidP="005C4AC1">
      <w:r>
        <w:t>- копией платежного поручения №… г. об уплате ПАО Сбербанк административного штрафа в размере … рублей по п</w:t>
      </w:r>
      <w:r>
        <w:t>остановлению №… от … г.;</w:t>
      </w:r>
    </w:p>
    <w:p w14:paraId="032399A2" w14:textId="77777777" w:rsidR="005C4AC1" w:rsidRDefault="00B61DA9" w:rsidP="005C4AC1">
      <w:r>
        <w:t>- и другими материалами дела, которым была дана оценка на предмет допустимости, достоверности, достаточности в соответствии с требованиями ст. 26.11 КоАП РФ.</w:t>
      </w:r>
    </w:p>
    <w:p w14:paraId="07C97F72" w14:textId="77777777" w:rsidR="005C4AC1" w:rsidRDefault="00B61DA9" w:rsidP="005C4AC1">
      <w:r>
        <w:t>При рассмотрении дела мировой судья правильно установил все фактические о</w:t>
      </w:r>
      <w:r>
        <w:t>бстоятельства, подлежащие доказыванию, правильно применили нормы КоАП РФ и на основании полного, объективного и всестороннего исследования представленных доказательств пришел к обоснованному выводу о наличии в действиях ПАО «Сбербанк России» состава админи</w:t>
      </w:r>
      <w:r>
        <w:t>стративного правонарушения, предусмотренного ч. 1 ст. 20.25 КоАП.</w:t>
      </w:r>
    </w:p>
    <w:p w14:paraId="582AF69B" w14:textId="77777777" w:rsidR="005C4AC1" w:rsidRDefault="00B61DA9" w:rsidP="005C4AC1">
      <w:r>
        <w:t>Довод заявителя о том, что на момент рассмотрения дела мировым судьей, не было учтено в качестве смягчающего обстоятельства добровольная уплата штрафа является несостоятельным, поскольку в с</w:t>
      </w:r>
      <w:r>
        <w:t>оответствии со ст. 4.2 КоАП РФ отнесение обстоятельств к смягчающим – это право суда.</w:t>
      </w:r>
    </w:p>
    <w:p w14:paraId="03438001" w14:textId="77777777" w:rsidR="005C4AC1" w:rsidRDefault="00B61DA9" w:rsidP="005C4AC1">
      <w:r>
        <w:t>Жалоба ПАО «Сбербанк России» не содержит доводов, влекущих отмену или изменение обжалуемого постановления мирового судьи.</w:t>
      </w:r>
    </w:p>
    <w:p w14:paraId="4F92598A" w14:textId="77777777" w:rsidR="005C4AC1" w:rsidRDefault="00B61DA9" w:rsidP="005C4AC1">
      <w:r>
        <w:t>Административное наказание в виде административн</w:t>
      </w:r>
      <w:r>
        <w:t>ого штрафа, назначено ПАО «Сбербанк России» в соответствии с требованиями ст. ст. 3.1, 3.5 и 4.1 КоАП РФ, в пределах санкции ч. 1 ст. 20.25 КоАП. Основания для изменения назначенного наказания мировым судьей, отсутствуют.</w:t>
      </w:r>
    </w:p>
    <w:p w14:paraId="3C81DF4C" w14:textId="77777777" w:rsidR="005C4AC1" w:rsidRDefault="00B61DA9" w:rsidP="005C4AC1">
      <w:r>
        <w:t>Порядок и срок давности привлечени</w:t>
      </w:r>
      <w:r>
        <w:t>я к административной ответственности, а также принцип презумпции невиновности не нарушены.</w:t>
      </w:r>
    </w:p>
    <w:p w14:paraId="5D60411F" w14:textId="77777777" w:rsidR="005C4AC1" w:rsidRDefault="00B61DA9" w:rsidP="005C4AC1">
      <w:r>
        <w:t>На основании изложенного, руководствуясь ст. ст. 30.7- 30.8 КоАП РФ,</w:t>
      </w:r>
    </w:p>
    <w:p w14:paraId="50AF2C49" w14:textId="77777777" w:rsidR="005C4AC1" w:rsidRDefault="00B61DA9" w:rsidP="005C4AC1"/>
    <w:p w14:paraId="6B42C72E" w14:textId="77777777" w:rsidR="005C4AC1" w:rsidRDefault="00B61DA9" w:rsidP="005C4AC1">
      <w:r>
        <w:t>РЕШИЛ:</w:t>
      </w:r>
    </w:p>
    <w:p w14:paraId="7BE027AB" w14:textId="77777777" w:rsidR="005C4AC1" w:rsidRDefault="00B61DA9" w:rsidP="005C4AC1">
      <w:r>
        <w:t>Постановление мирового судьи судебного участка №219 Академического района г. Москвы от …</w:t>
      </w:r>
      <w:r>
        <w:t xml:space="preserve"> года по делу об административном правонарушении, предусмотренном ч. 1 ст. 20.25 КоАП РФ, в отношении ПАО «Сбербанк России» оставить без изменения, жалобу ПАО «Сбербанк России» - без удовлетворения.</w:t>
      </w:r>
    </w:p>
    <w:p w14:paraId="615EC3FB" w14:textId="77777777" w:rsidR="005C4AC1" w:rsidRDefault="00B61DA9" w:rsidP="005C4AC1"/>
    <w:p w14:paraId="0B914D94" w14:textId="77777777" w:rsidR="005C4AC1" w:rsidRDefault="00B61DA9" w:rsidP="005C4AC1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Т.В. Басихина</w:t>
      </w:r>
    </w:p>
    <w:p w14:paraId="6059CEA0" w14:textId="77777777" w:rsidR="00B270D5" w:rsidRDefault="00B61DA9"/>
    <w:sectPr w:rsidR="00B2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AC1"/>
    <w:rsid w:val="00B6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209081"/>
  <w15:chartTrackingRefBased/>
  <w15:docId w15:val="{53C9B3F1-A248-4F60-9966-7BB0E9A8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