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C5BF728" w14:textId="77777777" w:rsidR="00000000" w:rsidRDefault="002E761B">
      <w:pPr>
        <w:widowControl w:val="0"/>
        <w:ind w:firstLine="284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Дело № 13-400/2020</w:t>
      </w:r>
    </w:p>
    <w:p w14:paraId="7F258DF9" w14:textId="77777777" w:rsidR="00000000" w:rsidRDefault="002E761B">
      <w:pPr>
        <w:widowControl w:val="0"/>
        <w:ind w:firstLine="284"/>
        <w:jc w:val="center"/>
        <w:rPr>
          <w:lang w:val="en-BE" w:eastAsia="en-BE" w:bidi="ar-SA"/>
        </w:rPr>
      </w:pPr>
      <w:r>
        <w:rPr>
          <w:lang w:val="en-BE" w:eastAsia="en-BE" w:bidi="ar-SA"/>
        </w:rPr>
        <w:t>ОПРЕДЕЛЕНИЕ</w:t>
      </w:r>
    </w:p>
    <w:p w14:paraId="5EC47E7E" w14:textId="77777777" w:rsidR="00000000" w:rsidRDefault="002E761B">
      <w:pPr>
        <w:widowControl w:val="0"/>
        <w:ind w:firstLine="284"/>
        <w:jc w:val="center"/>
        <w:rPr>
          <w:lang w:val="en-BE" w:eastAsia="en-BE" w:bidi="ar-SA"/>
        </w:rPr>
      </w:pPr>
    </w:p>
    <w:p w14:paraId="33359D7D" w14:textId="77777777" w:rsidR="00000000" w:rsidRDefault="002E761B">
      <w:pPr>
        <w:widowControl w:val="0"/>
        <w:ind w:firstLine="284"/>
        <w:rPr>
          <w:lang w:val="en-BE" w:eastAsia="en-BE" w:bidi="ar-SA"/>
        </w:rPr>
      </w:pPr>
      <w:r>
        <w:rPr>
          <w:lang w:val="en-BE" w:eastAsia="en-BE" w:bidi="ar-SA"/>
        </w:rPr>
        <w:t>27 марта 2020  года                                                                                              г. Москва</w:t>
      </w:r>
    </w:p>
    <w:p w14:paraId="2AE78599" w14:textId="77777777" w:rsidR="00000000" w:rsidRDefault="002E761B">
      <w:pPr>
        <w:widowControl w:val="0"/>
        <w:ind w:firstLine="284"/>
        <w:jc w:val="center"/>
        <w:rPr>
          <w:lang w:val="en-BE" w:eastAsia="en-BE" w:bidi="ar-SA"/>
        </w:rPr>
      </w:pPr>
    </w:p>
    <w:p w14:paraId="0EFD1979" w14:textId="77777777" w:rsidR="00000000" w:rsidRDefault="002E761B">
      <w:pPr>
        <w:widowControl w:val="0"/>
        <w:ind w:firstLine="284"/>
        <w:jc w:val="both"/>
        <w:rPr>
          <w:lang w:val="en-BE" w:eastAsia="en-BE" w:bidi="ar-SA"/>
        </w:rPr>
      </w:pPr>
      <w:r>
        <w:rPr>
          <w:lang w:val="en-BE" w:eastAsia="en-BE" w:bidi="ar-SA"/>
        </w:rPr>
        <w:t>Перовский районный суд г.Москвы в составе председательствующего судьи Шутовой И.В.,  при секретаре М</w:t>
      </w:r>
      <w:r>
        <w:rPr>
          <w:lang w:val="en-BE" w:eastAsia="en-BE" w:bidi="ar-SA"/>
        </w:rPr>
        <w:t>агомедовой Р.М., рассмотрев в открытом судебном заседании заявление представителя ПАО «Сбербанк России» в лице филиала – Московского банка ПАО Сбербанк  о восстановлении срока  предъявления  исполнительного документа к исполнению, а также о выдаче дубликат</w:t>
      </w:r>
      <w:r>
        <w:rPr>
          <w:lang w:val="en-BE" w:eastAsia="en-BE" w:bidi="ar-SA"/>
        </w:rPr>
        <w:t xml:space="preserve">а исполнительного листа   по гражданскому делу № 2-862/2016 по иску ПАО «Сбербанк России» в лице филиала – Московского банка ПАО Сбербанк  (ранее ОАО «Сбербанк России») к </w:t>
      </w:r>
      <w:r>
        <w:rPr>
          <w:rStyle w:val="cat-FIOgrp-13rplc-8"/>
          <w:lang w:val="en-BE" w:eastAsia="en-BE" w:bidi="ar-SA"/>
        </w:rPr>
        <w:t>фио</w:t>
      </w:r>
      <w:r>
        <w:rPr>
          <w:lang w:val="en-BE" w:eastAsia="en-BE" w:bidi="ar-SA"/>
        </w:rPr>
        <w:t xml:space="preserve"> о расторжении кредитного договора и   о взыскании задолженности по кредитному дог</w:t>
      </w:r>
      <w:r>
        <w:rPr>
          <w:lang w:val="en-BE" w:eastAsia="en-BE" w:bidi="ar-SA"/>
        </w:rPr>
        <w:t xml:space="preserve">овору. </w:t>
      </w:r>
    </w:p>
    <w:p w14:paraId="1EC6F719" w14:textId="77777777" w:rsidR="00000000" w:rsidRDefault="002E761B">
      <w:pPr>
        <w:widowControl w:val="0"/>
        <w:ind w:firstLine="284"/>
        <w:jc w:val="both"/>
        <w:rPr>
          <w:lang w:val="en-BE" w:eastAsia="en-BE" w:bidi="ar-SA"/>
        </w:rPr>
      </w:pPr>
    </w:p>
    <w:p w14:paraId="52024024" w14:textId="77777777" w:rsidR="00000000" w:rsidRDefault="002E761B">
      <w:pPr>
        <w:widowControl w:val="0"/>
        <w:ind w:firstLine="284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3B63788D" w14:textId="77777777" w:rsidR="00000000" w:rsidRDefault="002E761B">
      <w:pPr>
        <w:widowControl w:val="0"/>
        <w:ind w:firstLine="284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Заявитель обратился в суд с заявлением о выдаче дубликата и восстановлении срока предъявления исполнительного листа   по гражданскому делу № 2-862/2016 по иску ОАО «Сбербанк России» в лице филиала – Московского банка ОАО «Сбербанк Росси</w:t>
      </w:r>
      <w:r>
        <w:rPr>
          <w:lang w:val="en-BE" w:eastAsia="en-BE" w:bidi="ar-SA"/>
        </w:rPr>
        <w:t xml:space="preserve">и» к </w:t>
      </w:r>
      <w:r>
        <w:rPr>
          <w:rStyle w:val="cat-FIOgrp-13rplc-11"/>
          <w:lang w:val="en-BE" w:eastAsia="en-BE" w:bidi="ar-SA"/>
        </w:rPr>
        <w:t>фио</w:t>
      </w:r>
      <w:r>
        <w:rPr>
          <w:lang w:val="en-BE" w:eastAsia="en-BE" w:bidi="ar-SA"/>
        </w:rPr>
        <w:t xml:space="preserve"> о расторжении кредитного договора и   о взыскании задолженности по кредитному договору.</w:t>
      </w:r>
    </w:p>
    <w:p w14:paraId="72147A08" w14:textId="77777777" w:rsidR="00000000" w:rsidRDefault="002E761B">
      <w:pPr>
        <w:widowControl w:val="0"/>
        <w:ind w:firstLine="284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В заявлении представитель указывает, что  19.09.2016г. Перовским районным судом г. Москвы  по гражданскому делу № 2-862/2016 был выдан исполнительный лист в о</w:t>
      </w:r>
      <w:r>
        <w:rPr>
          <w:lang w:val="en-BE" w:eastAsia="en-BE" w:bidi="ar-SA"/>
        </w:rPr>
        <w:t xml:space="preserve">тношении </w:t>
      </w:r>
      <w:r>
        <w:rPr>
          <w:rStyle w:val="cat-FIOgrp-14rplc-14"/>
          <w:lang w:val="en-BE" w:eastAsia="en-BE" w:bidi="ar-SA"/>
        </w:rPr>
        <w:t>фио</w:t>
      </w:r>
      <w:r>
        <w:rPr>
          <w:lang w:val="en-BE" w:eastAsia="en-BE" w:bidi="ar-SA"/>
        </w:rPr>
        <w:t xml:space="preserve">  Исполнительный лист был предъявлен на исполнение в Перовский отдел службы судебных приставов УФССП России по г. Москве, 24.10.2016г. было возбуждено исполнительное производство и 15.06.2018г. исполнительное производство было окончено.  Соглас</w:t>
      </w:r>
      <w:r>
        <w:rPr>
          <w:lang w:val="en-BE" w:eastAsia="en-BE" w:bidi="ar-SA"/>
        </w:rPr>
        <w:t xml:space="preserve">но справок выданной Перовским ОССП УФССП России по г. Москве  исполнительный лист  в отношении </w:t>
      </w:r>
      <w:r>
        <w:rPr>
          <w:rStyle w:val="cat-FIOgrp-14rplc-19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утрачен при пересылке.  Об утрате исполнительного листа ПАО «Сбербанк России» в лице филиала – Московского банка ПАО Сбербанк узнал 24.01.2020г. </w:t>
      </w:r>
    </w:p>
    <w:p w14:paraId="169A89AF" w14:textId="77777777" w:rsidR="00000000" w:rsidRDefault="002E761B">
      <w:pPr>
        <w:widowControl w:val="0"/>
        <w:ind w:firstLine="284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Стороны</w:t>
      </w:r>
      <w:r>
        <w:rPr>
          <w:lang w:val="en-BE" w:eastAsia="en-BE" w:bidi="ar-SA"/>
        </w:rPr>
        <w:t xml:space="preserve"> в судебное заседание не явились, извещены надлежащим образом.</w:t>
      </w:r>
    </w:p>
    <w:p w14:paraId="41A0ACF4" w14:textId="77777777" w:rsidR="00000000" w:rsidRDefault="002E761B">
      <w:pPr>
        <w:widowControl w:val="0"/>
        <w:ind w:firstLine="284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считает возможным рассмотреть заявление в отсутствие сторон, поскольку их неявка не является препятствием для разрешения вопроса о восстановлении срока предъявления  исполнительного докумен</w:t>
      </w:r>
      <w:r>
        <w:rPr>
          <w:lang w:val="en-BE" w:eastAsia="en-BE" w:bidi="ar-SA"/>
        </w:rPr>
        <w:t>та к исполнению, а также о выдаче дубликата исполнительного листа.</w:t>
      </w:r>
    </w:p>
    <w:p w14:paraId="4C17F730" w14:textId="77777777" w:rsidR="00000000" w:rsidRDefault="002E761B">
      <w:pPr>
        <w:widowControl w:val="0"/>
        <w:ind w:firstLine="284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Изучив материалы дела, суд считает заявление о выдаче дубликата исполнительного листа   и восстановлении срока предъявления исполнительного документа к исполнению подлежащим удовлетворению</w:t>
      </w:r>
      <w:r>
        <w:rPr>
          <w:lang w:val="en-BE" w:eastAsia="en-BE" w:bidi="ar-SA"/>
        </w:rPr>
        <w:t>.</w:t>
      </w:r>
    </w:p>
    <w:p w14:paraId="4E72D184" w14:textId="77777777" w:rsidR="00000000" w:rsidRDefault="002E761B">
      <w:pPr>
        <w:widowControl w:val="0"/>
        <w:ind w:firstLine="284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430 Гражданского процессуального кодекса РФ заявление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сл</w:t>
      </w:r>
      <w:r>
        <w:rPr>
          <w:lang w:val="en-BE" w:eastAsia="en-BE" w:bidi="ar-SA"/>
        </w:rPr>
        <w:t xml:space="preserve">учаев,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исполнению. В </w:t>
      </w:r>
      <w:r>
        <w:rPr>
          <w:lang w:val="en-BE" w:eastAsia="en-BE" w:bidi="ar-SA"/>
        </w:rPr>
        <w:t>этих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 w14:paraId="25DC9011" w14:textId="77777777" w:rsidR="00000000" w:rsidRDefault="002E761B">
      <w:pPr>
        <w:widowControl w:val="0"/>
        <w:ind w:firstLine="284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 2 ст. 12 Федерального закона от 02.10.2007 г. № 229-ФЗ "Об</w:t>
      </w:r>
      <w:r>
        <w:rPr>
          <w:lang w:val="en-BE" w:eastAsia="en-BE" w:bidi="ar-SA"/>
        </w:rPr>
        <w:t xml:space="preserve"> исполнительном производстве", в случае утраты подлинника исполнительного документа основанием для исполнения является его дубликат, выдаваемый в установленном порядке судом, другим органом или должностным лицом, принявшим соответствующий акт.</w:t>
      </w:r>
    </w:p>
    <w:p w14:paraId="198FB139" w14:textId="77777777" w:rsidR="00000000" w:rsidRDefault="002E761B">
      <w:pPr>
        <w:widowControl w:val="0"/>
        <w:ind w:firstLine="284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Пункт 3 ст. </w:t>
      </w:r>
      <w:r>
        <w:rPr>
          <w:lang w:val="en-BE" w:eastAsia="en-BE" w:bidi="ar-SA"/>
        </w:rPr>
        <w:t>22 ФЗ «Об исполнительном производстве» предусматривает, что в случае возвращения исполнительного документа взыскателю в связи с невозможностью его исполнения срок предъявления исполнительного документа к исполнению исчисляется со дня возвращения исполнител</w:t>
      </w:r>
      <w:r>
        <w:rPr>
          <w:lang w:val="en-BE" w:eastAsia="en-BE" w:bidi="ar-SA"/>
        </w:rPr>
        <w:t xml:space="preserve">ьного документа взыскателю.  </w:t>
      </w:r>
    </w:p>
    <w:p w14:paraId="388E9167" w14:textId="77777777" w:rsidR="00000000" w:rsidRDefault="002E761B">
      <w:pPr>
        <w:widowControl w:val="0"/>
        <w:ind w:firstLine="284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установлено, что 18.03.2016г. было вынесено  решение  о расторжении кредитного договора, о взыскании с </w:t>
      </w:r>
      <w:r>
        <w:rPr>
          <w:rStyle w:val="cat-FIOgrp-14rplc-24"/>
          <w:lang w:val="en-BE" w:eastAsia="en-BE" w:bidi="ar-SA"/>
        </w:rPr>
        <w:t>фио</w:t>
      </w:r>
      <w:r>
        <w:rPr>
          <w:lang w:val="en-BE" w:eastAsia="en-BE" w:bidi="ar-SA"/>
        </w:rPr>
        <w:t xml:space="preserve">  в пользу ОАО «Сбербанк России» в лице филиала – Московского банка ОАО Сбербанк задолженности по кредиту в размер</w:t>
      </w:r>
      <w:r>
        <w:rPr>
          <w:lang w:val="en-BE" w:eastAsia="en-BE" w:bidi="ar-SA"/>
        </w:rPr>
        <w:t xml:space="preserve">е 747 021 руб. 21 коп., расходов по оплате  государственной  пошлины в размере 16 670  руб. 21 коп.  </w:t>
      </w:r>
    </w:p>
    <w:p w14:paraId="506CF103" w14:textId="77777777" w:rsidR="00000000" w:rsidRDefault="002E761B">
      <w:pPr>
        <w:widowControl w:val="0"/>
        <w:ind w:firstLine="284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20.06.2019г. Перовским районным судом г. Москвы  по гражданскому делу № 2-862/2016 представителю  истца был выдан исполнительный лист в отношении </w:t>
      </w:r>
      <w:r>
        <w:rPr>
          <w:rStyle w:val="cat-FIOgrp-14rplc-30"/>
          <w:lang w:val="en-BE" w:eastAsia="en-BE" w:bidi="ar-SA"/>
        </w:rPr>
        <w:t>фио</w:t>
      </w:r>
    </w:p>
    <w:p w14:paraId="7E66DCB3" w14:textId="77777777" w:rsidR="00000000" w:rsidRDefault="002E761B">
      <w:pPr>
        <w:widowControl w:val="0"/>
        <w:ind w:firstLine="284"/>
        <w:jc w:val="both"/>
        <w:rPr>
          <w:lang w:val="en-BE" w:eastAsia="en-BE" w:bidi="ar-SA"/>
        </w:rPr>
      </w:pPr>
      <w:r>
        <w:rPr>
          <w:lang w:val="en-BE" w:eastAsia="en-BE" w:bidi="ar-SA"/>
        </w:rPr>
        <w:t>24.1</w:t>
      </w:r>
      <w:r>
        <w:rPr>
          <w:lang w:val="en-BE" w:eastAsia="en-BE" w:bidi="ar-SA"/>
        </w:rPr>
        <w:t>0.2016г. было возбуждено исполнительное производство Перовским отделом  службы судебных приставов УФССП России по г. Москве.</w:t>
      </w:r>
    </w:p>
    <w:p w14:paraId="4B2DAC59" w14:textId="77777777" w:rsidR="00000000" w:rsidRDefault="002E761B">
      <w:pPr>
        <w:widowControl w:val="0"/>
        <w:ind w:firstLine="284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15.06.2018г. исполнительное производство было окончено.  </w:t>
      </w:r>
    </w:p>
    <w:p w14:paraId="3239ACC6" w14:textId="77777777" w:rsidR="00000000" w:rsidRDefault="002E761B">
      <w:pPr>
        <w:widowControl w:val="0"/>
        <w:ind w:firstLine="284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справки  выданной Перовским ОССП УФССП России по г. Москве  испо</w:t>
      </w:r>
      <w:r>
        <w:rPr>
          <w:lang w:val="en-BE" w:eastAsia="en-BE" w:bidi="ar-SA"/>
        </w:rPr>
        <w:t xml:space="preserve">лнительный лист  в отношении </w:t>
      </w:r>
      <w:r>
        <w:rPr>
          <w:rStyle w:val="cat-FIOgrp-14rplc-35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утрачен при пересылке.  </w:t>
      </w:r>
    </w:p>
    <w:p w14:paraId="69A5E49F" w14:textId="77777777" w:rsidR="00000000" w:rsidRDefault="002E761B">
      <w:pPr>
        <w:widowControl w:val="0"/>
        <w:ind w:firstLine="284"/>
        <w:jc w:val="both"/>
        <w:rPr>
          <w:lang w:val="en-BE" w:eastAsia="en-BE" w:bidi="ar-SA"/>
        </w:rPr>
      </w:pPr>
      <w:r>
        <w:rPr>
          <w:lang w:val="en-BE" w:eastAsia="en-BE" w:bidi="ar-SA"/>
        </w:rPr>
        <w:t>Об утрате исполнительного листа ПАО «Сбербанк России» в лице филиала – Московского банка ПАО Сбербанк узнал 24.01.2020г.</w:t>
      </w:r>
    </w:p>
    <w:p w14:paraId="1C40868C" w14:textId="77777777" w:rsidR="00000000" w:rsidRDefault="002E761B">
      <w:pPr>
        <w:widowControl w:val="0"/>
        <w:ind w:firstLine="284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Юридически значимым обстоятельством по заявлению о выдаче дубликата испо</w:t>
      </w:r>
      <w:r>
        <w:rPr>
          <w:lang w:val="en-BE" w:eastAsia="en-BE" w:bidi="ar-SA"/>
        </w:rPr>
        <w:t>лнительного листа является установление даты, когда взыскатель узнал или должен был узнать об утрате исполнительного листа, а по заявлению о восстановлении пропущенного срока предъявления исполнительного листа к исполнению - дата возвращения исполнительног</w:t>
      </w:r>
      <w:r>
        <w:rPr>
          <w:lang w:val="en-BE" w:eastAsia="en-BE" w:bidi="ar-SA"/>
        </w:rPr>
        <w:t xml:space="preserve">о листа взыскателю. </w:t>
      </w:r>
    </w:p>
    <w:p w14:paraId="72767A14" w14:textId="77777777" w:rsidR="00000000" w:rsidRDefault="002E761B">
      <w:pPr>
        <w:widowControl w:val="0"/>
        <w:ind w:firstLine="284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оттиска печати Сервисного центра «Документооборот» ПАО Сбербанк  на справке  выданной Перовским ОССП УФССП России по г. Москве  об утрате   исполнительного документа в отношении </w:t>
      </w:r>
      <w:r>
        <w:rPr>
          <w:rStyle w:val="cat-FIOgrp-14rplc-40"/>
          <w:lang w:val="en-BE" w:eastAsia="en-BE" w:bidi="ar-SA"/>
        </w:rPr>
        <w:t>фио</w:t>
      </w:r>
      <w:r>
        <w:rPr>
          <w:lang w:val="en-BE" w:eastAsia="en-BE" w:bidi="ar-SA"/>
        </w:rPr>
        <w:t xml:space="preserve">  взыскателем было обнаружено 24.01.2020г.  В</w:t>
      </w:r>
      <w:r>
        <w:rPr>
          <w:lang w:val="en-BE" w:eastAsia="en-BE" w:bidi="ar-SA"/>
        </w:rPr>
        <w:t xml:space="preserve"> суд с настоящим заявлением  взыскатель обратился 03.02.2020г.</w:t>
      </w:r>
    </w:p>
    <w:p w14:paraId="46364D92" w14:textId="77777777" w:rsidR="00000000" w:rsidRDefault="002E761B">
      <w:pPr>
        <w:ind w:firstLine="284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принимая во внимание, что исполнительный лист в отношении должника </w:t>
      </w:r>
      <w:r>
        <w:rPr>
          <w:rStyle w:val="cat-FIOgrp-14rplc-43"/>
          <w:lang w:val="en-BE" w:eastAsia="en-BE" w:bidi="ar-SA"/>
        </w:rPr>
        <w:t>фио</w:t>
      </w:r>
      <w:r>
        <w:rPr>
          <w:lang w:val="en-BE" w:eastAsia="en-BE" w:bidi="ar-SA"/>
        </w:rPr>
        <w:t xml:space="preserve">, выданный Перовским районным судом г. Москвы был утерян, восстановить его не представляется возможным, суд </w:t>
      </w:r>
      <w:r>
        <w:rPr>
          <w:lang w:val="en-BE" w:eastAsia="en-BE" w:bidi="ar-SA"/>
        </w:rPr>
        <w:t>считает возможным удовлетворить требования заявителя о выдаче дубликата исполнительного листа и восстановлении срока для предъявления исполнительного документа к исполнению.</w:t>
      </w:r>
    </w:p>
    <w:p w14:paraId="2C4AC111" w14:textId="77777777" w:rsidR="00000000" w:rsidRDefault="002E761B">
      <w:pPr>
        <w:widowControl w:val="0"/>
        <w:ind w:firstLine="284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 112, 430, 432 ГПК РФ, судья,</w:t>
      </w:r>
    </w:p>
    <w:p w14:paraId="4ADD79A6" w14:textId="77777777" w:rsidR="00000000" w:rsidRDefault="002E761B">
      <w:pPr>
        <w:widowControl w:val="0"/>
        <w:ind w:firstLine="284"/>
        <w:jc w:val="both"/>
        <w:rPr>
          <w:lang w:val="en-BE" w:eastAsia="en-BE" w:bidi="ar-SA"/>
        </w:rPr>
      </w:pPr>
    </w:p>
    <w:p w14:paraId="2D90B24B" w14:textId="77777777" w:rsidR="00000000" w:rsidRDefault="002E761B">
      <w:pPr>
        <w:widowControl w:val="0"/>
        <w:ind w:firstLine="284"/>
        <w:jc w:val="center"/>
        <w:rPr>
          <w:lang w:val="en-BE" w:eastAsia="en-BE" w:bidi="ar-SA"/>
        </w:rPr>
      </w:pPr>
      <w:r>
        <w:rPr>
          <w:lang w:val="en-BE" w:eastAsia="en-BE" w:bidi="ar-SA"/>
        </w:rPr>
        <w:t>ОПРЕ</w:t>
      </w:r>
      <w:r>
        <w:rPr>
          <w:lang w:val="en-BE" w:eastAsia="en-BE" w:bidi="ar-SA"/>
        </w:rPr>
        <w:t>ДЕЛИЛ:</w:t>
      </w:r>
    </w:p>
    <w:p w14:paraId="2314AAAF" w14:textId="77777777" w:rsidR="00000000" w:rsidRDefault="002E761B">
      <w:pPr>
        <w:widowControl w:val="0"/>
        <w:ind w:firstLine="284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Заявление представителя ПАО «Сбербанк России» в лице филиала – Московского банка ПАО Сбербанк о восстановлении срока  предъявления  исполнительного документа к исполнению, а также о выдаче дубликата исполнительного листа по гражданскому делу № 2-862</w:t>
      </w:r>
      <w:r>
        <w:rPr>
          <w:lang w:val="en-BE" w:eastAsia="en-BE" w:bidi="ar-SA"/>
        </w:rPr>
        <w:t>/2016 - удовлетворить.</w:t>
      </w:r>
    </w:p>
    <w:p w14:paraId="6AE4C155" w14:textId="77777777" w:rsidR="00000000" w:rsidRDefault="002E761B">
      <w:pPr>
        <w:widowControl w:val="0"/>
        <w:ind w:firstLine="284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Восстановить ПАО «Сбербанк России» в лице филиала – Московского банка ПАО Сбербанк срок для предъявления к исполнению дубликата исполнительного листа по гражданскому делу № 2-862/2016 по иску  ОАО «Сбербанк России» в лице филиала – </w:t>
      </w:r>
      <w:r>
        <w:rPr>
          <w:lang w:val="en-BE" w:eastAsia="en-BE" w:bidi="ar-SA"/>
        </w:rPr>
        <w:t xml:space="preserve">Московского банка ОАО «Сбербанк России» к </w:t>
      </w:r>
      <w:r>
        <w:rPr>
          <w:rStyle w:val="cat-FIOgrp-15rplc-49"/>
          <w:lang w:val="en-BE" w:eastAsia="en-BE" w:bidi="ar-SA"/>
        </w:rPr>
        <w:t>фио</w:t>
      </w:r>
      <w:r>
        <w:rPr>
          <w:lang w:val="en-BE" w:eastAsia="en-BE" w:bidi="ar-SA"/>
        </w:rPr>
        <w:t xml:space="preserve">    о расторжении кредитного договора, о взыскании задолженности по кредитному договору. </w:t>
      </w:r>
    </w:p>
    <w:p w14:paraId="64D9B7D6" w14:textId="77777777" w:rsidR="00000000" w:rsidRDefault="002E761B">
      <w:pPr>
        <w:widowControl w:val="0"/>
        <w:ind w:firstLine="284"/>
        <w:jc w:val="both"/>
        <w:rPr>
          <w:lang w:val="en-BE" w:eastAsia="en-BE" w:bidi="ar-SA"/>
        </w:rPr>
      </w:pPr>
      <w:r>
        <w:rPr>
          <w:lang w:val="en-BE" w:eastAsia="en-BE" w:bidi="ar-SA"/>
        </w:rPr>
        <w:t>Выдать ПАО «Сбербанк России» в лице филиала – Московского банка ПАО Сбербанк дубликат исполнительного листа  по гражданск</w:t>
      </w:r>
      <w:r>
        <w:rPr>
          <w:lang w:val="en-BE" w:eastAsia="en-BE" w:bidi="ar-SA"/>
        </w:rPr>
        <w:t xml:space="preserve">ому делу  № 2-862/2016 по иску  ОАО «Сбербанк России» в лице филиала – Московского банка ОАО «Сбербанк России» к </w:t>
      </w:r>
      <w:r>
        <w:rPr>
          <w:rStyle w:val="cat-FIOgrp-15rplc-53"/>
          <w:lang w:val="en-BE" w:eastAsia="en-BE" w:bidi="ar-SA"/>
        </w:rPr>
        <w:t>фио</w:t>
      </w:r>
      <w:r>
        <w:rPr>
          <w:lang w:val="en-BE" w:eastAsia="en-BE" w:bidi="ar-SA"/>
        </w:rPr>
        <w:t xml:space="preserve">    о расторжении кредитного договора, о взыскании задолженности по кредитному договору. </w:t>
      </w:r>
    </w:p>
    <w:p w14:paraId="0F6E848E" w14:textId="77777777" w:rsidR="00000000" w:rsidRDefault="002E761B">
      <w:pPr>
        <w:ind w:firstLine="284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Определение суда может быть обжаловано в Московски</w:t>
      </w:r>
      <w:r>
        <w:rPr>
          <w:lang w:val="en-BE" w:eastAsia="en-BE" w:bidi="ar-SA"/>
        </w:rPr>
        <w:t>й городской суд в течение 15 дней. Частная жалоба подается через канцелярию Перовского районного суда города Москвы.</w:t>
      </w:r>
    </w:p>
    <w:p w14:paraId="1DE00013" w14:textId="77777777" w:rsidR="00000000" w:rsidRDefault="002E761B">
      <w:pPr>
        <w:ind w:firstLine="284"/>
        <w:jc w:val="both"/>
        <w:rPr>
          <w:lang w:val="en-BE" w:eastAsia="en-BE" w:bidi="ar-SA"/>
        </w:rPr>
      </w:pPr>
    </w:p>
    <w:p w14:paraId="356F8D21" w14:textId="77777777" w:rsidR="00000000" w:rsidRDefault="002E761B">
      <w:pPr>
        <w:ind w:firstLine="284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                                            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И.В. Шутова </w:t>
      </w:r>
    </w:p>
    <w:p w14:paraId="1385F59F" w14:textId="77777777" w:rsidR="00000000" w:rsidRDefault="002E761B">
      <w:pPr>
        <w:widowControl w:val="0"/>
        <w:ind w:firstLine="284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761B"/>
    <w:rsid w:val="002E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67F4E385"/>
  <w15:chartTrackingRefBased/>
  <w15:docId w15:val="{B004A7D0-4E02-4691-AC74-D8E25317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13rplc-8">
    <w:name w:val="cat-FIO grp-13 rplc-8"/>
    <w:basedOn w:val="a0"/>
  </w:style>
  <w:style w:type="character" w:customStyle="1" w:styleId="cat-FIOgrp-13rplc-11">
    <w:name w:val="cat-FIO grp-13 rplc-11"/>
    <w:basedOn w:val="a0"/>
  </w:style>
  <w:style w:type="character" w:customStyle="1" w:styleId="cat-FIOgrp-14rplc-14">
    <w:name w:val="cat-FIO grp-14 rplc-14"/>
    <w:basedOn w:val="a0"/>
  </w:style>
  <w:style w:type="character" w:customStyle="1" w:styleId="cat-FIOgrp-14rplc-19">
    <w:name w:val="cat-FIO grp-14 rplc-19"/>
    <w:basedOn w:val="a0"/>
  </w:style>
  <w:style w:type="character" w:customStyle="1" w:styleId="cat-FIOgrp-14rplc-24">
    <w:name w:val="cat-FIO grp-14 rplc-24"/>
    <w:basedOn w:val="a0"/>
  </w:style>
  <w:style w:type="character" w:customStyle="1" w:styleId="cat-FIOgrp-14rplc-30">
    <w:name w:val="cat-FIO grp-14 rplc-30"/>
    <w:basedOn w:val="a0"/>
  </w:style>
  <w:style w:type="character" w:customStyle="1" w:styleId="cat-FIOgrp-14rplc-35">
    <w:name w:val="cat-FIO grp-14 rplc-35"/>
    <w:basedOn w:val="a0"/>
  </w:style>
  <w:style w:type="character" w:customStyle="1" w:styleId="cat-FIOgrp-14rplc-40">
    <w:name w:val="cat-FIO grp-14 rplc-40"/>
    <w:basedOn w:val="a0"/>
  </w:style>
  <w:style w:type="character" w:customStyle="1" w:styleId="cat-FIOgrp-14rplc-43">
    <w:name w:val="cat-FIO grp-14 rplc-43"/>
    <w:basedOn w:val="a0"/>
  </w:style>
  <w:style w:type="character" w:customStyle="1" w:styleId="cat-FIOgrp-15rplc-49">
    <w:name w:val="cat-FIO grp-15 rplc-49"/>
    <w:basedOn w:val="a0"/>
  </w:style>
  <w:style w:type="character" w:customStyle="1" w:styleId="cat-FIOgrp-15rplc-53">
    <w:name w:val="cat-FIO grp-15 rplc-5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1029</Words>
  <Characters>5870</Characters>
  <Application>Microsoft Office Word</Application>
  <DocSecurity>0</DocSecurity>
  <Lines>48</Lines>
  <Paragraphs>13</Paragraphs>
  <ScaleCrop>false</ScaleCrop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