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ПРОТОКОЛ СУДЕБНОГО ЗАСЕДАНИЯ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  <w:u w:val="single"/>
        </w:rPr>
        <w:t>По гражданскому делу № 2 –</w:t>
      </w:r>
      <w:r>
        <w:rPr>
          <w:rFonts w:ascii="Times New Roman" w:eastAsia="Times New Roman" w:hAnsi="Times New Roman" w:cs="Times New Roman"/>
          <w:highlight w:val="none"/>
          <w:u w:val="single"/>
        </w:rPr>
        <w:t>1606/15</w:t>
      </w:r>
    </w:p>
    <w:p>
      <w:pPr>
        <w:spacing w:before="0" w:after="0"/>
        <w:jc w:val="center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20 октября</w:t>
      </w:r>
      <w:r>
        <w:rPr>
          <w:rFonts w:ascii="Times New Roman" w:eastAsia="Times New Roman" w:hAnsi="Times New Roman" w:cs="Times New Roman"/>
          <w:highlight w:val="none"/>
        </w:rPr>
        <w:t xml:space="preserve"> 2023</w:t>
      </w:r>
      <w:r>
        <w:rPr>
          <w:rFonts w:ascii="Times New Roman" w:eastAsia="Times New Roman" w:hAnsi="Times New Roman" w:cs="Times New Roman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highlight w:val="none"/>
        </w:rPr>
        <w:t>Головинский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right="119"/>
        <w:jc w:val="both"/>
      </w:pPr>
      <w:r>
        <w:rPr>
          <w:rFonts w:ascii="Times New Roman" w:eastAsia="Times New Roman" w:hAnsi="Times New Roman" w:cs="Times New Roman"/>
          <w:highlight w:val="none"/>
        </w:rPr>
        <w:t>в составе председательствующего судьи Кирюхиной М.В.,</w:t>
      </w:r>
    </w:p>
    <w:p>
      <w:pPr>
        <w:spacing w:before="0" w:after="0"/>
        <w:ind w:right="11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</w:t>
      </w:r>
      <w:r>
        <w:rPr>
          <w:rStyle w:val="cat-FIOgrp-3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заседании заявление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представителя ПАО «Сбербанк России» в лице филиала Московского банка ПАО «Сбербанк» о выдаче дубликата исполнительного листа</w:t>
      </w:r>
      <w:r>
        <w:rPr>
          <w:rFonts w:ascii="Times New Roman" w:eastAsia="Times New Roman" w:hAnsi="Times New Roman" w:cs="Times New Roman"/>
          <w:highlight w:val="none"/>
        </w:rPr>
        <w:t>, восстановлении срока его предъявления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 гражданскому делу № 2-</w:t>
      </w:r>
      <w:r>
        <w:rPr>
          <w:rFonts w:ascii="Times New Roman" w:eastAsia="Times New Roman" w:hAnsi="Times New Roman" w:cs="Times New Roman"/>
          <w:highlight w:val="none"/>
        </w:rPr>
        <w:t>1606</w:t>
      </w:r>
      <w:r>
        <w:rPr>
          <w:rFonts w:ascii="Times New Roman" w:eastAsia="Times New Roman" w:hAnsi="Times New Roman" w:cs="Times New Roman"/>
          <w:highlight w:val="none"/>
        </w:rPr>
        <w:t>/15</w:t>
      </w:r>
      <w:r>
        <w:rPr>
          <w:rFonts w:ascii="Times New Roman" w:eastAsia="Times New Roman" w:hAnsi="Times New Roman" w:cs="Times New Roman"/>
          <w:highlight w:val="none"/>
        </w:rPr>
        <w:t xml:space="preserve"> по</w:t>
      </w:r>
      <w:r>
        <w:rPr>
          <w:rFonts w:ascii="Times New Roman" w:eastAsia="Times New Roman" w:hAnsi="Times New Roman" w:cs="Times New Roman"/>
          <w:highlight w:val="none"/>
        </w:rPr>
        <w:t xml:space="preserve"> иску</w:t>
      </w:r>
      <w:r>
        <w:rPr>
          <w:rFonts w:ascii="Times New Roman" w:eastAsia="Times New Roman" w:hAnsi="Times New Roman" w:cs="Times New Roman"/>
          <w:highlight w:val="none"/>
        </w:rPr>
        <w:t xml:space="preserve"> О</w:t>
      </w:r>
      <w:r>
        <w:rPr>
          <w:rFonts w:ascii="Times New Roman" w:eastAsia="Times New Roman" w:hAnsi="Times New Roman" w:cs="Times New Roman"/>
          <w:highlight w:val="none"/>
        </w:rPr>
        <w:t xml:space="preserve">АО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Сбербанк России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Fonts w:ascii="Times New Roman" w:eastAsia="Times New Roman" w:hAnsi="Times New Roman" w:cs="Times New Roman"/>
          <w:highlight w:val="none"/>
        </w:rPr>
        <w:t>Репину Илье Юрьевичу</w:t>
      </w:r>
      <w:r>
        <w:rPr>
          <w:rFonts w:ascii="Times New Roman" w:eastAsia="Times New Roman" w:hAnsi="Times New Roman" w:cs="Times New Roman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 по банковской карте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jc w:val="both"/>
      </w:pPr>
    </w:p>
    <w:p>
      <w:pPr>
        <w:spacing w:before="0" w:after="0"/>
        <w:ind w:right="142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Председательствующий открывает судебное заседание и объявляет, какое дело подлежит рассмотрению.</w:t>
      </w:r>
    </w:p>
    <w:p>
      <w:pPr>
        <w:spacing w:before="0" w:after="0"/>
        <w:ind w:right="142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Судебное заседание </w:t>
      </w:r>
      <w:r>
        <w:rPr>
          <w:rFonts w:ascii="Times New Roman" w:eastAsia="Times New Roman" w:hAnsi="Times New Roman" w:cs="Times New Roman"/>
          <w:highlight w:val="none"/>
        </w:rPr>
        <w:t>открыто в 1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 xml:space="preserve"> часов </w:t>
      </w:r>
      <w:r>
        <w:rPr>
          <w:rFonts w:ascii="Times New Roman" w:eastAsia="Times New Roman" w:hAnsi="Times New Roman" w:cs="Times New Roman"/>
          <w:highlight w:val="none"/>
        </w:rPr>
        <w:t xml:space="preserve">20 </w:t>
      </w:r>
      <w:r>
        <w:rPr>
          <w:rFonts w:ascii="Times New Roman" w:eastAsia="Times New Roman" w:hAnsi="Times New Roman" w:cs="Times New Roman"/>
          <w:highlight w:val="none"/>
        </w:rPr>
        <w:t>минут.</w:t>
      </w: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Секретарь докладывает о явке участников процесса и о причинах неявки отсутствующих. </w:t>
      </w: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  <w:u w:val="single"/>
        </w:rPr>
        <w:t>Из вызванных лиц в судебное заседание стороны не явились.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 объявляет состав суда, и кто является секретарём судебного заседания.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Лицам, участвующим в деле, разъясняются их процессуальные права и обязанности, предусмотренные ст.ст. 35, 39 ГПК РФ.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Отводов не заявлено.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Права и обязанности понятны.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 выясняет, имеются ли у лиц, участвующих в деле, заявления и ходатайства по вопросам, связанным с разбирательством дела.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Ходатайств не имеется.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 ставит вопрос о рассмотрение гражданского дела в отсутствие не явившихся сторон, извещенных о времени, дате и месте рассмотрения гражданского дела надлежащим образом.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Возражений нет.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 на месте определил: рассмотреть гражданское дело в отсутствие не явившихся сторон, извещенных о времени, дате и месте рассмотрения гражданского дела надлежащим образом.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 переходит к рассмотрению заявления, по существу.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Председательствующий докладывает </w:t>
      </w:r>
      <w:r>
        <w:rPr>
          <w:rFonts w:ascii="Times New Roman" w:eastAsia="Times New Roman" w:hAnsi="Times New Roman" w:cs="Times New Roman"/>
          <w:highlight w:val="none"/>
        </w:rPr>
        <w:t>заявление представителя ПАО «Сбербанк России» в лице филиала Московского банка ПАО «Сбербанк» о выдаче дубликата исполнительного листа, восстановлении срока его предъявления по гражданскому делу № 2-1606/15 по иску ОАО «Сбербанк России» к Репину Илье Юрьевичу о взыскании задолженности по банковской карте.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Вопросов нет.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 переходит к исследованию письменных материалов дела.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Исследование письменных материалов дела окончено.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Замечаний нет.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Дополнений нет.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Судебное следствие объявляется законченным.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 переходит к прениям сторон. 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Прений не имеется.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Реплик нет. </w:t>
      </w:r>
    </w:p>
    <w:p>
      <w:pPr>
        <w:spacing w:before="0" w:after="0"/>
        <w:jc w:val="both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Суд удаляется в совещательную комнату для вынесения определения. </w:t>
      </w: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Сроки и порядок обжалования разъяснены. </w:t>
      </w: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Срок и порядок ознакомления с протоколом судебного заседания и подачи на него замечаний разъяснены. </w:t>
      </w: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Судебное заседание закрыто </w:t>
      </w:r>
      <w:r>
        <w:rPr>
          <w:rFonts w:ascii="Times New Roman" w:eastAsia="Times New Roman" w:hAnsi="Times New Roman" w:cs="Times New Roman"/>
          <w:highlight w:val="none"/>
        </w:rPr>
        <w:t>20 октября</w:t>
      </w:r>
      <w:r>
        <w:rPr>
          <w:rFonts w:ascii="Times New Roman" w:eastAsia="Times New Roman" w:hAnsi="Times New Roman" w:cs="Times New Roman"/>
          <w:highlight w:val="none"/>
        </w:rPr>
        <w:t xml:space="preserve"> 2023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г. </w:t>
      </w:r>
      <w:r>
        <w:rPr>
          <w:rFonts w:ascii="Times New Roman" w:eastAsia="Times New Roman" w:hAnsi="Times New Roman" w:cs="Times New Roman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highlight w:val="none"/>
        </w:rPr>
        <w:t>10:30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Протокол судебного заседания изготовлен </w:t>
      </w:r>
      <w:r>
        <w:rPr>
          <w:rFonts w:ascii="Times New Roman" w:eastAsia="Times New Roman" w:hAnsi="Times New Roman" w:cs="Times New Roman"/>
          <w:highlight w:val="none"/>
        </w:rPr>
        <w:t xml:space="preserve">20 октября </w:t>
      </w:r>
      <w:r>
        <w:rPr>
          <w:rFonts w:ascii="Times New Roman" w:eastAsia="Times New Roman" w:hAnsi="Times New Roman" w:cs="Times New Roman"/>
          <w:highlight w:val="none"/>
        </w:rPr>
        <w:t xml:space="preserve">2023 </w:t>
      </w:r>
      <w:r>
        <w:rPr>
          <w:rFonts w:ascii="Times New Roman" w:eastAsia="Times New Roman" w:hAnsi="Times New Roman" w:cs="Times New Roman"/>
          <w:highlight w:val="none"/>
        </w:rPr>
        <w:t>г.</w:t>
      </w: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Судья: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        </w:t>
      </w: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Секретарь:</w:t>
      </w:r>
      <w:r>
        <w:rPr>
          <w:rFonts w:ascii="Times New Roman" w:eastAsia="Times New Roman" w:hAnsi="Times New Roman" w:cs="Times New Roman"/>
          <w:highlight w:val="none"/>
        </w:rPr>
        <w:t xml:space="preserve">    </w:t>
      </w:r>
    </w:p>
    <w:p>
      <w:pPr>
        <w:spacing w:before="0" w:after="200" w:line="276" w:lineRule="auto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200" w:line="276" w:lineRule="auto"/>
      </w:pPr>
    </w:p>
    <w:p>
      <w:pPr>
        <w:spacing w:before="0" w:after="200" w:line="276" w:lineRule="auto"/>
      </w:pPr>
    </w:p>
    <w:p>
      <w:pPr>
        <w:spacing w:before="0" w:after="0"/>
        <w:ind w:firstLine="851"/>
        <w:jc w:val="center"/>
      </w:pPr>
      <w:r>
        <w:rPr>
          <w:sz w:val="18"/>
          <w:szCs w:val="18"/>
          <w:highlight w:val="none"/>
        </w:rPr>
        <w:br w:type="page"/>
      </w:r>
      <w:r>
        <w:rPr>
          <w:rFonts w:ascii="Times New Roman" w:eastAsia="Times New Roman" w:hAnsi="Times New Roman" w:cs="Times New Roman"/>
          <w:highlight w:val="none"/>
        </w:rPr>
        <w:t>ОПРЕДЕЛЕНИЕ</w:t>
      </w:r>
    </w:p>
    <w:p>
      <w:pPr>
        <w:spacing w:before="0" w:after="0"/>
        <w:ind w:firstLine="851"/>
        <w:jc w:val="center"/>
        <w:rPr>
          <w:sz w:val="22"/>
          <w:szCs w:val="22"/>
        </w:rPr>
      </w:pP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20 октября</w:t>
      </w:r>
      <w:r>
        <w:rPr>
          <w:rFonts w:ascii="Times New Roman" w:eastAsia="Times New Roman" w:hAnsi="Times New Roman" w:cs="Times New Roman"/>
          <w:highlight w:val="none"/>
        </w:rPr>
        <w:t xml:space="preserve"> 2023</w:t>
      </w:r>
      <w:r>
        <w:rPr>
          <w:rFonts w:ascii="Times New Roman" w:eastAsia="Times New Roman" w:hAnsi="Times New Roman" w:cs="Times New Roman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Style w:val="cat-Addressgrp-0rplc-5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851"/>
        <w:jc w:val="both"/>
        <w:rPr>
          <w:sz w:val="22"/>
          <w:szCs w:val="22"/>
        </w:rPr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Головинский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Кирюхиной М.В., при секретаре </w:t>
      </w:r>
      <w:r>
        <w:rPr>
          <w:rStyle w:val="cat-FIOgrp-3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</w:t>
      </w:r>
      <w:r>
        <w:rPr>
          <w:rFonts w:ascii="Times New Roman" w:eastAsia="Times New Roman" w:hAnsi="Times New Roman" w:cs="Times New Roman"/>
          <w:highlight w:val="none"/>
        </w:rPr>
        <w:t xml:space="preserve">заявление </w:t>
      </w:r>
      <w:r>
        <w:rPr>
          <w:rFonts w:ascii="Times New Roman" w:eastAsia="Times New Roman" w:hAnsi="Times New Roman" w:cs="Times New Roman"/>
          <w:highlight w:val="none"/>
        </w:rPr>
        <w:t>представителя ПАО «Сбербанк России» в лице филиала Московского банка ПАО «Сбербанк» о выдаче дубликата исполнительного листа, восстановлении срока его предъявления по гражданскому делу № 2-1606/15 по иску ОАО «Сбербанк России» к Репину Илье Юрьевичу о взыскании за</w:t>
      </w:r>
      <w:r>
        <w:rPr>
          <w:rFonts w:ascii="Times New Roman" w:eastAsia="Times New Roman" w:hAnsi="Times New Roman" w:cs="Times New Roman"/>
          <w:highlight w:val="none"/>
        </w:rPr>
        <w:t>долженности по банковской карте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851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Решением </w:t>
      </w:r>
      <w:r>
        <w:rPr>
          <w:rFonts w:ascii="Times New Roman" w:eastAsia="Times New Roman" w:hAnsi="Times New Roman" w:cs="Times New Roman"/>
          <w:highlight w:val="none"/>
        </w:rPr>
        <w:t>Головинского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1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23 апреля 2015</w:t>
      </w:r>
      <w:r>
        <w:rPr>
          <w:rFonts w:ascii="Times New Roman" w:eastAsia="Times New Roman" w:hAnsi="Times New Roman" w:cs="Times New Roman"/>
          <w:highlight w:val="none"/>
        </w:rPr>
        <w:t xml:space="preserve"> г. удовлетворены исковые требования </w:t>
      </w:r>
      <w:r>
        <w:rPr>
          <w:rFonts w:ascii="Times New Roman" w:eastAsia="Times New Roman" w:hAnsi="Times New Roman" w:cs="Times New Roman"/>
          <w:highlight w:val="none"/>
        </w:rPr>
        <w:t>ОАО «Сбербанк России» к Репину Илье Юрьевичу о взыскании задолженности по банковской карте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Заявитель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в лице филиала Московского банка ПАО «Сбербанк» </w:t>
      </w:r>
      <w:r>
        <w:rPr>
          <w:rFonts w:ascii="Times New Roman" w:eastAsia="Times New Roman" w:hAnsi="Times New Roman" w:cs="Times New Roman"/>
          <w:highlight w:val="none"/>
        </w:rPr>
        <w:t xml:space="preserve">обратился в суд с требованием </w:t>
      </w:r>
      <w:r>
        <w:rPr>
          <w:rFonts w:ascii="Times New Roman" w:eastAsia="Times New Roman" w:hAnsi="Times New Roman" w:cs="Times New Roman"/>
          <w:highlight w:val="none"/>
        </w:rPr>
        <w:t>о выдаче дубликата исполнительного листа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восстановлении срока его предъявления,</w:t>
      </w:r>
      <w:r>
        <w:rPr>
          <w:rFonts w:ascii="Times New Roman" w:eastAsia="Times New Roman" w:hAnsi="Times New Roman" w:cs="Times New Roman"/>
          <w:highlight w:val="none"/>
        </w:rPr>
        <w:t xml:space="preserve"> мотивировав свои требования тем, что </w:t>
      </w:r>
      <w:r>
        <w:rPr>
          <w:rFonts w:ascii="Times New Roman" w:eastAsia="Times New Roman" w:hAnsi="Times New Roman" w:cs="Times New Roman"/>
          <w:highlight w:val="none"/>
        </w:rPr>
        <w:t>23.04.2015</w:t>
      </w:r>
      <w:r>
        <w:rPr>
          <w:rFonts w:ascii="Times New Roman" w:eastAsia="Times New Roman" w:hAnsi="Times New Roman" w:cs="Times New Roman"/>
          <w:highlight w:val="none"/>
        </w:rPr>
        <w:t xml:space="preserve"> г. вынесено</w:t>
      </w:r>
      <w:r>
        <w:rPr>
          <w:rFonts w:ascii="Times New Roman" w:eastAsia="Times New Roman" w:hAnsi="Times New Roman" w:cs="Times New Roman"/>
          <w:highlight w:val="none"/>
        </w:rPr>
        <w:t xml:space="preserve"> решение </w:t>
      </w:r>
      <w:r>
        <w:rPr>
          <w:rFonts w:ascii="Times New Roman" w:eastAsia="Times New Roman" w:hAnsi="Times New Roman" w:cs="Times New Roman"/>
          <w:highlight w:val="none"/>
        </w:rPr>
        <w:t>Головинского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1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 иску</w:t>
      </w:r>
      <w:r>
        <w:rPr>
          <w:rFonts w:ascii="Calibri" w:eastAsia="Calibri" w:hAnsi="Calibri" w:cs="Calibri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ОАО «Сбербанк России» к Репину Илье Юрьевичу о взыскании задолженности по банковской карте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highlight w:val="none"/>
        </w:rPr>
        <w:t>вступило в законную силу, взыск</w:t>
      </w:r>
      <w:r>
        <w:rPr>
          <w:rFonts w:ascii="Times New Roman" w:eastAsia="Times New Roman" w:hAnsi="Times New Roman" w:cs="Times New Roman"/>
          <w:highlight w:val="none"/>
        </w:rPr>
        <w:t xml:space="preserve">ателю выдан исполнительный лист, который предъявлен </w:t>
      </w:r>
      <w:r>
        <w:rPr>
          <w:rFonts w:ascii="Times New Roman" w:eastAsia="Times New Roman" w:hAnsi="Times New Roman" w:cs="Times New Roman"/>
          <w:highlight w:val="none"/>
        </w:rPr>
        <w:t xml:space="preserve">на исполнение в </w:t>
      </w:r>
      <w:r>
        <w:rPr>
          <w:rFonts w:ascii="Times New Roman" w:eastAsia="Times New Roman" w:hAnsi="Times New Roman" w:cs="Times New Roman"/>
          <w:highlight w:val="none"/>
        </w:rPr>
        <w:t>Головинский</w:t>
      </w:r>
      <w:r>
        <w:rPr>
          <w:rFonts w:ascii="Times New Roman" w:eastAsia="Times New Roman" w:hAnsi="Times New Roman" w:cs="Times New Roman"/>
          <w:highlight w:val="none"/>
        </w:rPr>
        <w:t xml:space="preserve"> ОСП ГУФССП России по </w:t>
      </w:r>
      <w:r>
        <w:rPr>
          <w:rStyle w:val="cat-Addressgrp-0rplc-1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14.04.2016 г. судебным приставом-исполнителем возбуждено исполнительное производство №1333/16/77009-ИП, которое в последствие </w:t>
      </w:r>
      <w:r>
        <w:rPr>
          <w:rFonts w:ascii="Times New Roman" w:eastAsia="Times New Roman" w:hAnsi="Times New Roman" w:cs="Times New Roman"/>
          <w:highlight w:val="none"/>
        </w:rPr>
        <w:t>окончено</w:t>
      </w:r>
      <w:r>
        <w:rPr>
          <w:rFonts w:ascii="Times New Roman" w:eastAsia="Times New Roman" w:hAnsi="Times New Roman" w:cs="Times New Roman"/>
          <w:highlight w:val="none"/>
        </w:rPr>
        <w:t xml:space="preserve"> 28.09.2017 г.</w:t>
      </w:r>
      <w:r>
        <w:rPr>
          <w:rFonts w:ascii="Times New Roman" w:eastAsia="Times New Roman" w:hAnsi="Times New Roman" w:cs="Times New Roman"/>
          <w:highlight w:val="none"/>
        </w:rPr>
        <w:t>, однако в адрес взыскателя исполнительный лист до</w:t>
      </w:r>
      <w:r>
        <w:rPr>
          <w:rFonts w:ascii="Times New Roman" w:eastAsia="Times New Roman" w:hAnsi="Times New Roman" w:cs="Times New Roman"/>
          <w:highlight w:val="none"/>
        </w:rPr>
        <w:t xml:space="preserve"> настоящего времени не поступал. Об утере исполнительного листа заявителю стало известно </w:t>
      </w:r>
      <w:r>
        <w:rPr>
          <w:rFonts w:ascii="Times New Roman" w:eastAsia="Times New Roman" w:hAnsi="Times New Roman" w:cs="Times New Roman"/>
          <w:highlight w:val="none"/>
        </w:rPr>
        <w:t>16.03</w:t>
      </w:r>
      <w:r>
        <w:rPr>
          <w:rFonts w:ascii="Times New Roman" w:eastAsia="Times New Roman" w:hAnsi="Times New Roman" w:cs="Times New Roman"/>
          <w:highlight w:val="none"/>
        </w:rPr>
        <w:t xml:space="preserve">.2021 года, в связи с чем выдана судебным приставом-исполнителем справка. При таких обстоятельствах заявитель просит восстановить срок предъявления исполнительного листа ко взысканию, а также выдать дубликат исполнительного листа. 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Стороны в судебное заседание не явились, извещены надлежащим образом о времени, дате и месте рассмотрения заявления.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Исследовав материалы гражданского дела, представленные дополнительные доказательства, суд приходит к следующим выводам.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Согласно статье 430 ГПК РФ, в случае утраты подлинника исполнительного листа или судебного приказа (исполнительных документов) суд, принявший решением, вынесший судебный приказ, может выдать дубликат исполнительных документов. Неявка лиц, участвующих в деле не является препятствием к разрешению вопроса о выдаче дубликата.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В соответствии со статьей 21 ФЗ «Об исполнительном производстве»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от 02.10.2007 г. № 229-ФЗ (ранее статья 14 ФЗ «Об исполнительном производстве» от 21.07.1997 г № 119-ФЗ) исполнительные листы, выдаваемые на основании судебных актов, за исключением исполнительных листов, указанных в частях 2,4,7 настоящей статьи, могут быть предъявлены к исполнению в течение трех лет со дня вступления судебного акта в законную силу или окончания срока, установленного для предоставления отсрочки или рассрочки исполнения.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Статья 432 ГПК РФ устанавливает, что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</w:t>
      </w: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 xml:space="preserve">Аналогичное положение содержится в статье 22 ФЗ «Об исполнительном производстве». В силу части 2 данной нормы права после перерыва течение срока предъявления исполнительного документа к исполнению возобновляется. Время, истекшее </w:t>
      </w:r>
      <w:r>
        <w:rPr>
          <w:rFonts w:ascii="Times New Roman" w:eastAsia="Times New Roman" w:hAnsi="Times New Roman" w:cs="Times New Roman"/>
          <w:highlight w:val="none"/>
        </w:rPr>
        <w:t>до прерывания срока, в новый срок не засчитывается. В случае возвращения исполнительного документа взыскателю в связи с невозможностью его исполнения срок предъявления исполнительного документа к исполнению исчисляется со дня возвращения исполнительного документа взыскателю (часть 3).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Решением </w:t>
      </w:r>
      <w:r>
        <w:rPr>
          <w:rFonts w:ascii="Times New Roman" w:eastAsia="Times New Roman" w:hAnsi="Times New Roman" w:cs="Times New Roman"/>
          <w:highlight w:val="none"/>
        </w:rPr>
        <w:t>Головинского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1rplc-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23 апреля 2015</w:t>
      </w:r>
      <w:r>
        <w:rPr>
          <w:rFonts w:ascii="Times New Roman" w:eastAsia="Times New Roman" w:hAnsi="Times New Roman" w:cs="Times New Roman"/>
          <w:highlight w:val="none"/>
        </w:rPr>
        <w:t xml:space="preserve"> г. удовлетворены исковые требования </w:t>
      </w:r>
      <w:r>
        <w:rPr>
          <w:rFonts w:ascii="Times New Roman" w:eastAsia="Times New Roman" w:hAnsi="Times New Roman" w:cs="Times New Roman"/>
          <w:highlight w:val="none"/>
        </w:rPr>
        <w:t>ОАО «Сбербанк России» к Репину Илье Юрьевичу о взыскании задолженности по банковской карте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highlight w:val="none"/>
        </w:rPr>
        <w:t>материалам дела, исполнительный</w:t>
      </w:r>
      <w:r>
        <w:rPr>
          <w:rFonts w:ascii="Times New Roman" w:eastAsia="Times New Roman" w:hAnsi="Times New Roman" w:cs="Times New Roman"/>
          <w:highlight w:val="none"/>
        </w:rPr>
        <w:t xml:space="preserve"> лист </w:t>
      </w:r>
      <w:r>
        <w:rPr>
          <w:rFonts w:ascii="Times New Roman" w:eastAsia="Times New Roman" w:hAnsi="Times New Roman" w:cs="Times New Roman"/>
          <w:highlight w:val="none"/>
        </w:rPr>
        <w:t>серии ФС №</w:t>
      </w:r>
      <w:r>
        <w:rPr>
          <w:rFonts w:ascii="Times New Roman" w:eastAsia="Times New Roman" w:hAnsi="Times New Roman" w:cs="Times New Roman"/>
          <w:highlight w:val="none"/>
        </w:rPr>
        <w:t>01783351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21 декабря</w:t>
      </w:r>
      <w:r>
        <w:rPr>
          <w:rFonts w:ascii="Times New Roman" w:eastAsia="Times New Roman" w:hAnsi="Times New Roman" w:cs="Times New Roman"/>
          <w:highlight w:val="none"/>
        </w:rPr>
        <w:t xml:space="preserve"> 2015 г. </w:t>
      </w:r>
      <w:r>
        <w:rPr>
          <w:rFonts w:ascii="Times New Roman" w:eastAsia="Times New Roman" w:hAnsi="Times New Roman" w:cs="Times New Roman"/>
          <w:highlight w:val="none"/>
        </w:rPr>
        <w:t>б</w:t>
      </w:r>
      <w:r>
        <w:rPr>
          <w:rFonts w:ascii="Times New Roman" w:eastAsia="Times New Roman" w:hAnsi="Times New Roman" w:cs="Times New Roman"/>
          <w:highlight w:val="none"/>
        </w:rPr>
        <w:t xml:space="preserve">ыл </w:t>
      </w:r>
      <w:r>
        <w:rPr>
          <w:rFonts w:ascii="Times New Roman" w:eastAsia="Times New Roman" w:hAnsi="Times New Roman" w:cs="Times New Roman"/>
          <w:highlight w:val="none"/>
        </w:rPr>
        <w:t xml:space="preserve">направлен взыскателю почтой.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базе данных исполнительных производств, возбужденного или оконченного исполнительного производства в отношении </w:t>
      </w:r>
      <w:r>
        <w:rPr>
          <w:rFonts w:ascii="Times New Roman" w:eastAsia="Times New Roman" w:hAnsi="Times New Roman" w:cs="Times New Roman"/>
          <w:highlight w:val="none"/>
        </w:rPr>
        <w:t xml:space="preserve">должника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5rplc-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 исполнительному листу </w:t>
      </w:r>
      <w:r>
        <w:rPr>
          <w:rFonts w:ascii="Times New Roman" w:eastAsia="Times New Roman" w:hAnsi="Times New Roman" w:cs="Times New Roman"/>
          <w:highlight w:val="none"/>
        </w:rPr>
        <w:t>серии ФС №01783351 от 21 декабря 2015 г.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не значится.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Заявителем представлена в материалы дела справка, выданная </w:t>
      </w:r>
      <w:r>
        <w:rPr>
          <w:rFonts w:ascii="Times New Roman" w:eastAsia="Times New Roman" w:hAnsi="Times New Roman" w:cs="Times New Roman"/>
          <w:highlight w:val="none"/>
        </w:rPr>
        <w:t>Головинским</w:t>
      </w:r>
      <w:r>
        <w:rPr>
          <w:rFonts w:ascii="Times New Roman" w:eastAsia="Times New Roman" w:hAnsi="Times New Roman" w:cs="Times New Roman"/>
          <w:highlight w:val="none"/>
        </w:rPr>
        <w:t xml:space="preserve"> отделом судебных приставов ГУ ФССП России по </w:t>
      </w:r>
      <w:r>
        <w:rPr>
          <w:rStyle w:val="cat-Addressgrp-0rplc-1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из которой следует, что исполнительный лист был предъявлен в отдел судебных приставов, </w:t>
      </w:r>
      <w:r>
        <w:rPr>
          <w:rFonts w:ascii="Times New Roman" w:eastAsia="Times New Roman" w:hAnsi="Times New Roman" w:cs="Times New Roman"/>
          <w:highlight w:val="none"/>
        </w:rPr>
        <w:t xml:space="preserve">14.04.2016 г. </w:t>
      </w:r>
      <w:r>
        <w:rPr>
          <w:rFonts w:ascii="Times New Roman" w:eastAsia="Times New Roman" w:hAnsi="Times New Roman" w:cs="Times New Roman"/>
          <w:highlight w:val="none"/>
        </w:rPr>
        <w:t>возбуждено исполнительное производство в отношении должника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5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которое в последствии судебным приставом-исполнителем окончено </w:t>
      </w:r>
      <w:r>
        <w:rPr>
          <w:rFonts w:ascii="Times New Roman" w:eastAsia="Times New Roman" w:hAnsi="Times New Roman" w:cs="Times New Roman"/>
          <w:highlight w:val="none"/>
        </w:rPr>
        <w:t xml:space="preserve">28.09.2017 г. </w:t>
      </w:r>
      <w:r>
        <w:rPr>
          <w:rFonts w:ascii="Times New Roman" w:eastAsia="Times New Roman" w:hAnsi="Times New Roman" w:cs="Times New Roman"/>
          <w:highlight w:val="none"/>
        </w:rPr>
        <w:t>на основании п. 4 ч. 1ст. 46, статьями 6, 14 ФЗ от 02 октября 2007 г. №229-ФЗ «Об исполнительном производстве»</w:t>
      </w:r>
      <w:r>
        <w:rPr>
          <w:rFonts w:ascii="Times New Roman" w:eastAsia="Times New Roman" w:hAnsi="Times New Roman" w:cs="Times New Roman"/>
          <w:highlight w:val="none"/>
        </w:rPr>
        <w:t xml:space="preserve">. Исполнительный лист был направлен в адрес взыскателя, однако взыскателем не получен/не поступал.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Вопрос о возможности восстановления пропущенного процессуального срока лицам, участвующим в деле, решается судом в каждом конкретном случае на основе установления и исследования фактических обстоятельств дела.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при разрешении судом заявления о восстановлении процессуального срока подлежат установлению и оценке обстоятельства, которые в своей совокупности исключали, затрудняли или препятствовали совершению определенного действия, в данном случае - предъявлению исполнительного листа к исполнению в пределах установленного срока.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Поскольку взыскатель является процессуально заинтересованным лицом в исполнение решения суда, при надлежащей степени внимательности и предусмотрительности имел возможность своевременно предъявить исполнительный документ к исполнению.</w:t>
      </w:r>
      <w:r>
        <w:rPr>
          <w:rFonts w:ascii="Times New Roman" w:eastAsia="Times New Roman" w:hAnsi="Times New Roman" w:cs="Times New Roman"/>
          <w:highlight w:val="none"/>
        </w:rPr>
        <w:t xml:space="preserve"> При таких обстоятельствах суд приходит к выводу, что </w:t>
      </w:r>
      <w:r>
        <w:rPr>
          <w:rFonts w:ascii="Times New Roman" w:eastAsia="Times New Roman" w:hAnsi="Times New Roman" w:cs="Times New Roman"/>
          <w:highlight w:val="none"/>
        </w:rPr>
        <w:t>срок для предъявления исполнительного листа к исполнению пропущен, уважительных причин такого пропуска не установлено, основания для удовлетв</w:t>
      </w:r>
      <w:r>
        <w:rPr>
          <w:rFonts w:ascii="Times New Roman" w:eastAsia="Times New Roman" w:hAnsi="Times New Roman" w:cs="Times New Roman"/>
          <w:highlight w:val="none"/>
        </w:rPr>
        <w:t xml:space="preserve">орения ходатайства отсутствуют.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судом отказано в восстановлении срока предъявления исполнительного листа ко взысканию, то и отсутствуют основания для выдачи дубликата исполнительного листа. 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224, 225 Гражданского процессуального кодекса Российской Федерации, суд</w:t>
      </w:r>
    </w:p>
    <w:p>
      <w:pPr>
        <w:spacing w:before="0" w:after="0"/>
        <w:ind w:firstLine="851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ОПРЕДЕЛИЛ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</w:t>
      </w:r>
      <w:r>
        <w:rPr>
          <w:rFonts w:ascii="Times New Roman" w:eastAsia="Times New Roman" w:hAnsi="Times New Roman" w:cs="Times New Roman"/>
          <w:highlight w:val="none"/>
        </w:rPr>
        <w:t xml:space="preserve">заявления </w:t>
      </w:r>
      <w:r>
        <w:rPr>
          <w:rFonts w:ascii="Times New Roman" w:eastAsia="Times New Roman" w:hAnsi="Times New Roman" w:cs="Times New Roman"/>
          <w:highlight w:val="none"/>
        </w:rPr>
        <w:t>представителя ПАО «Сбербанк России» в лице филиала Московского банка ПАО «Сбербанк» о выдаче дубликата исполнительного листа, восстановлении срока его предъявления по гражданскому делу № 2-1606/15 по иску ОАО «Сбербанк России» к Репину Илье Юрьевичу о взыскании задолженности по банковской карте</w:t>
      </w:r>
      <w:r>
        <w:rPr>
          <w:rFonts w:ascii="Times New Roman" w:eastAsia="Times New Roman" w:hAnsi="Times New Roman" w:cs="Times New Roman"/>
          <w:highlight w:val="none"/>
        </w:rPr>
        <w:t>, отказать.</w:t>
      </w:r>
    </w:p>
    <w:p>
      <w:pPr>
        <w:tabs>
          <w:tab w:val="left" w:pos="567"/>
        </w:tabs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Определение может быть обжаловано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Головинский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2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15 дней. </w:t>
      </w:r>
    </w:p>
    <w:p>
      <w:pPr>
        <w:spacing w:before="0" w:after="0"/>
        <w:jc w:val="both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Судья</w:t>
      </w:r>
    </w:p>
    <w:p>
      <w:pPr>
        <w:spacing w:before="0" w:after="200" w:line="276" w:lineRule="auto"/>
        <w:rPr>
          <w:sz w:val="28"/>
          <w:szCs w:val="28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Addressgrp-0rplc-5">
    <w:name w:val="cat-Address grp-0 rplc-5"/>
    <w:basedOn w:val="DefaultParagraphFont"/>
  </w:style>
  <w:style w:type="character" w:customStyle="1" w:styleId="cat-Addressgrp-0rplc-6">
    <w:name w:val="cat-Address grp-0 rplc-6"/>
    <w:basedOn w:val="DefaultParagraphFont"/>
  </w:style>
  <w:style w:type="character" w:customStyle="1" w:styleId="cat-FIOgrp-3rplc-8">
    <w:name w:val="cat-FIO grp-3 rplc-8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Addressgrp-0rplc-12">
    <w:name w:val="cat-Address grp-0 rplc-12"/>
    <w:basedOn w:val="DefaultParagraphFont"/>
  </w:style>
  <w:style w:type="character" w:customStyle="1" w:styleId="cat-Addressgrp-0rplc-14">
    <w:name w:val="cat-Address grp-0 rplc-14"/>
    <w:basedOn w:val="DefaultParagraphFont"/>
  </w:style>
  <w:style w:type="character" w:customStyle="1" w:styleId="cat-Addressgrp-1rplc-15">
    <w:name w:val="cat-Address grp-1 rplc-15"/>
    <w:basedOn w:val="DefaultParagraphFont"/>
  </w:style>
  <w:style w:type="character" w:customStyle="1" w:styleId="cat-FIOgrp-5rplc-17">
    <w:name w:val="cat-FIO grp-5 rplc-17"/>
    <w:basedOn w:val="DefaultParagraphFont"/>
  </w:style>
  <w:style w:type="character" w:customStyle="1" w:styleId="cat-Addressgrp-0rplc-18">
    <w:name w:val="cat-Address grp-0 rplc-18"/>
    <w:basedOn w:val="DefaultParagraphFont"/>
  </w:style>
  <w:style w:type="character" w:customStyle="1" w:styleId="cat-FIOgrp-5rplc-19">
    <w:name w:val="cat-FIO grp-5 rplc-19"/>
    <w:basedOn w:val="DefaultParagraphFont"/>
  </w:style>
  <w:style w:type="character" w:customStyle="1" w:styleId="cat-Addressgrp-0rplc-21">
    <w:name w:val="cat-Address grp-0 rplc-2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