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FE4F89A" w14:textId="77777777" w:rsidR="00000000" w:rsidRDefault="00210EA6">
      <w:pPr>
        <w:spacing w:line="280" w:lineRule="atLeast"/>
        <w:ind w:firstLine="709"/>
        <w:jc w:val="right"/>
        <w:rPr>
          <w:lang w:val="en-BE" w:eastAsia="en-BE" w:bidi="ar-SA"/>
        </w:rPr>
      </w:pPr>
      <w:bookmarkStart w:id="0" w:name="_GoBack"/>
      <w:bookmarkEnd w:id="0"/>
      <w:r>
        <w:rPr>
          <w:sz w:val="28"/>
          <w:szCs w:val="28"/>
          <w:lang w:val="en-BE" w:eastAsia="en-BE" w:bidi="ar-SA"/>
        </w:rPr>
        <w:t>Дело № 2-3655/2016</w:t>
      </w:r>
    </w:p>
    <w:p w14:paraId="2E21E21F" w14:textId="77777777" w:rsidR="00000000" w:rsidRDefault="00210EA6">
      <w:pPr>
        <w:spacing w:line="280" w:lineRule="atLeast"/>
        <w:ind w:firstLine="709"/>
        <w:jc w:val="right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УИД</w:t>
      </w:r>
      <w:r>
        <w:rPr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 xml:space="preserve">77RS0022-01-2016-016018-73 </w:t>
      </w:r>
    </w:p>
    <w:p w14:paraId="64EC7F40" w14:textId="77777777" w:rsidR="00000000" w:rsidRDefault="00210EA6">
      <w:pPr>
        <w:spacing w:line="280" w:lineRule="atLeast"/>
        <w:ind w:firstLine="709"/>
        <w:jc w:val="center"/>
        <w:rPr>
          <w:lang w:val="en-BE" w:eastAsia="en-BE" w:bidi="ar-SA"/>
        </w:rPr>
      </w:pPr>
    </w:p>
    <w:p w14:paraId="5FDA98BC" w14:textId="77777777" w:rsidR="00000000" w:rsidRDefault="00210EA6">
      <w:pPr>
        <w:spacing w:line="280" w:lineRule="atLeast"/>
        <w:ind w:firstLine="709"/>
        <w:jc w:val="center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ОПРЕДЕЛЕНИЕ</w:t>
      </w:r>
    </w:p>
    <w:p w14:paraId="60224002" w14:textId="77777777" w:rsidR="00000000" w:rsidRDefault="00210EA6">
      <w:pPr>
        <w:spacing w:line="280" w:lineRule="atLeast"/>
        <w:ind w:firstLine="709"/>
        <w:jc w:val="center"/>
        <w:rPr>
          <w:lang w:val="en-BE" w:eastAsia="en-BE" w:bidi="ar-SA"/>
        </w:rPr>
      </w:pPr>
    </w:p>
    <w:p w14:paraId="1CFE7328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23 ноября 2021 года</w:t>
      </w:r>
    </w:p>
    <w:p w14:paraId="6894849E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</w:p>
    <w:p w14:paraId="24B09F5B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Преображенский районный суд адрес в составе председательствующего федерального судьи Трофимовича К.Ю., при  секретаре Гуськовой Ю.В., </w:t>
      </w:r>
    </w:p>
    <w:p w14:paraId="26DE2680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в открытом судебном засе</w:t>
      </w:r>
      <w:r>
        <w:rPr>
          <w:sz w:val="28"/>
          <w:szCs w:val="28"/>
          <w:lang w:val="en-BE" w:eastAsia="en-BE" w:bidi="ar-SA"/>
        </w:rPr>
        <w:t>дании заявления представителя ПАО «Сбербанк России» в лице филиала - Московского банка ПАО Сбербанк о выдаче дубликатов исполнительных листов в отношении ответчиков по гражданскому делу № 2-3655/2016 по иску Публичного акционерного общества «Сбербанк Росси</w:t>
      </w:r>
      <w:r>
        <w:rPr>
          <w:sz w:val="28"/>
          <w:szCs w:val="28"/>
          <w:lang w:val="en-BE" w:eastAsia="en-BE" w:bidi="ar-SA"/>
        </w:rPr>
        <w:t xml:space="preserve">и» (ПАО Сбербанк) к Обществу с ограниченной ответственностью «Юрвест», </w:t>
      </w:r>
      <w:r>
        <w:rPr>
          <w:rStyle w:val="cat-FIOgrp-3rplc-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солидарном взыскании задолженности по кредитному договору, взыскании судебных расходов</w:t>
      </w:r>
    </w:p>
    <w:p w14:paraId="3377B812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</w:p>
    <w:p w14:paraId="12DD4D87" w14:textId="77777777" w:rsidR="00000000" w:rsidRDefault="00210EA6">
      <w:pPr>
        <w:spacing w:line="280" w:lineRule="atLeast"/>
        <w:ind w:firstLine="709"/>
        <w:jc w:val="center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установил:</w:t>
      </w:r>
    </w:p>
    <w:p w14:paraId="4EF3F65B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Решением Преображенского районного суда г. Москвы от 11 апреля 2016 года иск Пуб</w:t>
      </w:r>
      <w:r>
        <w:rPr>
          <w:sz w:val="28"/>
          <w:szCs w:val="28"/>
          <w:lang w:val="en-BE" w:eastAsia="en-BE" w:bidi="ar-SA"/>
        </w:rPr>
        <w:t xml:space="preserve">личного акционерного общества «Сбербанк России» (ПАО Сбербанк) к Обществу с ограниченной ответственностью «Юрвест», </w:t>
      </w:r>
      <w:r>
        <w:rPr>
          <w:rStyle w:val="cat-FIOgrp-3rplc-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солидарном взыскании задолженности по кредитному договору, взыскании судебных расходов был удовлетворен.</w:t>
      </w:r>
    </w:p>
    <w:p w14:paraId="003ED163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основании данного решения </w:t>
      </w:r>
      <w:r>
        <w:rPr>
          <w:sz w:val="28"/>
          <w:szCs w:val="28"/>
          <w:lang w:val="en-BE" w:eastAsia="en-BE" w:bidi="ar-SA"/>
        </w:rPr>
        <w:t>в отношении ответчиков истцу были выданы исполнительные листы ФС № 010141728, ФС № 010141729.</w:t>
      </w:r>
    </w:p>
    <w:p w14:paraId="04F36BA8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ПАО «Сбербанк России» в лице филиала – Московского Банка ПАО Сбербанк обратился в суд с заявлениями о выдаче дубликатов исполнительных листов в отно</w:t>
      </w:r>
      <w:r>
        <w:rPr>
          <w:sz w:val="28"/>
          <w:szCs w:val="28"/>
          <w:lang w:val="en-BE" w:eastAsia="en-BE" w:bidi="ar-SA"/>
        </w:rPr>
        <w:t xml:space="preserve">шении ответчиков, указывая на то, что в Преображенский РОСП ГУФССП России, а также в Коптевский ОСП ГУФССП России на принудительное исполнение поступали исполнительные листы ФС № 010141728, ФС № 010141729 в отношении ответчиков ООО «Юрвест», </w:t>
      </w:r>
      <w:r>
        <w:rPr>
          <w:rStyle w:val="cat-FIOgrp-4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но до нас</w:t>
      </w:r>
      <w:r>
        <w:rPr>
          <w:sz w:val="28"/>
          <w:szCs w:val="28"/>
          <w:lang w:val="en-BE" w:eastAsia="en-BE" w:bidi="ar-SA"/>
        </w:rPr>
        <w:t>тоящего времени решение суда не исполнено, поскольку исполнительные листы были утеряны.</w:t>
      </w:r>
    </w:p>
    <w:p w14:paraId="0975B15A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полученной справки от Преображенского РОСП ГУФССП России от 17 декабря 2020 года, а также представленных документов следует, что 05 августа 2016 г. возбуждено исполн</w:t>
      </w:r>
      <w:r>
        <w:rPr>
          <w:sz w:val="28"/>
          <w:szCs w:val="28"/>
          <w:lang w:val="en-BE" w:eastAsia="en-BE" w:bidi="ar-SA"/>
        </w:rPr>
        <w:t xml:space="preserve">ительное производство № 37594/16/77003-ИП на основании исполнительного листа ФС № 010141728 судебным приставом-исполнителем Преображенского РОСП ГУФССП России в отношении ответчика ООО «Юрвест».  </w:t>
      </w:r>
    </w:p>
    <w:p w14:paraId="032176B8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23 декабря 2019 года указанное исполнительное производство </w:t>
      </w:r>
      <w:r>
        <w:rPr>
          <w:sz w:val="28"/>
          <w:szCs w:val="28"/>
          <w:lang w:val="en-BE" w:eastAsia="en-BE" w:bidi="ar-SA"/>
        </w:rPr>
        <w:t>было окончено на основании п. 4 ч. 1 ст. 46, п. 3 ч. 1 ст. 47 ФЗ № 229 от 02 октября 2007 года № 229-ФЗ «Об исполнительном производстве».</w:t>
      </w:r>
    </w:p>
    <w:p w14:paraId="35D413CC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Сведения об отправке оригинала исполнительного документа отсутствуют.</w:t>
      </w:r>
    </w:p>
    <w:p w14:paraId="24085BFB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Вышеуказанный исполнительный документ повторно в</w:t>
      </w:r>
      <w:r>
        <w:rPr>
          <w:sz w:val="28"/>
          <w:szCs w:val="28"/>
          <w:lang w:val="en-BE" w:eastAsia="en-BE" w:bidi="ar-SA"/>
        </w:rPr>
        <w:t xml:space="preserve"> Преображенский РОСП ГУФССП России не поступал и канцелярией отдела не зарегистрирован.</w:t>
      </w:r>
    </w:p>
    <w:p w14:paraId="6FBD7D54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установить место нахождения исполнительного листа не представляется возможным, вышеуказанный исполнительный документ утерян.</w:t>
      </w:r>
    </w:p>
    <w:p w14:paraId="537DF4DA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полученной справки от Коп</w:t>
      </w:r>
      <w:r>
        <w:rPr>
          <w:sz w:val="28"/>
          <w:szCs w:val="28"/>
          <w:lang w:val="en-BE" w:eastAsia="en-BE" w:bidi="ar-SA"/>
        </w:rPr>
        <w:t>тевского ОСП ГУФССП России от 17 ноября 2020 года, а также представленных документов следует, что возбуждено исполнительное производство № 11940/16/77036-ИП на основании исполнительного листа ФС № 010141729 судебным приставом-исполнителем Коптевского ОСП Г</w:t>
      </w:r>
      <w:r>
        <w:rPr>
          <w:sz w:val="28"/>
          <w:szCs w:val="28"/>
          <w:lang w:val="en-BE" w:eastAsia="en-BE" w:bidi="ar-SA"/>
        </w:rPr>
        <w:t xml:space="preserve">УФССП России в отношении ответчика </w:t>
      </w:r>
      <w:r>
        <w:rPr>
          <w:rStyle w:val="cat-FIOgrp-5rplc-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.  </w:t>
      </w:r>
    </w:p>
    <w:p w14:paraId="22273A6B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25 июня 2019 года указанное исполнительное производство было окончено на основании ст. 46, п. 3 ч. 1 ст. 47 ФЗ № 229 от 02 октября 2007 года № 229-ФЗ «Об исполнительном производстве».</w:t>
      </w:r>
    </w:p>
    <w:p w14:paraId="55F8F1F0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Сведения об отправке оригинала</w:t>
      </w:r>
      <w:r>
        <w:rPr>
          <w:sz w:val="28"/>
          <w:szCs w:val="28"/>
          <w:lang w:val="en-BE" w:eastAsia="en-BE" w:bidi="ar-SA"/>
        </w:rPr>
        <w:t xml:space="preserve"> исполнительного документа отсутствуют.</w:t>
      </w:r>
    </w:p>
    <w:p w14:paraId="4A666093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Вышеуказанный исполнительный документ повторно в Коптевский ОСП ГУФССП России не поступал и канцелярией отдела не зарегистрирован.</w:t>
      </w:r>
    </w:p>
    <w:p w14:paraId="5493BFD1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установить место нахождения исполнительного листа не представляется во</w:t>
      </w:r>
      <w:r>
        <w:rPr>
          <w:sz w:val="28"/>
          <w:szCs w:val="28"/>
          <w:lang w:val="en-BE" w:eastAsia="en-BE" w:bidi="ar-SA"/>
        </w:rPr>
        <w:t>зможным, вышеуказанный исполнительный документ утерян.</w:t>
      </w:r>
    </w:p>
    <w:p w14:paraId="43329BA7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Стороны в судебное заседание не явились, извещались судом надлежащим образом.</w:t>
      </w:r>
    </w:p>
    <w:p w14:paraId="078A30A2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Изучив заявления представителя ПАО «Сбербанк России» в лице филиала – Московского Банка ПАО Сбербанк о выдаче дубликатов ис</w:t>
      </w:r>
      <w:r>
        <w:rPr>
          <w:sz w:val="28"/>
          <w:szCs w:val="28"/>
          <w:lang w:val="en-BE" w:eastAsia="en-BE" w:bidi="ar-SA"/>
        </w:rPr>
        <w:t xml:space="preserve">полнительных листов в отношении ответчиков ООО «Юрвест», </w:t>
      </w:r>
      <w:r>
        <w:rPr>
          <w:rStyle w:val="cat-FIOgrp-4rplc-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исследовав материалы дела, суд находит заявления о выдаче дубликатов исполнительных листов подлежащим удовлетворению по следующим основаниям. </w:t>
      </w:r>
    </w:p>
    <w:p w14:paraId="5B787DF5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ч. 1,2 ст. 430 ГПК РФ в случае утраты подл</w:t>
      </w:r>
      <w:r>
        <w:rPr>
          <w:sz w:val="28"/>
          <w:szCs w:val="28"/>
          <w:lang w:val="en-BE" w:eastAsia="en-BE" w:bidi="ar-SA"/>
        </w:rPr>
        <w:t>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 - исполнителя дубликаты исполнительных документов.</w:t>
      </w:r>
    </w:p>
    <w:p w14:paraId="3885084E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432 Г</w:t>
      </w:r>
      <w:r>
        <w:rPr>
          <w:sz w:val="28"/>
          <w:szCs w:val="28"/>
          <w:lang w:val="en-BE" w:eastAsia="en-BE" w:bidi="ar-SA"/>
        </w:rPr>
        <w:t>ПК РФ срок предъявления исполнительного документа к исполнению прерывается предъявлением его к исполнению, если федеральным законом не установлено иное, а также частичным исполнением должником судебного постановления.</w:t>
      </w:r>
    </w:p>
    <w:p w14:paraId="629C6C2E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 о выдаче дубликата исполните</w:t>
      </w:r>
      <w:r>
        <w:rPr>
          <w:sz w:val="28"/>
          <w:szCs w:val="28"/>
          <w:lang w:val="en-BE" w:eastAsia="en-BE" w:bidi="ar-SA"/>
        </w:rPr>
        <w:t xml:space="preserve">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или другим осуществляющим </w:t>
      </w:r>
      <w:r>
        <w:rPr>
          <w:sz w:val="28"/>
          <w:szCs w:val="28"/>
          <w:lang w:val="en-BE" w:eastAsia="en-BE" w:bidi="ar-SA"/>
        </w:rPr>
        <w:t xml:space="preserve">исполнение лицом и взыскателю стало об этом известно после истечения срока, установленного для предъявления </w:t>
      </w:r>
      <w:r>
        <w:rPr>
          <w:sz w:val="28"/>
          <w:szCs w:val="28"/>
          <w:lang w:val="en-BE" w:eastAsia="en-BE" w:bidi="ar-SA"/>
        </w:rPr>
        <w:lastRenderedPageBreak/>
        <w:t>исполнительного документа к исполнению. В этих случаях заявление о выдаче дубликата исполнительного документа может быть подано в суд в течение меся</w:t>
      </w:r>
      <w:r>
        <w:rPr>
          <w:sz w:val="28"/>
          <w:szCs w:val="28"/>
          <w:lang w:val="en-BE" w:eastAsia="en-BE" w:bidi="ar-SA"/>
        </w:rPr>
        <w:t>ца со дня, когда взыскателю стало известно об утрате исполнительного документа.</w:t>
      </w:r>
    </w:p>
    <w:p w14:paraId="25EF045E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усматривается из материалов дела и установлено в судебном заседании решением Преображенского районного суда адрес от 11 апреля 2016 года иск Публичного акционерного обществ</w:t>
      </w:r>
      <w:r>
        <w:rPr>
          <w:sz w:val="28"/>
          <w:szCs w:val="28"/>
          <w:lang w:val="en-BE" w:eastAsia="en-BE" w:bidi="ar-SA"/>
        </w:rPr>
        <w:t xml:space="preserve">а «Сбербанк России» (ПАО Сбербанк) к Обществу с ограниченной ответственностью «Юрвест», </w:t>
      </w:r>
      <w:r>
        <w:rPr>
          <w:rStyle w:val="cat-FIOgrp-3rplc-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солидарном взыскании задолженности по кредитному договору, взыскании судебных расходов был удовлетворен.</w:t>
      </w:r>
    </w:p>
    <w:p w14:paraId="5D8753F4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данного решения в отношении ответчиков истцу</w:t>
      </w:r>
      <w:r>
        <w:rPr>
          <w:sz w:val="28"/>
          <w:szCs w:val="28"/>
          <w:lang w:val="en-BE" w:eastAsia="en-BE" w:bidi="ar-SA"/>
        </w:rPr>
        <w:t xml:space="preserve"> были выданы исполнительные листы ФС № 010141728, ФС № 010141729.</w:t>
      </w:r>
    </w:p>
    <w:p w14:paraId="2BAC8E42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ПАО «Сбербанк России» в лице филиала – Московского Банка ПАО Сбербанк обратился в суд с заявлениями о выдаче дубликатов исполнительных листов в отношении ответчиков, указывая н</w:t>
      </w:r>
      <w:r>
        <w:rPr>
          <w:sz w:val="28"/>
          <w:szCs w:val="28"/>
          <w:lang w:val="en-BE" w:eastAsia="en-BE" w:bidi="ar-SA"/>
        </w:rPr>
        <w:t xml:space="preserve">а то, что в Преображенский РОСП ГУФССП России, а также в Коптевский ОСП ГУФССП России на принудительное исполнение поступали исполнительные листы ФС № 010141728, ФС № 010141729 в отношении ответчиков ООО «Юрвест», </w:t>
      </w:r>
      <w:r>
        <w:rPr>
          <w:rStyle w:val="cat-FIOgrp-4rplc-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но до настоящего времени решение суда</w:t>
      </w:r>
      <w:r>
        <w:rPr>
          <w:sz w:val="28"/>
          <w:szCs w:val="28"/>
          <w:lang w:val="en-BE" w:eastAsia="en-BE" w:bidi="ar-SA"/>
        </w:rPr>
        <w:t xml:space="preserve"> не исполнено, поскольку исполнительные листы были утеряны.</w:t>
      </w:r>
    </w:p>
    <w:p w14:paraId="15DA52EB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полученной справки от Преображенского РОСП ГУФССП России от 17 декабря 2020 года, а также представленных документов следует, что 05 августа 2016 г. возбуждено исполнительное производство № 3759</w:t>
      </w:r>
      <w:r>
        <w:rPr>
          <w:sz w:val="28"/>
          <w:szCs w:val="28"/>
          <w:lang w:val="en-BE" w:eastAsia="en-BE" w:bidi="ar-SA"/>
        </w:rPr>
        <w:t xml:space="preserve">4/16/77003-ИП на основании исполнительного листа ФС № 010141728 судебным приставом-исполнителем Преображенского РОСП ГУФССП России в отношении ответчика ООО «Юрвест».  </w:t>
      </w:r>
    </w:p>
    <w:p w14:paraId="73ABCC26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23 декабря 2019 года указанное исполнительное производство было окончено на основании п</w:t>
      </w:r>
      <w:r>
        <w:rPr>
          <w:sz w:val="28"/>
          <w:szCs w:val="28"/>
          <w:lang w:val="en-BE" w:eastAsia="en-BE" w:bidi="ar-SA"/>
        </w:rPr>
        <w:t>. 4 ч. 1 ст. 46, п. 3 ч. 1 ст. 47 ФЗ № 229 от 02 октября 2007 года № 229-ФЗ «Об исполнительном производстве».</w:t>
      </w:r>
    </w:p>
    <w:p w14:paraId="20C3B249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Сведения об отправке оригинала исполнительного документа отсутствуют.</w:t>
      </w:r>
    </w:p>
    <w:p w14:paraId="0E9B6454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Вышеуказанный исполнительный документ повторно в Преображенский РОСП ГУФССП </w:t>
      </w:r>
      <w:r>
        <w:rPr>
          <w:sz w:val="28"/>
          <w:szCs w:val="28"/>
          <w:lang w:val="en-BE" w:eastAsia="en-BE" w:bidi="ar-SA"/>
        </w:rPr>
        <w:t>России по адрес не поступал и канцелярией отдела не зарегистрирован.</w:t>
      </w:r>
    </w:p>
    <w:p w14:paraId="7A649AC4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установить место нахождения исполнительного листа не представляется возможным, вышеуказанный исполнительный документ утерян.</w:t>
      </w:r>
    </w:p>
    <w:p w14:paraId="00925083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полученной справки от Коптевского ОСП ГУФССП</w:t>
      </w:r>
      <w:r>
        <w:rPr>
          <w:sz w:val="28"/>
          <w:szCs w:val="28"/>
          <w:lang w:val="en-BE" w:eastAsia="en-BE" w:bidi="ar-SA"/>
        </w:rPr>
        <w:t xml:space="preserve"> России от 17 ноября 2020 года, а также представленных документов следует, что возбуждено исполнительное производство № 11940/16/77036-ИП на основании исполнительного листа ФС № 010141729 судебным приставом-исполнителем Коптевского ОСП ГУФССП России в отно</w:t>
      </w:r>
      <w:r>
        <w:rPr>
          <w:sz w:val="28"/>
          <w:szCs w:val="28"/>
          <w:lang w:val="en-BE" w:eastAsia="en-BE" w:bidi="ar-SA"/>
        </w:rPr>
        <w:t xml:space="preserve">шении ответчика </w:t>
      </w:r>
      <w:r>
        <w:rPr>
          <w:rStyle w:val="cat-FIOgrp-5rplc-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.  </w:t>
      </w:r>
    </w:p>
    <w:p w14:paraId="08275615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25 июня 2019 года указанное исполнительное производство было окончено на основании ст. 46, п. 3 ч. 1 ст. 47 ФЗ № 229 от 02 октября 2007 года № 229-ФЗ «Об исполнительном производстве».</w:t>
      </w:r>
    </w:p>
    <w:p w14:paraId="681E28B6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Сведения об отправке оригинала исполнительного до</w:t>
      </w:r>
      <w:r>
        <w:rPr>
          <w:sz w:val="28"/>
          <w:szCs w:val="28"/>
          <w:lang w:val="en-BE" w:eastAsia="en-BE" w:bidi="ar-SA"/>
        </w:rPr>
        <w:t>кумента отсутствуют.</w:t>
      </w:r>
    </w:p>
    <w:p w14:paraId="680CC597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Вышеуказанный исполнительный документ повторно в Коптевский ОСП ГУФССП России не поступал и канцелярией отдела не зарегистрирован.</w:t>
      </w:r>
    </w:p>
    <w:p w14:paraId="4D051090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установить место нахождения исполнительного листа не представляется возможным, вышеуказан</w:t>
      </w:r>
      <w:r>
        <w:rPr>
          <w:sz w:val="28"/>
          <w:szCs w:val="28"/>
          <w:lang w:val="en-BE" w:eastAsia="en-BE" w:bidi="ar-SA"/>
        </w:rPr>
        <w:t>ный исполнительный документ утерян.</w:t>
      </w:r>
    </w:p>
    <w:p w14:paraId="565954EE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Учитывая, что оригинал исполнительного листа ФС № 010141728 утрачен, об утрате исполнительного документа взыскателю стало известно лишь 17 декабря 2020 года, а также решение суда не исполнено, суд находит заявление предс</w:t>
      </w:r>
      <w:r>
        <w:rPr>
          <w:sz w:val="28"/>
          <w:szCs w:val="28"/>
          <w:lang w:val="en-BE" w:eastAsia="en-BE" w:bidi="ar-SA"/>
        </w:rPr>
        <w:t>тавителя ПАО Сбербанк о выдаче дубликата исполнительного листа ФС № 010141728 подлежащим удовлетворению.</w:t>
      </w:r>
    </w:p>
    <w:p w14:paraId="3C1C0886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Учитывая, что оригинал исполнительного листа ФС № 010141729 утрачен, об утрате исполнительного документа взыскателю стало известно лишь 17 ноября 2020 </w:t>
      </w:r>
      <w:r>
        <w:rPr>
          <w:sz w:val="28"/>
          <w:szCs w:val="28"/>
          <w:lang w:val="en-BE" w:eastAsia="en-BE" w:bidi="ar-SA"/>
        </w:rPr>
        <w:t>года, а также решение суда не исполнено, суд находит заявление представителя ПАО Сбербанк о выдаче дубликата исполнительного листа ФС № 010141729 подлежащим удовлетворению.</w:t>
      </w:r>
    </w:p>
    <w:p w14:paraId="1A7FE342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основании изложенного, руководствуясь ст. ст. 430, 432 ГПК РФ, суд </w:t>
      </w:r>
    </w:p>
    <w:p w14:paraId="373E2801" w14:textId="77777777" w:rsidR="00000000" w:rsidRDefault="00210EA6">
      <w:pPr>
        <w:spacing w:line="280" w:lineRule="atLeast"/>
        <w:ind w:firstLine="709"/>
        <w:jc w:val="center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определил:</w:t>
      </w:r>
    </w:p>
    <w:p w14:paraId="66917DB6" w14:textId="77777777" w:rsidR="00000000" w:rsidRDefault="00210EA6">
      <w:pPr>
        <w:spacing w:line="280" w:lineRule="atLeast"/>
        <w:ind w:firstLine="709"/>
        <w:jc w:val="center"/>
        <w:rPr>
          <w:lang w:val="en-BE" w:eastAsia="en-BE" w:bidi="ar-SA"/>
        </w:rPr>
      </w:pPr>
    </w:p>
    <w:p w14:paraId="769096AA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Заявление представителя ПАО «Сбербанк России» в лице филиала – Московского Банка ПАО Сбербанк – удовлетворить.</w:t>
      </w:r>
    </w:p>
    <w:p w14:paraId="23F0F903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Выдать представителю ПАО «Сбербанк России» в лице филиала – Московского Банка ПАО Сбербанк дубликат исполнительного листа в отношении ответчика О</w:t>
      </w:r>
      <w:r>
        <w:rPr>
          <w:sz w:val="28"/>
          <w:szCs w:val="28"/>
          <w:lang w:val="en-BE" w:eastAsia="en-BE" w:bidi="ar-SA"/>
        </w:rPr>
        <w:t xml:space="preserve">ОО «Юрвест» по гражданскому делу № 2-3655/2016 по иску Публичного акционерного общества «Сбербанк России» (ПАО Сбербанк) к Обществу с ограниченной ответственностью «Юрвест», </w:t>
      </w:r>
      <w:r>
        <w:rPr>
          <w:rStyle w:val="cat-FIOgrp-3rplc-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солидарном взыскании задолженности по кредитному договору, взыскании судебны</w:t>
      </w:r>
      <w:r>
        <w:rPr>
          <w:sz w:val="28"/>
          <w:szCs w:val="28"/>
          <w:lang w:val="en-BE" w:eastAsia="en-BE" w:bidi="ar-SA"/>
        </w:rPr>
        <w:t>х расходов.</w:t>
      </w:r>
    </w:p>
    <w:p w14:paraId="6E8DA84D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Выдать представителю ПАО «Сбербанк России» в лице филиала – Московского Банка ПАО Сбербанк дубликат исполнительного листа в отношении ответчика </w:t>
      </w:r>
      <w:r>
        <w:rPr>
          <w:rStyle w:val="cat-FIOgrp-5rplc-1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по гражданскому делу № 2-3655/2016 по иску Публичного акционерного общества «Сбербанк России» (П</w:t>
      </w:r>
      <w:r>
        <w:rPr>
          <w:sz w:val="28"/>
          <w:szCs w:val="28"/>
          <w:lang w:val="en-BE" w:eastAsia="en-BE" w:bidi="ar-SA"/>
        </w:rPr>
        <w:t xml:space="preserve">АО Сбербанк) к Обществу с ограниченной ответственностью «Юрвест», </w:t>
      </w:r>
      <w:r>
        <w:rPr>
          <w:rStyle w:val="cat-FIOgrp-3rplc-1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солидарном взыскании задолженности по кредитному договору, взыскании судебных расходов.</w:t>
      </w:r>
    </w:p>
    <w:p w14:paraId="4B7E855D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определение может быть подана частная жалоба в Московский городской суд в течение пятнадцати </w:t>
      </w:r>
      <w:r>
        <w:rPr>
          <w:sz w:val="28"/>
          <w:szCs w:val="28"/>
          <w:lang w:val="en-BE" w:eastAsia="en-BE" w:bidi="ar-SA"/>
        </w:rPr>
        <w:t>дней со дня вынесения определения судом через Преображенский районный суд адрес.</w:t>
      </w:r>
    </w:p>
    <w:p w14:paraId="4FCF1022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</w:p>
    <w:p w14:paraId="55AACFE7" w14:textId="77777777" w:rsidR="00000000" w:rsidRDefault="00210EA6">
      <w:pPr>
        <w:spacing w:line="280" w:lineRule="atLeast"/>
        <w:ind w:firstLine="709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К.Ю. Трофимович</w:t>
      </w:r>
    </w:p>
    <w:sectPr w:rsidR="0000000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58C3F" w14:textId="77777777" w:rsidR="00000000" w:rsidRDefault="00210EA6">
      <w:r>
        <w:separator/>
      </w:r>
    </w:p>
  </w:endnote>
  <w:endnote w:type="continuationSeparator" w:id="0">
    <w:p w14:paraId="2C96B73A" w14:textId="77777777" w:rsidR="00000000" w:rsidRDefault="00210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A9B7A" w14:textId="77777777" w:rsidR="00000000" w:rsidRDefault="00210EA6">
    <w:pPr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6ABCF" w14:textId="77777777" w:rsidR="00000000" w:rsidRDefault="00210EA6">
      <w:r>
        <w:separator/>
      </w:r>
    </w:p>
  </w:footnote>
  <w:footnote w:type="continuationSeparator" w:id="0">
    <w:p w14:paraId="2029A3AA" w14:textId="77777777" w:rsidR="00000000" w:rsidRDefault="00210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2B9CD" w14:textId="77777777" w:rsidR="00000000" w:rsidRDefault="00210EA6">
    <w:pPr>
      <w:rPr>
        <w:sz w:val="22"/>
        <w:szCs w:val="22"/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0EA6"/>
    <w:rsid w:val="0021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7F206601"/>
  <w15:chartTrackingRefBased/>
  <w15:docId w15:val="{631D92FF-8A3E-40C5-A650-7A9A1D50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3rplc-1">
    <w:name w:val="cat-FIO grp-3 rplc-1"/>
    <w:basedOn w:val="a0"/>
  </w:style>
  <w:style w:type="character" w:customStyle="1" w:styleId="cat-FIOgrp-3rplc-2">
    <w:name w:val="cat-FIO grp-3 rplc-2"/>
    <w:basedOn w:val="a0"/>
  </w:style>
  <w:style w:type="character" w:customStyle="1" w:styleId="cat-FIOgrp-4rplc-3">
    <w:name w:val="cat-FIO grp-4 rplc-3"/>
    <w:basedOn w:val="a0"/>
  </w:style>
  <w:style w:type="character" w:customStyle="1" w:styleId="cat-FIOgrp-5rplc-4">
    <w:name w:val="cat-FIO grp-5 rplc-4"/>
    <w:basedOn w:val="a0"/>
  </w:style>
  <w:style w:type="character" w:customStyle="1" w:styleId="cat-FIOgrp-4rplc-5">
    <w:name w:val="cat-FIO grp-4 rplc-5"/>
    <w:basedOn w:val="a0"/>
  </w:style>
  <w:style w:type="character" w:customStyle="1" w:styleId="cat-FIOgrp-3rplc-6">
    <w:name w:val="cat-FIO grp-3 rplc-6"/>
    <w:basedOn w:val="a0"/>
  </w:style>
  <w:style w:type="character" w:customStyle="1" w:styleId="cat-FIOgrp-4rplc-7">
    <w:name w:val="cat-FIO grp-4 rplc-7"/>
    <w:basedOn w:val="a0"/>
  </w:style>
  <w:style w:type="character" w:customStyle="1" w:styleId="cat-FIOgrp-5rplc-8">
    <w:name w:val="cat-FIO grp-5 rplc-8"/>
    <w:basedOn w:val="a0"/>
  </w:style>
  <w:style w:type="character" w:customStyle="1" w:styleId="cat-FIOgrp-3rplc-9">
    <w:name w:val="cat-FIO grp-3 rplc-9"/>
    <w:basedOn w:val="a0"/>
  </w:style>
  <w:style w:type="character" w:customStyle="1" w:styleId="cat-FIOgrp-5rplc-10">
    <w:name w:val="cat-FIO grp-5 rplc-10"/>
    <w:basedOn w:val="a0"/>
  </w:style>
  <w:style w:type="character" w:customStyle="1" w:styleId="cat-FIOgrp-3rplc-11">
    <w:name w:val="cat-FIO grp-3 rplc-1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1430</Words>
  <Characters>8154</Characters>
  <Application>Microsoft Office Word</Application>
  <DocSecurity>0</DocSecurity>
  <Lines>67</Lines>
  <Paragraphs>19</Paragraphs>
  <ScaleCrop>false</ScaleCrop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