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4FAA"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bookmarkStart w:id="0" w:name="_GoBack"/>
      <w:bookmarkEnd w:id="0"/>
      <w:r w:rsidRPr="00605E3C">
        <w:rPr>
          <w:rFonts w:ascii="Times New Roman" w:eastAsia="Times New Roman" w:hAnsi="Times New Roman"/>
          <w:b/>
          <w:sz w:val="24"/>
          <w:szCs w:val="24"/>
          <w:lang w:eastAsia="ru-RU"/>
        </w:rPr>
        <w:t xml:space="preserve">Судья: </w:t>
      </w:r>
      <w:r w:rsidRPr="00990548">
        <w:rPr>
          <w:rFonts w:ascii="Times New Roman" w:eastAsia="Times New Roman" w:hAnsi="Times New Roman"/>
          <w:b/>
          <w:sz w:val="24"/>
          <w:szCs w:val="24"/>
          <w:lang w:eastAsia="ru-RU"/>
        </w:rPr>
        <w:t>Родина Т.В.</w:t>
      </w:r>
      <w:r w:rsidRPr="00605E3C">
        <w:rPr>
          <w:rFonts w:ascii="Times New Roman" w:eastAsia="Times New Roman" w:hAnsi="Times New Roman"/>
          <w:b/>
          <w:sz w:val="24"/>
          <w:szCs w:val="24"/>
          <w:lang w:eastAsia="ru-RU"/>
        </w:rPr>
        <w:t xml:space="preserve">             </w:t>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t xml:space="preserve"> Гр. дело №33-</w:t>
      </w:r>
      <w:r w:rsidRPr="00990548">
        <w:rPr>
          <w:rFonts w:ascii="Times New Roman" w:eastAsia="Times New Roman" w:hAnsi="Times New Roman"/>
          <w:b/>
          <w:sz w:val="24"/>
          <w:szCs w:val="24"/>
          <w:lang w:eastAsia="ru-RU"/>
        </w:rPr>
        <w:t>10404</w:t>
      </w:r>
    </w:p>
    <w:p w14:paraId="34640134"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7B8EF690" w14:textId="77777777" w:rsidR="00B40045" w:rsidRPr="00605E3C" w:rsidRDefault="00227CBD" w:rsidP="00B40045">
      <w:pPr>
        <w:overflowPunct w:val="0"/>
        <w:autoSpaceDE w:val="0"/>
        <w:autoSpaceDN w:val="0"/>
        <w:adjustRightInd w:val="0"/>
        <w:spacing w:after="0" w:line="240" w:lineRule="auto"/>
        <w:ind w:firstLine="709"/>
        <w:jc w:val="center"/>
        <w:textAlignment w:val="baseline"/>
        <w:rPr>
          <w:rFonts w:ascii="Times New Roman" w:eastAsia="Times New Roman" w:hAnsi="Times New Roman"/>
          <w:b/>
          <w:sz w:val="24"/>
          <w:szCs w:val="24"/>
          <w:lang w:eastAsia="ru-RU"/>
        </w:rPr>
      </w:pPr>
      <w:r w:rsidRPr="00605E3C">
        <w:rPr>
          <w:rFonts w:ascii="Times New Roman" w:eastAsia="Times New Roman" w:hAnsi="Times New Roman"/>
          <w:b/>
          <w:sz w:val="24"/>
          <w:szCs w:val="24"/>
          <w:lang w:eastAsia="ru-RU"/>
        </w:rPr>
        <w:t>АПЕЛЛЯЦИОНОЕ ОПРЕДЕЛЕНИЕ</w:t>
      </w:r>
    </w:p>
    <w:p w14:paraId="3695E7E0" w14:textId="77777777" w:rsidR="00B40045" w:rsidRPr="00605E3C" w:rsidRDefault="00227CBD" w:rsidP="00B40045">
      <w:pPr>
        <w:overflowPunct w:val="0"/>
        <w:autoSpaceDE w:val="0"/>
        <w:autoSpaceDN w:val="0"/>
        <w:adjustRightInd w:val="0"/>
        <w:spacing w:after="0" w:line="240" w:lineRule="auto"/>
        <w:ind w:firstLine="709"/>
        <w:jc w:val="center"/>
        <w:textAlignment w:val="baseline"/>
        <w:rPr>
          <w:rFonts w:ascii="Times New Roman" w:eastAsia="Times New Roman" w:hAnsi="Times New Roman"/>
          <w:sz w:val="24"/>
          <w:szCs w:val="24"/>
          <w:lang w:eastAsia="ru-RU"/>
        </w:rPr>
      </w:pPr>
    </w:p>
    <w:p w14:paraId="2FED5611" w14:textId="77777777" w:rsidR="00B40045" w:rsidRPr="00605E3C" w:rsidRDefault="00227CBD" w:rsidP="00B40045">
      <w:pPr>
        <w:overflowPunct w:val="0"/>
        <w:autoSpaceDE w:val="0"/>
        <w:autoSpaceDN w:val="0"/>
        <w:adjustRightInd w:val="0"/>
        <w:spacing w:after="0" w:line="240" w:lineRule="auto"/>
        <w:ind w:firstLine="709"/>
        <w:textAlignment w:val="baseline"/>
        <w:rPr>
          <w:rFonts w:ascii="Times New Roman" w:eastAsia="Times New Roman" w:hAnsi="Times New Roman"/>
          <w:b/>
          <w:sz w:val="24"/>
          <w:szCs w:val="24"/>
          <w:lang w:eastAsia="ru-RU"/>
        </w:rPr>
      </w:pPr>
      <w:r w:rsidRPr="00990548">
        <w:rPr>
          <w:rFonts w:ascii="Times New Roman" w:eastAsia="Times New Roman" w:hAnsi="Times New Roman"/>
          <w:b/>
          <w:sz w:val="24"/>
          <w:szCs w:val="24"/>
          <w:lang w:eastAsia="ru-RU"/>
        </w:rPr>
        <w:t xml:space="preserve">20 марта </w:t>
      </w:r>
      <w:r w:rsidRPr="00605E3C">
        <w:rPr>
          <w:rFonts w:ascii="Times New Roman" w:eastAsia="Times New Roman" w:hAnsi="Times New Roman"/>
          <w:b/>
          <w:sz w:val="24"/>
          <w:szCs w:val="24"/>
          <w:lang w:eastAsia="ru-RU"/>
        </w:rPr>
        <w:t>201</w:t>
      </w:r>
      <w:r w:rsidRPr="00990548">
        <w:rPr>
          <w:rFonts w:ascii="Times New Roman" w:eastAsia="Times New Roman" w:hAnsi="Times New Roman"/>
          <w:b/>
          <w:sz w:val="24"/>
          <w:szCs w:val="24"/>
          <w:lang w:eastAsia="ru-RU"/>
        </w:rPr>
        <w:t>7</w:t>
      </w:r>
      <w:r w:rsidRPr="00605E3C">
        <w:rPr>
          <w:rFonts w:ascii="Times New Roman" w:eastAsia="Times New Roman" w:hAnsi="Times New Roman"/>
          <w:b/>
          <w:sz w:val="24"/>
          <w:szCs w:val="24"/>
          <w:lang w:eastAsia="ru-RU"/>
        </w:rPr>
        <w:t xml:space="preserve"> года</w:t>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r>
      <w:r w:rsidRPr="00605E3C">
        <w:rPr>
          <w:rFonts w:ascii="Times New Roman" w:eastAsia="Times New Roman" w:hAnsi="Times New Roman"/>
          <w:b/>
          <w:sz w:val="24"/>
          <w:szCs w:val="24"/>
          <w:lang w:eastAsia="ru-RU"/>
        </w:rPr>
        <w:tab/>
        <w:t>г. Москва</w:t>
      </w:r>
    </w:p>
    <w:p w14:paraId="3F0B8DE9"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sz w:val="24"/>
          <w:szCs w:val="24"/>
          <w:lang w:eastAsia="ru-RU"/>
        </w:rPr>
      </w:pPr>
    </w:p>
    <w:p w14:paraId="39500547" w14:textId="77777777" w:rsidR="00B40045" w:rsidRPr="00605E3C" w:rsidRDefault="00227CBD" w:rsidP="00B40045">
      <w:pPr>
        <w:widowControl w:val="0"/>
        <w:autoSpaceDE w:val="0"/>
        <w:autoSpaceDN w:val="0"/>
        <w:adjustRightInd w:val="0"/>
        <w:spacing w:after="0" w:line="240" w:lineRule="auto"/>
        <w:ind w:firstLine="540"/>
        <w:jc w:val="both"/>
        <w:rPr>
          <w:rFonts w:ascii="Times New Roman" w:hAnsi="Times New Roman"/>
          <w:sz w:val="24"/>
          <w:szCs w:val="24"/>
        </w:rPr>
      </w:pPr>
      <w:r w:rsidRPr="00605E3C">
        <w:rPr>
          <w:rFonts w:ascii="Times New Roman" w:hAnsi="Times New Roman"/>
          <w:sz w:val="24"/>
          <w:szCs w:val="24"/>
        </w:rPr>
        <w:t>Судебная коллегия по гражданским делам Московского городского суда в составе</w:t>
      </w:r>
    </w:p>
    <w:p w14:paraId="4DE74245" w14:textId="77777777" w:rsidR="00B40045" w:rsidRPr="00605E3C" w:rsidRDefault="00227CBD" w:rsidP="00B40045">
      <w:pPr>
        <w:widowControl w:val="0"/>
        <w:autoSpaceDE w:val="0"/>
        <w:autoSpaceDN w:val="0"/>
        <w:adjustRightInd w:val="0"/>
        <w:spacing w:after="0" w:line="240" w:lineRule="auto"/>
        <w:ind w:firstLine="540"/>
        <w:jc w:val="both"/>
        <w:rPr>
          <w:rFonts w:ascii="Times New Roman" w:hAnsi="Times New Roman"/>
          <w:sz w:val="24"/>
          <w:szCs w:val="24"/>
        </w:rPr>
      </w:pPr>
      <w:r w:rsidRPr="00605E3C">
        <w:rPr>
          <w:rFonts w:ascii="Times New Roman" w:hAnsi="Times New Roman"/>
          <w:sz w:val="24"/>
          <w:szCs w:val="24"/>
        </w:rPr>
        <w:t>председательствующего Пильгуна А.С.,</w:t>
      </w:r>
    </w:p>
    <w:p w14:paraId="3BE623DD" w14:textId="77777777" w:rsidR="00B40045" w:rsidRPr="00605E3C" w:rsidRDefault="00227CBD" w:rsidP="00B40045">
      <w:pPr>
        <w:widowControl w:val="0"/>
        <w:autoSpaceDE w:val="0"/>
        <w:autoSpaceDN w:val="0"/>
        <w:adjustRightInd w:val="0"/>
        <w:spacing w:after="0" w:line="240" w:lineRule="auto"/>
        <w:ind w:firstLine="540"/>
        <w:jc w:val="both"/>
        <w:rPr>
          <w:rFonts w:ascii="Times New Roman" w:hAnsi="Times New Roman"/>
          <w:sz w:val="24"/>
          <w:szCs w:val="24"/>
        </w:rPr>
      </w:pPr>
      <w:r w:rsidRPr="00605E3C">
        <w:rPr>
          <w:rFonts w:ascii="Times New Roman" w:hAnsi="Times New Roman"/>
          <w:sz w:val="24"/>
          <w:szCs w:val="24"/>
        </w:rPr>
        <w:t>судей Дементьевой Е.И.,</w:t>
      </w:r>
      <w:r w:rsidRPr="00605E3C">
        <w:rPr>
          <w:rFonts w:ascii="Times New Roman" w:hAnsi="Times New Roman"/>
          <w:sz w:val="24"/>
          <w:szCs w:val="24"/>
        </w:rPr>
        <w:t xml:space="preserve"> Кочергиной Т.В.,</w:t>
      </w:r>
    </w:p>
    <w:p w14:paraId="06FAA41D" w14:textId="77777777" w:rsidR="00B40045" w:rsidRPr="00605E3C" w:rsidRDefault="00227CBD" w:rsidP="00B40045">
      <w:pPr>
        <w:widowControl w:val="0"/>
        <w:autoSpaceDE w:val="0"/>
        <w:autoSpaceDN w:val="0"/>
        <w:adjustRightInd w:val="0"/>
        <w:spacing w:after="0" w:line="240" w:lineRule="auto"/>
        <w:ind w:firstLine="540"/>
        <w:jc w:val="both"/>
        <w:rPr>
          <w:rFonts w:ascii="Times New Roman" w:hAnsi="Times New Roman"/>
          <w:sz w:val="24"/>
          <w:szCs w:val="24"/>
        </w:rPr>
      </w:pPr>
      <w:r w:rsidRPr="00605E3C">
        <w:rPr>
          <w:rFonts w:ascii="Times New Roman" w:hAnsi="Times New Roman"/>
          <w:sz w:val="24"/>
          <w:szCs w:val="24"/>
        </w:rPr>
        <w:t xml:space="preserve">при секретаре </w:t>
      </w:r>
      <w:r w:rsidRPr="00990548">
        <w:rPr>
          <w:rFonts w:ascii="Times New Roman" w:hAnsi="Times New Roman"/>
          <w:sz w:val="24"/>
          <w:szCs w:val="24"/>
        </w:rPr>
        <w:t>Артемьевой М.С.,</w:t>
      </w:r>
    </w:p>
    <w:p w14:paraId="5876A34E" w14:textId="77777777" w:rsidR="00B40045" w:rsidRPr="00990548" w:rsidRDefault="00227CBD" w:rsidP="00B40045">
      <w:pPr>
        <w:shd w:val="clear" w:color="auto" w:fill="FFFFFF"/>
        <w:spacing w:after="0" w:line="240" w:lineRule="auto"/>
        <w:ind w:left="14" w:right="10"/>
        <w:jc w:val="both"/>
        <w:rPr>
          <w:rFonts w:ascii="Times New Roman" w:hAnsi="Times New Roman"/>
          <w:sz w:val="24"/>
          <w:szCs w:val="24"/>
        </w:rPr>
      </w:pPr>
      <w:r w:rsidRPr="00605E3C">
        <w:rPr>
          <w:rFonts w:ascii="Times New Roman" w:hAnsi="Times New Roman"/>
          <w:sz w:val="24"/>
          <w:szCs w:val="24"/>
        </w:rPr>
        <w:t xml:space="preserve">        рассмотрев в открытом судебном заседании по докладу судьи Дементьевой Е.И. гражданское дело по апелляционной жалобе ответчика</w:t>
      </w:r>
      <w:r w:rsidRPr="00990548">
        <w:rPr>
          <w:rFonts w:ascii="Times New Roman" w:hAnsi="Times New Roman"/>
          <w:sz w:val="24"/>
          <w:szCs w:val="24"/>
        </w:rPr>
        <w:t xml:space="preserve"> Постникова М.В.</w:t>
      </w:r>
      <w:r w:rsidRPr="00605E3C">
        <w:rPr>
          <w:rFonts w:ascii="Times New Roman" w:hAnsi="Times New Roman"/>
          <w:sz w:val="24"/>
          <w:szCs w:val="24"/>
        </w:rPr>
        <w:t xml:space="preserve"> на решение </w:t>
      </w:r>
      <w:r w:rsidRPr="00990548">
        <w:rPr>
          <w:rFonts w:ascii="Times New Roman" w:hAnsi="Times New Roman"/>
          <w:sz w:val="24"/>
          <w:szCs w:val="24"/>
        </w:rPr>
        <w:t xml:space="preserve">Коптевского районного суда г.Москвы </w:t>
      </w:r>
      <w:r w:rsidRPr="00605E3C">
        <w:rPr>
          <w:rFonts w:ascii="Times New Roman" w:hAnsi="Times New Roman"/>
          <w:sz w:val="24"/>
          <w:szCs w:val="24"/>
        </w:rPr>
        <w:t xml:space="preserve">от </w:t>
      </w:r>
      <w:r w:rsidRPr="00990548">
        <w:rPr>
          <w:rFonts w:ascii="Times New Roman" w:hAnsi="Times New Roman"/>
          <w:sz w:val="24"/>
          <w:szCs w:val="24"/>
        </w:rPr>
        <w:t>07 сент</w:t>
      </w:r>
      <w:r w:rsidRPr="00990548">
        <w:rPr>
          <w:rFonts w:ascii="Times New Roman" w:hAnsi="Times New Roman"/>
          <w:sz w:val="24"/>
          <w:szCs w:val="24"/>
        </w:rPr>
        <w:t>ября 2016 года</w:t>
      </w:r>
      <w:r w:rsidRPr="00605E3C">
        <w:rPr>
          <w:rFonts w:ascii="Times New Roman" w:hAnsi="Times New Roman"/>
          <w:sz w:val="24"/>
          <w:szCs w:val="24"/>
        </w:rPr>
        <w:t>, которым постановлено:</w:t>
      </w:r>
    </w:p>
    <w:p w14:paraId="5A63DF12" w14:textId="77777777" w:rsidR="00B40045" w:rsidRPr="00605E3C" w:rsidRDefault="00227CBD" w:rsidP="00B40045">
      <w:pPr>
        <w:spacing w:after="0" w:line="240" w:lineRule="auto"/>
        <w:ind w:firstLine="851"/>
        <w:jc w:val="both"/>
        <w:rPr>
          <w:rFonts w:ascii="Times New Roman" w:hAnsi="Times New Roman"/>
          <w:bCs/>
          <w:sz w:val="24"/>
          <w:szCs w:val="24"/>
          <w:lang w:eastAsia="ru-RU"/>
        </w:rPr>
      </w:pPr>
      <w:r w:rsidRPr="00605E3C">
        <w:rPr>
          <w:rFonts w:ascii="Times New Roman" w:hAnsi="Times New Roman"/>
          <w:sz w:val="24"/>
          <w:szCs w:val="24"/>
          <w:lang w:eastAsia="ru-RU"/>
        </w:rPr>
        <w:t>Исковые требования ПАО «Сбербанк России»</w:t>
      </w:r>
      <w:r w:rsidRPr="00605E3C">
        <w:rPr>
          <w:rFonts w:ascii="Times New Roman" w:hAnsi="Times New Roman"/>
          <w:sz w:val="24"/>
          <w:szCs w:val="24"/>
        </w:rPr>
        <w:t xml:space="preserve"> в лице филиала Московского банка ОАО «Сбербанк России» </w:t>
      </w:r>
      <w:r w:rsidRPr="00605E3C">
        <w:rPr>
          <w:rFonts w:ascii="Times New Roman" w:hAnsi="Times New Roman"/>
          <w:sz w:val="24"/>
          <w:szCs w:val="24"/>
          <w:lang w:eastAsia="ru-RU"/>
        </w:rPr>
        <w:t xml:space="preserve"> к  Постникову </w:t>
      </w:r>
      <w:r>
        <w:rPr>
          <w:rFonts w:ascii="Times New Roman" w:hAnsi="Times New Roman"/>
          <w:sz w:val="24"/>
          <w:szCs w:val="24"/>
          <w:lang w:eastAsia="ru-RU"/>
        </w:rPr>
        <w:t>М.В.</w:t>
      </w:r>
      <w:r w:rsidRPr="00605E3C">
        <w:rPr>
          <w:rFonts w:ascii="Times New Roman" w:hAnsi="Times New Roman"/>
          <w:sz w:val="24"/>
          <w:szCs w:val="24"/>
          <w:lang w:eastAsia="ru-RU"/>
        </w:rPr>
        <w:t xml:space="preserve"> о расторжении кредитного договора, взыскании задолженности по кредитному договору </w:t>
      </w:r>
      <w:r w:rsidRPr="00605E3C">
        <w:rPr>
          <w:rFonts w:ascii="Times New Roman" w:hAnsi="Times New Roman"/>
          <w:bCs/>
          <w:sz w:val="24"/>
          <w:szCs w:val="24"/>
          <w:lang w:eastAsia="ru-RU"/>
        </w:rPr>
        <w:t xml:space="preserve">– удовлетворить. </w:t>
      </w:r>
    </w:p>
    <w:p w14:paraId="4471996B" w14:textId="77777777" w:rsidR="00B40045" w:rsidRPr="00605E3C" w:rsidRDefault="00227CBD" w:rsidP="00B40045">
      <w:pPr>
        <w:spacing w:after="0" w:line="240" w:lineRule="auto"/>
        <w:ind w:firstLine="851"/>
        <w:jc w:val="both"/>
        <w:rPr>
          <w:rFonts w:ascii="Times New Roman" w:hAnsi="Times New Roman"/>
          <w:sz w:val="24"/>
          <w:szCs w:val="24"/>
          <w:lang w:eastAsia="ru-RU"/>
        </w:rPr>
      </w:pPr>
      <w:r w:rsidRPr="00605E3C">
        <w:rPr>
          <w:rFonts w:ascii="Times New Roman" w:hAnsi="Times New Roman"/>
          <w:bCs/>
          <w:sz w:val="24"/>
          <w:szCs w:val="24"/>
          <w:lang w:eastAsia="ru-RU"/>
        </w:rPr>
        <w:t>Ра</w:t>
      </w:r>
      <w:r w:rsidRPr="00605E3C">
        <w:rPr>
          <w:rFonts w:ascii="Times New Roman" w:hAnsi="Times New Roman"/>
          <w:bCs/>
          <w:sz w:val="24"/>
          <w:szCs w:val="24"/>
          <w:lang w:eastAsia="ru-RU"/>
        </w:rPr>
        <w:t xml:space="preserve">сторгнуть кредитный договор № </w:t>
      </w:r>
      <w:r>
        <w:rPr>
          <w:rFonts w:ascii="Times New Roman" w:hAnsi="Times New Roman"/>
          <w:bCs/>
          <w:sz w:val="24"/>
          <w:szCs w:val="24"/>
          <w:lang w:eastAsia="ru-RU"/>
        </w:rPr>
        <w:t>***</w:t>
      </w:r>
      <w:r w:rsidRPr="00605E3C">
        <w:rPr>
          <w:rFonts w:ascii="Times New Roman" w:hAnsi="Times New Roman"/>
          <w:sz w:val="24"/>
          <w:szCs w:val="24"/>
        </w:rPr>
        <w:t xml:space="preserve"> от 24 октября 2014 года,</w:t>
      </w:r>
      <w:r w:rsidRPr="00605E3C">
        <w:rPr>
          <w:rFonts w:ascii="Times New Roman" w:hAnsi="Times New Roman"/>
          <w:bCs/>
          <w:sz w:val="24"/>
          <w:szCs w:val="24"/>
          <w:lang w:eastAsia="ru-RU"/>
        </w:rPr>
        <w:t xml:space="preserve"> заключенный между П</w:t>
      </w:r>
      <w:r w:rsidRPr="00605E3C">
        <w:rPr>
          <w:rFonts w:ascii="Times New Roman" w:hAnsi="Times New Roman"/>
          <w:sz w:val="24"/>
          <w:szCs w:val="24"/>
          <w:lang w:eastAsia="ru-RU"/>
        </w:rPr>
        <w:t>АО «Сбербанк России»</w:t>
      </w:r>
      <w:r w:rsidRPr="00605E3C">
        <w:rPr>
          <w:rFonts w:ascii="Times New Roman" w:hAnsi="Times New Roman"/>
          <w:sz w:val="24"/>
          <w:szCs w:val="24"/>
        </w:rPr>
        <w:t xml:space="preserve"> в лице филиала Московского банка ПАО «Сбербанк России» </w:t>
      </w:r>
      <w:r w:rsidRPr="00605E3C">
        <w:rPr>
          <w:rFonts w:ascii="Times New Roman" w:hAnsi="Times New Roman"/>
          <w:sz w:val="24"/>
          <w:szCs w:val="24"/>
          <w:lang w:eastAsia="ru-RU"/>
        </w:rPr>
        <w:t xml:space="preserve"> и Постниковым </w:t>
      </w:r>
      <w:r>
        <w:rPr>
          <w:rFonts w:ascii="Times New Roman" w:hAnsi="Times New Roman"/>
          <w:sz w:val="24"/>
          <w:szCs w:val="24"/>
          <w:lang w:eastAsia="ru-RU"/>
        </w:rPr>
        <w:t>М.Ю</w:t>
      </w:r>
      <w:r w:rsidRPr="00605E3C">
        <w:rPr>
          <w:rFonts w:ascii="Times New Roman" w:hAnsi="Times New Roman"/>
          <w:sz w:val="24"/>
          <w:szCs w:val="24"/>
          <w:lang w:eastAsia="ru-RU"/>
        </w:rPr>
        <w:t>.</w:t>
      </w:r>
    </w:p>
    <w:p w14:paraId="55177C94" w14:textId="77777777" w:rsidR="00B40045" w:rsidRPr="00605E3C" w:rsidRDefault="00227CBD" w:rsidP="00B40045">
      <w:pPr>
        <w:spacing w:after="0" w:line="240" w:lineRule="auto"/>
        <w:ind w:firstLine="851"/>
        <w:jc w:val="both"/>
        <w:rPr>
          <w:rFonts w:ascii="Times New Roman" w:hAnsi="Times New Roman"/>
          <w:sz w:val="24"/>
          <w:szCs w:val="24"/>
          <w:lang w:eastAsia="ru-RU"/>
        </w:rPr>
      </w:pPr>
      <w:r w:rsidRPr="00605E3C">
        <w:rPr>
          <w:rFonts w:ascii="Times New Roman" w:hAnsi="Times New Roman"/>
          <w:sz w:val="24"/>
          <w:szCs w:val="24"/>
          <w:lang w:eastAsia="ru-RU"/>
        </w:rPr>
        <w:t xml:space="preserve">Взыскать с Постникова </w:t>
      </w:r>
      <w:r>
        <w:rPr>
          <w:rFonts w:ascii="Times New Roman" w:hAnsi="Times New Roman"/>
          <w:sz w:val="24"/>
          <w:szCs w:val="24"/>
          <w:lang w:eastAsia="ru-RU"/>
        </w:rPr>
        <w:t>М.Ю.</w:t>
      </w:r>
      <w:r w:rsidRPr="00605E3C">
        <w:rPr>
          <w:rFonts w:ascii="Times New Roman" w:hAnsi="Times New Roman"/>
          <w:sz w:val="24"/>
          <w:szCs w:val="24"/>
          <w:lang w:eastAsia="ru-RU"/>
        </w:rPr>
        <w:t xml:space="preserve"> в пользу ПАО «Сбербанк России» </w:t>
      </w:r>
      <w:r w:rsidRPr="00605E3C">
        <w:rPr>
          <w:rFonts w:ascii="Times New Roman" w:hAnsi="Times New Roman"/>
          <w:sz w:val="24"/>
          <w:szCs w:val="24"/>
        </w:rPr>
        <w:t>в лице филиала Московско</w:t>
      </w:r>
      <w:r w:rsidRPr="00605E3C">
        <w:rPr>
          <w:rFonts w:ascii="Times New Roman" w:hAnsi="Times New Roman"/>
          <w:sz w:val="24"/>
          <w:szCs w:val="24"/>
        </w:rPr>
        <w:t xml:space="preserve">го банка ПАО «Сбербанк России» </w:t>
      </w:r>
      <w:r w:rsidRPr="00605E3C">
        <w:rPr>
          <w:rFonts w:ascii="Times New Roman" w:hAnsi="Times New Roman"/>
          <w:sz w:val="24"/>
          <w:szCs w:val="24"/>
          <w:lang w:eastAsia="ru-RU"/>
        </w:rPr>
        <w:t xml:space="preserve">задолженность по кредитному договору </w:t>
      </w:r>
      <w:r w:rsidRPr="00605E3C">
        <w:rPr>
          <w:rFonts w:ascii="Times New Roman" w:hAnsi="Times New Roman"/>
          <w:bCs/>
          <w:sz w:val="24"/>
          <w:szCs w:val="24"/>
          <w:lang w:eastAsia="ru-RU"/>
        </w:rPr>
        <w:t xml:space="preserve">№ </w:t>
      </w:r>
      <w:r>
        <w:rPr>
          <w:rFonts w:ascii="Times New Roman" w:hAnsi="Times New Roman"/>
          <w:bCs/>
          <w:sz w:val="24"/>
          <w:szCs w:val="24"/>
          <w:lang w:eastAsia="ru-RU"/>
        </w:rPr>
        <w:t>***</w:t>
      </w:r>
      <w:r w:rsidRPr="00605E3C">
        <w:rPr>
          <w:rFonts w:ascii="Times New Roman" w:hAnsi="Times New Roman"/>
          <w:sz w:val="24"/>
          <w:szCs w:val="24"/>
        </w:rPr>
        <w:t xml:space="preserve"> от 24 октября 2014 года по состоянию на  22 апреля 2016 года</w:t>
      </w:r>
      <w:r w:rsidRPr="00605E3C">
        <w:rPr>
          <w:rFonts w:ascii="Times New Roman" w:hAnsi="Times New Roman"/>
          <w:sz w:val="24"/>
          <w:szCs w:val="24"/>
          <w:lang w:eastAsia="ru-RU"/>
        </w:rPr>
        <w:t xml:space="preserve"> в размере 807 200 рублей 81 копейка</w:t>
      </w:r>
      <w:r w:rsidRPr="00605E3C">
        <w:rPr>
          <w:rFonts w:ascii="Times New Roman" w:hAnsi="Times New Roman"/>
          <w:sz w:val="24"/>
          <w:szCs w:val="24"/>
        </w:rPr>
        <w:t xml:space="preserve">, </w:t>
      </w:r>
      <w:r w:rsidRPr="00605E3C">
        <w:rPr>
          <w:rFonts w:ascii="Times New Roman" w:eastAsia="Times New Roman" w:hAnsi="Times New Roman"/>
          <w:bCs/>
          <w:sz w:val="24"/>
          <w:szCs w:val="24"/>
          <w:lang w:eastAsia="ru-RU"/>
        </w:rPr>
        <w:t xml:space="preserve"> а также </w:t>
      </w:r>
      <w:r w:rsidRPr="00605E3C">
        <w:rPr>
          <w:rFonts w:ascii="Times New Roman" w:hAnsi="Times New Roman"/>
          <w:sz w:val="24"/>
          <w:szCs w:val="24"/>
          <w:lang w:eastAsia="ru-RU"/>
        </w:rPr>
        <w:t xml:space="preserve">расходы по уплате </w:t>
      </w:r>
      <w:r w:rsidRPr="00605E3C">
        <w:rPr>
          <w:rFonts w:ascii="Times New Roman" w:hAnsi="Times New Roman"/>
          <w:bCs/>
          <w:sz w:val="24"/>
          <w:szCs w:val="24"/>
          <w:lang w:eastAsia="ru-RU"/>
        </w:rPr>
        <w:t>государственной пошлины в размере  11 272 рубля 01 копейк</w:t>
      </w:r>
      <w:r w:rsidRPr="00605E3C">
        <w:rPr>
          <w:rFonts w:ascii="Times New Roman" w:hAnsi="Times New Roman"/>
          <w:bCs/>
          <w:sz w:val="24"/>
          <w:szCs w:val="24"/>
          <w:lang w:eastAsia="ru-RU"/>
        </w:rPr>
        <w:t>а.</w:t>
      </w:r>
    </w:p>
    <w:p w14:paraId="01132A63" w14:textId="77777777" w:rsidR="00B40045" w:rsidRPr="00605E3C" w:rsidRDefault="00227CBD" w:rsidP="00B40045">
      <w:pPr>
        <w:overflowPunct w:val="0"/>
        <w:autoSpaceDE w:val="0"/>
        <w:autoSpaceDN w:val="0"/>
        <w:adjustRightInd w:val="0"/>
        <w:spacing w:after="0" w:line="240" w:lineRule="auto"/>
        <w:ind w:firstLine="709"/>
        <w:jc w:val="center"/>
        <w:textAlignment w:val="baseline"/>
        <w:rPr>
          <w:rFonts w:ascii="Times New Roman" w:eastAsia="Times New Roman" w:hAnsi="Times New Roman"/>
          <w:b/>
          <w:sz w:val="24"/>
          <w:szCs w:val="24"/>
          <w:lang w:eastAsia="ru-RU"/>
        </w:rPr>
      </w:pPr>
    </w:p>
    <w:p w14:paraId="574DCBAA" w14:textId="77777777" w:rsidR="00B40045" w:rsidRPr="00605E3C" w:rsidRDefault="00227CBD" w:rsidP="00B40045">
      <w:pPr>
        <w:overflowPunct w:val="0"/>
        <w:autoSpaceDE w:val="0"/>
        <w:autoSpaceDN w:val="0"/>
        <w:adjustRightInd w:val="0"/>
        <w:spacing w:after="0" w:line="240" w:lineRule="auto"/>
        <w:ind w:firstLine="709"/>
        <w:jc w:val="center"/>
        <w:textAlignment w:val="baseline"/>
        <w:rPr>
          <w:rFonts w:ascii="Times New Roman" w:eastAsia="Times New Roman" w:hAnsi="Times New Roman"/>
          <w:b/>
          <w:sz w:val="24"/>
          <w:szCs w:val="24"/>
          <w:lang w:eastAsia="ru-RU"/>
        </w:rPr>
      </w:pPr>
      <w:r w:rsidRPr="00605E3C">
        <w:rPr>
          <w:rFonts w:ascii="Times New Roman" w:eastAsia="Times New Roman" w:hAnsi="Times New Roman"/>
          <w:b/>
          <w:sz w:val="24"/>
          <w:szCs w:val="24"/>
          <w:lang w:eastAsia="ru-RU"/>
        </w:rPr>
        <w:t>УСТАНОВИЛА:</w:t>
      </w:r>
    </w:p>
    <w:p w14:paraId="5E8B1F56" w14:textId="77777777" w:rsidR="00B40045" w:rsidRPr="00605E3C" w:rsidRDefault="00227CBD" w:rsidP="00B40045">
      <w:pPr>
        <w:overflowPunct w:val="0"/>
        <w:autoSpaceDE w:val="0"/>
        <w:autoSpaceDN w:val="0"/>
        <w:adjustRightInd w:val="0"/>
        <w:spacing w:after="0" w:line="240" w:lineRule="auto"/>
        <w:ind w:firstLine="709"/>
        <w:jc w:val="center"/>
        <w:textAlignment w:val="baseline"/>
        <w:rPr>
          <w:rFonts w:ascii="Times New Roman" w:eastAsia="Times New Roman" w:hAnsi="Times New Roman"/>
          <w:sz w:val="24"/>
          <w:szCs w:val="24"/>
          <w:lang w:eastAsia="ru-RU"/>
        </w:rPr>
      </w:pPr>
    </w:p>
    <w:p w14:paraId="1A3DFEBC"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sz w:val="24"/>
          <w:szCs w:val="24"/>
          <w:lang w:eastAsia="ru-RU"/>
        </w:rPr>
      </w:pPr>
      <w:r w:rsidRPr="00605E3C">
        <w:rPr>
          <w:rFonts w:ascii="Times New Roman" w:hAnsi="Times New Roman"/>
          <w:sz w:val="24"/>
          <w:szCs w:val="24"/>
        </w:rPr>
        <w:t xml:space="preserve">ПАО  </w:t>
      </w:r>
      <w:r w:rsidRPr="00605E3C">
        <w:rPr>
          <w:rFonts w:ascii="Times New Roman" w:hAnsi="Times New Roman"/>
          <w:bCs/>
          <w:sz w:val="24"/>
          <w:szCs w:val="24"/>
        </w:rPr>
        <w:t xml:space="preserve">« Сбербанк  России» </w:t>
      </w:r>
      <w:r w:rsidRPr="00605E3C">
        <w:rPr>
          <w:rFonts w:ascii="Times New Roman" w:eastAsia="Times New Roman" w:hAnsi="Times New Roman"/>
          <w:sz w:val="24"/>
          <w:szCs w:val="24"/>
          <w:lang w:eastAsia="ru-RU"/>
        </w:rPr>
        <w:t>обратил</w:t>
      </w:r>
      <w:r w:rsidRPr="00990548">
        <w:rPr>
          <w:rFonts w:ascii="Times New Roman" w:eastAsia="Times New Roman" w:hAnsi="Times New Roman"/>
          <w:sz w:val="24"/>
          <w:szCs w:val="24"/>
          <w:lang w:eastAsia="ru-RU"/>
        </w:rPr>
        <w:t>ось</w:t>
      </w:r>
      <w:r w:rsidRPr="00605E3C">
        <w:rPr>
          <w:rFonts w:ascii="Times New Roman" w:eastAsia="Times New Roman" w:hAnsi="Times New Roman"/>
          <w:sz w:val="24"/>
          <w:szCs w:val="24"/>
          <w:lang w:eastAsia="ru-RU"/>
        </w:rPr>
        <w:t xml:space="preserve"> в суд с иском к </w:t>
      </w:r>
      <w:r w:rsidRPr="00990548">
        <w:rPr>
          <w:rFonts w:ascii="Times New Roman" w:eastAsia="Times New Roman" w:hAnsi="Times New Roman"/>
          <w:sz w:val="24"/>
          <w:szCs w:val="24"/>
          <w:lang w:eastAsia="ru-RU"/>
        </w:rPr>
        <w:t xml:space="preserve">Постникову  М.В. </w:t>
      </w:r>
      <w:r w:rsidRPr="00605E3C">
        <w:rPr>
          <w:rFonts w:ascii="Times New Roman" w:hAnsi="Times New Roman"/>
          <w:sz w:val="24"/>
          <w:szCs w:val="24"/>
        </w:rPr>
        <w:t>о расторжении кредитного  договора  и  взыскании</w:t>
      </w:r>
      <w:r w:rsidRPr="00990548">
        <w:rPr>
          <w:rFonts w:ascii="Times New Roman" w:hAnsi="Times New Roman"/>
          <w:sz w:val="24"/>
          <w:szCs w:val="24"/>
        </w:rPr>
        <w:t xml:space="preserve"> задолженности.</w:t>
      </w:r>
    </w:p>
    <w:p w14:paraId="576239A1" w14:textId="77777777" w:rsidR="00B40045" w:rsidRPr="00990548" w:rsidRDefault="00227CBD" w:rsidP="00B40045">
      <w:pPr>
        <w:shd w:val="clear" w:color="auto" w:fill="FFFFFF"/>
        <w:autoSpaceDE w:val="0"/>
        <w:autoSpaceDN w:val="0"/>
        <w:adjustRightInd w:val="0"/>
        <w:spacing w:after="0" w:line="240" w:lineRule="auto"/>
        <w:ind w:firstLine="709"/>
        <w:jc w:val="both"/>
        <w:rPr>
          <w:rFonts w:ascii="Times New Roman" w:eastAsia="Times New Roman" w:hAnsi="Times New Roman"/>
          <w:color w:val="000000"/>
          <w:sz w:val="24"/>
          <w:szCs w:val="24"/>
          <w:lang w:eastAsia="ru-RU"/>
        </w:rPr>
      </w:pPr>
      <w:r w:rsidRPr="00605E3C">
        <w:rPr>
          <w:rFonts w:ascii="Times New Roman" w:eastAsia="Times New Roman" w:hAnsi="Times New Roman"/>
          <w:color w:val="000000"/>
          <w:sz w:val="24"/>
          <w:szCs w:val="24"/>
          <w:lang w:eastAsia="ru-RU"/>
        </w:rPr>
        <w:t xml:space="preserve">Исковые требования мотивированы тем, что истцом и ответчиком </w:t>
      </w:r>
      <w:r w:rsidRPr="00990548">
        <w:rPr>
          <w:rFonts w:ascii="Times New Roman" w:eastAsia="Times New Roman" w:hAnsi="Times New Roman"/>
          <w:color w:val="000000"/>
          <w:sz w:val="24"/>
          <w:szCs w:val="24"/>
          <w:lang w:eastAsia="ru-RU"/>
        </w:rPr>
        <w:t>24</w:t>
      </w:r>
      <w:r w:rsidRPr="00605E3C">
        <w:rPr>
          <w:rFonts w:ascii="Times New Roman" w:eastAsia="Times New Roman" w:hAnsi="Times New Roman"/>
          <w:color w:val="000000"/>
          <w:sz w:val="24"/>
          <w:szCs w:val="24"/>
          <w:lang w:eastAsia="ru-RU"/>
        </w:rPr>
        <w:t>.1</w:t>
      </w:r>
      <w:r w:rsidRPr="00990548">
        <w:rPr>
          <w:rFonts w:ascii="Times New Roman" w:eastAsia="Times New Roman" w:hAnsi="Times New Roman"/>
          <w:color w:val="000000"/>
          <w:sz w:val="24"/>
          <w:szCs w:val="24"/>
          <w:lang w:eastAsia="ru-RU"/>
        </w:rPr>
        <w:t>0</w:t>
      </w:r>
      <w:r w:rsidRPr="00605E3C">
        <w:rPr>
          <w:rFonts w:ascii="Times New Roman" w:eastAsia="Times New Roman" w:hAnsi="Times New Roman"/>
          <w:color w:val="000000"/>
          <w:sz w:val="24"/>
          <w:szCs w:val="24"/>
          <w:lang w:eastAsia="ru-RU"/>
        </w:rPr>
        <w:t>.201</w:t>
      </w:r>
      <w:r w:rsidRPr="00990548">
        <w:rPr>
          <w:rFonts w:ascii="Times New Roman" w:eastAsia="Times New Roman" w:hAnsi="Times New Roman"/>
          <w:color w:val="000000"/>
          <w:sz w:val="24"/>
          <w:szCs w:val="24"/>
          <w:lang w:eastAsia="ru-RU"/>
        </w:rPr>
        <w:t>4</w:t>
      </w:r>
      <w:r w:rsidRPr="00605E3C">
        <w:rPr>
          <w:rFonts w:ascii="Times New Roman" w:eastAsia="Times New Roman" w:hAnsi="Times New Roman"/>
          <w:color w:val="000000"/>
          <w:sz w:val="24"/>
          <w:szCs w:val="24"/>
          <w:lang w:eastAsia="ru-RU"/>
        </w:rPr>
        <w:t xml:space="preserve"> г. был заключен кредитный договор </w:t>
      </w:r>
      <w:r w:rsidRPr="00605E3C">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w:t>
      </w:r>
      <w:r w:rsidRPr="00990548">
        <w:rPr>
          <w:rFonts w:ascii="Times New Roman" w:eastAsia="Times New Roman" w:hAnsi="Times New Roman"/>
          <w:color w:val="000000"/>
          <w:sz w:val="24"/>
          <w:szCs w:val="24"/>
          <w:lang w:eastAsia="ru-RU"/>
        </w:rPr>
        <w:t>,</w:t>
      </w:r>
      <w:r w:rsidRPr="00605E3C">
        <w:rPr>
          <w:rFonts w:ascii="Times New Roman" w:eastAsia="Times New Roman" w:hAnsi="Times New Roman"/>
          <w:color w:val="000000"/>
          <w:sz w:val="24"/>
          <w:szCs w:val="24"/>
          <w:lang w:eastAsia="ru-RU"/>
        </w:rPr>
        <w:t xml:space="preserve"> в соответствии с которым истец предоставил ответчику </w:t>
      </w:r>
      <w:r w:rsidRPr="00990548">
        <w:rPr>
          <w:rFonts w:ascii="Times New Roman" w:eastAsia="Times New Roman" w:hAnsi="Times New Roman"/>
          <w:color w:val="000000"/>
          <w:sz w:val="24"/>
          <w:szCs w:val="24"/>
          <w:lang w:eastAsia="ru-RU"/>
        </w:rPr>
        <w:t xml:space="preserve">в кредит </w:t>
      </w:r>
      <w:r w:rsidRPr="00605E3C">
        <w:rPr>
          <w:rFonts w:ascii="Times New Roman" w:eastAsia="Times New Roman" w:hAnsi="Times New Roman"/>
          <w:color w:val="000000"/>
          <w:sz w:val="24"/>
          <w:szCs w:val="24"/>
          <w:lang w:eastAsia="ru-RU"/>
        </w:rPr>
        <w:t xml:space="preserve">денежные средства в размере </w:t>
      </w:r>
      <w:r w:rsidRPr="00990548">
        <w:rPr>
          <w:rFonts w:ascii="Times New Roman" w:eastAsia="Times New Roman" w:hAnsi="Times New Roman"/>
          <w:color w:val="000000"/>
          <w:sz w:val="24"/>
          <w:szCs w:val="24"/>
          <w:lang w:eastAsia="ru-RU"/>
        </w:rPr>
        <w:t xml:space="preserve">708 500 </w:t>
      </w:r>
      <w:r w:rsidRPr="00605E3C">
        <w:rPr>
          <w:rFonts w:ascii="Times New Roman" w:eastAsia="Times New Roman" w:hAnsi="Times New Roman"/>
          <w:color w:val="000000"/>
          <w:sz w:val="24"/>
          <w:szCs w:val="24"/>
          <w:lang w:eastAsia="ru-RU"/>
        </w:rPr>
        <w:t>руб</w:t>
      </w:r>
      <w:r w:rsidRPr="00990548">
        <w:rPr>
          <w:rFonts w:ascii="Times New Roman" w:eastAsia="Times New Roman" w:hAnsi="Times New Roman"/>
          <w:color w:val="000000"/>
          <w:sz w:val="24"/>
          <w:szCs w:val="24"/>
          <w:lang w:eastAsia="ru-RU"/>
        </w:rPr>
        <w:t>лей</w:t>
      </w:r>
      <w:r w:rsidRPr="00605E3C">
        <w:rPr>
          <w:rFonts w:ascii="Times New Roman" w:eastAsia="Times New Roman" w:hAnsi="Times New Roman"/>
          <w:color w:val="000000"/>
          <w:sz w:val="24"/>
          <w:szCs w:val="24"/>
          <w:lang w:eastAsia="ru-RU"/>
        </w:rPr>
        <w:t xml:space="preserve"> на срок 60 месяцев под </w:t>
      </w:r>
      <w:r w:rsidRPr="00990548">
        <w:rPr>
          <w:rFonts w:ascii="Times New Roman" w:eastAsia="Times New Roman" w:hAnsi="Times New Roman"/>
          <w:color w:val="000000"/>
          <w:sz w:val="24"/>
          <w:szCs w:val="24"/>
          <w:lang w:eastAsia="ru-RU"/>
        </w:rPr>
        <w:t>22</w:t>
      </w:r>
      <w:r w:rsidRPr="00605E3C">
        <w:rPr>
          <w:rFonts w:ascii="Times New Roman" w:eastAsia="Times New Roman" w:hAnsi="Times New Roman"/>
          <w:color w:val="000000"/>
          <w:sz w:val="24"/>
          <w:szCs w:val="24"/>
          <w:lang w:eastAsia="ru-RU"/>
        </w:rPr>
        <w:t>,2% годовых.</w:t>
      </w:r>
      <w:r w:rsidRPr="00990548">
        <w:rPr>
          <w:rFonts w:ascii="Times New Roman" w:eastAsia="Times New Roman" w:hAnsi="Times New Roman"/>
          <w:color w:val="000000"/>
          <w:sz w:val="24"/>
          <w:szCs w:val="24"/>
          <w:lang w:eastAsia="ru-RU"/>
        </w:rPr>
        <w:t xml:space="preserve"> Кредит подлежал возврату посредством оплаты ответчиком ежемесячных аннуитетных платежей в соответствии с г</w:t>
      </w:r>
      <w:r w:rsidRPr="00990548">
        <w:rPr>
          <w:rFonts w:ascii="Times New Roman" w:eastAsia="Times New Roman" w:hAnsi="Times New Roman"/>
          <w:color w:val="000000"/>
          <w:sz w:val="24"/>
          <w:szCs w:val="24"/>
          <w:lang w:eastAsia="ru-RU"/>
        </w:rPr>
        <w:t>рафиком.</w:t>
      </w:r>
    </w:p>
    <w:p w14:paraId="6E49AC54" w14:textId="77777777" w:rsidR="00B40045" w:rsidRPr="00605E3C" w:rsidRDefault="00227CBD" w:rsidP="00B40045">
      <w:pPr>
        <w:shd w:val="clear" w:color="auto" w:fill="FFFFFF"/>
        <w:autoSpaceDE w:val="0"/>
        <w:autoSpaceDN w:val="0"/>
        <w:adjustRightInd w:val="0"/>
        <w:spacing w:after="0" w:line="240" w:lineRule="auto"/>
        <w:ind w:firstLine="709"/>
        <w:jc w:val="both"/>
        <w:rPr>
          <w:rFonts w:ascii="Times New Roman" w:eastAsia="Times New Roman" w:hAnsi="Times New Roman"/>
          <w:color w:val="000000"/>
          <w:sz w:val="24"/>
          <w:szCs w:val="24"/>
          <w:lang w:eastAsia="ru-RU"/>
        </w:rPr>
      </w:pPr>
      <w:r w:rsidRPr="00990548">
        <w:rPr>
          <w:rFonts w:ascii="Times New Roman" w:eastAsia="Times New Roman" w:hAnsi="Times New Roman"/>
          <w:color w:val="000000"/>
          <w:sz w:val="24"/>
          <w:szCs w:val="24"/>
          <w:lang w:eastAsia="ru-RU"/>
        </w:rPr>
        <w:t>О</w:t>
      </w:r>
      <w:r w:rsidRPr="00605E3C">
        <w:rPr>
          <w:rFonts w:ascii="Times New Roman" w:eastAsia="Times New Roman" w:hAnsi="Times New Roman"/>
          <w:color w:val="000000"/>
          <w:sz w:val="24"/>
          <w:szCs w:val="24"/>
          <w:lang w:eastAsia="ru-RU"/>
        </w:rPr>
        <w:t>тветчик свои обязательства по возврату полученного  кредита надлежащим образом не исполняет,  в связи с чем образовалась задолженность.</w:t>
      </w:r>
    </w:p>
    <w:p w14:paraId="1B65005D" w14:textId="77777777" w:rsidR="00B40045" w:rsidRPr="00990548" w:rsidRDefault="00227CBD" w:rsidP="00B40045">
      <w:pPr>
        <w:shd w:val="clear" w:color="auto" w:fill="FFFFFF"/>
        <w:autoSpaceDE w:val="0"/>
        <w:autoSpaceDN w:val="0"/>
        <w:adjustRightInd w:val="0"/>
        <w:spacing w:after="0" w:line="240" w:lineRule="auto"/>
        <w:ind w:firstLine="709"/>
        <w:jc w:val="both"/>
        <w:rPr>
          <w:rFonts w:ascii="Times New Roman" w:eastAsia="Times New Roman" w:hAnsi="Times New Roman"/>
          <w:color w:val="000000"/>
          <w:sz w:val="24"/>
          <w:szCs w:val="24"/>
          <w:lang w:eastAsia="ru-RU"/>
        </w:rPr>
      </w:pPr>
      <w:r w:rsidRPr="00605E3C">
        <w:rPr>
          <w:rFonts w:ascii="Times New Roman" w:eastAsia="Times New Roman" w:hAnsi="Times New Roman"/>
          <w:color w:val="000000"/>
          <w:sz w:val="24"/>
          <w:szCs w:val="24"/>
          <w:lang w:eastAsia="ru-RU"/>
        </w:rPr>
        <w:t xml:space="preserve">Истец просил суд расторгнуть заключенный с </w:t>
      </w:r>
      <w:r w:rsidRPr="00990548">
        <w:rPr>
          <w:rFonts w:ascii="Times New Roman" w:eastAsia="Times New Roman" w:hAnsi="Times New Roman"/>
          <w:color w:val="000000"/>
          <w:sz w:val="24"/>
          <w:szCs w:val="24"/>
          <w:lang w:eastAsia="ru-RU"/>
        </w:rPr>
        <w:t xml:space="preserve">Постниковым М.В. </w:t>
      </w:r>
      <w:r w:rsidRPr="00605E3C">
        <w:rPr>
          <w:rFonts w:ascii="Times New Roman" w:eastAsia="Times New Roman" w:hAnsi="Times New Roman"/>
          <w:color w:val="000000"/>
          <w:sz w:val="24"/>
          <w:szCs w:val="24"/>
          <w:lang w:eastAsia="ru-RU"/>
        </w:rPr>
        <w:t>кредитный договор, взыскать с ответчика задолженно</w:t>
      </w:r>
      <w:r w:rsidRPr="00605E3C">
        <w:rPr>
          <w:rFonts w:ascii="Times New Roman" w:eastAsia="Times New Roman" w:hAnsi="Times New Roman"/>
          <w:color w:val="000000"/>
          <w:sz w:val="24"/>
          <w:szCs w:val="24"/>
          <w:lang w:eastAsia="ru-RU"/>
        </w:rPr>
        <w:t xml:space="preserve">сть по кредиту </w:t>
      </w:r>
      <w:r w:rsidRPr="00990548">
        <w:rPr>
          <w:rFonts w:ascii="Times New Roman" w:eastAsia="Times New Roman" w:hAnsi="Times New Roman"/>
          <w:color w:val="000000"/>
          <w:sz w:val="24"/>
          <w:szCs w:val="24"/>
          <w:lang w:eastAsia="ru-RU"/>
        </w:rPr>
        <w:t xml:space="preserve"> по состоянию на 22  апреля 2016 года в размере  807 200 рублей 81 копейка, в том числе:  просроченный основной долг – 674 412 рублей 13 копеек,  просроченные проценты – 131 808 рублей 72 копейки,  неустойка за просроченный основной долг -  </w:t>
      </w:r>
      <w:r w:rsidRPr="00990548">
        <w:rPr>
          <w:rFonts w:ascii="Times New Roman" w:eastAsia="Times New Roman" w:hAnsi="Times New Roman"/>
          <w:color w:val="000000"/>
          <w:sz w:val="24"/>
          <w:szCs w:val="24"/>
          <w:lang w:eastAsia="ru-RU"/>
        </w:rPr>
        <w:t xml:space="preserve">416 рублей 82 копейки,  неустойку за просроченные проценты -  563 рубля 14 копеек. </w:t>
      </w:r>
    </w:p>
    <w:p w14:paraId="0CCBAE5B" w14:textId="77777777" w:rsidR="00B40045" w:rsidRPr="00605E3C" w:rsidRDefault="00227CBD" w:rsidP="00B40045">
      <w:pPr>
        <w:spacing w:after="0" w:line="240" w:lineRule="auto"/>
        <w:rPr>
          <w:rFonts w:ascii="Times New Roman" w:hAnsi="Times New Roman"/>
          <w:sz w:val="24"/>
          <w:szCs w:val="24"/>
          <w:lang w:eastAsia="ru-RU"/>
        </w:rPr>
      </w:pPr>
      <w:r w:rsidRPr="00605E3C">
        <w:rPr>
          <w:rFonts w:ascii="Times New Roman" w:hAnsi="Times New Roman"/>
          <w:sz w:val="24"/>
          <w:szCs w:val="24"/>
          <w:lang w:eastAsia="ru-RU"/>
        </w:rPr>
        <w:t xml:space="preserve">        Представитель истца  в судебное  заседание  не явился,  просил  рассмотреть  дело в его отсутствие.  </w:t>
      </w:r>
    </w:p>
    <w:p w14:paraId="7CEC7FDE" w14:textId="77777777" w:rsidR="00B40045" w:rsidRPr="00990548" w:rsidRDefault="00227CBD" w:rsidP="00B40045">
      <w:pPr>
        <w:suppressAutoHyphens/>
        <w:spacing w:after="0" w:line="240" w:lineRule="auto"/>
        <w:jc w:val="both"/>
        <w:rPr>
          <w:rFonts w:ascii="Times New Roman" w:hAnsi="Times New Roman"/>
          <w:sz w:val="24"/>
          <w:szCs w:val="24"/>
        </w:rPr>
      </w:pPr>
      <w:r w:rsidRPr="00605E3C">
        <w:rPr>
          <w:rFonts w:ascii="Times New Roman" w:hAnsi="Times New Roman"/>
          <w:sz w:val="24"/>
          <w:szCs w:val="24"/>
        </w:rPr>
        <w:t xml:space="preserve">       Ответчик</w:t>
      </w:r>
      <w:r w:rsidRPr="00990548">
        <w:rPr>
          <w:rFonts w:ascii="Times New Roman" w:hAnsi="Times New Roman"/>
          <w:sz w:val="24"/>
          <w:szCs w:val="24"/>
        </w:rPr>
        <w:t xml:space="preserve"> Постников М.В.  в судебное заседание не явился</w:t>
      </w:r>
      <w:r w:rsidRPr="00990548">
        <w:rPr>
          <w:rFonts w:ascii="Times New Roman" w:hAnsi="Times New Roman"/>
          <w:sz w:val="24"/>
          <w:szCs w:val="24"/>
        </w:rPr>
        <w:t>, о дате рассмотрения дела извещался надлежащим образом.</w:t>
      </w:r>
    </w:p>
    <w:p w14:paraId="17F26B4D"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sz w:val="24"/>
          <w:szCs w:val="24"/>
          <w:lang w:eastAsia="ru-RU"/>
        </w:rPr>
      </w:pPr>
      <w:r w:rsidRPr="00605E3C">
        <w:rPr>
          <w:rFonts w:ascii="Times New Roman" w:eastAsia="Times New Roman" w:hAnsi="Times New Roman"/>
          <w:sz w:val="24"/>
          <w:szCs w:val="24"/>
          <w:lang w:eastAsia="ru-RU"/>
        </w:rPr>
        <w:t xml:space="preserve">Судом постановлено указанное выше решение, об отмене которого просит  </w:t>
      </w:r>
      <w:r w:rsidRPr="00605E3C">
        <w:rPr>
          <w:rFonts w:ascii="Times New Roman" w:hAnsi="Times New Roman"/>
          <w:sz w:val="24"/>
          <w:szCs w:val="24"/>
        </w:rPr>
        <w:t xml:space="preserve">ответчик </w:t>
      </w:r>
      <w:r w:rsidRPr="00605E3C">
        <w:rPr>
          <w:rFonts w:ascii="Times New Roman" w:eastAsia="Times New Roman" w:hAnsi="Times New Roman"/>
          <w:sz w:val="24"/>
          <w:szCs w:val="24"/>
          <w:lang w:eastAsia="ru-RU"/>
        </w:rPr>
        <w:t>по доводам апелляционной жалобы</w:t>
      </w:r>
    </w:p>
    <w:p w14:paraId="4A0B21FE" w14:textId="77777777" w:rsidR="00B40045" w:rsidRPr="00990548" w:rsidRDefault="00227CBD" w:rsidP="00B40045">
      <w:pPr>
        <w:spacing w:after="0" w:line="240" w:lineRule="auto"/>
        <w:ind w:firstLine="708"/>
        <w:jc w:val="both"/>
        <w:rPr>
          <w:rFonts w:ascii="Times New Roman" w:eastAsia="Times New Roman" w:hAnsi="Times New Roman"/>
          <w:sz w:val="24"/>
          <w:szCs w:val="24"/>
          <w:lang w:eastAsia="ru-RU"/>
        </w:rPr>
      </w:pPr>
      <w:r w:rsidRPr="00605E3C">
        <w:rPr>
          <w:rFonts w:ascii="Times New Roman" w:eastAsia="Times New Roman" w:hAnsi="Times New Roman"/>
          <w:sz w:val="24"/>
          <w:szCs w:val="24"/>
          <w:lang w:eastAsia="ru-RU"/>
        </w:rPr>
        <w:t xml:space="preserve">Выслушав </w:t>
      </w:r>
      <w:r w:rsidRPr="00990548">
        <w:rPr>
          <w:rFonts w:ascii="Times New Roman" w:eastAsia="Times New Roman" w:hAnsi="Times New Roman"/>
          <w:sz w:val="24"/>
          <w:szCs w:val="24"/>
          <w:lang w:eastAsia="ru-RU"/>
        </w:rPr>
        <w:t xml:space="preserve"> ответчика  Постникова М.В., представителя истца  по доверенности  Сидоренко Ю.</w:t>
      </w:r>
      <w:r w:rsidRPr="00990548">
        <w:rPr>
          <w:rFonts w:ascii="Times New Roman" w:eastAsia="Times New Roman" w:hAnsi="Times New Roman"/>
          <w:sz w:val="24"/>
          <w:szCs w:val="24"/>
          <w:lang w:eastAsia="ru-RU"/>
        </w:rPr>
        <w:t>П., изучив материалы дела, обсудив доводы апелляционной жалобы, судебная коллегия приходит к следующему.</w:t>
      </w:r>
    </w:p>
    <w:p w14:paraId="2823EFE1" w14:textId="77777777" w:rsidR="00B40045" w:rsidRPr="00605E3C"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605E3C">
        <w:rPr>
          <w:rFonts w:ascii="Times New Roman" w:hAnsi="Times New Roman"/>
          <w:sz w:val="24"/>
          <w:szCs w:val="24"/>
          <w:lang w:eastAsia="ru-RU"/>
        </w:rPr>
        <w:t xml:space="preserve">Согласно </w:t>
      </w:r>
      <w:hyperlink r:id="rId5" w:history="1">
        <w:r w:rsidRPr="00605E3C">
          <w:rPr>
            <w:rFonts w:ascii="Times New Roman" w:hAnsi="Times New Roman"/>
            <w:sz w:val="24"/>
            <w:szCs w:val="24"/>
            <w:lang w:eastAsia="ru-RU"/>
          </w:rPr>
          <w:t>ч. 1 ст. 195</w:t>
        </w:r>
      </w:hyperlink>
      <w:r w:rsidRPr="00605E3C">
        <w:rPr>
          <w:rFonts w:ascii="Times New Roman" w:hAnsi="Times New Roman"/>
          <w:sz w:val="24"/>
          <w:szCs w:val="24"/>
          <w:lang w:eastAsia="ru-RU"/>
        </w:rPr>
        <w:t xml:space="preserve"> </w:t>
      </w:r>
      <w:r w:rsidRPr="00605E3C">
        <w:rPr>
          <w:rFonts w:ascii="Times New Roman" w:hAnsi="Times New Roman"/>
          <w:sz w:val="24"/>
          <w:szCs w:val="24"/>
          <w:lang w:eastAsia="ru-RU"/>
        </w:rPr>
        <w:t>ГПК РФ решение суда должно быть законным и обоснованным.</w:t>
      </w:r>
    </w:p>
    <w:p w14:paraId="05B66614" w14:textId="77777777" w:rsidR="00B40045" w:rsidRPr="00605E3C"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605E3C">
        <w:rPr>
          <w:rFonts w:ascii="Times New Roman" w:hAnsi="Times New Roman"/>
          <w:sz w:val="24"/>
          <w:szCs w:val="24"/>
          <w:lang w:eastAsia="ru-RU"/>
        </w:rPr>
        <w:lastRenderedPageBreak/>
        <w:t xml:space="preserve">Как разъяснил Пленум Верховного Суда РФ от 19 декабря 2003 года </w:t>
      </w:r>
      <w:hyperlink r:id="rId6" w:history="1">
        <w:r w:rsidRPr="00605E3C">
          <w:rPr>
            <w:rFonts w:ascii="Times New Roman" w:hAnsi="Times New Roman"/>
            <w:sz w:val="24"/>
            <w:szCs w:val="24"/>
            <w:lang w:eastAsia="ru-RU"/>
          </w:rPr>
          <w:t>N 23</w:t>
        </w:r>
      </w:hyperlink>
      <w:r w:rsidRPr="00605E3C">
        <w:rPr>
          <w:rFonts w:ascii="Times New Roman" w:hAnsi="Times New Roman"/>
          <w:sz w:val="24"/>
          <w:szCs w:val="24"/>
          <w:lang w:eastAsia="ru-RU"/>
        </w:rPr>
        <w:t xml:space="preserve"> «О судебном решении», реш</w:t>
      </w:r>
      <w:r w:rsidRPr="00605E3C">
        <w:rPr>
          <w:rFonts w:ascii="Times New Roman" w:hAnsi="Times New Roman"/>
          <w:sz w:val="24"/>
          <w:szCs w:val="24"/>
          <w:lang w:eastAsia="ru-RU"/>
        </w:rPr>
        <w:t>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w:t>
      </w:r>
      <w:r w:rsidRPr="00605E3C">
        <w:rPr>
          <w:rFonts w:ascii="Times New Roman" w:hAnsi="Times New Roman"/>
          <w:sz w:val="24"/>
          <w:szCs w:val="24"/>
          <w:lang w:eastAsia="ru-RU"/>
        </w:rPr>
        <w:t>лучаях аналогии закона или аналогии права (</w:t>
      </w:r>
      <w:hyperlink r:id="rId7" w:history="1">
        <w:r w:rsidRPr="00605E3C">
          <w:rPr>
            <w:rFonts w:ascii="Times New Roman" w:hAnsi="Times New Roman"/>
            <w:sz w:val="24"/>
            <w:szCs w:val="24"/>
            <w:lang w:eastAsia="ru-RU"/>
          </w:rPr>
          <w:t>ч. 4 ст. 1</w:t>
        </w:r>
      </w:hyperlink>
      <w:r w:rsidRPr="00605E3C">
        <w:rPr>
          <w:rFonts w:ascii="Times New Roman" w:hAnsi="Times New Roman"/>
          <w:sz w:val="24"/>
          <w:szCs w:val="24"/>
          <w:lang w:eastAsia="ru-RU"/>
        </w:rPr>
        <w:t xml:space="preserve">, </w:t>
      </w:r>
      <w:hyperlink r:id="rId8" w:history="1">
        <w:r w:rsidRPr="00605E3C">
          <w:rPr>
            <w:rFonts w:ascii="Times New Roman" w:hAnsi="Times New Roman"/>
            <w:sz w:val="24"/>
            <w:szCs w:val="24"/>
            <w:lang w:eastAsia="ru-RU"/>
          </w:rPr>
          <w:t>ч. 3 ст. 11</w:t>
        </w:r>
      </w:hyperlink>
      <w:r w:rsidRPr="00605E3C">
        <w:rPr>
          <w:rFonts w:ascii="Times New Roman" w:hAnsi="Times New Roman"/>
          <w:sz w:val="24"/>
          <w:szCs w:val="24"/>
          <w:lang w:eastAsia="ru-RU"/>
        </w:rPr>
        <w:t xml:space="preserve"> ГПК РФ).</w:t>
      </w:r>
    </w:p>
    <w:p w14:paraId="4176D0DA" w14:textId="77777777" w:rsidR="00B40045" w:rsidRPr="00605E3C"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605E3C">
        <w:rPr>
          <w:rFonts w:ascii="Times New Roman" w:hAnsi="Times New Roman"/>
          <w:sz w:val="24"/>
          <w:szCs w:val="24"/>
          <w:lang w:eastAsia="ru-RU"/>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w:t>
      </w:r>
      <w:r w:rsidRPr="00605E3C">
        <w:rPr>
          <w:rFonts w:ascii="Times New Roman" w:hAnsi="Times New Roman"/>
          <w:sz w:val="24"/>
          <w:szCs w:val="24"/>
          <w:lang w:eastAsia="ru-RU"/>
        </w:rPr>
        <w:t>ти и допустимости, или обстоятельствами, не нуждающимися в доказывании (</w:t>
      </w:r>
      <w:hyperlink r:id="rId9" w:history="1">
        <w:r w:rsidRPr="00605E3C">
          <w:rPr>
            <w:rFonts w:ascii="Times New Roman" w:hAnsi="Times New Roman"/>
            <w:sz w:val="24"/>
            <w:szCs w:val="24"/>
            <w:lang w:eastAsia="ru-RU"/>
          </w:rPr>
          <w:t>статьи 55</w:t>
        </w:r>
      </w:hyperlink>
      <w:r w:rsidRPr="00605E3C">
        <w:rPr>
          <w:rFonts w:ascii="Times New Roman" w:hAnsi="Times New Roman"/>
          <w:sz w:val="24"/>
          <w:szCs w:val="24"/>
          <w:lang w:eastAsia="ru-RU"/>
        </w:rPr>
        <w:t xml:space="preserve">, </w:t>
      </w:r>
      <w:hyperlink r:id="rId10" w:history="1">
        <w:r w:rsidRPr="00605E3C">
          <w:rPr>
            <w:rFonts w:ascii="Times New Roman" w:hAnsi="Times New Roman"/>
            <w:sz w:val="24"/>
            <w:szCs w:val="24"/>
            <w:lang w:eastAsia="ru-RU"/>
          </w:rPr>
          <w:t>59</w:t>
        </w:r>
      </w:hyperlink>
      <w:r w:rsidRPr="00605E3C">
        <w:rPr>
          <w:rFonts w:ascii="Times New Roman" w:hAnsi="Times New Roman"/>
          <w:sz w:val="24"/>
          <w:szCs w:val="24"/>
          <w:lang w:eastAsia="ru-RU"/>
        </w:rPr>
        <w:t xml:space="preserve"> - </w:t>
      </w:r>
      <w:hyperlink r:id="rId11" w:history="1">
        <w:r w:rsidRPr="00605E3C">
          <w:rPr>
            <w:rFonts w:ascii="Times New Roman" w:hAnsi="Times New Roman"/>
            <w:sz w:val="24"/>
            <w:szCs w:val="24"/>
            <w:lang w:eastAsia="ru-RU"/>
          </w:rPr>
          <w:t>61</w:t>
        </w:r>
      </w:hyperlink>
      <w:r w:rsidRPr="00605E3C">
        <w:rPr>
          <w:rFonts w:ascii="Times New Roman" w:hAnsi="Times New Roman"/>
          <w:sz w:val="24"/>
          <w:szCs w:val="24"/>
          <w:lang w:eastAsia="ru-RU"/>
        </w:rPr>
        <w:t xml:space="preserve">, </w:t>
      </w:r>
      <w:hyperlink r:id="rId12" w:history="1">
        <w:r w:rsidRPr="00605E3C">
          <w:rPr>
            <w:rFonts w:ascii="Times New Roman" w:hAnsi="Times New Roman"/>
            <w:sz w:val="24"/>
            <w:szCs w:val="24"/>
            <w:lang w:eastAsia="ru-RU"/>
          </w:rPr>
          <w:t>67</w:t>
        </w:r>
      </w:hyperlink>
      <w:r w:rsidRPr="00605E3C">
        <w:rPr>
          <w:rFonts w:ascii="Times New Roman" w:hAnsi="Times New Roman"/>
          <w:sz w:val="24"/>
          <w:szCs w:val="24"/>
          <w:lang w:eastAsia="ru-RU"/>
        </w:rPr>
        <w:t xml:space="preserve"> ГПК РФ), а также тогда, когда оно содержит исчерпывающие выводы суда, вытекающие из установленных фактов.</w:t>
      </w:r>
    </w:p>
    <w:p w14:paraId="06370EE5" w14:textId="77777777" w:rsidR="00B40045" w:rsidRPr="00605E3C" w:rsidRDefault="00227CBD" w:rsidP="00B40045">
      <w:pPr>
        <w:spacing w:after="0" w:line="240" w:lineRule="auto"/>
        <w:ind w:firstLine="540"/>
        <w:jc w:val="both"/>
        <w:rPr>
          <w:rFonts w:ascii="Times New Roman" w:eastAsia="Times New Roman" w:hAnsi="Times New Roman"/>
          <w:sz w:val="24"/>
          <w:szCs w:val="24"/>
          <w:lang w:eastAsia="ru-RU"/>
        </w:rPr>
      </w:pPr>
      <w:r w:rsidRPr="00605E3C">
        <w:rPr>
          <w:rFonts w:ascii="Times New Roman" w:eastAsia="Times New Roman" w:hAnsi="Times New Roman"/>
          <w:sz w:val="24"/>
          <w:szCs w:val="24"/>
          <w:lang w:eastAsia="ru-RU"/>
        </w:rPr>
        <w:t>В силу ч.1 ст. 327.1 ГПК РФ, п.24 Постановления Пле</w:t>
      </w:r>
      <w:r w:rsidRPr="00605E3C">
        <w:rPr>
          <w:rFonts w:ascii="Times New Roman" w:eastAsia="Times New Roman" w:hAnsi="Times New Roman"/>
          <w:sz w:val="24"/>
          <w:szCs w:val="24"/>
          <w:lang w:eastAsia="ru-RU"/>
        </w:rPr>
        <w:t xml:space="preserve">нума Верховного Суда РФ от 19.06.2012 N13 «О применении судами норм гражданского процессуального законодательства, регламентирующих производство в суде апелляционной инстанции», суд апелляционной инстанции рассматривает дело в пределах доводов, изложенных </w:t>
      </w:r>
      <w:r w:rsidRPr="00605E3C">
        <w:rPr>
          <w:rFonts w:ascii="Times New Roman" w:eastAsia="Times New Roman" w:hAnsi="Times New Roman"/>
          <w:sz w:val="24"/>
          <w:szCs w:val="24"/>
          <w:lang w:eastAsia="ru-RU"/>
        </w:rPr>
        <w:t>в апелляционных жалобе, представлении и возражениях относительно жалобы, представления.</w:t>
      </w:r>
    </w:p>
    <w:p w14:paraId="0943168D" w14:textId="77777777" w:rsidR="00B40045" w:rsidRPr="00605E3C" w:rsidRDefault="00227CBD" w:rsidP="00B40045">
      <w:pPr>
        <w:autoSpaceDE w:val="0"/>
        <w:autoSpaceDN w:val="0"/>
        <w:adjustRightInd w:val="0"/>
        <w:spacing w:after="0" w:line="240" w:lineRule="auto"/>
        <w:ind w:firstLine="540"/>
        <w:jc w:val="both"/>
        <w:outlineLvl w:val="3"/>
        <w:rPr>
          <w:rFonts w:ascii="Times New Roman" w:hAnsi="Times New Roman"/>
          <w:sz w:val="24"/>
          <w:szCs w:val="24"/>
        </w:rPr>
      </w:pPr>
      <w:r w:rsidRPr="00605E3C">
        <w:rPr>
          <w:rFonts w:ascii="Times New Roman" w:hAnsi="Times New Roman"/>
          <w:bCs/>
          <w:sz w:val="24"/>
          <w:szCs w:val="24"/>
        </w:rPr>
        <w:t>В соответствии со ст.</w:t>
      </w:r>
      <w:r w:rsidRPr="00605E3C">
        <w:rPr>
          <w:rFonts w:ascii="Times New Roman" w:hAnsi="Times New Roman"/>
          <w:sz w:val="24"/>
          <w:szCs w:val="24"/>
        </w:rPr>
        <w:t>819 ГК РФ по кредитному договору банк или иная кредитная организация (кредитор) обязуются предоставить денежные средства (кредит) заемщику в размер</w:t>
      </w:r>
      <w:r w:rsidRPr="00605E3C">
        <w:rPr>
          <w:rFonts w:ascii="Times New Roman" w:hAnsi="Times New Roman"/>
          <w:sz w:val="24"/>
          <w:szCs w:val="24"/>
        </w:rPr>
        <w:t>е и на условиях, предусмотренных договором, а заемщик обязуется возвратить полученную денежную сумму и уплатить проценты на нее.</w:t>
      </w:r>
    </w:p>
    <w:p w14:paraId="6DC4CAE7" w14:textId="77777777" w:rsidR="00B40045" w:rsidRPr="00605E3C" w:rsidRDefault="00227CBD" w:rsidP="00B40045">
      <w:pPr>
        <w:spacing w:after="0" w:line="240" w:lineRule="auto"/>
        <w:ind w:right="97" w:firstLine="567"/>
        <w:jc w:val="both"/>
        <w:rPr>
          <w:rFonts w:ascii="Times New Roman" w:hAnsi="Times New Roman"/>
          <w:sz w:val="24"/>
          <w:szCs w:val="24"/>
        </w:rPr>
      </w:pPr>
      <w:r w:rsidRPr="00605E3C">
        <w:rPr>
          <w:rFonts w:ascii="Times New Roman" w:hAnsi="Times New Roman"/>
          <w:sz w:val="24"/>
          <w:szCs w:val="24"/>
        </w:rPr>
        <w:t>В соответствии со статьей 309 ГК РФ обязательства должны исполняться надлежащим образом в соответствии с условиями обязательств</w:t>
      </w:r>
      <w:r w:rsidRPr="00605E3C">
        <w:rPr>
          <w:rFonts w:ascii="Times New Roman" w:hAnsi="Times New Roman"/>
          <w:sz w:val="24"/>
          <w:szCs w:val="24"/>
        </w:rPr>
        <w:t>а и требованиями закона, иных правовых актов.</w:t>
      </w:r>
    </w:p>
    <w:p w14:paraId="31A8FC26" w14:textId="77777777" w:rsidR="00B40045" w:rsidRPr="00605E3C" w:rsidRDefault="00227CBD" w:rsidP="00B40045">
      <w:pPr>
        <w:spacing w:after="0" w:line="240" w:lineRule="auto"/>
        <w:ind w:right="97" w:firstLine="567"/>
        <w:jc w:val="both"/>
        <w:rPr>
          <w:rFonts w:ascii="Times New Roman" w:hAnsi="Times New Roman"/>
          <w:sz w:val="24"/>
          <w:szCs w:val="24"/>
        </w:rPr>
      </w:pPr>
      <w:r w:rsidRPr="00605E3C">
        <w:rPr>
          <w:rFonts w:ascii="Times New Roman" w:hAnsi="Times New Roman"/>
          <w:sz w:val="24"/>
          <w:szCs w:val="24"/>
        </w:rPr>
        <w:t>В соответствии со статьей 310 ГК РФ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3ADE1DF0" w14:textId="77777777" w:rsidR="00B40045" w:rsidRPr="00605E3C" w:rsidRDefault="00227CBD" w:rsidP="00B40045">
      <w:pPr>
        <w:spacing w:after="0" w:line="240" w:lineRule="auto"/>
        <w:ind w:right="97" w:firstLine="567"/>
        <w:jc w:val="both"/>
        <w:rPr>
          <w:rFonts w:ascii="Times New Roman" w:hAnsi="Times New Roman"/>
          <w:sz w:val="24"/>
          <w:szCs w:val="24"/>
        </w:rPr>
      </w:pPr>
      <w:r w:rsidRPr="00605E3C">
        <w:rPr>
          <w:rFonts w:ascii="Times New Roman" w:hAnsi="Times New Roman"/>
          <w:sz w:val="24"/>
          <w:szCs w:val="24"/>
        </w:rPr>
        <w:t>В соответствии с ч. 2 ст</w:t>
      </w:r>
      <w:r w:rsidRPr="00605E3C">
        <w:rPr>
          <w:rFonts w:ascii="Times New Roman" w:hAnsi="Times New Roman"/>
          <w:sz w:val="24"/>
          <w:szCs w:val="24"/>
        </w:rPr>
        <w:t>. 811 ГК РФ, если договором займа предусмотрено возвращение денежных средств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w:t>
      </w:r>
      <w:r w:rsidRPr="00605E3C">
        <w:rPr>
          <w:rFonts w:ascii="Times New Roman" w:hAnsi="Times New Roman"/>
          <w:sz w:val="24"/>
          <w:szCs w:val="24"/>
        </w:rPr>
        <w:t xml:space="preserve">е с причитающимися процентами. </w:t>
      </w:r>
    </w:p>
    <w:p w14:paraId="762F5BBF" w14:textId="77777777" w:rsidR="00B40045" w:rsidRPr="00605E3C"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605E3C">
        <w:rPr>
          <w:rFonts w:ascii="Times New Roman" w:hAnsi="Times New Roman"/>
          <w:sz w:val="24"/>
          <w:szCs w:val="24"/>
          <w:lang w:eastAsia="ru-RU"/>
        </w:rPr>
        <w:t>Согласно ст.450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w:t>
      </w:r>
      <w:r w:rsidRPr="00605E3C">
        <w:rPr>
          <w:rFonts w:ascii="Times New Roman" w:hAnsi="Times New Roman"/>
          <w:sz w:val="24"/>
          <w:szCs w:val="24"/>
          <w:lang w:eastAsia="ru-RU"/>
        </w:rPr>
        <w:t xml:space="preserve"> другими законами или договором.</w:t>
      </w:r>
    </w:p>
    <w:p w14:paraId="11DFAD3E" w14:textId="77777777" w:rsidR="00B40045" w:rsidRPr="00605E3C"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605E3C">
        <w:rPr>
          <w:rFonts w:ascii="Times New Roman" w:hAnsi="Times New Roman"/>
          <w:sz w:val="24"/>
          <w:szCs w:val="24"/>
          <w:lang w:eastAsia="ru-RU"/>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4D05EAEE" w14:textId="77777777" w:rsidR="00B40045" w:rsidRPr="00990548" w:rsidRDefault="00227CBD" w:rsidP="00B40045">
      <w:pPr>
        <w:spacing w:after="0" w:line="240" w:lineRule="auto"/>
        <w:ind w:firstLine="567"/>
        <w:jc w:val="both"/>
        <w:rPr>
          <w:rFonts w:ascii="Times New Roman" w:eastAsia="Times New Roman" w:hAnsi="Times New Roman"/>
          <w:sz w:val="24"/>
          <w:szCs w:val="24"/>
          <w:lang w:eastAsia="x-none"/>
        </w:rPr>
      </w:pPr>
      <w:r w:rsidRPr="00605E3C">
        <w:rPr>
          <w:rFonts w:ascii="Times New Roman" w:eastAsia="Times New Roman" w:hAnsi="Times New Roman"/>
          <w:bCs/>
          <w:sz w:val="24"/>
          <w:szCs w:val="24"/>
          <w:lang w:eastAsia="ru-RU"/>
        </w:rPr>
        <w:t>Судом установ</w:t>
      </w:r>
      <w:r w:rsidRPr="00605E3C">
        <w:rPr>
          <w:rFonts w:ascii="Times New Roman" w:eastAsia="Times New Roman" w:hAnsi="Times New Roman"/>
          <w:bCs/>
          <w:sz w:val="24"/>
          <w:szCs w:val="24"/>
          <w:lang w:eastAsia="ru-RU"/>
        </w:rPr>
        <w:t>лено и подтверждается материалами дела, что</w:t>
      </w:r>
      <w:r w:rsidRPr="00605E3C">
        <w:rPr>
          <w:rFonts w:ascii="Times New Roman" w:eastAsia="Times New Roman" w:hAnsi="Times New Roman"/>
          <w:b/>
          <w:bCs/>
          <w:sz w:val="24"/>
          <w:szCs w:val="24"/>
          <w:lang w:eastAsia="ru-RU"/>
        </w:rPr>
        <w:t xml:space="preserve"> </w:t>
      </w:r>
      <w:r w:rsidRPr="00E42157">
        <w:rPr>
          <w:rFonts w:ascii="Times New Roman" w:eastAsia="Times New Roman" w:hAnsi="Times New Roman"/>
          <w:sz w:val="24"/>
          <w:szCs w:val="24"/>
          <w:lang w:eastAsia="x-none"/>
        </w:rPr>
        <w:t>24 октября 2014 года</w:t>
      </w:r>
      <w:r w:rsidRPr="00E42157">
        <w:rPr>
          <w:rFonts w:ascii="Times New Roman" w:eastAsia="Times New Roman" w:hAnsi="Times New Roman"/>
          <w:sz w:val="24"/>
          <w:szCs w:val="24"/>
          <w:lang w:val="x-none" w:eastAsia="x-none"/>
        </w:rPr>
        <w:t xml:space="preserve"> между сторонами был заключен кредитный договор № </w:t>
      </w:r>
      <w:r>
        <w:rPr>
          <w:rFonts w:ascii="Times New Roman" w:eastAsia="Times New Roman" w:hAnsi="Times New Roman"/>
          <w:sz w:val="24"/>
          <w:szCs w:val="24"/>
          <w:lang w:eastAsia="x-none"/>
        </w:rPr>
        <w:t>***</w:t>
      </w:r>
      <w:r w:rsidRPr="00E42157">
        <w:rPr>
          <w:rFonts w:ascii="Times New Roman" w:eastAsia="Times New Roman" w:hAnsi="Times New Roman"/>
          <w:sz w:val="24"/>
          <w:szCs w:val="24"/>
          <w:lang w:eastAsia="x-none"/>
        </w:rPr>
        <w:t>,</w:t>
      </w:r>
      <w:r w:rsidRPr="00E42157">
        <w:rPr>
          <w:rFonts w:ascii="Times New Roman" w:eastAsia="Times New Roman" w:hAnsi="Times New Roman"/>
          <w:sz w:val="24"/>
          <w:szCs w:val="24"/>
          <w:lang w:val="x-none" w:eastAsia="x-none"/>
        </w:rPr>
        <w:t xml:space="preserve"> по которому ответчик</w:t>
      </w:r>
      <w:r w:rsidRPr="00E42157">
        <w:rPr>
          <w:rFonts w:ascii="Times New Roman" w:eastAsia="Times New Roman" w:hAnsi="Times New Roman"/>
          <w:sz w:val="24"/>
          <w:szCs w:val="24"/>
          <w:lang w:eastAsia="x-none"/>
        </w:rPr>
        <w:t xml:space="preserve"> получил</w:t>
      </w:r>
      <w:r w:rsidRPr="00E42157">
        <w:rPr>
          <w:rFonts w:ascii="Times New Roman" w:eastAsia="Times New Roman" w:hAnsi="Times New Roman"/>
          <w:sz w:val="24"/>
          <w:szCs w:val="24"/>
          <w:lang w:val="x-none" w:eastAsia="x-none"/>
        </w:rPr>
        <w:t xml:space="preserve"> в кредит </w:t>
      </w:r>
      <w:r w:rsidRPr="00E42157">
        <w:rPr>
          <w:rFonts w:ascii="Times New Roman" w:eastAsia="Times New Roman" w:hAnsi="Times New Roman"/>
          <w:sz w:val="24"/>
          <w:szCs w:val="24"/>
          <w:lang w:eastAsia="x-none"/>
        </w:rPr>
        <w:t xml:space="preserve">денежную сумму в размере 708 500 рублей 00 копеек </w:t>
      </w:r>
      <w:r w:rsidRPr="00E42157">
        <w:rPr>
          <w:rFonts w:ascii="Times New Roman" w:eastAsia="Times New Roman" w:hAnsi="Times New Roman"/>
          <w:sz w:val="24"/>
          <w:szCs w:val="24"/>
          <w:lang w:val="x-none" w:eastAsia="x-none"/>
        </w:rPr>
        <w:t>на срок</w:t>
      </w:r>
      <w:r w:rsidRPr="00E42157">
        <w:rPr>
          <w:rFonts w:ascii="Times New Roman" w:eastAsia="Times New Roman" w:hAnsi="Times New Roman"/>
          <w:sz w:val="24"/>
          <w:szCs w:val="24"/>
          <w:lang w:eastAsia="x-none"/>
        </w:rPr>
        <w:t xml:space="preserve"> 60 месяцев под</w:t>
      </w:r>
      <w:r w:rsidRPr="00E42157">
        <w:rPr>
          <w:rFonts w:ascii="Times New Roman" w:eastAsia="Times New Roman" w:hAnsi="Times New Roman"/>
          <w:sz w:val="24"/>
          <w:szCs w:val="24"/>
          <w:lang w:val="x-none" w:eastAsia="x-none"/>
        </w:rPr>
        <w:t xml:space="preserve"> 22,5 % годовых</w:t>
      </w:r>
      <w:r w:rsidRPr="00E42157">
        <w:rPr>
          <w:rFonts w:ascii="Times New Roman" w:eastAsia="Times New Roman" w:hAnsi="Times New Roman"/>
          <w:sz w:val="24"/>
          <w:szCs w:val="24"/>
          <w:lang w:eastAsia="x-none"/>
        </w:rPr>
        <w:t>.</w:t>
      </w:r>
      <w:r w:rsidRPr="00990548">
        <w:rPr>
          <w:rFonts w:ascii="Times New Roman" w:eastAsia="Times New Roman" w:hAnsi="Times New Roman"/>
          <w:sz w:val="24"/>
          <w:szCs w:val="24"/>
          <w:lang w:eastAsia="x-none"/>
        </w:rPr>
        <w:t xml:space="preserve"> Истец свои</w:t>
      </w:r>
      <w:r w:rsidRPr="00990548">
        <w:rPr>
          <w:rFonts w:ascii="Times New Roman" w:eastAsia="Times New Roman" w:hAnsi="Times New Roman"/>
          <w:sz w:val="24"/>
          <w:szCs w:val="24"/>
          <w:lang w:eastAsia="x-none"/>
        </w:rPr>
        <w:t xml:space="preserve"> обязательства по предоставлению ответчику кредита исполнил.</w:t>
      </w:r>
    </w:p>
    <w:p w14:paraId="77128A45" w14:textId="77777777" w:rsidR="00B40045" w:rsidRPr="00990548" w:rsidRDefault="00227CBD" w:rsidP="00B40045">
      <w:pPr>
        <w:spacing w:after="0" w:line="240" w:lineRule="auto"/>
        <w:ind w:firstLine="900"/>
        <w:jc w:val="both"/>
        <w:rPr>
          <w:rFonts w:ascii="Times New Roman" w:eastAsia="Times New Roman" w:hAnsi="Times New Roman"/>
          <w:sz w:val="24"/>
          <w:szCs w:val="24"/>
          <w:lang w:eastAsia="x-none"/>
        </w:rPr>
      </w:pPr>
      <w:r w:rsidRPr="00990548">
        <w:rPr>
          <w:rFonts w:ascii="Times New Roman" w:eastAsia="Times New Roman" w:hAnsi="Times New Roman"/>
          <w:sz w:val="24"/>
          <w:szCs w:val="24"/>
          <w:lang w:eastAsia="x-none"/>
        </w:rPr>
        <w:t xml:space="preserve">В соответствии с условиями заключенного сторонами кредитного договора, </w:t>
      </w:r>
      <w:r w:rsidRPr="00E42157">
        <w:rPr>
          <w:rFonts w:ascii="Times New Roman" w:eastAsia="Times New Roman" w:hAnsi="Times New Roman"/>
          <w:sz w:val="24"/>
          <w:szCs w:val="24"/>
          <w:lang w:val="x-none" w:eastAsia="x-none"/>
        </w:rPr>
        <w:t>погашение кредита должно производиться ежемесячно в соответствии с графиком платежей. Уплата процентов согласно договора так</w:t>
      </w:r>
      <w:r w:rsidRPr="00E42157">
        <w:rPr>
          <w:rFonts w:ascii="Times New Roman" w:eastAsia="Times New Roman" w:hAnsi="Times New Roman"/>
          <w:sz w:val="24"/>
          <w:szCs w:val="24"/>
          <w:lang w:val="x-none" w:eastAsia="x-none"/>
        </w:rPr>
        <w:t>же должна производиться ежемесячно, одновременно с погашением кредита.</w:t>
      </w:r>
      <w:r w:rsidRPr="00990548">
        <w:rPr>
          <w:rFonts w:ascii="Times New Roman" w:eastAsia="Times New Roman" w:hAnsi="Times New Roman"/>
          <w:sz w:val="24"/>
          <w:szCs w:val="24"/>
          <w:lang w:eastAsia="x-none"/>
        </w:rPr>
        <w:t xml:space="preserve"> П</w:t>
      </w:r>
      <w:r w:rsidRPr="00E42157">
        <w:rPr>
          <w:rFonts w:ascii="Times New Roman" w:eastAsia="Times New Roman" w:hAnsi="Times New Roman"/>
          <w:sz w:val="24"/>
          <w:szCs w:val="24"/>
          <w:lang w:eastAsia="x-none"/>
        </w:rPr>
        <w:t>ри несвоевременном внесении (перечислении) ежемесячного платежа заемщик уплачивает кредитору неустойку</w:t>
      </w:r>
      <w:r w:rsidRPr="00990548">
        <w:rPr>
          <w:rFonts w:ascii="Times New Roman" w:eastAsia="Times New Roman" w:hAnsi="Times New Roman"/>
          <w:sz w:val="24"/>
          <w:szCs w:val="24"/>
          <w:lang w:eastAsia="x-none"/>
        </w:rPr>
        <w:t>.</w:t>
      </w:r>
    </w:p>
    <w:p w14:paraId="1D4F62CB" w14:textId="77777777" w:rsidR="00B40045" w:rsidRPr="00990548" w:rsidRDefault="00227CBD" w:rsidP="00B40045">
      <w:pPr>
        <w:spacing w:after="0" w:line="240" w:lineRule="auto"/>
        <w:ind w:firstLine="900"/>
        <w:jc w:val="both"/>
        <w:rPr>
          <w:rFonts w:ascii="Times New Roman" w:eastAsia="Times New Roman" w:hAnsi="Times New Roman"/>
          <w:sz w:val="24"/>
          <w:szCs w:val="24"/>
          <w:lang w:eastAsia="x-none"/>
        </w:rPr>
      </w:pPr>
      <w:r w:rsidRPr="00990548">
        <w:rPr>
          <w:rFonts w:ascii="Times New Roman" w:eastAsia="Times New Roman" w:hAnsi="Times New Roman"/>
          <w:sz w:val="24"/>
          <w:szCs w:val="24"/>
          <w:lang w:eastAsia="x-none"/>
        </w:rPr>
        <w:t>02 июля 2015 года  сторонами подписано дополнительное соглашение №</w:t>
      </w:r>
      <w:r>
        <w:rPr>
          <w:rFonts w:ascii="Times New Roman" w:eastAsia="Times New Roman" w:hAnsi="Times New Roman"/>
          <w:sz w:val="24"/>
          <w:szCs w:val="24"/>
          <w:lang w:eastAsia="x-none"/>
        </w:rPr>
        <w:t>***</w:t>
      </w:r>
      <w:r w:rsidRPr="00990548">
        <w:rPr>
          <w:rFonts w:ascii="Times New Roman" w:eastAsia="Times New Roman" w:hAnsi="Times New Roman"/>
          <w:sz w:val="24"/>
          <w:szCs w:val="24"/>
          <w:lang w:eastAsia="x-none"/>
        </w:rPr>
        <w:t xml:space="preserve"> к вышеуказ</w:t>
      </w:r>
      <w:r w:rsidRPr="00990548">
        <w:rPr>
          <w:rFonts w:ascii="Times New Roman" w:eastAsia="Times New Roman" w:hAnsi="Times New Roman"/>
          <w:sz w:val="24"/>
          <w:szCs w:val="24"/>
          <w:lang w:eastAsia="x-none"/>
        </w:rPr>
        <w:t>анному кредитному договору, которым срок общего кредитования увеличен на 24 месяца, утвержден новый график  платежей в счет погашения кредита.</w:t>
      </w:r>
    </w:p>
    <w:p w14:paraId="098DC49D" w14:textId="77777777" w:rsidR="00B40045" w:rsidRPr="00E42157" w:rsidRDefault="00227CBD" w:rsidP="00B40045">
      <w:pPr>
        <w:spacing w:after="0" w:line="240" w:lineRule="auto"/>
        <w:ind w:firstLine="900"/>
        <w:jc w:val="both"/>
        <w:rPr>
          <w:rFonts w:ascii="Times New Roman" w:hAnsi="Times New Roman"/>
          <w:sz w:val="24"/>
          <w:szCs w:val="24"/>
        </w:rPr>
      </w:pPr>
      <w:r w:rsidRPr="00990548">
        <w:rPr>
          <w:rFonts w:ascii="Times New Roman" w:hAnsi="Times New Roman"/>
          <w:sz w:val="24"/>
          <w:szCs w:val="24"/>
        </w:rPr>
        <w:lastRenderedPageBreak/>
        <w:t>О</w:t>
      </w:r>
      <w:r w:rsidRPr="00E42157">
        <w:rPr>
          <w:rFonts w:ascii="Times New Roman" w:hAnsi="Times New Roman"/>
          <w:sz w:val="24"/>
          <w:szCs w:val="24"/>
        </w:rPr>
        <w:t xml:space="preserve">тветчик взятые на себя обязательства </w:t>
      </w:r>
      <w:r w:rsidRPr="00990548">
        <w:rPr>
          <w:rFonts w:ascii="Times New Roman" w:hAnsi="Times New Roman"/>
          <w:sz w:val="24"/>
          <w:szCs w:val="24"/>
        </w:rPr>
        <w:t xml:space="preserve"> по возврату кредита  исполняет ненадлежащим образом, в связи с чем образов</w:t>
      </w:r>
      <w:r w:rsidRPr="00990548">
        <w:rPr>
          <w:rFonts w:ascii="Times New Roman" w:hAnsi="Times New Roman"/>
          <w:sz w:val="24"/>
          <w:szCs w:val="24"/>
        </w:rPr>
        <w:t xml:space="preserve">алась задолженность, которая по состоянию на </w:t>
      </w:r>
      <w:r w:rsidRPr="00E42157">
        <w:rPr>
          <w:rFonts w:ascii="Times New Roman" w:hAnsi="Times New Roman"/>
          <w:sz w:val="24"/>
          <w:szCs w:val="24"/>
        </w:rPr>
        <w:t xml:space="preserve">22 апреля 2016 года </w:t>
      </w:r>
      <w:r w:rsidRPr="00990548">
        <w:rPr>
          <w:rFonts w:ascii="Times New Roman" w:hAnsi="Times New Roman"/>
          <w:sz w:val="24"/>
          <w:szCs w:val="24"/>
        </w:rPr>
        <w:t xml:space="preserve"> составила </w:t>
      </w:r>
      <w:r w:rsidRPr="00E42157">
        <w:rPr>
          <w:rFonts w:ascii="Times New Roman" w:hAnsi="Times New Roman"/>
          <w:sz w:val="24"/>
          <w:szCs w:val="24"/>
        </w:rPr>
        <w:t xml:space="preserve">807 200 рублей 81 копейка, </w:t>
      </w:r>
      <w:r w:rsidRPr="00990548">
        <w:rPr>
          <w:rFonts w:ascii="Times New Roman" w:hAnsi="Times New Roman"/>
          <w:sz w:val="24"/>
          <w:szCs w:val="24"/>
        </w:rPr>
        <w:t xml:space="preserve">в том числе: </w:t>
      </w:r>
      <w:r w:rsidRPr="00E42157">
        <w:rPr>
          <w:rFonts w:ascii="Times New Roman" w:hAnsi="Times New Roman"/>
          <w:sz w:val="24"/>
          <w:szCs w:val="24"/>
        </w:rPr>
        <w:t>просроченный основной долг –  674 412 рублей 13 копеек, просроченные проценты – 131 808 рублей 72 копеек, неустойку за просроченный основной</w:t>
      </w:r>
      <w:r w:rsidRPr="00E42157">
        <w:rPr>
          <w:rFonts w:ascii="Times New Roman" w:hAnsi="Times New Roman"/>
          <w:sz w:val="24"/>
          <w:szCs w:val="24"/>
        </w:rPr>
        <w:t xml:space="preserve"> долг – 416 рублей 82 копейки, неустойку за просроченные проценты – 563 рубля 14 копеек.</w:t>
      </w:r>
    </w:p>
    <w:p w14:paraId="1EBC7DB9" w14:textId="77777777" w:rsidR="00B40045" w:rsidRPr="00990548" w:rsidRDefault="00227CBD" w:rsidP="00B40045">
      <w:pPr>
        <w:spacing w:after="0" w:line="240" w:lineRule="auto"/>
        <w:ind w:firstLine="900"/>
        <w:jc w:val="both"/>
        <w:rPr>
          <w:rFonts w:ascii="Times New Roman" w:hAnsi="Times New Roman"/>
          <w:sz w:val="24"/>
          <w:szCs w:val="24"/>
        </w:rPr>
      </w:pPr>
      <w:r w:rsidRPr="00990548">
        <w:rPr>
          <w:rFonts w:ascii="Times New Roman" w:hAnsi="Times New Roman"/>
          <w:sz w:val="24"/>
          <w:szCs w:val="24"/>
        </w:rPr>
        <w:t>Оценив собранные по делу доказательства, руководствуясь вышеуказанными нормами права и условиями заключенного сторонами кредитного договора,  суд первой инстанции приш</w:t>
      </w:r>
      <w:r w:rsidRPr="00990548">
        <w:rPr>
          <w:rFonts w:ascii="Times New Roman" w:hAnsi="Times New Roman"/>
          <w:sz w:val="24"/>
          <w:szCs w:val="24"/>
        </w:rPr>
        <w:t>ел к выводу об удовлетворении исковых требований. При этом суд согласился с представленным истцом  расчетом задолженности.</w:t>
      </w:r>
    </w:p>
    <w:p w14:paraId="402FEF02"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В апелляционной жалобе ответчик  указывает на то, что  при  заключении кредитного договора  он  выразил согласие  быть застрахованным</w:t>
      </w:r>
      <w:r w:rsidRPr="00990548">
        <w:rPr>
          <w:rFonts w:ascii="Times New Roman" w:hAnsi="Times New Roman"/>
          <w:sz w:val="24"/>
          <w:szCs w:val="24"/>
          <w:lang w:eastAsia="ru-RU"/>
        </w:rPr>
        <w:t xml:space="preserve"> по договору  страхования жизни и здоровья заемщика ОАО «Сбербанк России» в соответствии с Условиями  участия в Программе  коллективного добровольного страхования жизни и здоровья  вкладчиков ОАО «Сбербанк России», в связи с чем просил его включить в списо</w:t>
      </w:r>
      <w:r w:rsidRPr="00990548">
        <w:rPr>
          <w:rFonts w:ascii="Times New Roman" w:hAnsi="Times New Roman"/>
          <w:sz w:val="24"/>
          <w:szCs w:val="24"/>
          <w:lang w:eastAsia="ru-RU"/>
        </w:rPr>
        <w:t xml:space="preserve">к застрахованных лиц, оплатил  подключение к программе страхования. В период действия договора страхования наступил страховой случай – ответчику была установлена </w:t>
      </w:r>
      <w:r>
        <w:rPr>
          <w:rFonts w:ascii="Times New Roman" w:hAnsi="Times New Roman"/>
          <w:sz w:val="24"/>
          <w:szCs w:val="24"/>
          <w:lang w:eastAsia="ru-RU"/>
        </w:rPr>
        <w:t>***</w:t>
      </w:r>
      <w:r w:rsidRPr="00990548">
        <w:rPr>
          <w:rFonts w:ascii="Times New Roman" w:hAnsi="Times New Roman"/>
          <w:sz w:val="24"/>
          <w:szCs w:val="24"/>
          <w:lang w:eastAsia="ru-RU"/>
        </w:rPr>
        <w:t>, в связи с чем  погашать задолженность по кредиту должна страховая компания, которая уже п</w:t>
      </w:r>
      <w:r w:rsidRPr="00990548">
        <w:rPr>
          <w:rFonts w:ascii="Times New Roman" w:hAnsi="Times New Roman"/>
          <w:sz w:val="24"/>
          <w:szCs w:val="24"/>
          <w:lang w:eastAsia="ru-RU"/>
        </w:rPr>
        <w:t>огасила большую часть задолженности.</w:t>
      </w:r>
    </w:p>
    <w:p w14:paraId="09F1008A"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Представитель  истца в заседании судебной коллегии не отрицала, что  13 мая 2016 года страховая компания осуществила платеж в сумме 708 500 рублей в счет погашения задолженности ответчика по кредиту.</w:t>
      </w:r>
    </w:p>
    <w:p w14:paraId="7DAE5551"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Исковое заявление П</w:t>
      </w:r>
      <w:r w:rsidRPr="00990548">
        <w:rPr>
          <w:rFonts w:ascii="Times New Roman" w:hAnsi="Times New Roman"/>
          <w:sz w:val="24"/>
          <w:szCs w:val="24"/>
          <w:lang w:eastAsia="ru-RU"/>
        </w:rPr>
        <w:t>АО «Сбербанк России» к  Постникову  М.В. подано в Коптевский районный суд г.Москвы 21 июня 2016 года, то есть уже после осуществления страховой компанией страховой выплаты.</w:t>
      </w:r>
    </w:p>
    <w:p w14:paraId="240C048E"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При таких обстоятельствах судебная коллегия считает, что доводы ответчика заслужива</w:t>
      </w:r>
      <w:r w:rsidRPr="00990548">
        <w:rPr>
          <w:rFonts w:ascii="Times New Roman" w:hAnsi="Times New Roman"/>
          <w:sz w:val="24"/>
          <w:szCs w:val="24"/>
          <w:lang w:eastAsia="ru-RU"/>
        </w:rPr>
        <w:t>ют внимания, и, учитывая, что истцом получено страховое возмещение в сумме  708 500 рублей до подачи иска в суд, полагает необходимым изменить сумму задолженности, подлежащей взысканию с ответчика.</w:t>
      </w:r>
    </w:p>
    <w:p w14:paraId="7C178670"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 xml:space="preserve">Согласно представленному истцом расчету в виде выписки по </w:t>
      </w:r>
      <w:r w:rsidRPr="00990548">
        <w:rPr>
          <w:rFonts w:ascii="Times New Roman" w:hAnsi="Times New Roman"/>
          <w:sz w:val="24"/>
          <w:szCs w:val="24"/>
          <w:lang w:eastAsia="ru-RU"/>
        </w:rPr>
        <w:t>счету,  13.05.2016г.   страховая компания в счет погашения задолженности ответчика осуществила выплату в размере 708 500 рублей, из которых  131 808 рублей 72 копейки  - в счет погашения задолженности по процентам, 576 691 рубль 28 копеек -  в погашение за</w:t>
      </w:r>
      <w:r w:rsidRPr="00990548">
        <w:rPr>
          <w:rFonts w:ascii="Times New Roman" w:hAnsi="Times New Roman"/>
          <w:sz w:val="24"/>
          <w:szCs w:val="24"/>
          <w:lang w:eastAsia="ru-RU"/>
        </w:rPr>
        <w:t>долженности по основному долгу.</w:t>
      </w:r>
    </w:p>
    <w:p w14:paraId="2D8D6223"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Таким образом,  требования истца о взыскании с ответчика задолженности по процентам  по состоянию на  22.04.2016г. в размере  131 808 рублей 72 копейки удовлетворению не подлежат, так как данная задолженность полностью погаш</w:t>
      </w:r>
      <w:r w:rsidRPr="00990548">
        <w:rPr>
          <w:rFonts w:ascii="Times New Roman" w:hAnsi="Times New Roman"/>
          <w:sz w:val="24"/>
          <w:szCs w:val="24"/>
          <w:lang w:eastAsia="ru-RU"/>
        </w:rPr>
        <w:t>ена 13 мая 2016 года.</w:t>
      </w:r>
    </w:p>
    <w:p w14:paraId="23FA9E7A"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Требования истца о взыскании задолженности по основному  долгу в сумме 674 412 рублей 13 копеек подлежат частичному удовлетворению, с учетом произведенной страховой выплаты, взысканию с ответчика в пользу истца  подлежит  просроченный</w:t>
      </w:r>
      <w:r w:rsidRPr="00990548">
        <w:rPr>
          <w:rFonts w:ascii="Times New Roman" w:hAnsi="Times New Roman"/>
          <w:sz w:val="24"/>
          <w:szCs w:val="24"/>
          <w:lang w:eastAsia="ru-RU"/>
        </w:rPr>
        <w:t xml:space="preserve"> основной долг в размере  97 720 рублей 85 копеек.</w:t>
      </w:r>
    </w:p>
    <w:p w14:paraId="609E65EA"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Поскольку доказательств уплаты ответчиком  или страховой компанией  предъявляемой ко взысканию неустойки не представлено,  решение суда в  части удовлетворения требований о взыскании неустойки  подлежит ос</w:t>
      </w:r>
      <w:r w:rsidRPr="00990548">
        <w:rPr>
          <w:rFonts w:ascii="Times New Roman" w:hAnsi="Times New Roman"/>
          <w:sz w:val="24"/>
          <w:szCs w:val="24"/>
          <w:lang w:eastAsia="ru-RU"/>
        </w:rPr>
        <w:t>тавлению без изменения.</w:t>
      </w:r>
    </w:p>
    <w:p w14:paraId="37B8B9AB"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С учетом того, что судебная коллегия изменяет решение суда в части размера подлежащей взысканию с ответчика задолженности, решение суда также подлежит изменению в части подлежащей взысканию с ответчика в пользу истца государственной</w:t>
      </w:r>
      <w:r w:rsidRPr="00990548">
        <w:rPr>
          <w:rFonts w:ascii="Times New Roman" w:hAnsi="Times New Roman"/>
          <w:sz w:val="24"/>
          <w:szCs w:val="24"/>
          <w:lang w:eastAsia="ru-RU"/>
        </w:rPr>
        <w:t xml:space="preserve"> пошлины. В соответствии со ст.98 ГПК РФ взысканию с ответчика в пользу истца подлежат расходы по оплате государственной пошлины в размере 9 161 рубль 02 копейки (3161 рубль 02 копейки по требованиям имущественного характера о взыскании задолженности и 6 0</w:t>
      </w:r>
      <w:r w:rsidRPr="00990548">
        <w:rPr>
          <w:rFonts w:ascii="Times New Roman" w:hAnsi="Times New Roman"/>
          <w:sz w:val="24"/>
          <w:szCs w:val="24"/>
          <w:lang w:eastAsia="ru-RU"/>
        </w:rPr>
        <w:t>00 рублей по требованию неимущественного характера о расторжении договора).</w:t>
      </w:r>
    </w:p>
    <w:p w14:paraId="44B7B208"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Доводы ответчика о том, что  в период с ноября 2016 года по  январь 2017 года им осуществлялось частичное погашение задолженности основанием к уменьшению подлежащей взысканию по ре</w:t>
      </w:r>
      <w:r w:rsidRPr="00990548">
        <w:rPr>
          <w:rFonts w:ascii="Times New Roman" w:hAnsi="Times New Roman"/>
          <w:sz w:val="24"/>
          <w:szCs w:val="24"/>
          <w:lang w:eastAsia="ru-RU"/>
        </w:rPr>
        <w:t>шению суда задолженности не является, поскольку  данные погашения имели место после принятия судом обжалуемого решения, следовательно, указанные выплаты должны учитываться при исполнении решения.</w:t>
      </w:r>
    </w:p>
    <w:p w14:paraId="5635BFBC"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С доводами ответчика о том, что  страховая компания должна п</w:t>
      </w:r>
      <w:r w:rsidRPr="00990548">
        <w:rPr>
          <w:rFonts w:ascii="Times New Roman" w:hAnsi="Times New Roman"/>
          <w:sz w:val="24"/>
          <w:szCs w:val="24"/>
          <w:lang w:eastAsia="ru-RU"/>
        </w:rPr>
        <w:t>олностью погасить имеющуюся у него задолженность по кредиту, судебная коллегия не может согласиться, поскольку в соответствии  Условиями участия  в программе коллективного добровольного страхования жизни и здоровья  заемщиков ОАО «Сбербанк России» страхова</w:t>
      </w:r>
      <w:r w:rsidRPr="00990548">
        <w:rPr>
          <w:rFonts w:ascii="Times New Roman" w:hAnsi="Times New Roman"/>
          <w:sz w:val="24"/>
          <w:szCs w:val="24"/>
          <w:lang w:eastAsia="ru-RU"/>
        </w:rPr>
        <w:t xml:space="preserve">я выплата производится на дату наступления страхового случая, при этом страховая сумма  устанавливается равной остатку ссудной задолженности по кредиту,  но не более  первоначальной суммы кредита. </w:t>
      </w:r>
    </w:p>
    <w:p w14:paraId="67097F8A" w14:textId="77777777" w:rsidR="00B40045" w:rsidRPr="00990548" w:rsidRDefault="00227CBD" w:rsidP="00B40045">
      <w:pPr>
        <w:pStyle w:val="ConsPlusNormal"/>
        <w:ind w:firstLine="540"/>
        <w:jc w:val="both"/>
        <w:rPr>
          <w:rFonts w:ascii="Times New Roman" w:hAnsi="Times New Roman" w:cs="Times New Roman"/>
          <w:sz w:val="24"/>
          <w:szCs w:val="24"/>
        </w:rPr>
      </w:pPr>
      <w:r w:rsidRPr="00990548">
        <w:rPr>
          <w:rFonts w:ascii="Times New Roman" w:hAnsi="Times New Roman" w:cs="Times New Roman"/>
          <w:sz w:val="24"/>
          <w:szCs w:val="24"/>
        </w:rPr>
        <w:t>Поскольку до момента выплаты страховой компанией страховой</w:t>
      </w:r>
      <w:r w:rsidRPr="00990548">
        <w:rPr>
          <w:rFonts w:ascii="Times New Roman" w:hAnsi="Times New Roman" w:cs="Times New Roman"/>
          <w:sz w:val="24"/>
          <w:szCs w:val="24"/>
        </w:rPr>
        <w:t xml:space="preserve"> выплаты, направляемой на погашение ссудной задолженности,  ответчик продолжал пользоваться кредитом, банк имел право на получение с заемщика процентов за пользование кредитом за указанный период, а также договорных неустоек за просрочку их уплаты.</w:t>
      </w:r>
    </w:p>
    <w:p w14:paraId="726EAEB7" w14:textId="77777777" w:rsidR="00B40045" w:rsidRPr="00990548" w:rsidRDefault="00227CBD" w:rsidP="00B40045">
      <w:pPr>
        <w:pStyle w:val="ConsPlusNormal"/>
        <w:ind w:firstLine="540"/>
        <w:jc w:val="both"/>
        <w:rPr>
          <w:rFonts w:ascii="Times New Roman" w:hAnsi="Times New Roman" w:cs="Times New Roman"/>
          <w:sz w:val="24"/>
          <w:szCs w:val="24"/>
        </w:rPr>
      </w:pPr>
      <w:r w:rsidRPr="00990548">
        <w:rPr>
          <w:rFonts w:ascii="Times New Roman" w:hAnsi="Times New Roman" w:cs="Times New Roman"/>
          <w:sz w:val="24"/>
          <w:szCs w:val="24"/>
        </w:rPr>
        <w:t>В случа</w:t>
      </w:r>
      <w:r w:rsidRPr="00990548">
        <w:rPr>
          <w:rFonts w:ascii="Times New Roman" w:hAnsi="Times New Roman" w:cs="Times New Roman"/>
          <w:sz w:val="24"/>
          <w:szCs w:val="24"/>
        </w:rPr>
        <w:t xml:space="preserve">е несогласия с размером выплаченного страховой компанией страхового возмещения в счет погашения кредита, ответчик не лишен права в установленном порядке  предъявить к страховой компании соответствующие требования о взыскании недоплаченной части страхового </w:t>
      </w:r>
      <w:r w:rsidRPr="00990548">
        <w:rPr>
          <w:rFonts w:ascii="Times New Roman" w:hAnsi="Times New Roman" w:cs="Times New Roman"/>
          <w:sz w:val="24"/>
          <w:szCs w:val="24"/>
        </w:rPr>
        <w:t>возмещения.</w:t>
      </w:r>
    </w:p>
    <w:p w14:paraId="1B319DAA"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Не может судебная коллегия согласиться с доводами ответчика о том, что  суд первой инстанции рассмотрел дело в его отсутствие без его надлежащего извещения</w:t>
      </w:r>
    </w:p>
    <w:p w14:paraId="597A4DE9" w14:textId="77777777" w:rsidR="00B40045" w:rsidRPr="00C5380A" w:rsidRDefault="00227CBD" w:rsidP="00B40045">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C5380A">
        <w:rPr>
          <w:rFonts w:ascii="Times New Roman" w:eastAsia="Times New Roman" w:hAnsi="Times New Roman"/>
          <w:sz w:val="24"/>
          <w:szCs w:val="24"/>
          <w:lang w:eastAsia="ru-RU"/>
        </w:rPr>
        <w:t xml:space="preserve">В силу положений ст. 155 ГПК РФ разбирательство гражданского дела происходит в судебном </w:t>
      </w:r>
      <w:r w:rsidRPr="00C5380A">
        <w:rPr>
          <w:rFonts w:ascii="Times New Roman" w:eastAsia="Times New Roman" w:hAnsi="Times New Roman"/>
          <w:sz w:val="24"/>
          <w:szCs w:val="24"/>
          <w:lang w:eastAsia="ru-RU"/>
        </w:rPr>
        <w:t>заседании с обязательным извещением лиц, участвующих в деле, о времени и месте заседания.</w:t>
      </w:r>
    </w:p>
    <w:p w14:paraId="440BC49A" w14:textId="77777777" w:rsidR="00B40045" w:rsidRPr="00C5380A" w:rsidRDefault="00227CBD" w:rsidP="00B40045">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C5380A">
        <w:rPr>
          <w:rFonts w:ascii="Times New Roman" w:eastAsia="Times New Roman" w:hAnsi="Times New Roman"/>
          <w:sz w:val="24"/>
          <w:szCs w:val="24"/>
          <w:lang w:eastAsia="ru-RU"/>
        </w:rPr>
        <w:t>В соответствии с частью 3 статьи 167 ГПК РФ, суд вправе рассмотреть дело в случае неявки кого-либо из лиц, участвующих в деле и извещенных о времени и месте судебного</w:t>
      </w:r>
      <w:r w:rsidRPr="00C5380A">
        <w:rPr>
          <w:rFonts w:ascii="Times New Roman" w:eastAsia="Times New Roman" w:hAnsi="Times New Roman"/>
          <w:sz w:val="24"/>
          <w:szCs w:val="24"/>
          <w:lang w:eastAsia="ru-RU"/>
        </w:rPr>
        <w:t xml:space="preserve"> заседания, если ими не представлены сведения о причинах неявки или суд признает причины их неявки неуважительными.</w:t>
      </w:r>
    </w:p>
    <w:p w14:paraId="12822370" w14:textId="77777777" w:rsidR="00B40045" w:rsidRPr="00C5380A" w:rsidRDefault="00227CBD" w:rsidP="00B40045">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C5380A">
        <w:rPr>
          <w:rFonts w:ascii="Times New Roman" w:eastAsia="Times New Roman" w:hAnsi="Times New Roman"/>
          <w:sz w:val="24"/>
          <w:szCs w:val="24"/>
          <w:lang w:eastAsia="ru-RU"/>
        </w:rPr>
        <w:t>В силу статьи 35 ГПК РФ, каждая сторона должна добросовестно пользоваться своими процессуальными правами.</w:t>
      </w:r>
    </w:p>
    <w:p w14:paraId="25962AD9" w14:textId="77777777" w:rsidR="00B40045" w:rsidRPr="00C5380A" w:rsidRDefault="00227CBD" w:rsidP="00B40045">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C5380A">
        <w:rPr>
          <w:rFonts w:ascii="Times New Roman" w:eastAsia="Times New Roman" w:hAnsi="Times New Roman"/>
          <w:sz w:val="24"/>
          <w:szCs w:val="24"/>
          <w:lang w:eastAsia="ru-RU"/>
        </w:rPr>
        <w:t>В соответствии с ч. ст. 165.1 ГК Р</w:t>
      </w:r>
      <w:r w:rsidRPr="00C5380A">
        <w:rPr>
          <w:rFonts w:ascii="Times New Roman" w:eastAsia="Times New Roman" w:hAnsi="Times New Roman"/>
          <w:sz w:val="24"/>
          <w:szCs w:val="24"/>
          <w:lang w:eastAsia="ru-RU"/>
        </w:rPr>
        <w:t>Ф, 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14:paraId="0CF6924A" w14:textId="77777777" w:rsidR="00B40045" w:rsidRPr="00990548" w:rsidRDefault="00227CBD" w:rsidP="00B40045">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990548">
        <w:rPr>
          <w:rFonts w:ascii="Times New Roman" w:hAnsi="Times New Roman"/>
          <w:sz w:val="24"/>
          <w:szCs w:val="24"/>
          <w:lang w:eastAsia="ru-RU"/>
        </w:rPr>
        <w:t>Из материалов дела усматривается, что  судебны</w:t>
      </w:r>
      <w:r w:rsidRPr="00990548">
        <w:rPr>
          <w:rFonts w:ascii="Times New Roman" w:hAnsi="Times New Roman"/>
          <w:sz w:val="24"/>
          <w:szCs w:val="24"/>
          <w:lang w:eastAsia="ru-RU"/>
        </w:rPr>
        <w:t xml:space="preserve">е повестки направлялись истцу судом по адресу регистрации по месту жительства и были возвращены почтовым отделением без вручения адресату в связи с истечением срока хранения. </w:t>
      </w:r>
    </w:p>
    <w:p w14:paraId="6A56D0FC" w14:textId="77777777" w:rsidR="00B40045" w:rsidRPr="00990548" w:rsidRDefault="00227CBD" w:rsidP="00B40045">
      <w:pPr>
        <w:autoSpaceDE w:val="0"/>
        <w:autoSpaceDN w:val="0"/>
        <w:adjustRightInd w:val="0"/>
        <w:spacing w:after="0" w:line="240" w:lineRule="auto"/>
        <w:ind w:firstLine="567"/>
        <w:jc w:val="both"/>
        <w:rPr>
          <w:rFonts w:ascii="Times New Roman" w:hAnsi="Times New Roman"/>
          <w:sz w:val="24"/>
          <w:szCs w:val="24"/>
          <w:lang w:eastAsia="ru-RU"/>
        </w:rPr>
      </w:pPr>
      <w:r w:rsidRPr="00990548">
        <w:rPr>
          <w:rFonts w:ascii="Times New Roman" w:eastAsia="Times New Roman" w:hAnsi="Times New Roman"/>
          <w:sz w:val="24"/>
          <w:szCs w:val="24"/>
          <w:lang w:eastAsia="ru-RU"/>
        </w:rPr>
        <w:t>При указанных обстоятельствах суд  первой инстанции пришел к обоснованному вывод</w:t>
      </w:r>
      <w:r w:rsidRPr="00990548">
        <w:rPr>
          <w:rFonts w:ascii="Times New Roman" w:eastAsia="Times New Roman" w:hAnsi="Times New Roman"/>
          <w:sz w:val="24"/>
          <w:szCs w:val="24"/>
          <w:lang w:eastAsia="ru-RU"/>
        </w:rPr>
        <w:t>у об отсутствии оснований для признания неявки ответчика уважительной и  счел возможным рассмотреть дело в его отсутствие.</w:t>
      </w:r>
    </w:p>
    <w:p w14:paraId="1F9C44EA"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 xml:space="preserve">На основании изложенного и руководствуясь </w:t>
      </w:r>
      <w:hyperlink r:id="rId13" w:history="1">
        <w:r w:rsidRPr="00990548">
          <w:rPr>
            <w:rFonts w:ascii="Times New Roman" w:hAnsi="Times New Roman"/>
            <w:color w:val="0000FF"/>
            <w:sz w:val="24"/>
            <w:szCs w:val="24"/>
            <w:lang w:eastAsia="ru-RU"/>
          </w:rPr>
          <w:t>ст. ст. 328</w:t>
        </w:r>
      </w:hyperlink>
      <w:r w:rsidRPr="00990548">
        <w:rPr>
          <w:rFonts w:ascii="Times New Roman" w:hAnsi="Times New Roman"/>
          <w:sz w:val="24"/>
          <w:szCs w:val="24"/>
          <w:lang w:eastAsia="ru-RU"/>
        </w:rPr>
        <w:t xml:space="preserve">, </w:t>
      </w:r>
      <w:hyperlink r:id="rId14" w:history="1">
        <w:r w:rsidRPr="00990548">
          <w:rPr>
            <w:rFonts w:ascii="Times New Roman" w:hAnsi="Times New Roman"/>
            <w:color w:val="0000FF"/>
            <w:sz w:val="24"/>
            <w:szCs w:val="24"/>
            <w:lang w:eastAsia="ru-RU"/>
          </w:rPr>
          <w:t>329</w:t>
        </w:r>
      </w:hyperlink>
      <w:r w:rsidRPr="00990548">
        <w:rPr>
          <w:rFonts w:ascii="Times New Roman" w:hAnsi="Times New Roman"/>
          <w:sz w:val="24"/>
          <w:szCs w:val="24"/>
          <w:lang w:eastAsia="ru-RU"/>
        </w:rPr>
        <w:t>, 330 ГПК РФ, судебная коллегия</w:t>
      </w:r>
    </w:p>
    <w:p w14:paraId="490C9807" w14:textId="77777777" w:rsidR="00B40045" w:rsidRPr="00990548" w:rsidRDefault="00227CBD" w:rsidP="00B40045">
      <w:pPr>
        <w:autoSpaceDE w:val="0"/>
        <w:autoSpaceDN w:val="0"/>
        <w:adjustRightInd w:val="0"/>
        <w:spacing w:after="0" w:line="240" w:lineRule="auto"/>
        <w:jc w:val="center"/>
        <w:outlineLvl w:val="0"/>
        <w:rPr>
          <w:rFonts w:ascii="Times New Roman" w:hAnsi="Times New Roman"/>
          <w:sz w:val="24"/>
          <w:szCs w:val="24"/>
          <w:lang w:eastAsia="ru-RU"/>
        </w:rPr>
      </w:pPr>
    </w:p>
    <w:p w14:paraId="03312847" w14:textId="77777777" w:rsidR="00B40045" w:rsidRPr="00990548" w:rsidRDefault="00227CBD" w:rsidP="00B40045">
      <w:pPr>
        <w:autoSpaceDE w:val="0"/>
        <w:autoSpaceDN w:val="0"/>
        <w:adjustRightInd w:val="0"/>
        <w:spacing w:after="0" w:line="240" w:lineRule="auto"/>
        <w:jc w:val="center"/>
        <w:rPr>
          <w:rFonts w:ascii="Times New Roman" w:hAnsi="Times New Roman"/>
          <w:b/>
          <w:sz w:val="24"/>
          <w:szCs w:val="24"/>
          <w:lang w:eastAsia="ru-RU"/>
        </w:rPr>
      </w:pPr>
      <w:r w:rsidRPr="00990548">
        <w:rPr>
          <w:rFonts w:ascii="Times New Roman" w:hAnsi="Times New Roman"/>
          <w:b/>
          <w:sz w:val="24"/>
          <w:szCs w:val="24"/>
          <w:lang w:eastAsia="ru-RU"/>
        </w:rPr>
        <w:t>ОПРЕДЕЛИЛА:</w:t>
      </w:r>
    </w:p>
    <w:p w14:paraId="0FE2D635" w14:textId="77777777" w:rsidR="00B40045" w:rsidRPr="00990548" w:rsidRDefault="00227CBD" w:rsidP="00B40045">
      <w:pPr>
        <w:autoSpaceDE w:val="0"/>
        <w:autoSpaceDN w:val="0"/>
        <w:adjustRightInd w:val="0"/>
        <w:spacing w:after="0" w:line="240" w:lineRule="auto"/>
        <w:jc w:val="center"/>
        <w:rPr>
          <w:rFonts w:ascii="Times New Roman" w:hAnsi="Times New Roman"/>
          <w:sz w:val="24"/>
          <w:szCs w:val="24"/>
          <w:lang w:eastAsia="ru-RU"/>
        </w:rPr>
      </w:pPr>
    </w:p>
    <w:p w14:paraId="0C405B64" w14:textId="77777777" w:rsidR="00B40045" w:rsidRPr="00990548" w:rsidRDefault="00227CBD" w:rsidP="00B40045">
      <w:pPr>
        <w:autoSpaceDE w:val="0"/>
        <w:autoSpaceDN w:val="0"/>
        <w:adjustRightInd w:val="0"/>
        <w:spacing w:after="0" w:line="240" w:lineRule="auto"/>
        <w:ind w:firstLine="540"/>
        <w:jc w:val="both"/>
        <w:rPr>
          <w:rFonts w:ascii="Times New Roman" w:hAnsi="Times New Roman"/>
          <w:sz w:val="24"/>
          <w:szCs w:val="24"/>
          <w:lang w:eastAsia="ru-RU"/>
        </w:rPr>
      </w:pPr>
      <w:r w:rsidRPr="00990548">
        <w:rPr>
          <w:rFonts w:ascii="Times New Roman" w:hAnsi="Times New Roman"/>
          <w:sz w:val="24"/>
          <w:szCs w:val="24"/>
          <w:lang w:eastAsia="ru-RU"/>
        </w:rPr>
        <w:t>Решение Коптевского районного суда г. М</w:t>
      </w:r>
      <w:r w:rsidRPr="00990548">
        <w:rPr>
          <w:rFonts w:ascii="Times New Roman" w:hAnsi="Times New Roman"/>
          <w:sz w:val="24"/>
          <w:szCs w:val="24"/>
          <w:lang w:eastAsia="ru-RU"/>
        </w:rPr>
        <w:t>осквы от 07 сентября 2016 года  в части взыскания задолженности по кредиту и расходов по оплате государственной пошлины изменить.</w:t>
      </w:r>
    </w:p>
    <w:p w14:paraId="1BFED549" w14:textId="77777777" w:rsidR="00B40045" w:rsidRPr="00605E3C" w:rsidRDefault="00227CBD" w:rsidP="00B40045">
      <w:pPr>
        <w:spacing w:after="0" w:line="240" w:lineRule="auto"/>
        <w:ind w:firstLine="851"/>
        <w:jc w:val="both"/>
        <w:rPr>
          <w:rFonts w:ascii="Times New Roman" w:hAnsi="Times New Roman"/>
          <w:bCs/>
          <w:sz w:val="24"/>
          <w:szCs w:val="24"/>
          <w:lang w:eastAsia="ru-RU"/>
        </w:rPr>
      </w:pPr>
      <w:r w:rsidRPr="00990548">
        <w:rPr>
          <w:rFonts w:ascii="Times New Roman" w:hAnsi="Times New Roman"/>
          <w:sz w:val="24"/>
          <w:szCs w:val="24"/>
          <w:lang w:eastAsia="ru-RU"/>
        </w:rPr>
        <w:t xml:space="preserve">Изложить резолютивную часть решения в следующей редакции: </w:t>
      </w:r>
      <w:r w:rsidRPr="00605E3C">
        <w:rPr>
          <w:rFonts w:ascii="Times New Roman" w:hAnsi="Times New Roman"/>
          <w:sz w:val="24"/>
          <w:szCs w:val="24"/>
          <w:lang w:eastAsia="ru-RU"/>
        </w:rPr>
        <w:t>Исковые требования ПАО «Сбербанк России»</w:t>
      </w:r>
      <w:r w:rsidRPr="00605E3C">
        <w:rPr>
          <w:rFonts w:ascii="Times New Roman" w:hAnsi="Times New Roman"/>
          <w:sz w:val="24"/>
          <w:szCs w:val="24"/>
        </w:rPr>
        <w:t xml:space="preserve"> в лице филиала Московского </w:t>
      </w:r>
      <w:r w:rsidRPr="00605E3C">
        <w:rPr>
          <w:rFonts w:ascii="Times New Roman" w:hAnsi="Times New Roman"/>
          <w:sz w:val="24"/>
          <w:szCs w:val="24"/>
        </w:rPr>
        <w:t xml:space="preserve">банка ОАО «Сбербанк России» </w:t>
      </w:r>
      <w:r w:rsidRPr="00605E3C">
        <w:rPr>
          <w:rFonts w:ascii="Times New Roman" w:hAnsi="Times New Roman"/>
          <w:sz w:val="24"/>
          <w:szCs w:val="24"/>
          <w:lang w:eastAsia="ru-RU"/>
        </w:rPr>
        <w:t xml:space="preserve"> к  Постникову </w:t>
      </w:r>
      <w:r>
        <w:rPr>
          <w:rFonts w:ascii="Times New Roman" w:hAnsi="Times New Roman"/>
          <w:sz w:val="24"/>
          <w:szCs w:val="24"/>
          <w:lang w:eastAsia="ru-RU"/>
        </w:rPr>
        <w:t>М.В.</w:t>
      </w:r>
      <w:r w:rsidRPr="00605E3C">
        <w:rPr>
          <w:rFonts w:ascii="Times New Roman" w:hAnsi="Times New Roman"/>
          <w:sz w:val="24"/>
          <w:szCs w:val="24"/>
          <w:lang w:eastAsia="ru-RU"/>
        </w:rPr>
        <w:t xml:space="preserve"> о расторжении кредитного договора, взыскании задолженности по кредитному договору </w:t>
      </w:r>
      <w:r w:rsidRPr="00605E3C">
        <w:rPr>
          <w:rFonts w:ascii="Times New Roman" w:hAnsi="Times New Roman"/>
          <w:bCs/>
          <w:sz w:val="24"/>
          <w:szCs w:val="24"/>
          <w:lang w:eastAsia="ru-RU"/>
        </w:rPr>
        <w:t>– удовлетворить</w:t>
      </w:r>
      <w:r w:rsidRPr="00990548">
        <w:rPr>
          <w:rFonts w:ascii="Times New Roman" w:hAnsi="Times New Roman"/>
          <w:bCs/>
          <w:sz w:val="24"/>
          <w:szCs w:val="24"/>
          <w:lang w:eastAsia="ru-RU"/>
        </w:rPr>
        <w:t xml:space="preserve"> частично</w:t>
      </w:r>
      <w:r w:rsidRPr="00605E3C">
        <w:rPr>
          <w:rFonts w:ascii="Times New Roman" w:hAnsi="Times New Roman"/>
          <w:bCs/>
          <w:sz w:val="24"/>
          <w:szCs w:val="24"/>
          <w:lang w:eastAsia="ru-RU"/>
        </w:rPr>
        <w:t xml:space="preserve">. </w:t>
      </w:r>
    </w:p>
    <w:p w14:paraId="1A490FB6" w14:textId="77777777" w:rsidR="00B40045" w:rsidRPr="00605E3C" w:rsidRDefault="00227CBD" w:rsidP="00B40045">
      <w:pPr>
        <w:spacing w:after="0" w:line="240" w:lineRule="auto"/>
        <w:ind w:firstLine="851"/>
        <w:jc w:val="both"/>
        <w:rPr>
          <w:rFonts w:ascii="Times New Roman" w:hAnsi="Times New Roman"/>
          <w:sz w:val="24"/>
          <w:szCs w:val="24"/>
          <w:lang w:eastAsia="ru-RU"/>
        </w:rPr>
      </w:pPr>
      <w:r w:rsidRPr="00605E3C">
        <w:rPr>
          <w:rFonts w:ascii="Times New Roman" w:hAnsi="Times New Roman"/>
          <w:bCs/>
          <w:sz w:val="24"/>
          <w:szCs w:val="24"/>
          <w:lang w:eastAsia="ru-RU"/>
        </w:rPr>
        <w:t xml:space="preserve">Расторгнуть кредитный договор № </w:t>
      </w:r>
      <w:r>
        <w:rPr>
          <w:rFonts w:ascii="Times New Roman" w:hAnsi="Times New Roman"/>
          <w:bCs/>
          <w:sz w:val="24"/>
          <w:szCs w:val="24"/>
          <w:lang w:eastAsia="ru-RU"/>
        </w:rPr>
        <w:t>***</w:t>
      </w:r>
      <w:r w:rsidRPr="00605E3C">
        <w:rPr>
          <w:rFonts w:ascii="Times New Roman" w:hAnsi="Times New Roman"/>
          <w:sz w:val="24"/>
          <w:szCs w:val="24"/>
        </w:rPr>
        <w:t xml:space="preserve"> от 24 октября 2014 года,</w:t>
      </w:r>
      <w:r w:rsidRPr="00605E3C">
        <w:rPr>
          <w:rFonts w:ascii="Times New Roman" w:hAnsi="Times New Roman"/>
          <w:bCs/>
          <w:sz w:val="24"/>
          <w:szCs w:val="24"/>
          <w:lang w:eastAsia="ru-RU"/>
        </w:rPr>
        <w:t xml:space="preserve"> заключенный между П</w:t>
      </w:r>
      <w:r w:rsidRPr="00605E3C">
        <w:rPr>
          <w:rFonts w:ascii="Times New Roman" w:hAnsi="Times New Roman"/>
          <w:sz w:val="24"/>
          <w:szCs w:val="24"/>
          <w:lang w:eastAsia="ru-RU"/>
        </w:rPr>
        <w:t>АО «Сбербанк России</w:t>
      </w:r>
      <w:r w:rsidRPr="00605E3C">
        <w:rPr>
          <w:rFonts w:ascii="Times New Roman" w:hAnsi="Times New Roman"/>
          <w:sz w:val="24"/>
          <w:szCs w:val="24"/>
          <w:lang w:eastAsia="ru-RU"/>
        </w:rPr>
        <w:t>»</w:t>
      </w:r>
      <w:r w:rsidRPr="00605E3C">
        <w:rPr>
          <w:rFonts w:ascii="Times New Roman" w:hAnsi="Times New Roman"/>
          <w:sz w:val="24"/>
          <w:szCs w:val="24"/>
        </w:rPr>
        <w:t xml:space="preserve"> в лице филиала Московского банка ПАО «Сбербанк России» </w:t>
      </w:r>
      <w:r w:rsidRPr="00605E3C">
        <w:rPr>
          <w:rFonts w:ascii="Times New Roman" w:hAnsi="Times New Roman"/>
          <w:sz w:val="24"/>
          <w:szCs w:val="24"/>
          <w:lang w:eastAsia="ru-RU"/>
        </w:rPr>
        <w:t xml:space="preserve"> и Постниковым </w:t>
      </w:r>
      <w:r>
        <w:rPr>
          <w:rFonts w:ascii="Times New Roman" w:hAnsi="Times New Roman"/>
          <w:sz w:val="24"/>
          <w:szCs w:val="24"/>
          <w:lang w:eastAsia="ru-RU"/>
        </w:rPr>
        <w:t>М.Ю</w:t>
      </w:r>
      <w:r w:rsidRPr="00605E3C">
        <w:rPr>
          <w:rFonts w:ascii="Times New Roman" w:hAnsi="Times New Roman"/>
          <w:sz w:val="24"/>
          <w:szCs w:val="24"/>
          <w:lang w:eastAsia="ru-RU"/>
        </w:rPr>
        <w:t>.</w:t>
      </w:r>
    </w:p>
    <w:p w14:paraId="7FEC89D0" w14:textId="77777777" w:rsidR="00B40045" w:rsidRPr="00990548" w:rsidRDefault="00227CBD" w:rsidP="00B40045">
      <w:pPr>
        <w:spacing w:after="0" w:line="240" w:lineRule="auto"/>
        <w:ind w:firstLine="851"/>
        <w:jc w:val="both"/>
        <w:rPr>
          <w:rFonts w:ascii="Times New Roman" w:hAnsi="Times New Roman"/>
          <w:sz w:val="24"/>
          <w:szCs w:val="24"/>
          <w:lang w:eastAsia="ru-RU"/>
        </w:rPr>
      </w:pPr>
      <w:r w:rsidRPr="00605E3C">
        <w:rPr>
          <w:rFonts w:ascii="Times New Roman" w:hAnsi="Times New Roman"/>
          <w:sz w:val="24"/>
          <w:szCs w:val="24"/>
          <w:lang w:eastAsia="ru-RU"/>
        </w:rPr>
        <w:t xml:space="preserve">Взыскать с Постникова </w:t>
      </w:r>
      <w:r>
        <w:rPr>
          <w:rFonts w:ascii="Times New Roman" w:hAnsi="Times New Roman"/>
          <w:sz w:val="24"/>
          <w:szCs w:val="24"/>
          <w:lang w:eastAsia="ru-RU"/>
        </w:rPr>
        <w:t>М.Ю.</w:t>
      </w:r>
      <w:r w:rsidRPr="00605E3C">
        <w:rPr>
          <w:rFonts w:ascii="Times New Roman" w:hAnsi="Times New Roman"/>
          <w:sz w:val="24"/>
          <w:szCs w:val="24"/>
          <w:lang w:eastAsia="ru-RU"/>
        </w:rPr>
        <w:t xml:space="preserve"> в пользу ПАО «Сбербанк России» </w:t>
      </w:r>
      <w:r w:rsidRPr="00605E3C">
        <w:rPr>
          <w:rFonts w:ascii="Times New Roman" w:hAnsi="Times New Roman"/>
          <w:sz w:val="24"/>
          <w:szCs w:val="24"/>
        </w:rPr>
        <w:t xml:space="preserve">в лице филиала Московского банка ПАО «Сбербанк России» </w:t>
      </w:r>
      <w:r w:rsidRPr="00605E3C">
        <w:rPr>
          <w:rFonts w:ascii="Times New Roman" w:hAnsi="Times New Roman"/>
          <w:sz w:val="24"/>
          <w:szCs w:val="24"/>
          <w:lang w:eastAsia="ru-RU"/>
        </w:rPr>
        <w:t xml:space="preserve">задолженность по кредитному договору </w:t>
      </w:r>
      <w:r w:rsidRPr="00605E3C">
        <w:rPr>
          <w:rFonts w:ascii="Times New Roman" w:hAnsi="Times New Roman"/>
          <w:bCs/>
          <w:sz w:val="24"/>
          <w:szCs w:val="24"/>
          <w:lang w:eastAsia="ru-RU"/>
        </w:rPr>
        <w:t xml:space="preserve">№ </w:t>
      </w:r>
      <w:r>
        <w:rPr>
          <w:rFonts w:ascii="Times New Roman" w:hAnsi="Times New Roman"/>
          <w:bCs/>
          <w:sz w:val="24"/>
          <w:szCs w:val="24"/>
          <w:lang w:eastAsia="ru-RU"/>
        </w:rPr>
        <w:t>***</w:t>
      </w:r>
      <w:r w:rsidRPr="00605E3C">
        <w:rPr>
          <w:rFonts w:ascii="Times New Roman" w:hAnsi="Times New Roman"/>
          <w:sz w:val="24"/>
          <w:szCs w:val="24"/>
        </w:rPr>
        <w:t xml:space="preserve"> от 24 октября 2014 года</w:t>
      </w:r>
      <w:r w:rsidRPr="00605E3C">
        <w:rPr>
          <w:rFonts w:ascii="Times New Roman" w:hAnsi="Times New Roman"/>
          <w:sz w:val="24"/>
          <w:szCs w:val="24"/>
        </w:rPr>
        <w:t xml:space="preserve"> </w:t>
      </w:r>
      <w:r w:rsidRPr="00605E3C">
        <w:rPr>
          <w:rFonts w:ascii="Times New Roman" w:hAnsi="Times New Roman"/>
          <w:sz w:val="24"/>
          <w:szCs w:val="24"/>
          <w:lang w:eastAsia="ru-RU"/>
        </w:rPr>
        <w:t xml:space="preserve">в размере </w:t>
      </w:r>
      <w:r w:rsidRPr="00990548">
        <w:rPr>
          <w:rFonts w:ascii="Times New Roman" w:hAnsi="Times New Roman"/>
          <w:sz w:val="24"/>
          <w:szCs w:val="24"/>
          <w:lang w:eastAsia="ru-RU"/>
        </w:rPr>
        <w:t>98 700 рублей 81 копейка, в том числе:  просроченный основной долг – 97 720 рублей 85 копеек,  неустойка за просроченные проценты -  563 рубля 14 копеек,  неустойка за просроченный основной долг – 416 рублей 82 копейки.</w:t>
      </w:r>
    </w:p>
    <w:p w14:paraId="306FE274" w14:textId="77777777" w:rsidR="00B40045" w:rsidRPr="00990548" w:rsidRDefault="00227CBD" w:rsidP="00B40045">
      <w:pPr>
        <w:spacing w:after="0" w:line="240" w:lineRule="auto"/>
        <w:ind w:firstLine="851"/>
        <w:jc w:val="both"/>
        <w:rPr>
          <w:rFonts w:ascii="Times New Roman" w:hAnsi="Times New Roman"/>
          <w:sz w:val="24"/>
          <w:szCs w:val="24"/>
          <w:lang w:eastAsia="ru-RU"/>
        </w:rPr>
      </w:pPr>
      <w:r w:rsidRPr="00990548">
        <w:rPr>
          <w:rFonts w:ascii="Times New Roman" w:hAnsi="Times New Roman"/>
          <w:sz w:val="24"/>
          <w:szCs w:val="24"/>
          <w:lang w:eastAsia="ru-RU"/>
        </w:rPr>
        <w:t xml:space="preserve">Взыскать с </w:t>
      </w:r>
      <w:r w:rsidRPr="00605E3C">
        <w:rPr>
          <w:rFonts w:ascii="Times New Roman" w:hAnsi="Times New Roman"/>
          <w:sz w:val="24"/>
          <w:szCs w:val="24"/>
          <w:lang w:eastAsia="ru-RU"/>
        </w:rPr>
        <w:t xml:space="preserve">Постникова </w:t>
      </w:r>
      <w:r>
        <w:rPr>
          <w:rFonts w:ascii="Times New Roman" w:hAnsi="Times New Roman"/>
          <w:sz w:val="24"/>
          <w:szCs w:val="24"/>
          <w:lang w:eastAsia="ru-RU"/>
        </w:rPr>
        <w:t>М.Ю</w:t>
      </w:r>
      <w:r>
        <w:rPr>
          <w:rFonts w:ascii="Times New Roman" w:hAnsi="Times New Roman"/>
          <w:sz w:val="24"/>
          <w:szCs w:val="24"/>
          <w:lang w:eastAsia="ru-RU"/>
        </w:rPr>
        <w:t>.</w:t>
      </w:r>
      <w:r w:rsidRPr="00605E3C">
        <w:rPr>
          <w:rFonts w:ascii="Times New Roman" w:hAnsi="Times New Roman"/>
          <w:sz w:val="24"/>
          <w:szCs w:val="24"/>
          <w:lang w:eastAsia="ru-RU"/>
        </w:rPr>
        <w:t xml:space="preserve"> в пользу ПАО «Сбербанк России» </w:t>
      </w:r>
      <w:r w:rsidRPr="00605E3C">
        <w:rPr>
          <w:rFonts w:ascii="Times New Roman" w:hAnsi="Times New Roman"/>
          <w:sz w:val="24"/>
          <w:szCs w:val="24"/>
        </w:rPr>
        <w:t>в лице филиала Московского банка ПАО «Сбербанк России»</w:t>
      </w:r>
      <w:r w:rsidRPr="00990548">
        <w:rPr>
          <w:rFonts w:ascii="Times New Roman" w:hAnsi="Times New Roman"/>
          <w:sz w:val="24"/>
          <w:szCs w:val="24"/>
        </w:rPr>
        <w:t xml:space="preserve"> расходы по оплате государственной пошлины в размере </w:t>
      </w:r>
      <w:r w:rsidRPr="00990548">
        <w:rPr>
          <w:rFonts w:ascii="Times New Roman" w:hAnsi="Times New Roman"/>
          <w:sz w:val="24"/>
          <w:szCs w:val="24"/>
          <w:lang w:eastAsia="ru-RU"/>
        </w:rPr>
        <w:t>9 161 рубль 02 копейки.</w:t>
      </w:r>
    </w:p>
    <w:p w14:paraId="4F4F5993" w14:textId="77777777" w:rsidR="00B40045" w:rsidRPr="00990548" w:rsidRDefault="00227CBD" w:rsidP="00B40045">
      <w:pPr>
        <w:spacing w:after="0" w:line="240" w:lineRule="auto"/>
        <w:ind w:firstLine="851"/>
        <w:jc w:val="both"/>
        <w:rPr>
          <w:rFonts w:ascii="Times New Roman" w:hAnsi="Times New Roman"/>
          <w:sz w:val="24"/>
          <w:szCs w:val="24"/>
          <w:lang w:eastAsia="ru-RU"/>
        </w:rPr>
      </w:pPr>
      <w:r w:rsidRPr="00990548">
        <w:rPr>
          <w:rFonts w:ascii="Times New Roman" w:hAnsi="Times New Roman"/>
          <w:sz w:val="24"/>
          <w:szCs w:val="24"/>
          <w:lang w:eastAsia="ru-RU"/>
        </w:rPr>
        <w:t>В остальной части иска – отказать.</w:t>
      </w:r>
    </w:p>
    <w:p w14:paraId="322C49A6"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sz w:val="24"/>
          <w:szCs w:val="24"/>
          <w:lang w:eastAsia="ru-RU"/>
        </w:rPr>
      </w:pPr>
    </w:p>
    <w:p w14:paraId="681238B3"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sz w:val="24"/>
          <w:szCs w:val="24"/>
          <w:lang w:eastAsia="ru-RU"/>
        </w:rPr>
      </w:pPr>
    </w:p>
    <w:p w14:paraId="1E160B3D"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sz w:val="24"/>
          <w:szCs w:val="24"/>
          <w:lang w:eastAsia="ru-RU"/>
        </w:rPr>
      </w:pPr>
    </w:p>
    <w:p w14:paraId="4EB9DF54"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r w:rsidRPr="00605E3C">
        <w:rPr>
          <w:rFonts w:ascii="Times New Roman" w:eastAsia="Times New Roman" w:hAnsi="Times New Roman"/>
          <w:b/>
          <w:sz w:val="24"/>
          <w:szCs w:val="24"/>
          <w:lang w:eastAsia="ru-RU"/>
        </w:rPr>
        <w:t>Председательствующий:</w:t>
      </w:r>
    </w:p>
    <w:p w14:paraId="4BB96DE2"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23B9652C"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1A6B1C4F" w14:textId="77777777" w:rsidR="00B40045" w:rsidRPr="00605E3C"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r w:rsidRPr="00605E3C">
        <w:rPr>
          <w:rFonts w:ascii="Times New Roman" w:eastAsia="Times New Roman" w:hAnsi="Times New Roman"/>
          <w:b/>
          <w:sz w:val="24"/>
          <w:szCs w:val="24"/>
          <w:lang w:eastAsia="ru-RU"/>
        </w:rPr>
        <w:t>Судьи:</w:t>
      </w:r>
    </w:p>
    <w:p w14:paraId="1A29B594"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4D27AF0E"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06738016"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180570DC"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23C7697C"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3426916A"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46A56168"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51969AB6"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19BA2058"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14779CD9"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4BC8F23E"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77022450"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28381191"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0A06AEF0"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3D71D6B3"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53465CA1"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4D5C70E4"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6E63C3F3"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04613B6A"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213107FC"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710C040B"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75040E5B" w14:textId="77777777" w:rsidR="00B40045" w:rsidRPr="00990548"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p w14:paraId="37A7BCB5" w14:textId="77777777" w:rsidR="00B40045" w:rsidRDefault="00227CBD" w:rsidP="00B40045">
      <w:pPr>
        <w:overflowPunct w:val="0"/>
        <w:autoSpaceDE w:val="0"/>
        <w:autoSpaceDN w:val="0"/>
        <w:adjustRightInd w:val="0"/>
        <w:spacing w:after="0" w:line="240" w:lineRule="auto"/>
        <w:ind w:firstLine="709"/>
        <w:jc w:val="both"/>
        <w:textAlignment w:val="baseline"/>
        <w:rPr>
          <w:rFonts w:ascii="Times New Roman" w:eastAsia="Times New Roman" w:hAnsi="Times New Roman"/>
          <w:b/>
          <w:sz w:val="24"/>
          <w:szCs w:val="24"/>
          <w:lang w:eastAsia="ru-RU"/>
        </w:rPr>
      </w:pPr>
    </w:p>
    <w:sectPr w:rsidR="00B400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5E3C"/>
    <w:rsid w:val="00227CB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6052"/>
  <w15:chartTrackingRefBased/>
  <w15:docId w15:val="{F97E11F3-1E64-440D-816A-0AA653EB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9511D"/>
    <w:pPr>
      <w:widowControl w:val="0"/>
      <w:autoSpaceDE w:val="0"/>
      <w:autoSpaceDN w:val="0"/>
    </w:pPr>
    <w:rPr>
      <w:rFonts w:eastAsia="Times New Roman" w:cs="Calibri"/>
      <w:sz w:val="22"/>
      <w:lang w:val="ru-RU" w:eastAsia="ru-RU"/>
    </w:rPr>
  </w:style>
  <w:style w:type="paragraph" w:styleId="a3">
    <w:name w:val="Balloon Text"/>
    <w:basedOn w:val="a"/>
    <w:link w:val="a4"/>
    <w:uiPriority w:val="99"/>
    <w:semiHidden/>
    <w:unhideWhenUsed/>
    <w:rsid w:val="00990548"/>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99054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780075011A41A7DF0EBDC862E324A92E89D2B96E2094198663B25EDCD83696E3EF10F10AFF9F8334240K" TargetMode="External"/><Relationship Id="rId13" Type="http://schemas.openxmlformats.org/officeDocument/2006/relationships/hyperlink" Target="consultantplus://offline/ref=572DEAD8001600C20DDA7BEE0528C46CCA6956CEF53998F88582FF730DF35C5404874BBDDCj3bAH" TargetMode="External"/><Relationship Id="rId3" Type="http://schemas.openxmlformats.org/officeDocument/2006/relationships/settings" Target="settings.xml"/><Relationship Id="rId7" Type="http://schemas.openxmlformats.org/officeDocument/2006/relationships/hyperlink" Target="consultantplus://offline/ref=5780075011A41A7DF0EBDC862E324A92E89D2B96E2094198663B25EDCD83696E3EF10F10AFF9F8374242K" TargetMode="External"/><Relationship Id="rId12" Type="http://schemas.openxmlformats.org/officeDocument/2006/relationships/hyperlink" Target="consultantplus://offline/ref=5780075011A41A7DF0EBDC862E324A92E89D2B96E2094198663B25EDCD83696E3EF10F10AFF9FA3F4247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sultantplus://offline/ref=5780075011A41A7DF0EBDC862E324A92ED9E2C90E4011C926E6229EF4C4AK" TargetMode="External"/><Relationship Id="rId11" Type="http://schemas.openxmlformats.org/officeDocument/2006/relationships/hyperlink" Target="consultantplus://offline/ref=5780075011A41A7DF0EBDC862E324A92E89D2B96E2094198663B25EDCD83696E3EF10F10AFF9FA314246K" TargetMode="External"/><Relationship Id="rId5" Type="http://schemas.openxmlformats.org/officeDocument/2006/relationships/hyperlink" Target="consultantplus://offline/ref=5780075011A41A7DF0EBDC862E324A92E89D2B96E2094198663B25EDCD83696E3EF10F10AFF9F1374243K" TargetMode="External"/><Relationship Id="rId15" Type="http://schemas.openxmlformats.org/officeDocument/2006/relationships/fontTable" Target="fontTable.xml"/><Relationship Id="rId10" Type="http://schemas.openxmlformats.org/officeDocument/2006/relationships/hyperlink" Target="consultantplus://offline/ref=5780075011A41A7DF0EBDC862E324A92E89D2B96E2094198663B25EDCD83696E3EF10F10AFF9FA314242K" TargetMode="External"/><Relationship Id="rId4" Type="http://schemas.openxmlformats.org/officeDocument/2006/relationships/webSettings" Target="webSettings.xml"/><Relationship Id="rId9" Type="http://schemas.openxmlformats.org/officeDocument/2006/relationships/hyperlink" Target="consultantplus://offline/ref=5780075011A41A7DF0EBDC862E324A92E89D2B96E2094198663B25EDCD83696E3EF10F10AFF9FA334246K" TargetMode="External"/><Relationship Id="rId14" Type="http://schemas.openxmlformats.org/officeDocument/2006/relationships/hyperlink" Target="consultantplus://offline/ref=572DEAD8001600C20DDA7BEE0528C46CCA6956CEF53998F88582FF730DF35C5404874BBDDBj3bE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2368</Words>
  <Characters>13504</Characters>
  <Application>Microsoft Office Word</Application>
  <DocSecurity>0</DocSecurity>
  <Lines>112</Lines>
  <Paragraphs>31</Paragraphs>
  <ScaleCrop>false</ScaleCrop>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