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E5A0A" w14:textId="77777777" w:rsidR="00AE03F1" w:rsidRDefault="000C1EC5" w:rsidP="00AE03F1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 xml:space="preserve">Судья </w:t>
      </w:r>
      <w:r>
        <w:rPr>
          <w:sz w:val="24"/>
          <w:szCs w:val="24"/>
        </w:rPr>
        <w:t>Трофимович К.Ю</w:t>
      </w:r>
      <w:r w:rsidRPr="0027041D">
        <w:rPr>
          <w:sz w:val="24"/>
          <w:szCs w:val="24"/>
        </w:rPr>
        <w:t>.</w:t>
      </w:r>
      <w:r w:rsidRPr="0027041D">
        <w:rPr>
          <w:sz w:val="24"/>
          <w:szCs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Дело № 33-</w:t>
      </w:r>
      <w:r>
        <w:rPr>
          <w:sz w:val="24"/>
        </w:rPr>
        <w:t>13818</w:t>
      </w:r>
    </w:p>
    <w:p w14:paraId="40D0FF42" w14:textId="77777777" w:rsidR="00AE03F1" w:rsidRDefault="000C1EC5" w:rsidP="00AE03F1">
      <w:pPr>
        <w:jc w:val="both"/>
        <w:rPr>
          <w:sz w:val="24"/>
        </w:rPr>
      </w:pPr>
    </w:p>
    <w:p w14:paraId="2CDD67B6" w14:textId="77777777" w:rsidR="00AE03F1" w:rsidRDefault="000C1EC5" w:rsidP="00AE03F1">
      <w:pPr>
        <w:jc w:val="center"/>
        <w:rPr>
          <w:sz w:val="24"/>
        </w:rPr>
      </w:pPr>
      <w:r>
        <w:rPr>
          <w:sz w:val="24"/>
        </w:rPr>
        <w:t>АПЕЛЛЯЦИОННОЕ   ОПРЕДЕЛЕНИЕ</w:t>
      </w:r>
    </w:p>
    <w:p w14:paraId="44E077B3" w14:textId="77777777" w:rsidR="006009DD" w:rsidRDefault="000C1EC5" w:rsidP="00AE03F1">
      <w:pPr>
        <w:jc w:val="center"/>
        <w:rPr>
          <w:sz w:val="24"/>
        </w:rPr>
      </w:pPr>
    </w:p>
    <w:p w14:paraId="725CEBE9" w14:textId="77777777" w:rsidR="00AE03F1" w:rsidRDefault="000C1EC5" w:rsidP="00AE03F1">
      <w:pPr>
        <w:ind w:firstLine="709"/>
        <w:rPr>
          <w:sz w:val="24"/>
        </w:rPr>
      </w:pPr>
      <w:r>
        <w:rPr>
          <w:sz w:val="24"/>
        </w:rPr>
        <w:t>30</w:t>
      </w:r>
      <w:r>
        <w:rPr>
          <w:sz w:val="24"/>
        </w:rPr>
        <w:t xml:space="preserve"> марта  201</w:t>
      </w:r>
      <w:r>
        <w:rPr>
          <w:sz w:val="24"/>
        </w:rPr>
        <w:t>7</w:t>
      </w:r>
      <w:r>
        <w:rPr>
          <w:sz w:val="24"/>
        </w:rPr>
        <w:t xml:space="preserve">  года</w:t>
      </w:r>
    </w:p>
    <w:p w14:paraId="71D33A55" w14:textId="77777777" w:rsidR="00C5153F" w:rsidRDefault="000C1EC5" w:rsidP="000A6B60">
      <w:pPr>
        <w:rPr>
          <w:sz w:val="24"/>
        </w:rPr>
      </w:pPr>
      <w:r>
        <w:rPr>
          <w:sz w:val="24"/>
        </w:rPr>
        <w:t xml:space="preserve">Судебная коллегия по  гражданским делам Московского городского суда в составе </w:t>
      </w:r>
      <w:r>
        <w:rPr>
          <w:sz w:val="24"/>
        </w:rPr>
        <w:t xml:space="preserve">председательствующего </w:t>
      </w:r>
      <w:r>
        <w:rPr>
          <w:sz w:val="24"/>
        </w:rPr>
        <w:t>Гербекова Б.И</w:t>
      </w:r>
      <w:r>
        <w:rPr>
          <w:sz w:val="24"/>
        </w:rPr>
        <w:t>.,</w:t>
      </w:r>
    </w:p>
    <w:p w14:paraId="4F71D646" w14:textId="77777777" w:rsidR="00C5153F" w:rsidRDefault="000C1EC5" w:rsidP="00C5153F">
      <w:pPr>
        <w:rPr>
          <w:sz w:val="24"/>
        </w:rPr>
      </w:pPr>
      <w:r>
        <w:rPr>
          <w:sz w:val="24"/>
        </w:rPr>
        <w:t xml:space="preserve">судей Артюховой Г.М., </w:t>
      </w:r>
      <w:r>
        <w:rPr>
          <w:sz w:val="24"/>
        </w:rPr>
        <w:t>Кнышевой Т.В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 xml:space="preserve">  </w:t>
      </w:r>
    </w:p>
    <w:p w14:paraId="5D361DF5" w14:textId="77777777" w:rsidR="00C5153F" w:rsidRDefault="000C1EC5" w:rsidP="00C5153F">
      <w:pPr>
        <w:rPr>
          <w:sz w:val="24"/>
        </w:rPr>
      </w:pPr>
      <w:r>
        <w:rPr>
          <w:sz w:val="24"/>
        </w:rPr>
        <w:t>при се</w:t>
      </w:r>
      <w:r>
        <w:rPr>
          <w:sz w:val="24"/>
        </w:rPr>
        <w:t xml:space="preserve">кретаре  </w:t>
      </w:r>
      <w:r>
        <w:rPr>
          <w:sz w:val="24"/>
        </w:rPr>
        <w:t>Курбановой М.А</w:t>
      </w:r>
      <w:r>
        <w:rPr>
          <w:sz w:val="24"/>
        </w:rPr>
        <w:t>.</w:t>
      </w:r>
      <w:r>
        <w:rPr>
          <w:sz w:val="24"/>
        </w:rPr>
        <w:t>,</w:t>
      </w:r>
    </w:p>
    <w:p w14:paraId="00283ABE" w14:textId="77777777" w:rsidR="00AE03F1" w:rsidRDefault="000C1EC5" w:rsidP="00AE03F1">
      <w:pPr>
        <w:jc w:val="both"/>
        <w:rPr>
          <w:sz w:val="24"/>
        </w:rPr>
      </w:pPr>
      <w:r>
        <w:rPr>
          <w:sz w:val="24"/>
        </w:rPr>
        <w:t xml:space="preserve">заслушав в открытом судебном заседании по докладу судьи Артюховой Г.М. </w:t>
      </w:r>
    </w:p>
    <w:p w14:paraId="22622C5E" w14:textId="77777777" w:rsidR="00AE03F1" w:rsidRPr="007F73FD" w:rsidRDefault="000C1EC5" w:rsidP="00AE03F1">
      <w:pPr>
        <w:jc w:val="both"/>
        <w:rPr>
          <w:sz w:val="24"/>
          <w:szCs w:val="24"/>
        </w:rPr>
      </w:pPr>
      <w:r>
        <w:rPr>
          <w:sz w:val="24"/>
        </w:rPr>
        <w:t xml:space="preserve">дело по </w:t>
      </w:r>
      <w:r>
        <w:rPr>
          <w:sz w:val="24"/>
        </w:rPr>
        <w:t>апелля</w:t>
      </w:r>
      <w:r>
        <w:rPr>
          <w:sz w:val="24"/>
        </w:rPr>
        <w:t xml:space="preserve">ционной жалобе </w:t>
      </w:r>
      <w:r>
        <w:rPr>
          <w:sz w:val="24"/>
        </w:rPr>
        <w:t>Корсаковой А.Д.</w:t>
      </w:r>
      <w:r>
        <w:rPr>
          <w:sz w:val="24"/>
        </w:rPr>
        <w:t xml:space="preserve"> </w:t>
      </w:r>
      <w:r>
        <w:rPr>
          <w:sz w:val="24"/>
        </w:rPr>
        <w:t xml:space="preserve">на  решение </w:t>
      </w:r>
      <w:r>
        <w:rPr>
          <w:sz w:val="24"/>
        </w:rPr>
        <w:t>Преображенского</w:t>
      </w:r>
      <w:r>
        <w:rPr>
          <w:sz w:val="24"/>
        </w:rPr>
        <w:t xml:space="preserve">  районного суда города  Москвы от </w:t>
      </w:r>
      <w:r>
        <w:rPr>
          <w:sz w:val="24"/>
          <w:szCs w:val="24"/>
        </w:rPr>
        <w:t>13 декабря</w:t>
      </w:r>
      <w:r w:rsidRPr="007F73FD">
        <w:rPr>
          <w:sz w:val="24"/>
          <w:szCs w:val="24"/>
        </w:rPr>
        <w:t xml:space="preserve"> 201</w:t>
      </w:r>
      <w:r>
        <w:rPr>
          <w:sz w:val="24"/>
          <w:szCs w:val="24"/>
        </w:rPr>
        <w:t>7</w:t>
      </w:r>
      <w:r w:rsidRPr="007F73FD">
        <w:rPr>
          <w:sz w:val="24"/>
          <w:szCs w:val="24"/>
        </w:rPr>
        <w:t xml:space="preserve"> </w:t>
      </w:r>
      <w:r w:rsidRPr="007F73FD">
        <w:rPr>
          <w:sz w:val="24"/>
          <w:szCs w:val="24"/>
        </w:rPr>
        <w:t>года, которым постановлено:</w:t>
      </w:r>
    </w:p>
    <w:p w14:paraId="2B4CE579" w14:textId="77777777" w:rsidR="00AB3F73" w:rsidRDefault="000C1EC5" w:rsidP="00AB3F73">
      <w:pPr>
        <w:ind w:firstLine="708"/>
        <w:jc w:val="both"/>
        <w:rPr>
          <w:sz w:val="24"/>
          <w:szCs w:val="24"/>
        </w:rPr>
      </w:pPr>
      <w:r w:rsidRPr="00AB3F73">
        <w:rPr>
          <w:sz w:val="24"/>
          <w:szCs w:val="24"/>
        </w:rPr>
        <w:t xml:space="preserve">В иске </w:t>
      </w:r>
      <w:r w:rsidRPr="00AB3F73">
        <w:rPr>
          <w:sz w:val="24"/>
          <w:szCs w:val="24"/>
        </w:rPr>
        <w:t>Корсаковой А</w:t>
      </w:r>
      <w:r>
        <w:rPr>
          <w:sz w:val="24"/>
          <w:szCs w:val="24"/>
        </w:rPr>
        <w:t>.</w:t>
      </w:r>
      <w:r w:rsidRPr="00AB3F73">
        <w:rPr>
          <w:sz w:val="24"/>
          <w:szCs w:val="24"/>
        </w:rPr>
        <w:t>Д</w:t>
      </w:r>
      <w:r>
        <w:rPr>
          <w:sz w:val="24"/>
          <w:szCs w:val="24"/>
        </w:rPr>
        <w:t xml:space="preserve">. </w:t>
      </w:r>
      <w:r w:rsidRPr="00AB3F73">
        <w:rPr>
          <w:sz w:val="24"/>
          <w:szCs w:val="24"/>
        </w:rPr>
        <w:t xml:space="preserve">к ПАО Сбербанк РФ» о защите </w:t>
      </w:r>
      <w:r>
        <w:rPr>
          <w:sz w:val="24"/>
          <w:szCs w:val="24"/>
        </w:rPr>
        <w:t>п</w:t>
      </w:r>
      <w:r w:rsidRPr="00AB3F73">
        <w:rPr>
          <w:sz w:val="24"/>
          <w:szCs w:val="24"/>
        </w:rPr>
        <w:t>рав потребителей, взыскании убытков, компенсации морального вреда, судебных расходов, штрафных санкций - отказать.</w:t>
      </w:r>
    </w:p>
    <w:p w14:paraId="400C1438" w14:textId="77777777" w:rsidR="00AB3F73" w:rsidRDefault="000C1EC5" w:rsidP="00AE03F1">
      <w:pPr>
        <w:jc w:val="center"/>
        <w:rPr>
          <w:sz w:val="24"/>
          <w:szCs w:val="24"/>
        </w:rPr>
      </w:pPr>
    </w:p>
    <w:p w14:paraId="2A708A34" w14:textId="77777777" w:rsidR="00AE03F1" w:rsidRDefault="000C1EC5" w:rsidP="00AE03F1">
      <w:pPr>
        <w:jc w:val="center"/>
        <w:rPr>
          <w:sz w:val="24"/>
        </w:rPr>
      </w:pPr>
      <w:r>
        <w:rPr>
          <w:sz w:val="24"/>
        </w:rPr>
        <w:t>УСТАНОВИЛА:</w:t>
      </w:r>
    </w:p>
    <w:p w14:paraId="3A72A8E9" w14:textId="77777777" w:rsidR="00107725" w:rsidRPr="007F73FD" w:rsidRDefault="000C1EC5" w:rsidP="00AE03F1">
      <w:pPr>
        <w:jc w:val="center"/>
        <w:rPr>
          <w:sz w:val="24"/>
          <w:szCs w:val="24"/>
        </w:rPr>
      </w:pPr>
    </w:p>
    <w:p w14:paraId="5BC6B913" w14:textId="77777777" w:rsidR="00AB3F73" w:rsidRPr="00AB3F73" w:rsidRDefault="000C1EC5" w:rsidP="00AB3F73">
      <w:pPr>
        <w:ind w:right="27" w:firstLine="720"/>
        <w:jc w:val="both"/>
        <w:rPr>
          <w:sz w:val="24"/>
          <w:szCs w:val="24"/>
        </w:rPr>
      </w:pPr>
      <w:r w:rsidRPr="00AB3F73">
        <w:rPr>
          <w:sz w:val="24"/>
          <w:szCs w:val="24"/>
        </w:rPr>
        <w:t xml:space="preserve">Истец Корсакова А.Д. обратилась в суд с иском к ответчику ПАО «Сбербанк России» о </w:t>
      </w:r>
      <w:r w:rsidRPr="00AB3F73">
        <w:rPr>
          <w:sz w:val="24"/>
          <w:szCs w:val="24"/>
        </w:rPr>
        <w:t xml:space="preserve">защите прав потребителей, взыскании суммы ущерба в размере 314372 рублей, компенсации морального вреда в размере </w:t>
      </w:r>
      <w:r>
        <w:rPr>
          <w:sz w:val="24"/>
          <w:szCs w:val="24"/>
        </w:rPr>
        <w:t>30 000</w:t>
      </w:r>
      <w:r w:rsidRPr="00AB3F73">
        <w:rPr>
          <w:sz w:val="24"/>
          <w:szCs w:val="24"/>
        </w:rPr>
        <w:t xml:space="preserve"> рублей, услуг представителя в размере 35000 рублей, штрафа, мотивируя исковые требования тем, что 24 февраля 2016 года между сторонами б</w:t>
      </w:r>
      <w:r w:rsidRPr="00AB3F73">
        <w:rPr>
          <w:sz w:val="24"/>
          <w:szCs w:val="24"/>
        </w:rPr>
        <w:t>ыл подписан договор о вкладе «Управляй», в соответствии с которым банк принял от истца денежные средства в сумме и в валюте согласно условиям договора. 22 февраля 2017 года ист</w:t>
      </w:r>
      <w:r>
        <w:rPr>
          <w:sz w:val="24"/>
          <w:szCs w:val="24"/>
        </w:rPr>
        <w:t>ец</w:t>
      </w:r>
      <w:r w:rsidRPr="00AB3F73">
        <w:rPr>
          <w:sz w:val="24"/>
          <w:szCs w:val="24"/>
        </w:rPr>
        <w:t xml:space="preserve"> обратилась в банк с просьбой пролонгировать договор, однако обнаружилось, что</w:t>
      </w:r>
      <w:r w:rsidRPr="00AB3F73">
        <w:rPr>
          <w:sz w:val="24"/>
          <w:szCs w:val="24"/>
        </w:rPr>
        <w:t xml:space="preserve"> 23 марта 2016 года произошло списание денежных средств со счета истца в размере 290000 рублей на неизвестный истцу счёт. Ист</w:t>
      </w:r>
      <w:r>
        <w:rPr>
          <w:sz w:val="24"/>
          <w:szCs w:val="24"/>
        </w:rPr>
        <w:t>ец</w:t>
      </w:r>
      <w:r w:rsidRPr="00AB3F73">
        <w:rPr>
          <w:sz w:val="24"/>
          <w:szCs w:val="24"/>
        </w:rPr>
        <w:t xml:space="preserve"> не подключа</w:t>
      </w:r>
      <w:r>
        <w:rPr>
          <w:sz w:val="24"/>
          <w:szCs w:val="24"/>
        </w:rPr>
        <w:t>ла и не пользовалась системой «</w:t>
      </w:r>
      <w:r w:rsidRPr="00AB3F73">
        <w:rPr>
          <w:sz w:val="24"/>
          <w:szCs w:val="24"/>
        </w:rPr>
        <w:t>Сбербанк Онлайн», номер мобильного телефона истцу не принадлежит и ист</w:t>
      </w:r>
      <w:r>
        <w:rPr>
          <w:sz w:val="24"/>
          <w:szCs w:val="24"/>
        </w:rPr>
        <w:t>ец</w:t>
      </w:r>
      <w:r w:rsidRPr="00AB3F73">
        <w:rPr>
          <w:sz w:val="24"/>
          <w:szCs w:val="24"/>
        </w:rPr>
        <w:t xml:space="preserve"> им не пользов</w:t>
      </w:r>
      <w:r w:rsidRPr="00AB3F73">
        <w:rPr>
          <w:sz w:val="24"/>
          <w:szCs w:val="24"/>
        </w:rPr>
        <w:t>алась, обязанность по сохранению денежных средств на счете в силу закона возложена на банк, никаких распоряжений о снятии денежных средств со стороны истца в банк не поступало, списание денежных средств стало возможным в результате не обеспечения ответчико</w:t>
      </w:r>
      <w:r w:rsidRPr="00AB3F73">
        <w:rPr>
          <w:sz w:val="24"/>
          <w:szCs w:val="24"/>
        </w:rPr>
        <w:t>м технической защищенности индивидуальной банковской карты истца. Ист</w:t>
      </w:r>
      <w:r>
        <w:rPr>
          <w:sz w:val="24"/>
          <w:szCs w:val="24"/>
        </w:rPr>
        <w:t>ец</w:t>
      </w:r>
      <w:r w:rsidRPr="00AB3F73">
        <w:rPr>
          <w:sz w:val="24"/>
          <w:szCs w:val="24"/>
        </w:rPr>
        <w:t xml:space="preserve"> неоднократно обращалась к ответчику с просьбой разобраться с данной ситуацией и вернуть истицу денежные средства, однако, до настоящего времени требования истца не были удовлетворены. </w:t>
      </w:r>
      <w:r w:rsidRPr="00AB3F73">
        <w:rPr>
          <w:sz w:val="24"/>
          <w:szCs w:val="24"/>
        </w:rPr>
        <w:t>Действиями ответчика были нарушены права истц</w:t>
      </w:r>
      <w:r>
        <w:rPr>
          <w:sz w:val="24"/>
          <w:szCs w:val="24"/>
        </w:rPr>
        <w:t>а, предусмотренные нормами ФЗ «</w:t>
      </w:r>
      <w:r w:rsidRPr="00AB3F73">
        <w:rPr>
          <w:sz w:val="24"/>
          <w:szCs w:val="24"/>
        </w:rPr>
        <w:t xml:space="preserve">О защите прав потребителей». </w:t>
      </w:r>
      <w:r>
        <w:rPr>
          <w:sz w:val="24"/>
          <w:szCs w:val="24"/>
        </w:rPr>
        <w:t xml:space="preserve"> </w:t>
      </w:r>
    </w:p>
    <w:p w14:paraId="71B70436" w14:textId="77777777" w:rsidR="00AB3F73" w:rsidRPr="00AB3F73" w:rsidRDefault="000C1EC5" w:rsidP="00AB3F73">
      <w:pPr>
        <w:ind w:right="27" w:firstLine="720"/>
        <w:jc w:val="both"/>
        <w:rPr>
          <w:sz w:val="24"/>
          <w:szCs w:val="24"/>
        </w:rPr>
      </w:pPr>
      <w:r w:rsidRPr="00AB3F73">
        <w:rPr>
          <w:sz w:val="24"/>
          <w:szCs w:val="24"/>
        </w:rPr>
        <w:t>Ист</w:t>
      </w:r>
      <w:r>
        <w:rPr>
          <w:sz w:val="24"/>
          <w:szCs w:val="24"/>
        </w:rPr>
        <w:t>ец</w:t>
      </w:r>
      <w:r w:rsidRPr="00AB3F73">
        <w:rPr>
          <w:sz w:val="24"/>
          <w:szCs w:val="24"/>
        </w:rPr>
        <w:t xml:space="preserve"> Корсакова А.Д. и ее представитель в судебное заседание явились, иск поддержали в полном объеме.</w:t>
      </w:r>
    </w:p>
    <w:p w14:paraId="1529848E" w14:textId="77777777" w:rsidR="00AB3F73" w:rsidRDefault="000C1EC5" w:rsidP="00AB3F73">
      <w:pPr>
        <w:ind w:right="27" w:firstLine="720"/>
        <w:jc w:val="both"/>
        <w:rPr>
          <w:sz w:val="24"/>
          <w:szCs w:val="24"/>
        </w:rPr>
      </w:pPr>
      <w:r w:rsidRPr="00AB3F73">
        <w:rPr>
          <w:sz w:val="24"/>
          <w:szCs w:val="24"/>
        </w:rPr>
        <w:t>Представитель ответчика ПАО» Сбербанк РФ» в суд</w:t>
      </w:r>
      <w:r w:rsidRPr="00AB3F73">
        <w:rPr>
          <w:sz w:val="24"/>
          <w:szCs w:val="24"/>
        </w:rPr>
        <w:t>ебное заседание</w:t>
      </w:r>
      <w:r>
        <w:rPr>
          <w:sz w:val="24"/>
          <w:szCs w:val="24"/>
        </w:rPr>
        <w:t xml:space="preserve"> </w:t>
      </w:r>
      <w:r w:rsidRPr="00AB3F73">
        <w:rPr>
          <w:sz w:val="24"/>
          <w:szCs w:val="24"/>
        </w:rPr>
        <w:t>явился, иск не признал, представил письменные возражения на иск.</w:t>
      </w:r>
    </w:p>
    <w:p w14:paraId="74CEF5A7" w14:textId="77777777" w:rsidR="00AE03F1" w:rsidRPr="007F73FD" w:rsidRDefault="000C1EC5" w:rsidP="00AB3F73">
      <w:pPr>
        <w:ind w:right="27" w:firstLine="720"/>
        <w:jc w:val="both"/>
        <w:rPr>
          <w:sz w:val="24"/>
          <w:szCs w:val="24"/>
        </w:rPr>
      </w:pPr>
      <w:r w:rsidRPr="007F73FD">
        <w:rPr>
          <w:sz w:val="24"/>
          <w:szCs w:val="24"/>
        </w:rPr>
        <w:t xml:space="preserve">Судом постановлено указанное выше решение, об отмене которого </w:t>
      </w:r>
      <w:r>
        <w:rPr>
          <w:sz w:val="24"/>
          <w:szCs w:val="24"/>
        </w:rPr>
        <w:t xml:space="preserve"> </w:t>
      </w:r>
      <w:r w:rsidRPr="007F73FD">
        <w:rPr>
          <w:sz w:val="24"/>
          <w:szCs w:val="24"/>
        </w:rPr>
        <w:t xml:space="preserve"> просит </w:t>
      </w:r>
      <w:r w:rsidRPr="00AB3F73">
        <w:rPr>
          <w:sz w:val="24"/>
          <w:szCs w:val="24"/>
        </w:rPr>
        <w:t xml:space="preserve">Корсакова А.Д. </w:t>
      </w:r>
      <w:r w:rsidRPr="007F73FD">
        <w:rPr>
          <w:sz w:val="24"/>
          <w:szCs w:val="24"/>
        </w:rPr>
        <w:t xml:space="preserve">по доводам </w:t>
      </w:r>
      <w:r>
        <w:rPr>
          <w:sz w:val="24"/>
          <w:szCs w:val="24"/>
        </w:rPr>
        <w:t>апелля</w:t>
      </w:r>
      <w:r w:rsidRPr="007F73FD">
        <w:rPr>
          <w:sz w:val="24"/>
          <w:szCs w:val="24"/>
        </w:rPr>
        <w:t>ционной жалобы.</w:t>
      </w:r>
    </w:p>
    <w:p w14:paraId="42B2FF1B" w14:textId="77777777" w:rsidR="004D7ACB" w:rsidRPr="00104A3F" w:rsidRDefault="000C1EC5" w:rsidP="004D7ACB">
      <w:pPr>
        <w:tabs>
          <w:tab w:val="left" w:pos="720"/>
        </w:tabs>
        <w:spacing w:line="240" w:lineRule="atLeast"/>
        <w:ind w:firstLine="708"/>
        <w:jc w:val="both"/>
        <w:rPr>
          <w:rFonts w:eastAsia="SimSun"/>
          <w:sz w:val="24"/>
          <w:szCs w:val="24"/>
        </w:rPr>
      </w:pPr>
      <w:r w:rsidRPr="00AB3F73">
        <w:rPr>
          <w:sz w:val="24"/>
          <w:szCs w:val="24"/>
        </w:rPr>
        <w:t>Представитель ПАО</w:t>
      </w:r>
      <w:r>
        <w:rPr>
          <w:sz w:val="24"/>
          <w:szCs w:val="24"/>
        </w:rPr>
        <w:t xml:space="preserve"> </w:t>
      </w:r>
      <w:r w:rsidRPr="00AB3F73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AB3F73">
        <w:rPr>
          <w:sz w:val="24"/>
          <w:szCs w:val="24"/>
        </w:rPr>
        <w:t>Сбербанк РФ»</w:t>
      </w:r>
      <w:r>
        <w:rPr>
          <w:sz w:val="24"/>
          <w:szCs w:val="24"/>
        </w:rPr>
        <w:t>,</w:t>
      </w:r>
      <w:r w:rsidRPr="00AB3F73">
        <w:rPr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>извещенн</w:t>
      </w:r>
      <w:r>
        <w:rPr>
          <w:rFonts w:eastAsia="SimSun"/>
          <w:sz w:val="24"/>
          <w:szCs w:val="24"/>
        </w:rPr>
        <w:t>ый</w:t>
      </w:r>
      <w:r>
        <w:rPr>
          <w:rFonts w:eastAsia="SimSun"/>
          <w:sz w:val="24"/>
          <w:szCs w:val="24"/>
        </w:rPr>
        <w:t xml:space="preserve"> о рассмотре</w:t>
      </w:r>
      <w:r>
        <w:rPr>
          <w:rFonts w:eastAsia="SimSun"/>
          <w:sz w:val="24"/>
          <w:szCs w:val="24"/>
        </w:rPr>
        <w:t>нии дела, в суд апелляционной инстанции не явил</w:t>
      </w:r>
      <w:r>
        <w:rPr>
          <w:rFonts w:eastAsia="SimSun"/>
          <w:sz w:val="24"/>
          <w:szCs w:val="24"/>
        </w:rPr>
        <w:t>ся</w:t>
      </w:r>
      <w:r>
        <w:rPr>
          <w:rFonts w:eastAsia="SimSun"/>
          <w:sz w:val="24"/>
          <w:szCs w:val="24"/>
        </w:rPr>
        <w:t xml:space="preserve">, </w:t>
      </w:r>
      <w:r>
        <w:rPr>
          <w:rFonts w:eastAsia="SimSun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>в соответствии со ст. 167 ГПК РФ судебная коллегия считает возможным рассмотреть дело в е</w:t>
      </w:r>
      <w:r>
        <w:rPr>
          <w:rFonts w:eastAsia="SimSun"/>
          <w:sz w:val="24"/>
          <w:szCs w:val="24"/>
        </w:rPr>
        <w:t>го</w:t>
      </w:r>
      <w:r>
        <w:rPr>
          <w:rFonts w:eastAsia="SimSun"/>
          <w:sz w:val="24"/>
          <w:szCs w:val="24"/>
        </w:rPr>
        <w:t xml:space="preserve"> отсутствие.</w:t>
      </w:r>
    </w:p>
    <w:p w14:paraId="67F176F6" w14:textId="77777777" w:rsidR="004D7ACB" w:rsidRDefault="000C1EC5" w:rsidP="004D7ACB">
      <w:pPr>
        <w:tabs>
          <w:tab w:val="left" w:pos="720"/>
        </w:tabs>
        <w:spacing w:line="240" w:lineRule="atLeast"/>
        <w:ind w:firstLine="709"/>
        <w:jc w:val="both"/>
        <w:rPr>
          <w:sz w:val="24"/>
          <w:szCs w:val="24"/>
        </w:rPr>
      </w:pPr>
      <w:r w:rsidRPr="000029AB">
        <w:rPr>
          <w:sz w:val="24"/>
          <w:szCs w:val="24"/>
        </w:rPr>
        <w:t xml:space="preserve">Выслушав объяснения </w:t>
      </w:r>
      <w:r w:rsidRPr="00AB3F73">
        <w:rPr>
          <w:sz w:val="24"/>
          <w:szCs w:val="24"/>
        </w:rPr>
        <w:t>Корсаков</w:t>
      </w:r>
      <w:r>
        <w:rPr>
          <w:sz w:val="24"/>
          <w:szCs w:val="24"/>
        </w:rPr>
        <w:t>ой</w:t>
      </w:r>
      <w:r w:rsidRPr="00AB3F73">
        <w:rPr>
          <w:sz w:val="24"/>
          <w:szCs w:val="24"/>
        </w:rPr>
        <w:t xml:space="preserve"> А.Д.</w:t>
      </w:r>
      <w:r>
        <w:rPr>
          <w:sz w:val="24"/>
          <w:szCs w:val="24"/>
        </w:rPr>
        <w:t xml:space="preserve">, ее </w:t>
      </w:r>
      <w:r w:rsidRPr="00AB3F73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представителя</w:t>
      </w:r>
      <w:r w:rsidRPr="00C56C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по доверенности  </w:t>
      </w:r>
      <w:r>
        <w:rPr>
          <w:sz w:val="24"/>
        </w:rPr>
        <w:t>Безродного А.Г</w:t>
      </w:r>
      <w:r>
        <w:rPr>
          <w:sz w:val="24"/>
          <w:szCs w:val="24"/>
        </w:rPr>
        <w:t>., поддержавш</w:t>
      </w:r>
      <w:r>
        <w:rPr>
          <w:sz w:val="24"/>
          <w:szCs w:val="24"/>
        </w:rPr>
        <w:t>их</w:t>
      </w:r>
      <w:r>
        <w:rPr>
          <w:sz w:val="24"/>
          <w:szCs w:val="24"/>
        </w:rPr>
        <w:t xml:space="preserve"> доводы апелляционной жалобы, </w:t>
      </w:r>
      <w:r>
        <w:rPr>
          <w:sz w:val="24"/>
          <w:szCs w:val="24"/>
        </w:rPr>
        <w:t xml:space="preserve"> </w:t>
      </w:r>
      <w:r w:rsidRPr="00104A3F">
        <w:rPr>
          <w:sz w:val="24"/>
          <w:szCs w:val="24"/>
        </w:rPr>
        <w:t>проверив материалы дела, обсудив доводы апелляционной жалобы, судебная коллегия не находит оснований для отмены решения суда первой инстанции, постановленного в соответствии с требованиями закона и фактическими обстоятельст</w:t>
      </w:r>
      <w:r w:rsidRPr="00104A3F">
        <w:rPr>
          <w:sz w:val="24"/>
          <w:szCs w:val="24"/>
        </w:rPr>
        <w:t>вами дела.</w:t>
      </w:r>
    </w:p>
    <w:p w14:paraId="356DB880" w14:textId="77777777" w:rsidR="00AE03F1" w:rsidRDefault="000C1EC5" w:rsidP="00AE03F1">
      <w:pPr>
        <w:overflowPunct/>
        <w:ind w:firstLine="709"/>
        <w:jc w:val="both"/>
        <w:outlineLvl w:val="3"/>
        <w:rPr>
          <w:sz w:val="24"/>
          <w:szCs w:val="24"/>
        </w:rPr>
      </w:pPr>
      <w:r w:rsidRPr="007F73FD">
        <w:rPr>
          <w:sz w:val="24"/>
          <w:szCs w:val="24"/>
        </w:rPr>
        <w:t xml:space="preserve">В соответствии со ст. 309 ГК РФ обязательства должны исполняться надлежащим образом в соответствии с условиями обязательства и требованиями </w:t>
      </w:r>
      <w:r w:rsidRPr="007F73FD">
        <w:rPr>
          <w:sz w:val="24"/>
          <w:szCs w:val="24"/>
        </w:rPr>
        <w:lastRenderedPageBreak/>
        <w:t xml:space="preserve">закона, иных правовых актов, а при отсутствии таких условий и требований - в соответствии с </w:t>
      </w:r>
      <w:hyperlink r:id="rId7" w:history="1">
        <w:r w:rsidRPr="007F73FD">
          <w:rPr>
            <w:rStyle w:val="a4"/>
            <w:color w:val="auto"/>
            <w:sz w:val="24"/>
            <w:szCs w:val="24"/>
            <w:u w:val="none"/>
          </w:rPr>
          <w:t>обычаями делового оборота</w:t>
        </w:r>
      </w:hyperlink>
      <w:r w:rsidRPr="007F73FD">
        <w:rPr>
          <w:sz w:val="24"/>
          <w:szCs w:val="24"/>
        </w:rPr>
        <w:t xml:space="preserve"> или иными обычно предъявляемыми требованиями.</w:t>
      </w:r>
    </w:p>
    <w:p w14:paraId="4D4BC703" w14:textId="77777777" w:rsidR="005A24E7" w:rsidRPr="00811716" w:rsidRDefault="000C1EC5" w:rsidP="005A24E7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В соответствии со ст. 1102 </w:t>
      </w:r>
      <w:r>
        <w:rPr>
          <w:sz w:val="24"/>
          <w:szCs w:val="24"/>
        </w:rPr>
        <w:t>ГК</w:t>
      </w:r>
      <w:r w:rsidRPr="00811716">
        <w:rPr>
          <w:sz w:val="24"/>
          <w:szCs w:val="24"/>
        </w:rPr>
        <w:t xml:space="preserve"> РФ </w:t>
      </w:r>
      <w:r>
        <w:rPr>
          <w:sz w:val="24"/>
          <w:szCs w:val="24"/>
        </w:rPr>
        <w:t>л</w:t>
      </w:r>
      <w:r w:rsidRPr="00811716">
        <w:rPr>
          <w:sz w:val="24"/>
          <w:szCs w:val="24"/>
        </w:rPr>
        <w:t xml:space="preserve">ицо, которое без установленных </w:t>
      </w:r>
      <w:r w:rsidRPr="00811716">
        <w:rPr>
          <w:sz w:val="24"/>
          <w:szCs w:val="24"/>
        </w:rPr>
        <w:t xml:space="preserve">законом, иными </w:t>
      </w: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>равовыми актами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обогащение).</w:t>
      </w:r>
    </w:p>
    <w:p w14:paraId="6F1EA6FD" w14:textId="77777777" w:rsidR="003036E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>В</w:t>
      </w:r>
      <w:r w:rsidRPr="00811716">
        <w:rPr>
          <w:sz w:val="24"/>
          <w:szCs w:val="24"/>
        </w:rPr>
        <w:t xml:space="preserve"> судебном заседании установлено, что ист</w:t>
      </w:r>
      <w:r>
        <w:rPr>
          <w:sz w:val="24"/>
          <w:szCs w:val="24"/>
        </w:rPr>
        <w:t>ец</w:t>
      </w:r>
      <w:r w:rsidRPr="00811716">
        <w:rPr>
          <w:sz w:val="24"/>
          <w:szCs w:val="24"/>
        </w:rPr>
        <w:t xml:space="preserve"> Корсакова А.Д. является вкладчиком и держателем карты ОАО «Сбербанк России» и отношения между сторонами основываются на Условиях банковского обслуживания физических лиц ОАО «Сбербанк России», </w:t>
      </w: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 xml:space="preserve">амятке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>ержателя кар</w:t>
      </w:r>
      <w:r w:rsidRPr="00811716">
        <w:rPr>
          <w:sz w:val="24"/>
          <w:szCs w:val="24"/>
        </w:rPr>
        <w:t xml:space="preserve">ты и Тарифов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анка. Данный договор является договором присоединения. Условия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 xml:space="preserve">оговора определены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анком в стандартной форме, соответствующей нормам гражданского права Российской </w:t>
      </w:r>
      <w:r>
        <w:rPr>
          <w:sz w:val="24"/>
          <w:szCs w:val="24"/>
        </w:rPr>
        <w:t>Ф</w:t>
      </w:r>
      <w:r w:rsidRPr="00811716">
        <w:rPr>
          <w:sz w:val="24"/>
          <w:szCs w:val="24"/>
        </w:rPr>
        <w:t xml:space="preserve">едерации, и рассматриваются как предложение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анка, а физическое лицо, подписа</w:t>
      </w:r>
      <w:r w:rsidRPr="00811716">
        <w:rPr>
          <w:sz w:val="24"/>
          <w:szCs w:val="24"/>
        </w:rPr>
        <w:t xml:space="preserve">в стандартную форму, таким образом, акцептует сделанное предложение. В рамках заключенного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 xml:space="preserve">оговора банковского обслуживания № </w:t>
      </w:r>
      <w:r>
        <w:rPr>
          <w:sz w:val="24"/>
          <w:szCs w:val="24"/>
        </w:rPr>
        <w:t>***</w:t>
      </w:r>
      <w:r w:rsidRPr="00811716">
        <w:rPr>
          <w:sz w:val="24"/>
          <w:szCs w:val="24"/>
        </w:rPr>
        <w:t xml:space="preserve"> истцу была выдана карта Maestro Социальная. Кроме того, истец является держателем вклада «Управляй». Согласно </w:t>
      </w:r>
      <w:r>
        <w:rPr>
          <w:sz w:val="24"/>
          <w:szCs w:val="24"/>
        </w:rPr>
        <w:t>у</w:t>
      </w:r>
      <w:r w:rsidRPr="00811716">
        <w:rPr>
          <w:sz w:val="24"/>
          <w:szCs w:val="24"/>
        </w:rPr>
        <w:t>словиям догово</w:t>
      </w:r>
      <w:r w:rsidRPr="00811716">
        <w:rPr>
          <w:sz w:val="24"/>
          <w:szCs w:val="24"/>
        </w:rPr>
        <w:t xml:space="preserve">ра обязательным условием для заключения является наличие у клиента счета карты в рублях, к которому выпускается карта (п. 1.9 Условий). Действие договора распространяется на счета карт, открытые как до, так и после </w:t>
      </w:r>
      <w:r>
        <w:rPr>
          <w:sz w:val="24"/>
          <w:szCs w:val="24"/>
        </w:rPr>
        <w:t>за</w:t>
      </w:r>
      <w:r w:rsidRPr="00811716">
        <w:rPr>
          <w:sz w:val="24"/>
          <w:szCs w:val="24"/>
        </w:rPr>
        <w:t xml:space="preserve">ключения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>оговора, а также на вклады, о</w:t>
      </w:r>
      <w:r w:rsidRPr="00811716">
        <w:rPr>
          <w:sz w:val="24"/>
          <w:szCs w:val="24"/>
        </w:rPr>
        <w:t xml:space="preserve">безличенные металлические счета, услуги предоставления в аренду индивидуального банковского сейфа и иные услуги (п. 1.10 Условий). </w:t>
      </w:r>
    </w:p>
    <w:p w14:paraId="05F91D24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В силу ст. 845 ГК РФ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 обязался принимать и зачислять поступающие на счет, открытый клиенту (владельцу счета), денежные с</w:t>
      </w:r>
      <w:r w:rsidRPr="00811716">
        <w:rPr>
          <w:sz w:val="24"/>
          <w:szCs w:val="24"/>
        </w:rPr>
        <w:t xml:space="preserve">редства, выполнять распоряжения клиента о перечислении и выдаче соответствующих сумм со счета и проведении других операций по счету, при этом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 не вправе определять и контролировать направления использования денежных средств клиента и устанавливать друг</w:t>
      </w:r>
      <w:r w:rsidRPr="00811716">
        <w:rPr>
          <w:sz w:val="24"/>
          <w:szCs w:val="24"/>
        </w:rPr>
        <w:t>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40DFB0D7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Согласно п. 1.2 Условий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лиенту предоставляется возможность проведения банковских операций через удаленные каналы </w:t>
      </w:r>
      <w:r w:rsidRPr="00811716">
        <w:rPr>
          <w:sz w:val="24"/>
          <w:szCs w:val="24"/>
        </w:rPr>
        <w:t xml:space="preserve">обслуживания, в </w:t>
      </w:r>
      <w:r>
        <w:rPr>
          <w:sz w:val="24"/>
          <w:szCs w:val="24"/>
        </w:rPr>
        <w:t>ч</w:t>
      </w:r>
      <w:r w:rsidRPr="00811716">
        <w:rPr>
          <w:sz w:val="24"/>
          <w:szCs w:val="24"/>
        </w:rPr>
        <w:t xml:space="preserve">астности систему «Мобильный банк» и систему «Сбербанк ОнЛ@йн». Услуга «Сбербанк Онл@йн» - услуга дистанционного доступа клиента к своим </w:t>
      </w:r>
      <w:r>
        <w:rPr>
          <w:sz w:val="24"/>
          <w:szCs w:val="24"/>
        </w:rPr>
        <w:t>с</w:t>
      </w:r>
      <w:r w:rsidRPr="00811716">
        <w:rPr>
          <w:sz w:val="24"/>
          <w:szCs w:val="24"/>
        </w:rPr>
        <w:t xml:space="preserve">четам/вкладам и другим продуктам в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анке, предоставляемая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анком клиенту через глобальную информационн</w:t>
      </w:r>
      <w:r w:rsidRPr="00811716">
        <w:rPr>
          <w:sz w:val="24"/>
          <w:szCs w:val="24"/>
        </w:rPr>
        <w:t xml:space="preserve">о-телекоммуникационную сеть Интернет (п. 3.2 Условий). Услуга «Мобильный банк» - услуга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>истанционного   доступа   клиента   к   своим   счетам/вкладам   и   другим</w:t>
      </w:r>
      <w:r>
        <w:rPr>
          <w:sz w:val="24"/>
          <w:szCs w:val="24"/>
        </w:rPr>
        <w:t xml:space="preserve"> продуктам в банке, </w:t>
      </w:r>
      <w:r w:rsidRPr="00811716">
        <w:rPr>
          <w:sz w:val="24"/>
          <w:szCs w:val="24"/>
        </w:rPr>
        <w:t>предоставляемая банком клиенту с использованием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мобильной связи по номе</w:t>
      </w:r>
      <w:r w:rsidRPr="00811716">
        <w:rPr>
          <w:sz w:val="24"/>
          <w:szCs w:val="24"/>
        </w:rPr>
        <w:t>ру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 мобильного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 телефона</w:t>
      </w:r>
      <w:r>
        <w:rPr>
          <w:sz w:val="24"/>
          <w:szCs w:val="24"/>
        </w:rPr>
        <w:t>.</w:t>
      </w:r>
    </w:p>
    <w:p w14:paraId="608FFBE0" w14:textId="77777777" w:rsidR="003036E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Средства доступа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 к своим счетам/вкладам</w:t>
      </w:r>
      <w:r>
        <w:rPr>
          <w:sz w:val="24"/>
          <w:szCs w:val="24"/>
        </w:rPr>
        <w:t xml:space="preserve"> п</w:t>
      </w:r>
      <w:r w:rsidRPr="00811716">
        <w:rPr>
          <w:sz w:val="24"/>
          <w:szCs w:val="24"/>
        </w:rPr>
        <w:t>осредством «Мобильного банка»,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С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ербанк ОнЛ@йн», установлены как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набор средств, выдаваемых/определяемых Банком для идентификации и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аутентификации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 через удаленные каналы обсл</w:t>
      </w:r>
      <w:r w:rsidRPr="00811716">
        <w:rPr>
          <w:sz w:val="24"/>
          <w:szCs w:val="24"/>
        </w:rPr>
        <w:t>уживания. Средством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доступа к услуге «Мобильный банк» является номер мобильного телефона, к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системе «Сбербанк ОнЛ@йн» - идентификатор пользователя и/или логин,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постоянный пароль, одноразовые пароли.</w:t>
      </w:r>
    </w:p>
    <w:p w14:paraId="0EBE9D11" w14:textId="77777777" w:rsidR="003036E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>Согласно пункту 4.9. Условий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банковского обслуживания опе</w:t>
      </w:r>
      <w:r w:rsidRPr="00811716">
        <w:rPr>
          <w:sz w:val="24"/>
          <w:szCs w:val="24"/>
        </w:rPr>
        <w:t xml:space="preserve">рации по перечислению </w:t>
      </w:r>
      <w:r>
        <w:rPr>
          <w:sz w:val="24"/>
          <w:szCs w:val="24"/>
        </w:rPr>
        <w:t>(с</w:t>
      </w:r>
      <w:r w:rsidRPr="00811716">
        <w:rPr>
          <w:sz w:val="24"/>
          <w:szCs w:val="24"/>
        </w:rPr>
        <w:t>писанию) денежных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средств  со  счетов/вкладов 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 осуществляются  исключительно  на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основании     заявления,     поручения     и/или     распоряжения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оформленного по установленной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анком форме, подписанного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лиентом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со</w:t>
      </w:r>
      <w:r w:rsidRPr="00811716">
        <w:rPr>
          <w:sz w:val="24"/>
          <w:szCs w:val="24"/>
        </w:rPr>
        <w:t>бственноручно, либо составленного с использованием способов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идентификации  и  аутентификации,  определенных 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 xml:space="preserve">оговором.   </w:t>
      </w:r>
    </w:p>
    <w:p w14:paraId="419C3CBD" w14:textId="77777777" w:rsidR="003036E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lastRenderedPageBreak/>
        <w:t>Согласно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Услови</w:t>
      </w:r>
      <w:r>
        <w:rPr>
          <w:sz w:val="24"/>
          <w:szCs w:val="24"/>
        </w:rPr>
        <w:t>ям</w:t>
      </w:r>
      <w:r w:rsidRPr="00811716">
        <w:rPr>
          <w:sz w:val="24"/>
          <w:szCs w:val="24"/>
        </w:rPr>
        <w:t xml:space="preserve"> документы, оформленные при совершении операций по карте,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могут быть подписаны личной подписью держателя либо состав</w:t>
      </w:r>
      <w:r w:rsidRPr="00811716">
        <w:rPr>
          <w:sz w:val="24"/>
          <w:szCs w:val="24"/>
        </w:rPr>
        <w:t>лены с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использованием аналога собственноручной подписи держателя: ПИНа,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кодов, сформированных на основании биометрических данных держателя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карты,    постоянного/одноразового п</w:t>
      </w:r>
      <w:r>
        <w:rPr>
          <w:sz w:val="24"/>
          <w:szCs w:val="24"/>
        </w:rPr>
        <w:t xml:space="preserve">ароля. </w:t>
      </w:r>
    </w:p>
    <w:p w14:paraId="21D2F4E8" w14:textId="77777777" w:rsidR="003036E6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Такая возможность</w:t>
      </w:r>
      <w:r w:rsidRPr="00811716">
        <w:rPr>
          <w:sz w:val="24"/>
          <w:szCs w:val="24"/>
        </w:rPr>
        <w:t xml:space="preserve">  прямо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предусмотрена положением п. 3 ст. 847 ГК РФ. </w:t>
      </w:r>
    </w:p>
    <w:p w14:paraId="350A1E61" w14:textId="77777777" w:rsidR="000019C8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>Та</w:t>
      </w:r>
      <w:r w:rsidRPr="00811716">
        <w:rPr>
          <w:sz w:val="24"/>
          <w:szCs w:val="24"/>
        </w:rPr>
        <w:t>ким образом, операции по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перечислению (списанию) денежных средств со счетов/вкладов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осуществляются исключительно на основании заявления, поручения и/или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распоряжения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лиента, оформленного по установленной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анком форме,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подписанного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лиентом собстве</w:t>
      </w:r>
      <w:r w:rsidRPr="00811716">
        <w:rPr>
          <w:sz w:val="24"/>
          <w:szCs w:val="24"/>
        </w:rPr>
        <w:t>нноручно, либо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составленного </w:t>
      </w:r>
      <w:r w:rsidRPr="00811716"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использованием способов идентификации и аутентификации, определенных</w:t>
      </w:r>
      <w:r>
        <w:rPr>
          <w:sz w:val="24"/>
          <w:szCs w:val="24"/>
        </w:rPr>
        <w:t xml:space="preserve"> д</w:t>
      </w:r>
      <w:r w:rsidRPr="00811716">
        <w:rPr>
          <w:sz w:val="24"/>
          <w:szCs w:val="24"/>
        </w:rPr>
        <w:t>оговором. Основанием для предоставления услуг проведения банковских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операций в системе </w:t>
      </w:r>
      <w:r>
        <w:rPr>
          <w:sz w:val="24"/>
          <w:szCs w:val="24"/>
        </w:rPr>
        <w:t>«</w:t>
      </w:r>
      <w:r w:rsidRPr="00811716">
        <w:rPr>
          <w:sz w:val="24"/>
          <w:szCs w:val="24"/>
        </w:rPr>
        <w:t xml:space="preserve">Сбербанк ОнЛ@йн» является подключение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 к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системе «Сбербанк  </w:t>
      </w:r>
      <w:r w:rsidRPr="00811716">
        <w:rPr>
          <w:sz w:val="24"/>
          <w:szCs w:val="24"/>
        </w:rPr>
        <w:t>ОнЛ@йн»  путем получения Идентификатора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пользователя и постоянного пароля (через устройство самообслуживания</w:t>
      </w:r>
      <w:r>
        <w:rPr>
          <w:sz w:val="24"/>
          <w:szCs w:val="24"/>
        </w:rPr>
        <w:t xml:space="preserve"> б</w:t>
      </w:r>
      <w:r w:rsidRPr="00811716">
        <w:rPr>
          <w:sz w:val="24"/>
          <w:szCs w:val="24"/>
        </w:rPr>
        <w:t xml:space="preserve">анка с использованием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арты и вводом ПИНа,  самостоятельно через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удаленную регистрацию на сайте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анка или через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онтактный </w:t>
      </w:r>
      <w:r>
        <w:rPr>
          <w:sz w:val="24"/>
          <w:szCs w:val="24"/>
        </w:rPr>
        <w:t>ц</w:t>
      </w:r>
      <w:r w:rsidRPr="00811716">
        <w:rPr>
          <w:sz w:val="24"/>
          <w:szCs w:val="24"/>
        </w:rPr>
        <w:t xml:space="preserve">ентр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анка)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(п.п. 1.3,</w:t>
      </w:r>
      <w:r w:rsidRPr="00811716">
        <w:rPr>
          <w:sz w:val="24"/>
          <w:szCs w:val="24"/>
        </w:rPr>
        <w:t xml:space="preserve"> 3.7 Условий). </w:t>
      </w:r>
    </w:p>
    <w:p w14:paraId="603C4E9F" w14:textId="77777777" w:rsidR="000019C8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>Услуги предоставляются при условии положительной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идентификации и аутентификации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 на основании идентификатора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пользователя и постоянного пароля. </w:t>
      </w:r>
    </w:p>
    <w:p w14:paraId="04A10C5F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В соответствии с п. 3.9 Условий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соглашается с тем, что постоянный и одноразовый п</w:t>
      </w:r>
      <w:r w:rsidRPr="00811716">
        <w:rPr>
          <w:sz w:val="24"/>
          <w:szCs w:val="24"/>
        </w:rPr>
        <w:t>ароли являются аналогом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собственноручной подписи.</w:t>
      </w:r>
      <w:r w:rsidRPr="00811716">
        <w:rPr>
          <w:sz w:val="24"/>
          <w:szCs w:val="24"/>
        </w:rPr>
        <w:t xml:space="preserve"> Электронные   документы, подтвержденные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постоянным и/или одноразовым паролем, признаются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анком и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лиентом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равнозначными  документам   на  бумажном   носителе  и  могут   служить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доказательством в суде. Ука</w:t>
      </w:r>
      <w:r w:rsidRPr="00811716">
        <w:rPr>
          <w:sz w:val="24"/>
          <w:szCs w:val="24"/>
        </w:rPr>
        <w:t>занные документы являются основанием для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проведения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анком операций и могут подтверждать факт заключения,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исполнения, расторжения договоров и совершения иных действий (сделок).</w:t>
      </w:r>
    </w:p>
    <w:p w14:paraId="31644D7D" w14:textId="77777777" w:rsidR="000019C8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Сделки,  заключенные  путем  передачи  в 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 распоряжений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подтвержде</w:t>
      </w:r>
      <w:r w:rsidRPr="00811716">
        <w:rPr>
          <w:sz w:val="24"/>
          <w:szCs w:val="24"/>
        </w:rPr>
        <w:t>нных с применением средств идентификации и аутентификации</w:t>
      </w:r>
      <w:r>
        <w:rPr>
          <w:sz w:val="24"/>
          <w:szCs w:val="24"/>
        </w:rPr>
        <w:t xml:space="preserve"> к</w:t>
      </w:r>
      <w:r w:rsidRPr="00811716">
        <w:rPr>
          <w:sz w:val="24"/>
          <w:szCs w:val="24"/>
        </w:rPr>
        <w:t>лиента, предусмотренных ДБО, удовлетворяют требованиям совершения</w:t>
      </w:r>
      <w:r>
        <w:rPr>
          <w:sz w:val="24"/>
          <w:szCs w:val="24"/>
        </w:rPr>
        <w:t xml:space="preserve"> сд</w:t>
      </w:r>
      <w:r w:rsidRPr="00811716">
        <w:rPr>
          <w:sz w:val="24"/>
          <w:szCs w:val="24"/>
        </w:rPr>
        <w:t>елок   в   простой   письменной   форме   в   случаях,   предусмотренных</w:t>
      </w:r>
      <w:r>
        <w:rPr>
          <w:sz w:val="24"/>
          <w:szCs w:val="24"/>
        </w:rPr>
        <w:t xml:space="preserve"> зак</w:t>
      </w:r>
      <w:r w:rsidRPr="00811716">
        <w:rPr>
          <w:sz w:val="24"/>
          <w:szCs w:val="24"/>
        </w:rPr>
        <w:t>онодательством,   и   влекут   последствия,   аналоги</w:t>
      </w:r>
      <w:r w:rsidRPr="00811716">
        <w:rPr>
          <w:sz w:val="24"/>
          <w:szCs w:val="24"/>
        </w:rPr>
        <w:t>чные   последствиям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11716">
        <w:rPr>
          <w:sz w:val="24"/>
          <w:szCs w:val="24"/>
        </w:rPr>
        <w:t>о</w:t>
      </w:r>
      <w:r>
        <w:rPr>
          <w:sz w:val="24"/>
          <w:szCs w:val="24"/>
        </w:rPr>
        <w:t>в</w:t>
      </w:r>
      <w:r w:rsidRPr="00811716">
        <w:rPr>
          <w:sz w:val="24"/>
          <w:szCs w:val="24"/>
        </w:rPr>
        <w:t>ершения  сделок,   совершенных  при  физическом  присутствии  лица,</w:t>
      </w:r>
      <w:r>
        <w:rPr>
          <w:sz w:val="24"/>
          <w:szCs w:val="24"/>
        </w:rPr>
        <w:t xml:space="preserve"> сов</w:t>
      </w:r>
      <w:r w:rsidRPr="00811716">
        <w:rPr>
          <w:sz w:val="24"/>
          <w:szCs w:val="24"/>
        </w:rPr>
        <w:t>ершающего сделку. Держатель соглашается с тем, что документальным</w:t>
      </w:r>
      <w:r>
        <w:rPr>
          <w:sz w:val="24"/>
          <w:szCs w:val="24"/>
        </w:rPr>
        <w:t xml:space="preserve"> п</w:t>
      </w:r>
      <w:r w:rsidRPr="00811716">
        <w:rPr>
          <w:sz w:val="24"/>
          <w:szCs w:val="24"/>
        </w:rPr>
        <w:t xml:space="preserve">одтверждением факта совершения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лиентом операции является протокол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проведения операций в автом</w:t>
      </w:r>
      <w:r w:rsidRPr="00811716">
        <w:rPr>
          <w:sz w:val="24"/>
          <w:szCs w:val="24"/>
        </w:rPr>
        <w:t xml:space="preserve">атизированной системе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анка,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подтверждающий корректную идентификацию и аутентификацию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>ержателя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и совершение   операции   в   такой   системе   (п.   3.9   Условий).   </w:t>
      </w:r>
    </w:p>
    <w:p w14:paraId="6FFD77FE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>Клиент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соглашается с получением услуг посредством системы «Сбербанк ОнЛ@йн»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через сеть </w:t>
      </w:r>
      <w:r w:rsidRPr="00811716">
        <w:rPr>
          <w:sz w:val="24"/>
          <w:szCs w:val="24"/>
        </w:rPr>
        <w:t>Интернет, осознавая, что сеть Интернет не является безопасным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каналом связи, и соглашается нести финансовые риски и риски нарушения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конфиденциальности, связанные с возможной компрометацией информации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при ее передаче через сеть Интернет. При этом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 не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не</w:t>
      </w:r>
      <w:r w:rsidRPr="00811716">
        <w:rPr>
          <w:sz w:val="24"/>
          <w:szCs w:val="24"/>
        </w:rPr>
        <w:t xml:space="preserve">сет ответственность  за убытки, понесенные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лиентом в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связи с неправомерными действиями третьих лиц. В соответствии с п. 3.6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Условий    подключение   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>ержателя    к    услуге    «Сбербанк    Онл@йн»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осуществляется при условии наличия у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>ержателя действующ</w:t>
      </w:r>
      <w:r w:rsidRPr="00811716">
        <w:rPr>
          <w:sz w:val="24"/>
          <w:szCs w:val="24"/>
        </w:rPr>
        <w:t>ей карты,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>подключенной к услуге «Мобильный банк».</w:t>
      </w:r>
    </w:p>
    <w:p w14:paraId="69F14554" w14:textId="77777777" w:rsidR="000019C8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д</w:t>
      </w:r>
      <w:r w:rsidRPr="00811716">
        <w:rPr>
          <w:sz w:val="24"/>
          <w:szCs w:val="24"/>
        </w:rPr>
        <w:t>овод</w:t>
      </w:r>
      <w:r>
        <w:rPr>
          <w:sz w:val="24"/>
          <w:szCs w:val="24"/>
        </w:rPr>
        <w:t>ами</w:t>
      </w:r>
      <w:r w:rsidRPr="00811716">
        <w:rPr>
          <w:sz w:val="24"/>
          <w:szCs w:val="24"/>
        </w:rPr>
        <w:t xml:space="preserve"> истца</w:t>
      </w:r>
      <w:r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о том, что </w:t>
      </w:r>
      <w:r>
        <w:rPr>
          <w:sz w:val="24"/>
          <w:szCs w:val="24"/>
        </w:rPr>
        <w:t>она</w:t>
      </w:r>
      <w:r w:rsidRPr="00811716">
        <w:rPr>
          <w:sz w:val="24"/>
          <w:szCs w:val="24"/>
        </w:rPr>
        <w:t xml:space="preserve"> не подключала и ник</w:t>
      </w:r>
      <w:r>
        <w:rPr>
          <w:sz w:val="24"/>
          <w:szCs w:val="24"/>
        </w:rPr>
        <w:t xml:space="preserve">огда не пользовалась системой </w:t>
      </w:r>
      <w:r>
        <w:rPr>
          <w:sz w:val="24"/>
          <w:szCs w:val="24"/>
        </w:rPr>
        <w:t>«</w:t>
      </w:r>
      <w:r w:rsidRPr="00811716">
        <w:rPr>
          <w:sz w:val="24"/>
          <w:szCs w:val="24"/>
        </w:rPr>
        <w:t>Сбербанк ОнЛ@йн»</w:t>
      </w:r>
      <w:r w:rsidRPr="00811716">
        <w:rPr>
          <w:sz w:val="24"/>
          <w:szCs w:val="24"/>
        </w:rPr>
        <w:t xml:space="preserve">, никаких распоряжений на списание денежных средств от истца в банк не поступало, номер </w:t>
      </w:r>
      <w:r w:rsidRPr="00811716">
        <w:rPr>
          <w:sz w:val="24"/>
          <w:szCs w:val="24"/>
        </w:rPr>
        <w:t>мобильн</w:t>
      </w:r>
      <w:r>
        <w:rPr>
          <w:sz w:val="24"/>
          <w:szCs w:val="24"/>
        </w:rPr>
        <w:t>ого</w:t>
      </w:r>
      <w:r w:rsidRPr="00811716">
        <w:rPr>
          <w:sz w:val="24"/>
          <w:szCs w:val="24"/>
        </w:rPr>
        <w:t xml:space="preserve"> </w:t>
      </w:r>
      <w:r w:rsidRPr="00811716">
        <w:rPr>
          <w:sz w:val="24"/>
          <w:szCs w:val="24"/>
        </w:rPr>
        <w:t xml:space="preserve">телефона </w:t>
      </w:r>
      <w:r w:rsidRPr="00811716">
        <w:rPr>
          <w:sz w:val="24"/>
          <w:szCs w:val="24"/>
        </w:rPr>
        <w:t>истцу не принадлежит, банк ненадлежащим образом исполнил свои обязательства и не обеспечил технической защищенностью индивидуальн</w:t>
      </w:r>
      <w:r>
        <w:rPr>
          <w:sz w:val="24"/>
          <w:szCs w:val="24"/>
        </w:rPr>
        <w:t>ую</w:t>
      </w:r>
      <w:r w:rsidRPr="00811716">
        <w:rPr>
          <w:sz w:val="24"/>
          <w:szCs w:val="24"/>
        </w:rPr>
        <w:t xml:space="preserve"> банковск</w:t>
      </w:r>
      <w:r>
        <w:rPr>
          <w:sz w:val="24"/>
          <w:szCs w:val="24"/>
        </w:rPr>
        <w:t>ую</w:t>
      </w:r>
      <w:r w:rsidRPr="00811716">
        <w:rPr>
          <w:sz w:val="24"/>
          <w:szCs w:val="24"/>
        </w:rPr>
        <w:t xml:space="preserve"> карт</w:t>
      </w:r>
      <w:r>
        <w:rPr>
          <w:sz w:val="24"/>
          <w:szCs w:val="24"/>
        </w:rPr>
        <w:t>у</w:t>
      </w:r>
      <w:r w:rsidRPr="00811716">
        <w:rPr>
          <w:sz w:val="24"/>
          <w:szCs w:val="24"/>
        </w:rPr>
        <w:t xml:space="preserve"> истца суд не </w:t>
      </w:r>
      <w:r>
        <w:rPr>
          <w:sz w:val="24"/>
          <w:szCs w:val="24"/>
        </w:rPr>
        <w:t>согласился, указывая, что из</w:t>
      </w:r>
      <w:r w:rsidRPr="00811716">
        <w:rPr>
          <w:sz w:val="24"/>
          <w:szCs w:val="24"/>
        </w:rPr>
        <w:t xml:space="preserve"> </w:t>
      </w:r>
      <w:r>
        <w:rPr>
          <w:sz w:val="24"/>
          <w:szCs w:val="24"/>
        </w:rPr>
        <w:t>материалов</w:t>
      </w:r>
      <w:r w:rsidRPr="00811716">
        <w:rPr>
          <w:sz w:val="24"/>
          <w:szCs w:val="24"/>
        </w:rPr>
        <w:t xml:space="preserve"> дела </w:t>
      </w:r>
      <w:r>
        <w:rPr>
          <w:sz w:val="24"/>
          <w:szCs w:val="24"/>
        </w:rPr>
        <w:t>следует, что</w:t>
      </w:r>
      <w:r w:rsidRPr="00811716">
        <w:rPr>
          <w:sz w:val="24"/>
          <w:szCs w:val="24"/>
        </w:rPr>
        <w:t xml:space="preserve"> к</w:t>
      </w:r>
      <w:r>
        <w:rPr>
          <w:sz w:val="24"/>
          <w:szCs w:val="24"/>
        </w:rPr>
        <w:t xml:space="preserve"> счету</w:t>
      </w:r>
      <w:r w:rsidRPr="00811716">
        <w:rPr>
          <w:sz w:val="24"/>
          <w:szCs w:val="24"/>
        </w:rPr>
        <w:t xml:space="preserve"> банковской карты  Корс</w:t>
      </w:r>
      <w:r>
        <w:rPr>
          <w:sz w:val="24"/>
          <w:szCs w:val="24"/>
        </w:rPr>
        <w:t>аковой</w:t>
      </w:r>
      <w:r>
        <w:rPr>
          <w:sz w:val="24"/>
          <w:szCs w:val="24"/>
        </w:rPr>
        <w:t xml:space="preserve">   А.Д.   была подключена</w:t>
      </w:r>
      <w:r w:rsidRPr="00811716">
        <w:rPr>
          <w:sz w:val="24"/>
          <w:szCs w:val="24"/>
        </w:rPr>
        <w:t xml:space="preserve"> услуга </w:t>
      </w:r>
      <w:r>
        <w:rPr>
          <w:sz w:val="24"/>
          <w:szCs w:val="24"/>
        </w:rPr>
        <w:t>м</w:t>
      </w:r>
      <w:r w:rsidRPr="00811716">
        <w:rPr>
          <w:sz w:val="24"/>
          <w:szCs w:val="24"/>
        </w:rPr>
        <w:t xml:space="preserve">обильный банк </w:t>
      </w:r>
      <w:r>
        <w:rPr>
          <w:sz w:val="24"/>
          <w:szCs w:val="24"/>
        </w:rPr>
        <w:t>н</w:t>
      </w:r>
      <w:r w:rsidRPr="00811716">
        <w:rPr>
          <w:sz w:val="24"/>
          <w:szCs w:val="24"/>
        </w:rPr>
        <w:t xml:space="preserve">омер </w:t>
      </w:r>
      <w:r>
        <w:rPr>
          <w:sz w:val="24"/>
          <w:szCs w:val="24"/>
        </w:rPr>
        <w:t>***</w:t>
      </w:r>
      <w:r w:rsidRPr="00811716">
        <w:rPr>
          <w:sz w:val="24"/>
          <w:szCs w:val="24"/>
        </w:rPr>
        <w:t xml:space="preserve">. Предоставление указанной услуги «Сбербанк ОнЛ@йн» осуществляется только в случае успешной идентификации  и аутентификации   </w:t>
      </w:r>
      <w:r>
        <w:rPr>
          <w:sz w:val="24"/>
          <w:szCs w:val="24"/>
        </w:rPr>
        <w:t>клиента    (п.</w:t>
      </w:r>
      <w:r w:rsidRPr="00811716">
        <w:rPr>
          <w:sz w:val="24"/>
          <w:szCs w:val="24"/>
        </w:rPr>
        <w:t xml:space="preserve">  3.7 Условий).    Без использования  имеющихся  у 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</w:t>
      </w:r>
      <w:r w:rsidRPr="00811716">
        <w:rPr>
          <w:sz w:val="24"/>
          <w:szCs w:val="24"/>
        </w:rPr>
        <w:t xml:space="preserve">  идентификатора  пользователя   и паролей вход в систему «Сбербанк ОнЛ@йн» невозможен. </w:t>
      </w:r>
    </w:p>
    <w:p w14:paraId="67FDA3AB" w14:textId="77777777" w:rsidR="000019C8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>24.03.2015 года истцом</w:t>
      </w:r>
      <w:r>
        <w:rPr>
          <w:sz w:val="24"/>
          <w:szCs w:val="24"/>
        </w:rPr>
        <w:t xml:space="preserve">  с  использованием  устройства</w:t>
      </w:r>
      <w:r w:rsidRPr="00811716">
        <w:rPr>
          <w:sz w:val="24"/>
          <w:szCs w:val="24"/>
        </w:rPr>
        <w:t xml:space="preserve"> самообслуживания банкомата №</w:t>
      </w:r>
      <w:r>
        <w:rPr>
          <w:sz w:val="24"/>
          <w:szCs w:val="24"/>
        </w:rPr>
        <w:t>***</w:t>
      </w:r>
      <w:r w:rsidRPr="00811716">
        <w:rPr>
          <w:sz w:val="24"/>
          <w:szCs w:val="24"/>
        </w:rPr>
        <w:t xml:space="preserve"> с использованием карты, следовательно введением ПИН-кода, который </w:t>
      </w:r>
      <w:r>
        <w:rPr>
          <w:sz w:val="24"/>
          <w:szCs w:val="24"/>
        </w:rPr>
        <w:t>явл</w:t>
      </w:r>
      <w:r w:rsidRPr="00811716">
        <w:rPr>
          <w:sz w:val="24"/>
          <w:szCs w:val="24"/>
        </w:rPr>
        <w:t>яется   анал</w:t>
      </w:r>
      <w:r w:rsidRPr="00811716">
        <w:rPr>
          <w:sz w:val="24"/>
          <w:szCs w:val="24"/>
        </w:rPr>
        <w:t xml:space="preserve">огом   собственноручной подписи, был получен идентификатор пользователя и постоянный пароль. </w:t>
      </w:r>
    </w:p>
    <w:p w14:paraId="087CD681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ак указывает ответчик, без положительной аутентификации (введение постоянного   пароля и/или одноразовых паролей) и   идентификации </w:t>
      </w:r>
      <w:r>
        <w:rPr>
          <w:sz w:val="24"/>
          <w:szCs w:val="24"/>
        </w:rPr>
        <w:t xml:space="preserve"> со</w:t>
      </w:r>
      <w:r w:rsidRPr="00811716">
        <w:rPr>
          <w:sz w:val="24"/>
          <w:szCs w:val="24"/>
        </w:rPr>
        <w:t xml:space="preserve">ответствие   </w:t>
      </w:r>
      <w:r>
        <w:rPr>
          <w:sz w:val="24"/>
          <w:szCs w:val="24"/>
        </w:rPr>
        <w:t>и</w:t>
      </w:r>
      <w:r w:rsidRPr="00811716">
        <w:rPr>
          <w:sz w:val="24"/>
          <w:szCs w:val="24"/>
        </w:rPr>
        <w:t>дентификатор</w:t>
      </w:r>
      <w:r w:rsidRPr="00811716">
        <w:rPr>
          <w:sz w:val="24"/>
          <w:szCs w:val="24"/>
        </w:rPr>
        <w:t xml:space="preserve">а   </w:t>
      </w: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 xml:space="preserve">ользователя, введенного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лиентом   в </w:t>
      </w:r>
      <w:r>
        <w:rPr>
          <w:sz w:val="24"/>
          <w:szCs w:val="24"/>
        </w:rPr>
        <w:t>с</w:t>
      </w:r>
      <w:r w:rsidRPr="00811716">
        <w:rPr>
          <w:sz w:val="24"/>
          <w:szCs w:val="24"/>
        </w:rPr>
        <w:t xml:space="preserve">истему «Сбербанк ОнЛ@йн», </w:t>
      </w:r>
      <w:r>
        <w:rPr>
          <w:sz w:val="24"/>
          <w:szCs w:val="24"/>
        </w:rPr>
        <w:t>и</w:t>
      </w:r>
      <w:r w:rsidRPr="00811716">
        <w:rPr>
          <w:sz w:val="24"/>
          <w:szCs w:val="24"/>
        </w:rPr>
        <w:t xml:space="preserve">дентификатору </w:t>
      </w: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 xml:space="preserve">ользователя, присвоенному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лиенту и содержащемуся в базе данных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анка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лиента</w:t>
      </w:r>
      <w:r>
        <w:rPr>
          <w:sz w:val="24"/>
          <w:szCs w:val="24"/>
        </w:rPr>
        <w:t>,</w:t>
      </w:r>
      <w:r w:rsidRPr="00811716">
        <w:rPr>
          <w:sz w:val="24"/>
          <w:szCs w:val="24"/>
        </w:rPr>
        <w:t xml:space="preserve"> осуществление каких-либо  операций  с  использованием  системы  «Сбербанк ОнЛ@йн» невозможно</w:t>
      </w:r>
      <w:r w:rsidRPr="00811716">
        <w:rPr>
          <w:sz w:val="24"/>
          <w:szCs w:val="24"/>
        </w:rPr>
        <w:t>. Вход в систему «Сбербанк ОнЛ@йн» возможен через интернет-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раузер   или   мобильное   приложение   «Сбербанк   ОнЛ@йн»,   которое </w:t>
      </w:r>
      <w:r>
        <w:rPr>
          <w:sz w:val="24"/>
          <w:szCs w:val="24"/>
        </w:rPr>
        <w:t>у</w:t>
      </w:r>
      <w:r w:rsidRPr="00811716">
        <w:rPr>
          <w:sz w:val="24"/>
          <w:szCs w:val="24"/>
        </w:rPr>
        <w:t>станавливается на мобильное устройство.</w:t>
      </w:r>
    </w:p>
    <w:p w14:paraId="383DBE3F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23 марта   2016 года произошла регистрация в системе «Сбербанк. </w:t>
      </w:r>
      <w:r>
        <w:rPr>
          <w:sz w:val="24"/>
          <w:szCs w:val="24"/>
        </w:rPr>
        <w:t>О</w:t>
      </w:r>
      <w:r w:rsidRPr="00811716">
        <w:rPr>
          <w:sz w:val="24"/>
          <w:szCs w:val="24"/>
        </w:rPr>
        <w:t xml:space="preserve">нл@йн» в </w:t>
      </w:r>
      <w:r>
        <w:rPr>
          <w:sz w:val="24"/>
          <w:szCs w:val="24"/>
        </w:rPr>
        <w:t>м</w:t>
      </w:r>
      <w:r w:rsidRPr="00811716">
        <w:rPr>
          <w:sz w:val="24"/>
          <w:szCs w:val="24"/>
        </w:rPr>
        <w:t xml:space="preserve">обильном </w:t>
      </w:r>
      <w:r w:rsidRPr="00811716">
        <w:rPr>
          <w:sz w:val="24"/>
          <w:szCs w:val="24"/>
        </w:rPr>
        <w:t>приложении. Д</w:t>
      </w:r>
      <w:r>
        <w:rPr>
          <w:sz w:val="24"/>
          <w:szCs w:val="24"/>
        </w:rPr>
        <w:t>л</w:t>
      </w:r>
      <w:r w:rsidRPr="00811716">
        <w:rPr>
          <w:sz w:val="24"/>
          <w:szCs w:val="24"/>
        </w:rPr>
        <w:t>я входа в Систему «Сбербанк Онлайн» необходимо   пройти процедуру регистрации мобильного приложения</w:t>
      </w:r>
      <w:r>
        <w:rPr>
          <w:sz w:val="24"/>
          <w:szCs w:val="24"/>
        </w:rPr>
        <w:t>.</w:t>
      </w:r>
      <w:r w:rsidRPr="00811716">
        <w:rPr>
          <w:sz w:val="24"/>
          <w:szCs w:val="24"/>
        </w:rPr>
        <w:t xml:space="preserve"> В соответствии с руководством пользователя  системы   «Сбербанк </w:t>
      </w:r>
      <w:r>
        <w:rPr>
          <w:sz w:val="24"/>
          <w:szCs w:val="24"/>
        </w:rPr>
        <w:t xml:space="preserve"> ОнЛ@йн»  операции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 совершенные</w:t>
      </w:r>
      <w:r w:rsidRPr="00811716">
        <w:rPr>
          <w:sz w:val="24"/>
          <w:szCs w:val="24"/>
        </w:rPr>
        <w:t xml:space="preserve"> в </w:t>
      </w:r>
      <w:r>
        <w:rPr>
          <w:sz w:val="24"/>
          <w:szCs w:val="24"/>
        </w:rPr>
        <w:t>м</w:t>
      </w:r>
      <w:r w:rsidRPr="00811716">
        <w:rPr>
          <w:sz w:val="24"/>
          <w:szCs w:val="24"/>
        </w:rPr>
        <w:t>обильном приложении, не требуют  дополнит</w:t>
      </w:r>
      <w:r w:rsidRPr="00811716">
        <w:rPr>
          <w:sz w:val="24"/>
          <w:szCs w:val="24"/>
        </w:rPr>
        <w:t xml:space="preserve">ельного  подтверждения </w:t>
      </w:r>
      <w:r>
        <w:rPr>
          <w:sz w:val="24"/>
          <w:szCs w:val="24"/>
        </w:rPr>
        <w:t>о</w:t>
      </w:r>
      <w:r w:rsidRPr="00811716">
        <w:rPr>
          <w:sz w:val="24"/>
          <w:szCs w:val="24"/>
        </w:rPr>
        <w:t xml:space="preserve">дноразовым паролем. После отправки запроса на перевод средств, для подтверждения перевода система «Сбербанк ОнЛ@йн» выводит на экран </w:t>
      </w: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 xml:space="preserve">риложения реквизиты операции и предлагает пользователю внимательно проверить реквизиты платежа и, </w:t>
      </w:r>
      <w:r w:rsidRPr="00811716">
        <w:rPr>
          <w:sz w:val="24"/>
          <w:szCs w:val="24"/>
        </w:rPr>
        <w:t>при отсутствии расхождений, подтвердить платеж</w:t>
      </w:r>
      <w:r>
        <w:rPr>
          <w:sz w:val="24"/>
          <w:szCs w:val="24"/>
        </w:rPr>
        <w:t>,</w:t>
      </w:r>
      <w:r w:rsidRPr="00811716">
        <w:rPr>
          <w:sz w:val="24"/>
          <w:szCs w:val="24"/>
        </w:rPr>
        <w:t xml:space="preserve"> нажав кнопку «</w:t>
      </w: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 xml:space="preserve">одтвердить». Учитывая, что система «Сбербанк ОнЛ@йн»   установила   корректность   ввода   принадлежащего  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лиенту идентификатора,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лиент непосредственно сам авторизовался в </w:t>
      </w:r>
      <w:r>
        <w:rPr>
          <w:sz w:val="24"/>
          <w:szCs w:val="24"/>
        </w:rPr>
        <w:t>с</w:t>
      </w:r>
      <w:r w:rsidRPr="00811716">
        <w:rPr>
          <w:sz w:val="24"/>
          <w:szCs w:val="24"/>
        </w:rPr>
        <w:t>истеме либо наруш</w:t>
      </w:r>
      <w:r w:rsidRPr="00811716">
        <w:rPr>
          <w:sz w:val="24"/>
          <w:szCs w:val="24"/>
        </w:rPr>
        <w:t>ил предусмотренную п. 3.20.1 Условия обязанность и предоставил третьим лицам доступ к конфиденциальной информации, используя которую неустановленное лицо произвело спорные операции. Таким образом, через систему «Сбербанк Онл@йн» 23.03.2016 года была провед</w:t>
      </w:r>
      <w:r w:rsidRPr="00811716">
        <w:rPr>
          <w:sz w:val="24"/>
          <w:szCs w:val="24"/>
        </w:rPr>
        <w:t xml:space="preserve">ена 1 операция по переводу денежных средств с вклада </w:t>
      </w:r>
      <w:r>
        <w:rPr>
          <w:sz w:val="24"/>
          <w:szCs w:val="24"/>
        </w:rPr>
        <w:t>и</w:t>
      </w:r>
      <w:r w:rsidRPr="00811716">
        <w:rPr>
          <w:sz w:val="24"/>
          <w:szCs w:val="24"/>
        </w:rPr>
        <w:t xml:space="preserve">стца «Управляй» на счет карты третьего лица, открытый на имя Котовой </w:t>
      </w:r>
      <w:r>
        <w:rPr>
          <w:sz w:val="24"/>
          <w:szCs w:val="24"/>
        </w:rPr>
        <w:t>Ю.М</w:t>
      </w:r>
      <w:r w:rsidRPr="00811716">
        <w:rPr>
          <w:sz w:val="24"/>
          <w:szCs w:val="24"/>
        </w:rPr>
        <w:t>.</w:t>
      </w:r>
    </w:p>
    <w:p w14:paraId="33B8573F" w14:textId="77777777" w:rsidR="000019C8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Суд пришел к выводу о том</w:t>
      </w:r>
      <w:r w:rsidRPr="0081171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</w:t>
      </w:r>
      <w:r w:rsidRPr="00811716">
        <w:rPr>
          <w:sz w:val="24"/>
          <w:szCs w:val="24"/>
        </w:rPr>
        <w:t xml:space="preserve">на момент совершения спорных операций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 не располагал сведениями о компрометации карты</w:t>
      </w:r>
      <w:r>
        <w:rPr>
          <w:sz w:val="24"/>
          <w:szCs w:val="24"/>
        </w:rPr>
        <w:t xml:space="preserve"> /</w:t>
      </w:r>
      <w:r w:rsidRPr="00811716">
        <w:rPr>
          <w:sz w:val="24"/>
          <w:szCs w:val="24"/>
        </w:rPr>
        <w:t>иденти</w:t>
      </w:r>
      <w:r w:rsidRPr="00811716">
        <w:rPr>
          <w:sz w:val="24"/>
          <w:szCs w:val="24"/>
        </w:rPr>
        <w:t xml:space="preserve">фикатора/ постоянного пароля / одноразовых паролей. </w:t>
      </w:r>
    </w:p>
    <w:p w14:paraId="41F7D5FE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В свою очередь, при отсутствии каких-либо сообщений о компрометации карты либо средств доступа к системе,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 не имел права в соответствии с пунктом 3 статьи 845 ГК РФ и заключенным с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>лиентом договором</w:t>
      </w:r>
      <w:r w:rsidRPr="00811716">
        <w:rPr>
          <w:sz w:val="24"/>
          <w:szCs w:val="24"/>
        </w:rPr>
        <w:t xml:space="preserve"> установить непредусмотренные договором банковского счета ограничения по распоряжению денежными средствами по своему усмотрению, а именно: отказать в проведении операций по карте. Операции банком были проведены до сообщения истца о предполагаемом мошенниче</w:t>
      </w:r>
      <w:r w:rsidRPr="00811716">
        <w:rPr>
          <w:sz w:val="24"/>
          <w:szCs w:val="24"/>
        </w:rPr>
        <w:t xml:space="preserve">стве, при этом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 не располагал информацией об имеющейся у истца проблеме и не имел права установить не предусмотренные договором банковского счета ограничения права распоряжаться денежными средствами по своему усмотрению, и, таким образом, предотвратить</w:t>
      </w:r>
      <w:r w:rsidRPr="00811716">
        <w:rPr>
          <w:sz w:val="24"/>
          <w:szCs w:val="24"/>
        </w:rPr>
        <w:t xml:space="preserve"> операции по карте.</w:t>
      </w:r>
    </w:p>
    <w:p w14:paraId="5BD93D66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 xml:space="preserve">Таким образом, согласившись с Условиями банковского обслуживания, клиент </w:t>
      </w: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>ринимает на себя ответственность за все операции, проводимые в том   числе   через    систему    Сбербанк    ОнЛ@йн"    с    использованием предусмотренных   Усло</w:t>
      </w:r>
      <w:r w:rsidRPr="00811716">
        <w:rPr>
          <w:sz w:val="24"/>
          <w:szCs w:val="24"/>
        </w:rPr>
        <w:t>виями   банковского   обслуживания   средств   его идентификации и аутентификации.</w:t>
      </w:r>
    </w:p>
    <w:p w14:paraId="381560E0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Отказывая в удовлетворении исковых требований, суд не согласился с д</w:t>
      </w:r>
      <w:r w:rsidRPr="00811716">
        <w:rPr>
          <w:sz w:val="24"/>
          <w:szCs w:val="24"/>
        </w:rPr>
        <w:t>овод</w:t>
      </w:r>
      <w:r>
        <w:rPr>
          <w:sz w:val="24"/>
          <w:szCs w:val="24"/>
        </w:rPr>
        <w:t xml:space="preserve">ами </w:t>
      </w:r>
      <w:r w:rsidRPr="00811716">
        <w:rPr>
          <w:sz w:val="24"/>
          <w:szCs w:val="24"/>
        </w:rPr>
        <w:t>истца о том, что она не пользовалась системой «Сбербанк Онлайн»</w:t>
      </w:r>
      <w:r>
        <w:rPr>
          <w:sz w:val="24"/>
          <w:szCs w:val="24"/>
        </w:rPr>
        <w:t>, поскольку они</w:t>
      </w:r>
      <w:r w:rsidRPr="00811716">
        <w:rPr>
          <w:sz w:val="24"/>
          <w:szCs w:val="24"/>
        </w:rPr>
        <w:t xml:space="preserve"> противоречат собра</w:t>
      </w:r>
      <w:r w:rsidRPr="00811716">
        <w:rPr>
          <w:sz w:val="24"/>
          <w:szCs w:val="24"/>
        </w:rPr>
        <w:t>нным по делу доказательствам</w:t>
      </w:r>
      <w:r>
        <w:rPr>
          <w:sz w:val="24"/>
          <w:szCs w:val="24"/>
        </w:rPr>
        <w:t>.</w:t>
      </w:r>
      <w:r w:rsidRPr="008117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7323DA7" w14:textId="77777777" w:rsidR="005A24E7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811716">
        <w:rPr>
          <w:sz w:val="24"/>
          <w:szCs w:val="24"/>
        </w:rPr>
        <w:t xml:space="preserve">оложения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 xml:space="preserve">оговора содержат однозначные сведения и подтверждают, что истец была ознакомлена со всеми условиями </w:t>
      </w:r>
      <w:r>
        <w:rPr>
          <w:sz w:val="24"/>
          <w:szCs w:val="24"/>
        </w:rPr>
        <w:t>д</w:t>
      </w:r>
      <w:r w:rsidRPr="00811716">
        <w:rPr>
          <w:sz w:val="24"/>
          <w:szCs w:val="24"/>
        </w:rPr>
        <w:t xml:space="preserve">оговора. При осуществлении спорных операций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 принял надлежащие меры, обеспечивающие безопасность используемы</w:t>
      </w:r>
      <w:r w:rsidRPr="00811716">
        <w:rPr>
          <w:sz w:val="24"/>
          <w:szCs w:val="24"/>
        </w:rPr>
        <w:t xml:space="preserve">х им программно-аппаратных средств, исключил возможность получения    одноразовых    паролей, направленных на номер мобильного телефона </w:t>
      </w:r>
      <w:r>
        <w:rPr>
          <w:sz w:val="24"/>
          <w:szCs w:val="24"/>
        </w:rPr>
        <w:t>к</w:t>
      </w:r>
      <w:r w:rsidRPr="00811716">
        <w:rPr>
          <w:sz w:val="24"/>
          <w:szCs w:val="24"/>
        </w:rPr>
        <w:t xml:space="preserve">лиента, посторонним лицам, что исключает ответственность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анка за проведение спорных операций. При этом  ни  законом, н</w:t>
      </w:r>
      <w:r w:rsidRPr="00811716">
        <w:rPr>
          <w:sz w:val="24"/>
          <w:szCs w:val="24"/>
        </w:rPr>
        <w:t xml:space="preserve">и  договором  на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  не  возложена  обязанность возмещения   похищенных   со   счетов   денежных   средств   в   отсутствии доказательств   виновных   действий  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 xml:space="preserve">анка. Ответственность </w:t>
      </w:r>
      <w:r>
        <w:rPr>
          <w:sz w:val="24"/>
          <w:szCs w:val="24"/>
        </w:rPr>
        <w:t>б</w:t>
      </w:r>
      <w:r w:rsidRPr="00811716">
        <w:rPr>
          <w:sz w:val="24"/>
          <w:szCs w:val="24"/>
        </w:rPr>
        <w:t>анка за совершение операций по счету     неуполномоченными     лицам</w:t>
      </w:r>
      <w:r w:rsidRPr="00811716">
        <w:rPr>
          <w:sz w:val="24"/>
          <w:szCs w:val="24"/>
        </w:rPr>
        <w:t xml:space="preserve">и  с использованием реквизитов карты, а также идентификатора, постоянного пароля   и   иных   идентификационных   признаков   не   предусмотрена   ни договором, ни нормами действующего законодательства, регулирующими спорные правоотношения. </w:t>
      </w:r>
    </w:p>
    <w:p w14:paraId="4D74060F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 w:rsidRPr="00811716">
        <w:rPr>
          <w:sz w:val="24"/>
          <w:szCs w:val="24"/>
        </w:rPr>
        <w:t>Банк действова</w:t>
      </w:r>
      <w:r w:rsidRPr="00811716">
        <w:rPr>
          <w:sz w:val="24"/>
          <w:szCs w:val="24"/>
        </w:rPr>
        <w:t>л правомерно, в</w:t>
      </w:r>
      <w:r>
        <w:rPr>
          <w:sz w:val="24"/>
          <w:szCs w:val="24"/>
        </w:rPr>
        <w:t xml:space="preserve"> со</w:t>
      </w:r>
      <w:r w:rsidRPr="00811716">
        <w:rPr>
          <w:sz w:val="24"/>
          <w:szCs w:val="24"/>
        </w:rPr>
        <w:t>ответствии</w:t>
      </w:r>
      <w:r>
        <w:rPr>
          <w:sz w:val="24"/>
          <w:szCs w:val="24"/>
        </w:rPr>
        <w:t xml:space="preserve"> с</w:t>
      </w:r>
      <w:r w:rsidRPr="00811716">
        <w:rPr>
          <w:sz w:val="24"/>
          <w:szCs w:val="24"/>
        </w:rPr>
        <w:t xml:space="preserve"> условиями договора,  заключенного  с  клиентом,  а также </w:t>
      </w:r>
      <w:r>
        <w:rPr>
          <w:sz w:val="24"/>
          <w:szCs w:val="24"/>
        </w:rPr>
        <w:t>но</w:t>
      </w:r>
      <w:r w:rsidRPr="00811716">
        <w:rPr>
          <w:sz w:val="24"/>
          <w:szCs w:val="24"/>
        </w:rPr>
        <w:t>рмами гражданского законодательства РФ.</w:t>
      </w:r>
    </w:p>
    <w:p w14:paraId="771957D8" w14:textId="77777777" w:rsidR="00811716" w:rsidRPr="00811716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Суд не усмотрел в действиях банка неосновательного обогащения, указывая, что и</w:t>
      </w:r>
      <w:r w:rsidRPr="00811716">
        <w:rPr>
          <w:sz w:val="24"/>
          <w:szCs w:val="24"/>
        </w:rPr>
        <w:t>стец не лишена права предъявить требования о во</w:t>
      </w:r>
      <w:r w:rsidRPr="00811716">
        <w:rPr>
          <w:sz w:val="24"/>
          <w:szCs w:val="24"/>
        </w:rPr>
        <w:t xml:space="preserve">зврате денежных средств к лицу, на счет которого были </w:t>
      </w:r>
      <w:r>
        <w:rPr>
          <w:sz w:val="24"/>
          <w:szCs w:val="24"/>
        </w:rPr>
        <w:t>перечислены денежные средства (</w:t>
      </w:r>
      <w:r w:rsidRPr="00811716">
        <w:rPr>
          <w:sz w:val="24"/>
          <w:szCs w:val="24"/>
        </w:rPr>
        <w:t>к третьему лицу).</w:t>
      </w:r>
    </w:p>
    <w:p w14:paraId="224BF6FA" w14:textId="77777777" w:rsidR="00811716" w:rsidRDefault="000C1EC5" w:rsidP="0081171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Суд указал, что п</w:t>
      </w:r>
      <w:r w:rsidRPr="00811716">
        <w:rPr>
          <w:sz w:val="24"/>
          <w:szCs w:val="24"/>
        </w:rPr>
        <w:t>оскольку основное требование истца Корсаковой А.Д. о признании незаконным списание денежных средств не подлежит удовлетворению, производ</w:t>
      </w:r>
      <w:r w:rsidRPr="00811716">
        <w:rPr>
          <w:sz w:val="24"/>
          <w:szCs w:val="24"/>
        </w:rPr>
        <w:t xml:space="preserve">ные требования истца о взыскании компенсации морального вреда, судебных расходов, штрафных санкций также удовлетворению не подлежат. </w:t>
      </w:r>
      <w:r>
        <w:rPr>
          <w:sz w:val="24"/>
          <w:szCs w:val="24"/>
        </w:rPr>
        <w:t xml:space="preserve"> </w:t>
      </w:r>
    </w:p>
    <w:p w14:paraId="574E91E3" w14:textId="77777777" w:rsidR="003042AA" w:rsidRDefault="000C1EC5" w:rsidP="00811716">
      <w:pPr>
        <w:ind w:firstLine="708"/>
        <w:jc w:val="both"/>
        <w:rPr>
          <w:sz w:val="24"/>
          <w:szCs w:val="24"/>
        </w:rPr>
      </w:pPr>
      <w:r w:rsidRPr="003042AA">
        <w:rPr>
          <w:sz w:val="24"/>
          <w:szCs w:val="24"/>
        </w:rPr>
        <w:t>Изложенные выводы следуют из анализа всей совокупности представленных сторонами и исследованных судом доказательств, кото</w:t>
      </w:r>
      <w:r w:rsidRPr="003042AA">
        <w:rPr>
          <w:sz w:val="24"/>
          <w:szCs w:val="24"/>
        </w:rPr>
        <w:t xml:space="preserve">рые суд оценил в соответствии с правилами ст. 67 ГПК РФ. Мотивы, по которым суд пришел к данным выводам, подробно изложены в решении суда. Судебная коллегия не находит оснований не согласиться с ними. </w:t>
      </w:r>
    </w:p>
    <w:p w14:paraId="7C3F8CB9" w14:textId="77777777" w:rsidR="00010C29" w:rsidRPr="00010C29" w:rsidRDefault="000C1EC5" w:rsidP="00010C29">
      <w:pPr>
        <w:spacing w:line="240" w:lineRule="atLeast"/>
        <w:ind w:firstLine="709"/>
        <w:jc w:val="both"/>
        <w:rPr>
          <w:sz w:val="24"/>
          <w:szCs w:val="24"/>
        </w:rPr>
      </w:pPr>
      <w:r w:rsidRPr="00010C29">
        <w:rPr>
          <w:sz w:val="24"/>
          <w:szCs w:val="24"/>
        </w:rPr>
        <w:t>Доводы апелляционной жалобы повторяют доводы, изложенн</w:t>
      </w:r>
      <w:r w:rsidRPr="00010C29">
        <w:rPr>
          <w:sz w:val="24"/>
          <w:szCs w:val="24"/>
        </w:rPr>
        <w:t xml:space="preserve">ые в исковом заявлении и при рассмотрении дела судом первой инстанции. Эти доводы были предметом рассмотрения суда первой инстанции, им дана надлежащая оценка, подробно изложенная в решении суда, с которой согласилась судебная коллегия. Они не опровергают </w:t>
      </w:r>
      <w:r w:rsidRPr="00010C29">
        <w:rPr>
          <w:sz w:val="24"/>
          <w:szCs w:val="24"/>
        </w:rPr>
        <w:t>выводы суда первой инстанции, в жалобе не содержатся обстоятельства, которые нуждались бы в дополнительной проверке, доводы жалобы направлены на иную оценку исследованных судом первой инстанции доказательств. Тот факт, что суд не согласился с доводами истц</w:t>
      </w:r>
      <w:r w:rsidRPr="00010C29">
        <w:rPr>
          <w:sz w:val="24"/>
          <w:szCs w:val="24"/>
        </w:rPr>
        <w:t>а, иным образом оценил доказательства и пришел к иным выводам, не свидетельствует о неправильности решения и не может служить основанием для его отмены.</w:t>
      </w:r>
    </w:p>
    <w:p w14:paraId="2D069E8D" w14:textId="77777777" w:rsidR="000E1A2A" w:rsidRPr="000E1A2A" w:rsidRDefault="000C1EC5" w:rsidP="000E1A2A">
      <w:pPr>
        <w:ind w:firstLine="708"/>
        <w:jc w:val="both"/>
        <w:rPr>
          <w:sz w:val="24"/>
          <w:szCs w:val="24"/>
        </w:rPr>
      </w:pPr>
      <w:r w:rsidRPr="00010C29">
        <w:rPr>
          <w:sz w:val="24"/>
          <w:szCs w:val="24"/>
        </w:rPr>
        <w:t>При таких обстоятельств</w:t>
      </w:r>
      <w:r w:rsidRPr="000E1A2A">
        <w:rPr>
          <w:sz w:val="24"/>
          <w:szCs w:val="24"/>
        </w:rPr>
        <w:t>ах, судебная коллегия считает, что все обстоятельства по делу судом были провере</w:t>
      </w:r>
      <w:r w:rsidRPr="000E1A2A">
        <w:rPr>
          <w:sz w:val="24"/>
          <w:szCs w:val="24"/>
        </w:rPr>
        <w:t>ны, изложенные в решении выводы суда первой инстанции соответствуют собранным по делу доказательствам, они не опровергаются доводами апелляционной жалобы, которая не содержит предусмотренных ст.330 ГПК РФ оснований для отмены или изменения решения суда в а</w:t>
      </w:r>
      <w:r w:rsidRPr="000E1A2A">
        <w:rPr>
          <w:sz w:val="24"/>
          <w:szCs w:val="24"/>
        </w:rPr>
        <w:t>пелляционном порядке.</w:t>
      </w:r>
    </w:p>
    <w:p w14:paraId="71FD5F1C" w14:textId="77777777" w:rsidR="00AE03F1" w:rsidRDefault="000C1EC5" w:rsidP="000E1A2A">
      <w:pPr>
        <w:ind w:firstLine="708"/>
        <w:jc w:val="center"/>
        <w:rPr>
          <w:sz w:val="24"/>
        </w:rPr>
      </w:pPr>
      <w:r>
        <w:rPr>
          <w:sz w:val="24"/>
        </w:rPr>
        <w:t xml:space="preserve">Руководствуясь ст. ст. </w:t>
      </w:r>
      <w:r>
        <w:rPr>
          <w:sz w:val="24"/>
        </w:rPr>
        <w:t>328, 329</w:t>
      </w:r>
      <w:r>
        <w:rPr>
          <w:sz w:val="24"/>
        </w:rPr>
        <w:t xml:space="preserve">  ГПК РФ, судебная коллегия</w:t>
      </w:r>
    </w:p>
    <w:p w14:paraId="2036B7D9" w14:textId="77777777" w:rsidR="00AE03F1" w:rsidRDefault="000C1EC5" w:rsidP="000E1A2A">
      <w:pPr>
        <w:jc w:val="center"/>
        <w:rPr>
          <w:sz w:val="24"/>
        </w:rPr>
      </w:pPr>
      <w:r>
        <w:rPr>
          <w:sz w:val="24"/>
        </w:rPr>
        <w:t>ОПРЕДЕЛИЛА:</w:t>
      </w:r>
    </w:p>
    <w:p w14:paraId="6E37D147" w14:textId="77777777" w:rsidR="00AE03F1" w:rsidRDefault="000C1EC5" w:rsidP="00AE03F1">
      <w:pPr>
        <w:pStyle w:val="BodyText2"/>
        <w:ind w:left="0" w:firstLine="720"/>
        <w:jc w:val="both"/>
      </w:pPr>
      <w:r>
        <w:t xml:space="preserve">Решение </w:t>
      </w:r>
      <w:r>
        <w:t xml:space="preserve">Преображенского  районного суда города  Москвы от </w:t>
      </w:r>
      <w:r>
        <w:rPr>
          <w:szCs w:val="24"/>
        </w:rPr>
        <w:t>13 декабря</w:t>
      </w:r>
      <w:r w:rsidRPr="007F73FD">
        <w:rPr>
          <w:szCs w:val="24"/>
        </w:rPr>
        <w:t xml:space="preserve"> 201</w:t>
      </w:r>
      <w:r>
        <w:rPr>
          <w:szCs w:val="24"/>
        </w:rPr>
        <w:t xml:space="preserve">7 </w:t>
      </w:r>
      <w:r>
        <w:t xml:space="preserve">года оставить без изменения, </w:t>
      </w:r>
      <w:r>
        <w:t>апелля</w:t>
      </w:r>
      <w:r>
        <w:t xml:space="preserve">ционную жалобу – без удовлетворения. </w:t>
      </w:r>
    </w:p>
    <w:p w14:paraId="6E647BA3" w14:textId="77777777" w:rsidR="00AE03F1" w:rsidRDefault="000C1EC5" w:rsidP="00AE03F1">
      <w:pPr>
        <w:ind w:firstLine="284"/>
        <w:jc w:val="both"/>
        <w:rPr>
          <w:sz w:val="24"/>
        </w:rPr>
      </w:pPr>
    </w:p>
    <w:p w14:paraId="1FE81D52" w14:textId="77777777" w:rsidR="000E1A2A" w:rsidRDefault="000C1EC5" w:rsidP="00AE03F1">
      <w:pPr>
        <w:ind w:firstLine="284"/>
        <w:jc w:val="both"/>
        <w:rPr>
          <w:sz w:val="24"/>
        </w:rPr>
      </w:pPr>
    </w:p>
    <w:p w14:paraId="26B98511" w14:textId="77777777" w:rsidR="00AE03F1" w:rsidRDefault="000C1EC5" w:rsidP="000E1A2A">
      <w:pPr>
        <w:ind w:firstLine="708"/>
        <w:jc w:val="both"/>
        <w:rPr>
          <w:sz w:val="24"/>
        </w:rPr>
      </w:pPr>
      <w:r>
        <w:rPr>
          <w:sz w:val="24"/>
        </w:rPr>
        <w:t>Председательст</w:t>
      </w:r>
      <w:r>
        <w:rPr>
          <w:sz w:val="24"/>
        </w:rPr>
        <w:t>вующий:</w:t>
      </w:r>
    </w:p>
    <w:p w14:paraId="3632B272" w14:textId="77777777" w:rsidR="000E1A2A" w:rsidRDefault="000C1EC5" w:rsidP="000E1A2A">
      <w:pPr>
        <w:ind w:firstLine="708"/>
        <w:jc w:val="both"/>
        <w:rPr>
          <w:sz w:val="24"/>
        </w:rPr>
      </w:pPr>
    </w:p>
    <w:p w14:paraId="51F48E03" w14:textId="77777777" w:rsidR="000E1A2A" w:rsidRDefault="000C1EC5" w:rsidP="000E1A2A">
      <w:pPr>
        <w:ind w:firstLine="708"/>
        <w:jc w:val="both"/>
        <w:rPr>
          <w:sz w:val="24"/>
        </w:rPr>
      </w:pPr>
    </w:p>
    <w:p w14:paraId="2DF8F7AF" w14:textId="77777777" w:rsidR="00AE03F1" w:rsidRDefault="000C1EC5" w:rsidP="00AE03F1">
      <w:pPr>
        <w:ind w:firstLine="284"/>
        <w:jc w:val="both"/>
        <w:rPr>
          <w:sz w:val="24"/>
        </w:rPr>
      </w:pPr>
    </w:p>
    <w:p w14:paraId="4342D24F" w14:textId="77777777" w:rsidR="00AE03F1" w:rsidRDefault="000C1EC5" w:rsidP="00010C29">
      <w:pPr>
        <w:ind w:firstLine="708"/>
        <w:jc w:val="both"/>
      </w:pPr>
      <w:r>
        <w:rPr>
          <w:sz w:val="24"/>
        </w:rPr>
        <w:t>Судьи:</w:t>
      </w:r>
    </w:p>
    <w:sectPr w:rsidR="00AE03F1" w:rsidSect="00A20E5E">
      <w:headerReference w:type="even" r:id="rId8"/>
      <w:headerReference w:type="default" r:id="rId9"/>
      <w:pgSz w:w="11907" w:h="16840"/>
      <w:pgMar w:top="1134" w:right="1134" w:bottom="851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5C60A" w14:textId="77777777" w:rsidR="009D0CB3" w:rsidRDefault="000C1EC5">
      <w:r>
        <w:separator/>
      </w:r>
    </w:p>
  </w:endnote>
  <w:endnote w:type="continuationSeparator" w:id="0">
    <w:p w14:paraId="743A19AC" w14:textId="77777777" w:rsidR="009D0CB3" w:rsidRDefault="000C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B0374" w14:textId="77777777" w:rsidR="009D0CB3" w:rsidRDefault="000C1EC5">
      <w:r>
        <w:separator/>
      </w:r>
    </w:p>
  </w:footnote>
  <w:footnote w:type="continuationSeparator" w:id="0">
    <w:p w14:paraId="1C9C5E4B" w14:textId="77777777" w:rsidR="009D0CB3" w:rsidRDefault="000C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A9A4B" w14:textId="77777777" w:rsidR="009644D8" w:rsidRDefault="000C1EC5" w:rsidP="00BE114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6E7DF3A7" w14:textId="77777777" w:rsidR="009644D8" w:rsidRDefault="000C1EC5" w:rsidP="00A20E5E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EA06B" w14:textId="77777777" w:rsidR="009644D8" w:rsidRDefault="000C1EC5" w:rsidP="00BE114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4B9CFF1D" w14:textId="77777777" w:rsidR="009644D8" w:rsidRDefault="000C1EC5" w:rsidP="00A20E5E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5D6"/>
    <w:rsid w:val="000C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325D93"/>
  <w15:chartTrackingRefBased/>
  <w15:docId w15:val="{7B8AC27B-C8B6-4308-9640-D8C10575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65D6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odyText2">
    <w:name w:val="Body Text 2"/>
    <w:basedOn w:val="a"/>
    <w:rsid w:val="002565D6"/>
    <w:pPr>
      <w:spacing w:after="120"/>
      <w:ind w:left="283"/>
    </w:pPr>
    <w:rPr>
      <w:sz w:val="24"/>
    </w:rPr>
  </w:style>
  <w:style w:type="paragraph" w:styleId="a3">
    <w:name w:val="Body Text Indent"/>
    <w:basedOn w:val="a"/>
    <w:rsid w:val="002565D6"/>
    <w:pPr>
      <w:overflowPunct/>
      <w:autoSpaceDE/>
      <w:autoSpaceDN/>
      <w:adjustRightInd/>
      <w:ind w:firstLine="900"/>
      <w:jc w:val="both"/>
      <w:textAlignment w:val="auto"/>
    </w:pPr>
    <w:rPr>
      <w:sz w:val="24"/>
      <w:szCs w:val="24"/>
    </w:rPr>
  </w:style>
  <w:style w:type="character" w:styleId="a4">
    <w:name w:val="Hyperlink"/>
    <w:rsid w:val="00AE03F1"/>
    <w:rPr>
      <w:color w:val="0000FF"/>
      <w:u w:val="single"/>
    </w:rPr>
  </w:style>
  <w:style w:type="character" w:customStyle="1" w:styleId="a5">
    <w:name w:val="Основной текст_"/>
    <w:link w:val="3"/>
    <w:rsid w:val="006009DD"/>
    <w:rPr>
      <w:sz w:val="23"/>
      <w:szCs w:val="23"/>
      <w:shd w:val="clear" w:color="auto" w:fill="FFFFFF"/>
    </w:rPr>
  </w:style>
  <w:style w:type="paragraph" w:customStyle="1" w:styleId="3">
    <w:name w:val="Основной текст3"/>
    <w:basedOn w:val="a"/>
    <w:link w:val="a5"/>
    <w:rsid w:val="006009DD"/>
    <w:pPr>
      <w:widowControl w:val="0"/>
      <w:shd w:val="clear" w:color="auto" w:fill="FFFFFF"/>
      <w:overflowPunct/>
      <w:autoSpaceDE/>
      <w:autoSpaceDN/>
      <w:adjustRightInd/>
      <w:spacing w:after="180" w:line="278" w:lineRule="exact"/>
      <w:ind w:firstLine="680"/>
      <w:jc w:val="both"/>
      <w:textAlignment w:val="auto"/>
    </w:pPr>
    <w:rPr>
      <w:sz w:val="23"/>
      <w:szCs w:val="23"/>
    </w:rPr>
  </w:style>
  <w:style w:type="paragraph" w:styleId="a6">
    <w:name w:val="Body Text"/>
    <w:basedOn w:val="a"/>
    <w:link w:val="a7"/>
    <w:rsid w:val="00107725"/>
    <w:pPr>
      <w:spacing w:after="120"/>
    </w:pPr>
  </w:style>
  <w:style w:type="character" w:customStyle="1" w:styleId="a7">
    <w:name w:val="Основной текст Знак"/>
    <w:basedOn w:val="a0"/>
    <w:link w:val="a6"/>
    <w:rsid w:val="00107725"/>
  </w:style>
  <w:style w:type="paragraph" w:styleId="a8">
    <w:name w:val="header"/>
    <w:basedOn w:val="a"/>
    <w:rsid w:val="00A20E5E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2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8F469DC38592AAA2576E21D6DDFF34A9DDE36DF27CF7B519E027C51E1191446BD6F12D2681BAC51h3I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