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0E454" w14:textId="77777777" w:rsidR="004A7AA5" w:rsidRPr="00065C3D" w:rsidRDefault="00663A07" w:rsidP="002E5D0C">
      <w:pPr>
        <w:rPr>
          <w:sz w:val="25"/>
          <w:szCs w:val="25"/>
        </w:rPr>
      </w:pPr>
      <w:bookmarkStart w:id="0" w:name="_GoBack"/>
      <w:bookmarkEnd w:id="0"/>
      <w:r>
        <w:rPr>
          <w:sz w:val="25"/>
          <w:szCs w:val="25"/>
          <w:highlight w:val="white"/>
        </w:rPr>
        <w:t xml:space="preserve">       </w:t>
      </w:r>
      <w:r>
        <w:rPr>
          <w:sz w:val="25"/>
          <w:szCs w:val="25"/>
          <w:highlight w:val="white"/>
        </w:rPr>
        <w:t xml:space="preserve"> </w:t>
      </w:r>
      <w:r w:rsidRPr="00065C3D">
        <w:rPr>
          <w:sz w:val="25"/>
          <w:szCs w:val="25"/>
          <w:highlight w:val="white"/>
        </w:rPr>
        <w:t>Дело №</w:t>
      </w:r>
      <w:r>
        <w:rPr>
          <w:sz w:val="25"/>
          <w:szCs w:val="25"/>
          <w:highlight w:val="white"/>
        </w:rPr>
        <w:t xml:space="preserve"> </w:t>
      </w:r>
      <w:r w:rsidRPr="00065C3D">
        <w:rPr>
          <w:sz w:val="25"/>
          <w:szCs w:val="25"/>
          <w:highlight w:val="white"/>
        </w:rPr>
        <w:t>33-</w:t>
      </w:r>
      <w:r>
        <w:rPr>
          <w:sz w:val="25"/>
          <w:szCs w:val="25"/>
          <w:highlight w:val="white"/>
        </w:rPr>
        <w:t xml:space="preserve">14576                                                                  </w:t>
      </w:r>
      <w:r>
        <w:rPr>
          <w:sz w:val="25"/>
          <w:szCs w:val="25"/>
          <w:highlight w:val="white"/>
        </w:rPr>
        <w:t xml:space="preserve">   </w:t>
      </w:r>
      <w:r>
        <w:rPr>
          <w:sz w:val="25"/>
          <w:szCs w:val="25"/>
          <w:highlight w:val="white"/>
        </w:rPr>
        <w:t xml:space="preserve">Судья: Пономарева Н.А.                         </w:t>
      </w:r>
    </w:p>
    <w:p w14:paraId="71745E6D" w14:textId="77777777" w:rsidR="006A4835" w:rsidRPr="00065C3D" w:rsidRDefault="00663A07" w:rsidP="002E5D0C">
      <w:pPr>
        <w:jc w:val="both"/>
        <w:rPr>
          <w:sz w:val="25"/>
          <w:szCs w:val="25"/>
        </w:rPr>
      </w:pPr>
      <w:r w:rsidRPr="00065C3D">
        <w:rPr>
          <w:sz w:val="25"/>
          <w:szCs w:val="25"/>
          <w:highlight w:val="white"/>
        </w:rPr>
        <w:t xml:space="preserve">                           </w:t>
      </w:r>
      <w:r w:rsidRPr="00065C3D">
        <w:rPr>
          <w:sz w:val="25"/>
          <w:szCs w:val="25"/>
          <w:highlight w:val="white"/>
        </w:rPr>
        <w:t xml:space="preserve">  </w:t>
      </w:r>
      <w:r>
        <w:rPr>
          <w:sz w:val="25"/>
          <w:szCs w:val="25"/>
          <w:highlight w:val="white"/>
        </w:rPr>
        <w:t xml:space="preserve">              АПЕЛЛЯЦИОННОЕ ОПРЕДЕЛЕНИЕ</w:t>
      </w:r>
    </w:p>
    <w:p w14:paraId="18577BBA" w14:textId="77777777" w:rsidR="00E6448E" w:rsidRPr="00065C3D" w:rsidRDefault="00663A07" w:rsidP="00E6448E">
      <w:pPr>
        <w:rPr>
          <w:sz w:val="25"/>
          <w:szCs w:val="25"/>
        </w:rPr>
      </w:pPr>
      <w:r>
        <w:rPr>
          <w:sz w:val="25"/>
          <w:szCs w:val="25"/>
          <w:highlight w:val="white"/>
        </w:rPr>
        <w:t xml:space="preserve">       </w:t>
      </w:r>
      <w:r>
        <w:rPr>
          <w:sz w:val="25"/>
          <w:szCs w:val="25"/>
          <w:highlight w:val="white"/>
        </w:rPr>
        <w:t xml:space="preserve"> </w:t>
      </w:r>
      <w:r>
        <w:rPr>
          <w:sz w:val="25"/>
          <w:szCs w:val="25"/>
          <w:highlight w:val="white"/>
        </w:rPr>
        <w:t>4 июля 2016</w:t>
      </w:r>
      <w:r w:rsidRPr="00065C3D">
        <w:rPr>
          <w:sz w:val="25"/>
          <w:szCs w:val="25"/>
          <w:highlight w:val="white"/>
        </w:rPr>
        <w:t xml:space="preserve"> г</w:t>
      </w:r>
      <w:r>
        <w:rPr>
          <w:sz w:val="25"/>
          <w:szCs w:val="25"/>
          <w:highlight w:val="white"/>
        </w:rPr>
        <w:t>ода</w:t>
      </w:r>
    </w:p>
    <w:p w14:paraId="6F32596C" w14:textId="77777777" w:rsidR="00E6448E" w:rsidRPr="00065C3D" w:rsidRDefault="00663A07" w:rsidP="00E6448E">
      <w:pPr>
        <w:rPr>
          <w:sz w:val="25"/>
          <w:szCs w:val="25"/>
        </w:rPr>
      </w:pPr>
      <w:r>
        <w:rPr>
          <w:sz w:val="25"/>
          <w:szCs w:val="25"/>
          <w:highlight w:val="white"/>
        </w:rPr>
        <w:t xml:space="preserve">       </w:t>
      </w:r>
      <w:r>
        <w:rPr>
          <w:sz w:val="25"/>
          <w:szCs w:val="25"/>
          <w:highlight w:val="white"/>
        </w:rPr>
        <w:t xml:space="preserve"> </w:t>
      </w:r>
      <w:r w:rsidRPr="00065C3D">
        <w:rPr>
          <w:sz w:val="25"/>
          <w:szCs w:val="25"/>
          <w:highlight w:val="white"/>
        </w:rPr>
        <w:t>Судебная колле</w:t>
      </w:r>
      <w:r w:rsidRPr="00065C3D">
        <w:rPr>
          <w:sz w:val="25"/>
          <w:szCs w:val="25"/>
          <w:highlight w:val="white"/>
        </w:rPr>
        <w:t>гия по  гражданским делам Московского городского суда в составе</w:t>
      </w:r>
    </w:p>
    <w:p w14:paraId="799D6FAE" w14:textId="77777777" w:rsidR="00E6448E" w:rsidRPr="00065C3D" w:rsidRDefault="00663A07" w:rsidP="00E6448E">
      <w:pPr>
        <w:rPr>
          <w:sz w:val="25"/>
          <w:szCs w:val="25"/>
        </w:rPr>
      </w:pPr>
      <w:r>
        <w:rPr>
          <w:sz w:val="25"/>
          <w:szCs w:val="25"/>
          <w:highlight w:val="white"/>
        </w:rPr>
        <w:t xml:space="preserve">       </w:t>
      </w:r>
      <w:r>
        <w:rPr>
          <w:sz w:val="25"/>
          <w:szCs w:val="25"/>
          <w:highlight w:val="white"/>
        </w:rPr>
        <w:t xml:space="preserve"> </w:t>
      </w:r>
      <w:r>
        <w:rPr>
          <w:sz w:val="25"/>
          <w:szCs w:val="25"/>
          <w:highlight w:val="white"/>
        </w:rPr>
        <w:t>п</w:t>
      </w:r>
      <w:r w:rsidRPr="00065C3D">
        <w:rPr>
          <w:sz w:val="25"/>
          <w:szCs w:val="25"/>
          <w:highlight w:val="white"/>
        </w:rPr>
        <w:t>редсе</w:t>
      </w:r>
      <w:r w:rsidRPr="00065C3D">
        <w:rPr>
          <w:sz w:val="25"/>
          <w:szCs w:val="25"/>
          <w:highlight w:val="white"/>
        </w:rPr>
        <w:t xml:space="preserve">дательствующего </w:t>
      </w:r>
      <w:r>
        <w:rPr>
          <w:sz w:val="25"/>
          <w:szCs w:val="25"/>
          <w:highlight w:val="white"/>
        </w:rPr>
        <w:t>Ульяновой О.В.</w:t>
      </w:r>
      <w:r>
        <w:rPr>
          <w:sz w:val="25"/>
          <w:szCs w:val="25"/>
          <w:highlight w:val="white"/>
        </w:rPr>
        <w:t>,</w:t>
      </w:r>
    </w:p>
    <w:p w14:paraId="27D25256" w14:textId="77777777" w:rsidR="00E6448E" w:rsidRPr="00065C3D" w:rsidRDefault="00663A07" w:rsidP="00E6448E">
      <w:pPr>
        <w:rPr>
          <w:sz w:val="25"/>
          <w:szCs w:val="25"/>
        </w:rPr>
      </w:pPr>
      <w:r>
        <w:rPr>
          <w:sz w:val="25"/>
          <w:szCs w:val="25"/>
          <w:highlight w:val="white"/>
        </w:rPr>
        <w:t xml:space="preserve">       </w:t>
      </w:r>
      <w:r>
        <w:rPr>
          <w:sz w:val="25"/>
          <w:szCs w:val="25"/>
          <w:highlight w:val="white"/>
        </w:rPr>
        <w:t xml:space="preserve"> </w:t>
      </w:r>
      <w:r>
        <w:rPr>
          <w:sz w:val="25"/>
          <w:szCs w:val="25"/>
          <w:highlight w:val="white"/>
        </w:rPr>
        <w:t>с</w:t>
      </w:r>
      <w:r w:rsidRPr="00065C3D">
        <w:rPr>
          <w:sz w:val="25"/>
          <w:szCs w:val="25"/>
          <w:highlight w:val="white"/>
        </w:rPr>
        <w:t xml:space="preserve">удей </w:t>
      </w:r>
      <w:r w:rsidRPr="00065C3D">
        <w:rPr>
          <w:sz w:val="25"/>
          <w:szCs w:val="25"/>
          <w:highlight w:val="white"/>
        </w:rPr>
        <w:t xml:space="preserve"> </w:t>
      </w:r>
      <w:r>
        <w:rPr>
          <w:sz w:val="25"/>
          <w:szCs w:val="25"/>
          <w:highlight w:val="white"/>
        </w:rPr>
        <w:t xml:space="preserve">Митрофановой Г.Н., </w:t>
      </w:r>
      <w:r>
        <w:rPr>
          <w:sz w:val="25"/>
          <w:szCs w:val="25"/>
          <w:highlight w:val="white"/>
        </w:rPr>
        <w:t>Мошечкова А.И.,</w:t>
      </w:r>
    </w:p>
    <w:p w14:paraId="4AAD64EA" w14:textId="77777777" w:rsidR="00E6448E" w:rsidRPr="00065C3D" w:rsidRDefault="00663A07" w:rsidP="00E6448E">
      <w:pPr>
        <w:rPr>
          <w:sz w:val="25"/>
          <w:szCs w:val="25"/>
        </w:rPr>
      </w:pPr>
      <w:r>
        <w:rPr>
          <w:sz w:val="25"/>
          <w:szCs w:val="25"/>
          <w:highlight w:val="white"/>
        </w:rPr>
        <w:t xml:space="preserve">       </w:t>
      </w:r>
      <w:r>
        <w:rPr>
          <w:sz w:val="25"/>
          <w:szCs w:val="25"/>
          <w:highlight w:val="white"/>
        </w:rPr>
        <w:t xml:space="preserve"> </w:t>
      </w:r>
      <w:r w:rsidRPr="00065C3D">
        <w:rPr>
          <w:sz w:val="25"/>
          <w:szCs w:val="25"/>
          <w:highlight w:val="white"/>
        </w:rPr>
        <w:t>при с</w:t>
      </w:r>
      <w:r w:rsidRPr="00065C3D">
        <w:rPr>
          <w:sz w:val="25"/>
          <w:szCs w:val="25"/>
          <w:highlight w:val="white"/>
        </w:rPr>
        <w:t>екретаре</w:t>
      </w:r>
      <w:r w:rsidRPr="00065C3D">
        <w:rPr>
          <w:sz w:val="25"/>
          <w:szCs w:val="25"/>
          <w:highlight w:val="white"/>
        </w:rPr>
        <w:t xml:space="preserve"> </w:t>
      </w:r>
      <w:r>
        <w:rPr>
          <w:sz w:val="25"/>
          <w:szCs w:val="25"/>
          <w:highlight w:val="white"/>
        </w:rPr>
        <w:t>…</w:t>
      </w:r>
      <w:r>
        <w:rPr>
          <w:sz w:val="25"/>
          <w:szCs w:val="25"/>
          <w:highlight w:val="white"/>
        </w:rPr>
        <w:t>..</w:t>
      </w:r>
      <w:r>
        <w:rPr>
          <w:sz w:val="25"/>
          <w:szCs w:val="25"/>
          <w:highlight w:val="white"/>
        </w:rPr>
        <w:t xml:space="preserve"> М.В.,</w:t>
      </w:r>
    </w:p>
    <w:p w14:paraId="79053D45" w14:textId="77777777" w:rsidR="002E5D0C" w:rsidRDefault="00663A07" w:rsidP="002E5D0C">
      <w:pPr>
        <w:jc w:val="both"/>
        <w:rPr>
          <w:sz w:val="25"/>
          <w:szCs w:val="25"/>
        </w:rPr>
      </w:pPr>
      <w:r>
        <w:rPr>
          <w:sz w:val="25"/>
          <w:szCs w:val="25"/>
          <w:highlight w:val="white"/>
        </w:rPr>
        <w:t xml:space="preserve">       </w:t>
      </w:r>
      <w:r>
        <w:rPr>
          <w:sz w:val="25"/>
          <w:szCs w:val="25"/>
          <w:highlight w:val="white"/>
        </w:rPr>
        <w:t xml:space="preserve"> </w:t>
      </w:r>
      <w:r w:rsidRPr="00065C3D">
        <w:rPr>
          <w:sz w:val="25"/>
          <w:szCs w:val="25"/>
          <w:highlight w:val="white"/>
        </w:rPr>
        <w:t xml:space="preserve">заслушав в открытом судебном заседании по докладу судьи </w:t>
      </w:r>
      <w:r>
        <w:rPr>
          <w:sz w:val="25"/>
          <w:szCs w:val="25"/>
          <w:highlight w:val="white"/>
        </w:rPr>
        <w:t>Мошечкова А.И.</w:t>
      </w:r>
      <w:r>
        <w:rPr>
          <w:sz w:val="25"/>
          <w:szCs w:val="25"/>
          <w:highlight w:val="white"/>
        </w:rPr>
        <w:t xml:space="preserve"> </w:t>
      </w:r>
      <w:r>
        <w:rPr>
          <w:sz w:val="25"/>
          <w:szCs w:val="25"/>
          <w:highlight w:val="white"/>
        </w:rPr>
        <w:t xml:space="preserve">       </w:t>
      </w:r>
      <w:r>
        <w:rPr>
          <w:sz w:val="25"/>
          <w:szCs w:val="25"/>
          <w:highlight w:val="white"/>
        </w:rPr>
        <w:t xml:space="preserve"> </w:t>
      </w:r>
      <w:r w:rsidRPr="00065C3D">
        <w:rPr>
          <w:sz w:val="25"/>
          <w:szCs w:val="25"/>
          <w:highlight w:val="white"/>
        </w:rPr>
        <w:t>дело</w:t>
      </w:r>
      <w:r w:rsidRPr="00065C3D">
        <w:rPr>
          <w:sz w:val="25"/>
          <w:szCs w:val="25"/>
          <w:highlight w:val="white"/>
        </w:rPr>
        <w:t xml:space="preserve"> по</w:t>
      </w:r>
      <w:r w:rsidRPr="00065C3D">
        <w:rPr>
          <w:sz w:val="25"/>
          <w:szCs w:val="25"/>
          <w:highlight w:val="white"/>
        </w:rPr>
        <w:t xml:space="preserve"> </w:t>
      </w:r>
      <w:r w:rsidRPr="00065C3D">
        <w:rPr>
          <w:sz w:val="25"/>
          <w:szCs w:val="25"/>
          <w:highlight w:val="white"/>
        </w:rPr>
        <w:t>частной жалобе</w:t>
      </w:r>
      <w:r w:rsidRPr="00065C3D">
        <w:rPr>
          <w:sz w:val="25"/>
          <w:szCs w:val="25"/>
          <w:highlight w:val="white"/>
        </w:rPr>
        <w:t xml:space="preserve"> </w:t>
      </w:r>
      <w:r>
        <w:rPr>
          <w:sz w:val="25"/>
          <w:szCs w:val="25"/>
          <w:highlight w:val="white"/>
        </w:rPr>
        <w:t xml:space="preserve">ПАО «Сбербанк России» </w:t>
      </w:r>
      <w:r w:rsidRPr="00065C3D">
        <w:rPr>
          <w:sz w:val="25"/>
          <w:szCs w:val="25"/>
          <w:highlight w:val="white"/>
        </w:rPr>
        <w:t xml:space="preserve">на определение </w:t>
      </w:r>
      <w:r>
        <w:rPr>
          <w:sz w:val="25"/>
          <w:szCs w:val="25"/>
          <w:highlight w:val="white"/>
        </w:rPr>
        <w:t>Чертановского</w:t>
      </w:r>
      <w:r>
        <w:rPr>
          <w:sz w:val="25"/>
          <w:szCs w:val="25"/>
          <w:highlight w:val="white"/>
        </w:rPr>
        <w:t xml:space="preserve"> </w:t>
      </w:r>
      <w:r w:rsidRPr="00065C3D">
        <w:rPr>
          <w:sz w:val="25"/>
          <w:szCs w:val="25"/>
          <w:highlight w:val="white"/>
        </w:rPr>
        <w:t xml:space="preserve">районного суда г. Москвы от </w:t>
      </w:r>
      <w:r>
        <w:rPr>
          <w:sz w:val="25"/>
          <w:szCs w:val="25"/>
          <w:highlight w:val="white"/>
        </w:rPr>
        <w:t xml:space="preserve">……. </w:t>
      </w:r>
      <w:r w:rsidRPr="00065C3D">
        <w:rPr>
          <w:sz w:val="25"/>
          <w:szCs w:val="25"/>
          <w:highlight w:val="white"/>
        </w:rPr>
        <w:t>г</w:t>
      </w:r>
      <w:r>
        <w:rPr>
          <w:sz w:val="25"/>
          <w:szCs w:val="25"/>
          <w:highlight w:val="white"/>
        </w:rPr>
        <w:t>ода</w:t>
      </w:r>
      <w:r w:rsidRPr="00065C3D">
        <w:rPr>
          <w:sz w:val="25"/>
          <w:szCs w:val="25"/>
          <w:highlight w:val="white"/>
        </w:rPr>
        <w:t>,</w:t>
      </w:r>
      <w:r w:rsidRPr="00065C3D">
        <w:rPr>
          <w:sz w:val="25"/>
          <w:szCs w:val="25"/>
          <w:highlight w:val="white"/>
        </w:rPr>
        <w:t xml:space="preserve">  </w:t>
      </w:r>
      <w:r w:rsidRPr="00065C3D">
        <w:rPr>
          <w:sz w:val="25"/>
          <w:szCs w:val="25"/>
          <w:highlight w:val="white"/>
        </w:rPr>
        <w:t>которым постановлено</w:t>
      </w:r>
      <w:r w:rsidRPr="00065C3D">
        <w:rPr>
          <w:sz w:val="25"/>
          <w:szCs w:val="25"/>
          <w:highlight w:val="white"/>
        </w:rPr>
        <w:t>:</w:t>
      </w:r>
    </w:p>
    <w:p w14:paraId="590C7F38" w14:textId="77777777" w:rsidR="002E5D0C" w:rsidRPr="006A57C2" w:rsidRDefault="00663A07" w:rsidP="00572BAE">
      <w:pPr>
        <w:tabs>
          <w:tab w:val="left" w:pos="567"/>
        </w:tabs>
        <w:jc w:val="both"/>
        <w:rPr>
          <w:sz w:val="24"/>
          <w:szCs w:val="24"/>
        </w:rPr>
      </w:pPr>
      <w:r>
        <w:rPr>
          <w:sz w:val="24"/>
          <w:szCs w:val="24"/>
          <w:highlight w:val="white"/>
        </w:rPr>
        <w:t xml:space="preserve">       </w:t>
      </w:r>
      <w:r>
        <w:rPr>
          <w:sz w:val="24"/>
          <w:szCs w:val="24"/>
          <w:highlight w:val="white"/>
        </w:rPr>
        <w:t xml:space="preserve"> </w:t>
      </w:r>
      <w:r>
        <w:rPr>
          <w:sz w:val="24"/>
          <w:szCs w:val="24"/>
          <w:highlight w:val="white"/>
        </w:rPr>
        <w:t xml:space="preserve">В </w:t>
      </w:r>
      <w:r w:rsidRPr="006A57C2">
        <w:rPr>
          <w:sz w:val="24"/>
          <w:szCs w:val="24"/>
          <w:highlight w:val="white"/>
        </w:rPr>
        <w:t xml:space="preserve">выдаче исполнительного листа на принудительное исполнение </w:t>
      </w:r>
      <w:r>
        <w:rPr>
          <w:sz w:val="24"/>
          <w:szCs w:val="24"/>
          <w:highlight w:val="white"/>
        </w:rPr>
        <w:t>ре</w:t>
      </w:r>
      <w:r w:rsidRPr="006A57C2">
        <w:rPr>
          <w:sz w:val="24"/>
          <w:szCs w:val="24"/>
          <w:highlight w:val="white"/>
        </w:rPr>
        <w:t>шения</w:t>
      </w:r>
      <w:r>
        <w:rPr>
          <w:sz w:val="25"/>
          <w:szCs w:val="25"/>
          <w:highlight w:val="white"/>
        </w:rPr>
        <w:t xml:space="preserve"> </w:t>
      </w:r>
      <w:r>
        <w:rPr>
          <w:sz w:val="24"/>
          <w:szCs w:val="24"/>
          <w:highlight w:val="white"/>
        </w:rPr>
        <w:t>трет</w:t>
      </w:r>
      <w:r w:rsidRPr="006A57C2">
        <w:rPr>
          <w:sz w:val="24"/>
          <w:szCs w:val="24"/>
          <w:highlight w:val="white"/>
        </w:rPr>
        <w:t>ейского суда при А</w:t>
      </w:r>
      <w:r w:rsidRPr="006A57C2">
        <w:rPr>
          <w:sz w:val="24"/>
          <w:szCs w:val="24"/>
          <w:highlight w:val="white"/>
        </w:rPr>
        <w:t>втономной некоммерческой Организации «Независимая</w:t>
      </w:r>
      <w:r>
        <w:rPr>
          <w:sz w:val="24"/>
          <w:szCs w:val="24"/>
          <w:highlight w:val="white"/>
        </w:rPr>
        <w:t xml:space="preserve"> </w:t>
      </w:r>
      <w:r>
        <w:rPr>
          <w:sz w:val="24"/>
          <w:szCs w:val="24"/>
          <w:highlight w:val="white"/>
        </w:rPr>
        <w:t>Арби</w:t>
      </w:r>
      <w:r w:rsidRPr="006A57C2">
        <w:rPr>
          <w:sz w:val="24"/>
          <w:szCs w:val="24"/>
          <w:highlight w:val="white"/>
        </w:rPr>
        <w:t xml:space="preserve">тражная палата» от </w:t>
      </w:r>
      <w:r>
        <w:rPr>
          <w:sz w:val="24"/>
          <w:szCs w:val="24"/>
          <w:highlight w:val="white"/>
        </w:rPr>
        <w:t xml:space="preserve">….. </w:t>
      </w:r>
      <w:r w:rsidRPr="006A57C2">
        <w:rPr>
          <w:sz w:val="24"/>
          <w:szCs w:val="24"/>
          <w:highlight w:val="white"/>
        </w:rPr>
        <w:t xml:space="preserve"> о взыскании в солидарном порядке с Лобанова Д.Н. и</w:t>
      </w:r>
      <w:r>
        <w:rPr>
          <w:sz w:val="24"/>
          <w:szCs w:val="24"/>
          <w:highlight w:val="white"/>
        </w:rPr>
        <w:t xml:space="preserve"> ООО </w:t>
      </w:r>
      <w:r w:rsidRPr="006A57C2">
        <w:rPr>
          <w:sz w:val="24"/>
          <w:szCs w:val="24"/>
          <w:highlight w:val="white"/>
        </w:rPr>
        <w:t>«РЕСПЕКТ-ПАПИР» в пользу ПАО «Сбербанк России» в лице филиала Московского</w:t>
      </w:r>
      <w:r>
        <w:rPr>
          <w:sz w:val="24"/>
          <w:szCs w:val="24"/>
          <w:highlight w:val="white"/>
        </w:rPr>
        <w:t xml:space="preserve"> </w:t>
      </w:r>
      <w:r w:rsidRPr="006A57C2">
        <w:rPr>
          <w:sz w:val="24"/>
          <w:szCs w:val="24"/>
          <w:highlight w:val="white"/>
        </w:rPr>
        <w:t>ПАО Сбербанк задолженности по кредитному договору</w:t>
      </w:r>
      <w:r w:rsidRPr="006A57C2">
        <w:rPr>
          <w:sz w:val="24"/>
          <w:szCs w:val="24"/>
          <w:highlight w:val="white"/>
        </w:rPr>
        <w:t xml:space="preserve"> в размере 1738622,57 руб.,</w:t>
      </w:r>
      <w:r>
        <w:rPr>
          <w:sz w:val="24"/>
          <w:szCs w:val="24"/>
          <w:highlight w:val="white"/>
        </w:rPr>
        <w:t xml:space="preserve"> </w:t>
      </w:r>
      <w:r>
        <w:rPr>
          <w:spacing w:val="-4"/>
          <w:sz w:val="24"/>
          <w:szCs w:val="24"/>
          <w:highlight w:val="white"/>
        </w:rPr>
        <w:t>судеб</w:t>
      </w:r>
      <w:r w:rsidRPr="006A57C2">
        <w:rPr>
          <w:spacing w:val="-4"/>
          <w:sz w:val="24"/>
          <w:szCs w:val="24"/>
          <w:highlight w:val="white"/>
        </w:rPr>
        <w:t>ных расходов - отказать.</w:t>
      </w:r>
    </w:p>
    <w:p w14:paraId="4F796AA0" w14:textId="77777777" w:rsidR="00E6448E" w:rsidRPr="00065C3D" w:rsidRDefault="00663A07" w:rsidP="00E6448E">
      <w:pPr>
        <w:jc w:val="both"/>
        <w:rPr>
          <w:sz w:val="25"/>
          <w:szCs w:val="25"/>
        </w:rPr>
      </w:pPr>
      <w:r w:rsidRPr="00065C3D">
        <w:rPr>
          <w:sz w:val="25"/>
          <w:szCs w:val="25"/>
          <w:highlight w:val="white"/>
        </w:rPr>
        <w:t xml:space="preserve">                                                    </w:t>
      </w:r>
      <w:r>
        <w:rPr>
          <w:sz w:val="25"/>
          <w:szCs w:val="25"/>
          <w:highlight w:val="white"/>
        </w:rPr>
        <w:t xml:space="preserve">          </w:t>
      </w:r>
      <w:r w:rsidRPr="00065C3D">
        <w:rPr>
          <w:sz w:val="25"/>
          <w:szCs w:val="25"/>
          <w:highlight w:val="white"/>
        </w:rPr>
        <w:t>УСТАНОВИЛА:</w:t>
      </w:r>
    </w:p>
    <w:p w14:paraId="7FFC4973" w14:textId="77777777" w:rsidR="00D605FD" w:rsidRPr="00D605FD" w:rsidRDefault="00663A07" w:rsidP="00D605FD">
      <w:pPr>
        <w:shd w:val="clear" w:color="auto" w:fill="FFFFFF"/>
        <w:spacing w:line="283" w:lineRule="exact"/>
        <w:ind w:left="24" w:right="5" w:firstLine="538"/>
        <w:jc w:val="both"/>
        <w:rPr>
          <w:sz w:val="24"/>
          <w:szCs w:val="24"/>
        </w:rPr>
      </w:pPr>
      <w:r w:rsidRPr="00D605FD">
        <w:rPr>
          <w:sz w:val="24"/>
          <w:szCs w:val="24"/>
          <w:highlight w:val="white"/>
        </w:rPr>
        <w:t xml:space="preserve">ПАО "Сбербанк России" </w:t>
      </w:r>
      <w:r w:rsidRPr="00D605FD">
        <w:rPr>
          <w:sz w:val="24"/>
          <w:szCs w:val="24"/>
          <w:highlight w:val="white"/>
        </w:rPr>
        <w:t xml:space="preserve">в лице филиала Московского банка ПАО Сбербанк </w:t>
      </w:r>
      <w:r w:rsidRPr="00D605FD">
        <w:rPr>
          <w:sz w:val="24"/>
          <w:szCs w:val="24"/>
          <w:highlight w:val="white"/>
        </w:rPr>
        <w:t>обратил</w:t>
      </w:r>
      <w:r>
        <w:rPr>
          <w:sz w:val="24"/>
          <w:szCs w:val="24"/>
          <w:highlight w:val="white"/>
        </w:rPr>
        <w:t>ось</w:t>
      </w:r>
      <w:r w:rsidRPr="00D605FD">
        <w:rPr>
          <w:sz w:val="24"/>
          <w:szCs w:val="24"/>
          <w:highlight w:val="white"/>
        </w:rPr>
        <w:t xml:space="preserve"> в суд с заявлением о выдаче исполнительного л</w:t>
      </w:r>
      <w:r w:rsidRPr="00D605FD">
        <w:rPr>
          <w:sz w:val="24"/>
          <w:szCs w:val="24"/>
          <w:highlight w:val="white"/>
        </w:rPr>
        <w:t>иста на принудительное исполнение решения Третейского суда при Автономной некоммерческой организации "Незав</w:t>
      </w:r>
      <w:r w:rsidRPr="00D605FD">
        <w:rPr>
          <w:sz w:val="24"/>
          <w:szCs w:val="24"/>
          <w:highlight w:val="white"/>
        </w:rPr>
        <w:t xml:space="preserve">исимая Арбитражная палата" от </w:t>
      </w:r>
      <w:r>
        <w:rPr>
          <w:sz w:val="24"/>
          <w:szCs w:val="24"/>
          <w:highlight w:val="white"/>
        </w:rPr>
        <w:t>…….</w:t>
      </w:r>
      <w:r w:rsidRPr="00D605FD">
        <w:rPr>
          <w:sz w:val="24"/>
          <w:szCs w:val="24"/>
          <w:highlight w:val="white"/>
        </w:rPr>
        <w:t xml:space="preserve"> года</w:t>
      </w:r>
      <w:r w:rsidRPr="00D605FD">
        <w:rPr>
          <w:sz w:val="24"/>
          <w:szCs w:val="24"/>
          <w:highlight w:val="white"/>
        </w:rPr>
        <w:t xml:space="preserve"> о взыскании в солидарном порядке с Лобанова Д.Н. и ООО «РЕСПЕКТ-ПАПИР</w:t>
      </w:r>
      <w:r>
        <w:rPr>
          <w:sz w:val="24"/>
          <w:szCs w:val="24"/>
          <w:highlight w:val="white"/>
        </w:rPr>
        <w:t>»</w:t>
      </w:r>
      <w:r w:rsidRPr="00D605FD">
        <w:rPr>
          <w:sz w:val="24"/>
          <w:szCs w:val="24"/>
          <w:highlight w:val="white"/>
        </w:rPr>
        <w:t xml:space="preserve"> задолженности по кредитному договору в </w:t>
      </w:r>
      <w:r w:rsidRPr="00D605FD">
        <w:rPr>
          <w:sz w:val="24"/>
          <w:szCs w:val="24"/>
          <w:highlight w:val="white"/>
        </w:rPr>
        <w:t>размере 1738622,57 руб.</w:t>
      </w:r>
      <w:r w:rsidRPr="00D605FD">
        <w:rPr>
          <w:sz w:val="24"/>
          <w:szCs w:val="24"/>
          <w:highlight w:val="white"/>
        </w:rPr>
        <w:t xml:space="preserve"> </w:t>
      </w:r>
      <w:r w:rsidRPr="00D605FD">
        <w:rPr>
          <w:sz w:val="24"/>
          <w:szCs w:val="24"/>
          <w:highlight w:val="white"/>
        </w:rPr>
        <w:t xml:space="preserve">Просил также взыскать с Лобанова Д.Н., </w:t>
      </w:r>
      <w:r>
        <w:rPr>
          <w:sz w:val="24"/>
          <w:szCs w:val="24"/>
          <w:highlight w:val="white"/>
        </w:rPr>
        <w:t xml:space="preserve">ООО </w:t>
      </w:r>
      <w:r w:rsidRPr="00D605FD">
        <w:rPr>
          <w:sz w:val="24"/>
          <w:szCs w:val="24"/>
          <w:highlight w:val="white"/>
        </w:rPr>
        <w:t xml:space="preserve">«РЕСПЕКТ-ПАПИР» расходы по оплате госпошлины в размере 2250 руб. </w:t>
      </w:r>
    </w:p>
    <w:p w14:paraId="0C9AAC01" w14:textId="77777777" w:rsidR="00D605FD" w:rsidRPr="006A57C2" w:rsidRDefault="00663A07" w:rsidP="00D605FD">
      <w:pPr>
        <w:shd w:val="clear" w:color="auto" w:fill="FFFFFF"/>
        <w:spacing w:line="283" w:lineRule="exact"/>
        <w:ind w:left="67"/>
        <w:jc w:val="both"/>
        <w:rPr>
          <w:sz w:val="24"/>
          <w:szCs w:val="24"/>
        </w:rPr>
      </w:pPr>
      <w:r>
        <w:rPr>
          <w:sz w:val="24"/>
          <w:szCs w:val="24"/>
          <w:highlight w:val="white"/>
        </w:rPr>
        <w:t xml:space="preserve">        </w:t>
      </w:r>
      <w:r w:rsidRPr="006A57C2">
        <w:rPr>
          <w:sz w:val="24"/>
          <w:szCs w:val="24"/>
          <w:highlight w:val="white"/>
        </w:rPr>
        <w:t>Представитель ПАО «Сбербанк России» в лице филиала Московского банка ПАО Сбербанк в судебное заседание не явился,</w:t>
      </w:r>
      <w:r>
        <w:rPr>
          <w:sz w:val="24"/>
          <w:szCs w:val="24"/>
          <w:highlight w:val="white"/>
        </w:rPr>
        <w:t xml:space="preserve"> и</w:t>
      </w:r>
      <w:r>
        <w:rPr>
          <w:sz w:val="24"/>
          <w:szCs w:val="24"/>
          <w:highlight w:val="white"/>
        </w:rPr>
        <w:t>звещался надлежащим образом, х</w:t>
      </w:r>
      <w:r w:rsidRPr="006A57C2">
        <w:rPr>
          <w:sz w:val="24"/>
          <w:szCs w:val="24"/>
          <w:highlight w:val="white"/>
        </w:rPr>
        <w:t>одатайствовал о рассмотрении дела в свое отсутствие.</w:t>
      </w:r>
    </w:p>
    <w:p w14:paraId="24C55325" w14:textId="77777777" w:rsidR="00D605FD" w:rsidRPr="006A57C2" w:rsidRDefault="00663A07" w:rsidP="00D605FD">
      <w:pPr>
        <w:shd w:val="clear" w:color="auto" w:fill="FFFFFF"/>
        <w:spacing w:line="283" w:lineRule="exact"/>
        <w:ind w:left="19" w:right="10"/>
        <w:jc w:val="both"/>
        <w:rPr>
          <w:sz w:val="24"/>
          <w:szCs w:val="24"/>
        </w:rPr>
      </w:pPr>
      <w:r>
        <w:rPr>
          <w:sz w:val="24"/>
          <w:szCs w:val="24"/>
          <w:highlight w:val="white"/>
        </w:rPr>
        <w:t xml:space="preserve">        </w:t>
      </w:r>
      <w:r w:rsidRPr="006A57C2">
        <w:rPr>
          <w:sz w:val="24"/>
          <w:szCs w:val="24"/>
          <w:highlight w:val="white"/>
        </w:rPr>
        <w:t>Лобанов Д.Н. в судебное заседание не явился, о времени и месте слушания дела извещался надлежащим образом.</w:t>
      </w:r>
    </w:p>
    <w:p w14:paraId="41136F6F" w14:textId="77777777" w:rsidR="00D605FD" w:rsidRPr="006A57C2" w:rsidRDefault="00663A07" w:rsidP="00D605FD">
      <w:pPr>
        <w:shd w:val="clear" w:color="auto" w:fill="FFFFFF"/>
        <w:spacing w:line="283" w:lineRule="exact"/>
        <w:ind w:left="29" w:right="14"/>
        <w:jc w:val="both"/>
        <w:rPr>
          <w:sz w:val="24"/>
          <w:szCs w:val="24"/>
        </w:rPr>
      </w:pPr>
      <w:r>
        <w:rPr>
          <w:sz w:val="24"/>
          <w:szCs w:val="24"/>
          <w:highlight w:val="white"/>
        </w:rPr>
        <w:t xml:space="preserve">        ООО</w:t>
      </w:r>
      <w:r w:rsidRPr="006A57C2">
        <w:rPr>
          <w:sz w:val="24"/>
          <w:szCs w:val="24"/>
          <w:highlight w:val="white"/>
        </w:rPr>
        <w:t xml:space="preserve"> «РЕСПЕКТ-ПАПИР» в судебное заседание не явился</w:t>
      </w:r>
      <w:r w:rsidRPr="006A57C2">
        <w:rPr>
          <w:sz w:val="24"/>
          <w:szCs w:val="24"/>
          <w:highlight w:val="white"/>
        </w:rPr>
        <w:t>, о времени и месте слушания дела извещался надлежащим образом.</w:t>
      </w:r>
    </w:p>
    <w:p w14:paraId="21A6C99F" w14:textId="77777777" w:rsidR="00940972" w:rsidRDefault="00663A07" w:rsidP="00940972">
      <w:pPr>
        <w:pStyle w:val="ConsPlusNormal"/>
        <w:ind w:firstLine="540"/>
        <w:jc w:val="both"/>
      </w:pPr>
      <w:r>
        <w:rPr>
          <w:highlight w:val="white"/>
        </w:rPr>
        <w:t>Судом постановлено вышеуказанное определение, об отмене которого просит представитель Московского банка ПАО "Сбербанк России" по дов</w:t>
      </w:r>
      <w:r>
        <w:rPr>
          <w:highlight w:val="white"/>
        </w:rPr>
        <w:t>еренности Гепп Ю.В.</w:t>
      </w:r>
      <w:r>
        <w:rPr>
          <w:highlight w:val="white"/>
        </w:rPr>
        <w:t xml:space="preserve"> по доводам частной жалобы.</w:t>
      </w:r>
    </w:p>
    <w:p w14:paraId="16919981" w14:textId="77777777" w:rsidR="002E6BE9" w:rsidRDefault="00663A07" w:rsidP="00940972">
      <w:pPr>
        <w:pStyle w:val="ConsPlusNormal"/>
        <w:ind w:firstLine="540"/>
        <w:jc w:val="both"/>
      </w:pPr>
      <w:r>
        <w:rPr>
          <w:highlight w:val="white"/>
        </w:rPr>
        <w:t>Представители</w:t>
      </w:r>
      <w:r w:rsidRPr="002E6BE9">
        <w:rPr>
          <w:highlight w:val="white"/>
        </w:rPr>
        <w:t xml:space="preserve"> </w:t>
      </w:r>
      <w:r>
        <w:rPr>
          <w:highlight w:val="white"/>
        </w:rPr>
        <w:t>Московского банка ПАО "Сбербанк России"</w:t>
      </w:r>
      <w:r>
        <w:rPr>
          <w:highlight w:val="white"/>
        </w:rPr>
        <w:t xml:space="preserve"> Дрожжина Е.И., Бегма А.С. в заседание судебной коллегии явились, доводы частной жалобы поддержали, просили определение суда отменить.</w:t>
      </w:r>
    </w:p>
    <w:p w14:paraId="6ABA9AF0" w14:textId="77777777" w:rsidR="00940972" w:rsidRDefault="00663A07" w:rsidP="00940972">
      <w:pPr>
        <w:pStyle w:val="ConsPlusNormal"/>
        <w:ind w:firstLine="540"/>
        <w:jc w:val="both"/>
      </w:pPr>
      <w:r>
        <w:rPr>
          <w:highlight w:val="white"/>
        </w:rPr>
        <w:t>Лобанов Д.Н. в заседание судебной коллегии явился</w:t>
      </w:r>
      <w:r>
        <w:rPr>
          <w:highlight w:val="white"/>
        </w:rPr>
        <w:t>, возражал против доводов частно</w:t>
      </w:r>
      <w:r>
        <w:rPr>
          <w:highlight w:val="white"/>
        </w:rPr>
        <w:t>й жа</w:t>
      </w:r>
      <w:r>
        <w:rPr>
          <w:highlight w:val="white"/>
        </w:rPr>
        <w:t>лобы, просил определение суда оставить без изменения, а жалобу без удовлетворения.</w:t>
      </w:r>
    </w:p>
    <w:p w14:paraId="13D6E86B" w14:textId="77777777" w:rsidR="00940972" w:rsidRDefault="00663A07" w:rsidP="00940972">
      <w:pPr>
        <w:pStyle w:val="ConsPlusNormal"/>
        <w:ind w:firstLine="540"/>
        <w:jc w:val="both"/>
      </w:pPr>
      <w:r>
        <w:rPr>
          <w:highlight w:val="white"/>
        </w:rPr>
        <w:t xml:space="preserve">Проверив материалы дела, выслушав объяснения </w:t>
      </w:r>
      <w:r>
        <w:rPr>
          <w:highlight w:val="white"/>
        </w:rPr>
        <w:t>сторон</w:t>
      </w:r>
      <w:r>
        <w:rPr>
          <w:highlight w:val="white"/>
        </w:rPr>
        <w:t>, обсудив доводы частной жалобы, судебная коллегия приходит к выводу, что определение суда подлежит отмене по следующи</w:t>
      </w:r>
      <w:r>
        <w:rPr>
          <w:highlight w:val="white"/>
        </w:rPr>
        <w:t>м основаниям.</w:t>
      </w:r>
    </w:p>
    <w:p w14:paraId="369F14AF" w14:textId="77777777" w:rsidR="00940972" w:rsidRDefault="00663A07" w:rsidP="00940972">
      <w:pPr>
        <w:pStyle w:val="ConsPlusNormal"/>
        <w:ind w:firstLine="540"/>
        <w:jc w:val="both"/>
      </w:pPr>
      <w:r>
        <w:rPr>
          <w:highlight w:val="white"/>
        </w:rPr>
        <w:t xml:space="preserve">Согласно </w:t>
      </w:r>
      <w:hyperlink r:id="rId7" w:history="1">
        <w:r>
          <w:rPr>
            <w:color w:val="0000FF"/>
            <w:highlight w:val="white"/>
          </w:rPr>
          <w:t>ч. 1 ст. 423</w:t>
        </w:r>
      </w:hyperlink>
      <w:r>
        <w:rPr>
          <w:highlight w:val="white"/>
        </w:rPr>
        <w:t xml:space="preserve"> ГПК РФ вопрос о выдаче исполнительного листа на принудительное исполнение решения третейског</w:t>
      </w:r>
      <w:r>
        <w:rPr>
          <w:highlight w:val="white"/>
        </w:rPr>
        <w:t>о суда рассматривается судом по заявлению стороны третейского разбирательства, в пользу которой принято решение третейского суда.</w:t>
      </w:r>
    </w:p>
    <w:p w14:paraId="0FE93FD0" w14:textId="77777777" w:rsidR="00940972" w:rsidRDefault="00663A07" w:rsidP="00940972">
      <w:pPr>
        <w:pStyle w:val="ConsPlusNormal"/>
        <w:ind w:firstLine="540"/>
        <w:jc w:val="both"/>
      </w:pPr>
      <w:r>
        <w:rPr>
          <w:highlight w:val="white"/>
        </w:rPr>
        <w:t xml:space="preserve">В соответствии с </w:t>
      </w:r>
      <w:hyperlink r:id="rId8" w:history="1">
        <w:r>
          <w:rPr>
            <w:color w:val="0000FF"/>
            <w:highlight w:val="white"/>
          </w:rPr>
          <w:t>ч. 4 ст. 425</w:t>
        </w:r>
      </w:hyperlink>
      <w:r>
        <w:rPr>
          <w:highlight w:val="white"/>
        </w:rPr>
        <w:t xml:space="preserve"> ГПК РФ при рассмотрении дела в судебном заседании суд устанавливает наличие или отсутствие предусмотренных в </w:t>
      </w:r>
      <w:hyperlink r:id="rId9" w:history="1">
        <w:r>
          <w:rPr>
            <w:color w:val="0000FF"/>
            <w:highlight w:val="white"/>
          </w:rPr>
          <w:t>статье 426</w:t>
        </w:r>
      </w:hyperlink>
      <w:r>
        <w:rPr>
          <w:highlight w:val="white"/>
        </w:rPr>
        <w:t xml:space="preserve"> настоящего Кодекса оснований для отказа в выдаче исполнительного листа на принудительное </w:t>
      </w:r>
      <w:r>
        <w:rPr>
          <w:highlight w:val="white"/>
        </w:rPr>
        <w:lastRenderedPageBreak/>
        <w:t>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0241D7EC" w14:textId="77777777" w:rsidR="00940972" w:rsidRDefault="00663A07" w:rsidP="00940972">
      <w:pPr>
        <w:pStyle w:val="ConsPlusNormal"/>
        <w:ind w:firstLine="540"/>
        <w:jc w:val="both"/>
      </w:pPr>
      <w:r>
        <w:rPr>
          <w:highlight w:val="white"/>
        </w:rPr>
        <w:t xml:space="preserve">На </w:t>
      </w:r>
      <w:r>
        <w:rPr>
          <w:highlight w:val="white"/>
        </w:rPr>
        <w:t xml:space="preserve">основании </w:t>
      </w:r>
      <w:hyperlink r:id="rId10" w:history="1">
        <w:r>
          <w:rPr>
            <w:color w:val="0000FF"/>
            <w:highlight w:val="white"/>
          </w:rPr>
          <w:t>ст. 426</w:t>
        </w:r>
      </w:hyperlink>
      <w:r>
        <w:rPr>
          <w:highlight w:val="white"/>
        </w:rPr>
        <w:t xml:space="preserve"> ГПК РФ суд отказывает в выдаче исполнительного листа на принудительное исполнение решения третейского суда тол</w:t>
      </w:r>
      <w:r>
        <w:rPr>
          <w:highlight w:val="white"/>
        </w:rPr>
        <w:t>ько в случаях, если сторона третейского разбирательства, против которой принято решение третейского суда, представит доказательство того, что:</w:t>
      </w:r>
    </w:p>
    <w:p w14:paraId="3305258B" w14:textId="77777777" w:rsidR="00940972" w:rsidRDefault="00663A07" w:rsidP="00940972">
      <w:pPr>
        <w:pStyle w:val="ConsPlusNormal"/>
        <w:ind w:firstLine="540"/>
        <w:jc w:val="both"/>
      </w:pPr>
      <w:r>
        <w:rPr>
          <w:highlight w:val="white"/>
        </w:rPr>
        <w:t>1) третейское соглашение недействительно по основаниям, предусмотренным федеральным законом;</w:t>
      </w:r>
    </w:p>
    <w:p w14:paraId="677E10CD" w14:textId="77777777" w:rsidR="00940972" w:rsidRDefault="00663A07" w:rsidP="00940972">
      <w:pPr>
        <w:pStyle w:val="ConsPlusNormal"/>
        <w:ind w:firstLine="540"/>
        <w:jc w:val="both"/>
      </w:pPr>
      <w:r>
        <w:rPr>
          <w:highlight w:val="white"/>
        </w:rPr>
        <w:t>2) сторона не была у</w:t>
      </w:r>
      <w:r>
        <w:rPr>
          <w:highlight w:val="white"/>
        </w:rPr>
        <w:t>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6A576801" w14:textId="77777777" w:rsidR="00940972" w:rsidRDefault="00663A07" w:rsidP="00940972">
      <w:pPr>
        <w:pStyle w:val="ConsPlusNormal"/>
        <w:ind w:firstLine="540"/>
        <w:jc w:val="both"/>
      </w:pPr>
      <w:r>
        <w:rPr>
          <w:highlight w:val="white"/>
        </w:rPr>
        <w:t>3) р</w:t>
      </w:r>
      <w:r>
        <w:rPr>
          <w:highlight w:val="white"/>
        </w:rPr>
        <w:t>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w:t>
      </w:r>
      <w:r>
        <w:rPr>
          <w:highlight w:val="white"/>
        </w:rPr>
        <w:t>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w:t>
      </w:r>
      <w:r>
        <w:rPr>
          <w:highlight w:val="white"/>
        </w:rPr>
        <w:t>ением;</w:t>
      </w:r>
    </w:p>
    <w:p w14:paraId="363DDEE8" w14:textId="77777777" w:rsidR="00940972" w:rsidRDefault="00663A07" w:rsidP="00940972">
      <w:pPr>
        <w:pStyle w:val="ConsPlusNormal"/>
        <w:ind w:firstLine="540"/>
        <w:jc w:val="both"/>
      </w:pPr>
      <w:r>
        <w:rPr>
          <w:highlight w:val="white"/>
        </w:rPr>
        <w:t>4) состав третейского суда или процедура третейского разбирательства не соответствовали третейскому соглашению или федеральному закону;</w:t>
      </w:r>
    </w:p>
    <w:p w14:paraId="7E9D3D60" w14:textId="77777777" w:rsidR="00940972" w:rsidRDefault="00663A07" w:rsidP="00940972">
      <w:pPr>
        <w:pStyle w:val="ConsPlusNormal"/>
        <w:ind w:firstLine="540"/>
        <w:jc w:val="both"/>
      </w:pPr>
      <w:r>
        <w:rPr>
          <w:highlight w:val="white"/>
        </w:rPr>
        <w:t>5) решение еще не стало обязательным для сторон третейского разбирательства или было отменено судом в соответстви</w:t>
      </w:r>
      <w:r>
        <w:rPr>
          <w:highlight w:val="white"/>
        </w:rPr>
        <w:t>и с федеральным законом, на основании которого было принято решение третейского суда.</w:t>
      </w:r>
    </w:p>
    <w:p w14:paraId="71487692" w14:textId="77777777" w:rsidR="00940972" w:rsidRDefault="00663A07" w:rsidP="00940972">
      <w:pPr>
        <w:pStyle w:val="ConsPlusNormal"/>
        <w:ind w:firstLine="540"/>
        <w:jc w:val="both"/>
      </w:pPr>
      <w:r>
        <w:rPr>
          <w:highlight w:val="white"/>
        </w:rPr>
        <w:t>Суд также отказывает в выдаче исполнительного листа на принудительное исполнение решения третейского суда, если установит, что:</w:t>
      </w:r>
    </w:p>
    <w:p w14:paraId="03F9B20F" w14:textId="77777777" w:rsidR="00940972" w:rsidRDefault="00663A07" w:rsidP="00940972">
      <w:pPr>
        <w:pStyle w:val="ConsPlusNormal"/>
        <w:ind w:firstLine="540"/>
        <w:jc w:val="both"/>
      </w:pPr>
      <w:r>
        <w:rPr>
          <w:highlight w:val="white"/>
        </w:rPr>
        <w:t>1) спор, рассмотренный третейским судом, н</w:t>
      </w:r>
      <w:r>
        <w:rPr>
          <w:highlight w:val="white"/>
        </w:rPr>
        <w:t>е может быть предметом третейского разбирательства в соответствии с федеральным законом;</w:t>
      </w:r>
    </w:p>
    <w:p w14:paraId="1D309609" w14:textId="77777777" w:rsidR="00940972" w:rsidRDefault="00663A07" w:rsidP="00940972">
      <w:pPr>
        <w:pStyle w:val="ConsPlusNormal"/>
        <w:ind w:firstLine="540"/>
        <w:jc w:val="both"/>
      </w:pPr>
      <w:r>
        <w:rPr>
          <w:highlight w:val="white"/>
        </w:rPr>
        <w:t>2) решение третейского суда нарушает основополагающие принципы российского права.</w:t>
      </w:r>
    </w:p>
    <w:p w14:paraId="6BF88DAA" w14:textId="77777777" w:rsidR="00940972" w:rsidRDefault="00663A07" w:rsidP="00A842C0">
      <w:pPr>
        <w:pStyle w:val="ConsPlusNormal"/>
        <w:ind w:firstLine="540"/>
        <w:jc w:val="both"/>
      </w:pPr>
      <w:r>
        <w:rPr>
          <w:highlight w:val="white"/>
        </w:rPr>
        <w:t>Из материалов дела следует и судом установлено</w:t>
      </w:r>
      <w:r>
        <w:rPr>
          <w:highlight w:val="white"/>
        </w:rPr>
        <w:t xml:space="preserve">, что </w:t>
      </w:r>
      <w:r>
        <w:rPr>
          <w:highlight w:val="white"/>
        </w:rPr>
        <w:t xml:space="preserve">…. </w:t>
      </w:r>
      <w:r>
        <w:rPr>
          <w:highlight w:val="white"/>
        </w:rPr>
        <w:t>г.</w:t>
      </w:r>
      <w:r>
        <w:rPr>
          <w:highlight w:val="white"/>
        </w:rPr>
        <w:t>третейским судом при Автоном</w:t>
      </w:r>
      <w:r>
        <w:rPr>
          <w:highlight w:val="white"/>
        </w:rPr>
        <w:t xml:space="preserve">ной некоммерческой организации "Независимая Арбитражная Палата" </w:t>
      </w:r>
      <w:r>
        <w:rPr>
          <w:highlight w:val="white"/>
        </w:rPr>
        <w:t>объявлена резолютивная часть решения</w:t>
      </w:r>
      <w:r>
        <w:rPr>
          <w:highlight w:val="white"/>
        </w:rPr>
        <w:t>, которым с</w:t>
      </w:r>
      <w:r>
        <w:rPr>
          <w:highlight w:val="white"/>
        </w:rPr>
        <w:t xml:space="preserve"> </w:t>
      </w:r>
      <w:r>
        <w:rPr>
          <w:highlight w:val="white"/>
        </w:rPr>
        <w:t>Лобанова</w:t>
      </w:r>
      <w:r w:rsidRPr="00D605FD">
        <w:rPr>
          <w:highlight w:val="white"/>
        </w:rPr>
        <w:t xml:space="preserve"> Д.Н. и ООО «РЕСПЕКТ-ПАПИР</w:t>
      </w:r>
      <w:r>
        <w:rPr>
          <w:highlight w:val="white"/>
        </w:rPr>
        <w:t xml:space="preserve">» </w:t>
      </w:r>
      <w:r>
        <w:rPr>
          <w:highlight w:val="white"/>
        </w:rPr>
        <w:t>в пользу ПАО "Сбербанк России" в лице</w:t>
      </w:r>
      <w:r>
        <w:rPr>
          <w:highlight w:val="white"/>
        </w:rPr>
        <w:t xml:space="preserve"> филиала Московского банка ПАО </w:t>
      </w:r>
      <w:r>
        <w:rPr>
          <w:highlight w:val="white"/>
        </w:rPr>
        <w:t>Сберба</w:t>
      </w:r>
      <w:r>
        <w:rPr>
          <w:highlight w:val="white"/>
        </w:rPr>
        <w:t xml:space="preserve">нк </w:t>
      </w:r>
      <w:r>
        <w:rPr>
          <w:highlight w:val="white"/>
        </w:rPr>
        <w:t>взыскана в солидарном порядке з</w:t>
      </w:r>
      <w:r>
        <w:rPr>
          <w:highlight w:val="white"/>
        </w:rPr>
        <w:t xml:space="preserve">адолженность по кредитному договору </w:t>
      </w:r>
      <w:r>
        <w:rPr>
          <w:highlight w:val="white"/>
        </w:rPr>
        <w:t xml:space="preserve">N </w:t>
      </w:r>
      <w:r>
        <w:rPr>
          <w:highlight w:val="white"/>
        </w:rPr>
        <w:t xml:space="preserve">….. </w:t>
      </w:r>
      <w:r>
        <w:rPr>
          <w:highlight w:val="white"/>
        </w:rPr>
        <w:t xml:space="preserve">от </w:t>
      </w:r>
      <w:r>
        <w:rPr>
          <w:highlight w:val="white"/>
        </w:rPr>
        <w:t xml:space="preserve">……. </w:t>
      </w:r>
      <w:r>
        <w:rPr>
          <w:highlight w:val="white"/>
        </w:rPr>
        <w:t xml:space="preserve"> года в размере 1738622.57 </w:t>
      </w:r>
      <w:r>
        <w:rPr>
          <w:highlight w:val="white"/>
        </w:rPr>
        <w:t>руб., а та</w:t>
      </w:r>
      <w:r>
        <w:rPr>
          <w:highlight w:val="white"/>
        </w:rPr>
        <w:t>кже третейский сбор в размере 30477</w:t>
      </w:r>
      <w:r>
        <w:rPr>
          <w:highlight w:val="white"/>
        </w:rPr>
        <w:t xml:space="preserve"> рублей.</w:t>
      </w:r>
      <w:r>
        <w:rPr>
          <w:highlight w:val="white"/>
        </w:rPr>
        <w:t xml:space="preserve"> В окончательной форме решение изготовлено </w:t>
      </w:r>
      <w:r>
        <w:rPr>
          <w:highlight w:val="white"/>
        </w:rPr>
        <w:t xml:space="preserve">……. </w:t>
      </w:r>
      <w:r>
        <w:rPr>
          <w:highlight w:val="white"/>
        </w:rPr>
        <w:t xml:space="preserve"> года. </w:t>
      </w:r>
    </w:p>
    <w:p w14:paraId="395FAE04" w14:textId="77777777" w:rsidR="00940972" w:rsidRDefault="00663A07" w:rsidP="00940972">
      <w:pPr>
        <w:pStyle w:val="ConsPlusNormal"/>
        <w:ind w:firstLine="540"/>
        <w:jc w:val="both"/>
      </w:pPr>
      <w:r>
        <w:rPr>
          <w:highlight w:val="white"/>
        </w:rPr>
        <w:t>Решение Третейского суда при Автономной некоммерческой организации "Неза</w:t>
      </w:r>
      <w:r>
        <w:rPr>
          <w:highlight w:val="white"/>
        </w:rPr>
        <w:t xml:space="preserve">висимая Арбитражная Палата" от </w:t>
      </w:r>
      <w:r>
        <w:rPr>
          <w:highlight w:val="white"/>
        </w:rPr>
        <w:t>……</w:t>
      </w:r>
      <w:r>
        <w:rPr>
          <w:highlight w:val="white"/>
        </w:rPr>
        <w:t xml:space="preserve"> года в добровольном порядке ответчиками не исполнено, в связи с чем</w:t>
      </w:r>
      <w:r>
        <w:rPr>
          <w:highlight w:val="white"/>
        </w:rPr>
        <w:t>,</w:t>
      </w:r>
      <w:r>
        <w:rPr>
          <w:highlight w:val="white"/>
        </w:rPr>
        <w:t xml:space="preserve"> ОАО "Сбербанк России" в лиц</w:t>
      </w:r>
      <w:r>
        <w:rPr>
          <w:highlight w:val="white"/>
        </w:rPr>
        <w:t>е филиала - Московского банка ПА</w:t>
      </w:r>
      <w:r>
        <w:rPr>
          <w:highlight w:val="white"/>
        </w:rPr>
        <w:t xml:space="preserve">О Сбербанк </w:t>
      </w:r>
      <w:r>
        <w:rPr>
          <w:highlight w:val="white"/>
        </w:rPr>
        <w:t>обратилось в суд с заявлением о выдаче исполнительного листа на принудительное испо</w:t>
      </w:r>
      <w:r>
        <w:rPr>
          <w:highlight w:val="white"/>
        </w:rPr>
        <w:t>лнение решения третейского суда.</w:t>
      </w:r>
    </w:p>
    <w:p w14:paraId="26A3A1A7" w14:textId="77777777" w:rsidR="00940972" w:rsidRDefault="00663A07" w:rsidP="00940972">
      <w:pPr>
        <w:pStyle w:val="ConsPlusNormal"/>
        <w:ind w:firstLine="540"/>
        <w:jc w:val="both"/>
      </w:pPr>
      <w:r>
        <w:rPr>
          <w:highlight w:val="white"/>
        </w:rPr>
        <w:t xml:space="preserve">Как следует из материалов дела и содержания решения третейского суда от </w:t>
      </w:r>
      <w:r>
        <w:rPr>
          <w:highlight w:val="white"/>
        </w:rPr>
        <w:t xml:space="preserve">…… </w:t>
      </w:r>
      <w:r>
        <w:rPr>
          <w:highlight w:val="white"/>
        </w:rPr>
        <w:t>г.</w:t>
      </w:r>
      <w:r>
        <w:rPr>
          <w:highlight w:val="white"/>
        </w:rPr>
        <w:t>, правоотношения по спору между ОАО "Сбербанк России" в лице</w:t>
      </w:r>
      <w:r>
        <w:rPr>
          <w:highlight w:val="white"/>
        </w:rPr>
        <w:t xml:space="preserve"> филиала - Московского банка ПАО</w:t>
      </w:r>
      <w:r>
        <w:rPr>
          <w:highlight w:val="white"/>
        </w:rPr>
        <w:t xml:space="preserve"> Сбербанк </w:t>
      </w:r>
      <w:r>
        <w:rPr>
          <w:highlight w:val="white"/>
        </w:rPr>
        <w:t xml:space="preserve"> и </w:t>
      </w:r>
      <w:r>
        <w:rPr>
          <w:highlight w:val="white"/>
        </w:rPr>
        <w:t xml:space="preserve">Лобанова Д.Н., </w:t>
      </w:r>
      <w:r w:rsidRPr="00D605FD">
        <w:rPr>
          <w:highlight w:val="white"/>
        </w:rPr>
        <w:t>ООО «РЕСПЕКТ-ПАПИР</w:t>
      </w:r>
      <w:r>
        <w:rPr>
          <w:highlight w:val="white"/>
        </w:rPr>
        <w:t xml:space="preserve">» </w:t>
      </w:r>
      <w:r>
        <w:rPr>
          <w:highlight w:val="white"/>
        </w:rPr>
        <w:t>возник</w:t>
      </w:r>
      <w:r>
        <w:rPr>
          <w:highlight w:val="white"/>
        </w:rPr>
        <w:t xml:space="preserve">ли из кредитного договора </w:t>
      </w:r>
      <w:r>
        <w:rPr>
          <w:highlight w:val="white"/>
        </w:rPr>
        <w:t xml:space="preserve">договору N </w:t>
      </w:r>
      <w:r>
        <w:rPr>
          <w:highlight w:val="white"/>
        </w:rPr>
        <w:t xml:space="preserve">……. </w:t>
      </w:r>
      <w:r>
        <w:rPr>
          <w:highlight w:val="white"/>
        </w:rPr>
        <w:t xml:space="preserve"> от </w:t>
      </w:r>
      <w:r>
        <w:rPr>
          <w:highlight w:val="white"/>
        </w:rPr>
        <w:t xml:space="preserve">…… </w:t>
      </w:r>
      <w:r>
        <w:rPr>
          <w:highlight w:val="white"/>
        </w:rPr>
        <w:t xml:space="preserve"> года </w:t>
      </w:r>
      <w:r>
        <w:rPr>
          <w:highlight w:val="white"/>
        </w:rPr>
        <w:t xml:space="preserve">и договора поручительства </w:t>
      </w:r>
      <w:r>
        <w:rPr>
          <w:highlight w:val="white"/>
        </w:rPr>
        <w:t xml:space="preserve">№ </w:t>
      </w:r>
      <w:r>
        <w:rPr>
          <w:highlight w:val="white"/>
        </w:rPr>
        <w:t xml:space="preserve">……. </w:t>
      </w:r>
      <w:r>
        <w:rPr>
          <w:highlight w:val="white"/>
        </w:rPr>
        <w:t xml:space="preserve">от </w:t>
      </w:r>
      <w:r>
        <w:rPr>
          <w:highlight w:val="white"/>
        </w:rPr>
        <w:t xml:space="preserve">……. </w:t>
      </w:r>
      <w:r>
        <w:rPr>
          <w:highlight w:val="white"/>
        </w:rPr>
        <w:t xml:space="preserve"> года. Положения указанных договоров содержат указание о разрешении всех споров, разногласий или требований по выбору истца в Третейском суде при Автономной некомм</w:t>
      </w:r>
      <w:r>
        <w:rPr>
          <w:highlight w:val="white"/>
        </w:rPr>
        <w:t>ерческой организации "Независимая Арбитражная Палата" либо в компетентном суде в соответствии с законодательством РФ.</w:t>
      </w:r>
    </w:p>
    <w:p w14:paraId="6E7D411B" w14:textId="77777777" w:rsidR="0095724B" w:rsidRPr="006A57C2" w:rsidRDefault="00663A07" w:rsidP="0095724B">
      <w:pPr>
        <w:shd w:val="clear" w:color="auto" w:fill="FFFFFF"/>
        <w:spacing w:line="283" w:lineRule="exact"/>
        <w:ind w:right="24"/>
        <w:jc w:val="both"/>
        <w:rPr>
          <w:sz w:val="24"/>
          <w:szCs w:val="24"/>
        </w:rPr>
      </w:pPr>
      <w:r>
        <w:rPr>
          <w:sz w:val="24"/>
          <w:szCs w:val="24"/>
          <w:highlight w:val="white"/>
        </w:rPr>
        <w:lastRenderedPageBreak/>
        <w:t xml:space="preserve">        </w:t>
      </w:r>
      <w:r w:rsidRPr="0095724B">
        <w:rPr>
          <w:sz w:val="24"/>
          <w:szCs w:val="24"/>
          <w:highlight w:val="white"/>
        </w:rPr>
        <w:t>Отказывая в удовлетворении требований, суд первой инстанции исходил из того,</w:t>
      </w:r>
      <w:r>
        <w:rPr>
          <w:highlight w:val="white"/>
        </w:rPr>
        <w:t xml:space="preserve"> </w:t>
      </w:r>
      <w:r w:rsidRPr="00420524">
        <w:rPr>
          <w:sz w:val="24"/>
          <w:szCs w:val="24"/>
          <w:highlight w:val="white"/>
        </w:rPr>
        <w:t xml:space="preserve">что </w:t>
      </w:r>
      <w:r w:rsidRPr="006A57C2">
        <w:rPr>
          <w:sz w:val="24"/>
          <w:szCs w:val="24"/>
          <w:highlight w:val="white"/>
        </w:rPr>
        <w:t>ответчик Лобанов Д.Н. о времени и месте проведени</w:t>
      </w:r>
      <w:r w:rsidRPr="006A57C2">
        <w:rPr>
          <w:sz w:val="24"/>
          <w:szCs w:val="24"/>
          <w:highlight w:val="white"/>
        </w:rPr>
        <w:t xml:space="preserve">я </w:t>
      </w:r>
      <w:r w:rsidRPr="006A57C2">
        <w:rPr>
          <w:spacing w:val="-1"/>
          <w:sz w:val="24"/>
          <w:szCs w:val="24"/>
          <w:highlight w:val="white"/>
        </w:rPr>
        <w:t xml:space="preserve">судебного заседания в третейском суде, назначенного на </w:t>
      </w:r>
      <w:r>
        <w:rPr>
          <w:spacing w:val="-1"/>
          <w:sz w:val="24"/>
          <w:szCs w:val="24"/>
          <w:highlight w:val="white"/>
        </w:rPr>
        <w:t xml:space="preserve">……. </w:t>
      </w:r>
      <w:r w:rsidRPr="006A57C2">
        <w:rPr>
          <w:spacing w:val="-1"/>
          <w:sz w:val="24"/>
          <w:szCs w:val="24"/>
          <w:highlight w:val="white"/>
        </w:rPr>
        <w:t xml:space="preserve"> в установленном порядке извещен не был</w:t>
      </w:r>
      <w:r w:rsidRPr="006A57C2">
        <w:rPr>
          <w:sz w:val="24"/>
          <w:szCs w:val="24"/>
          <w:highlight w:val="white"/>
        </w:rPr>
        <w:t>.</w:t>
      </w:r>
    </w:p>
    <w:p w14:paraId="5637A6E9" w14:textId="77777777" w:rsidR="00940972" w:rsidRDefault="00663A07" w:rsidP="00940972">
      <w:pPr>
        <w:pStyle w:val="ConsPlusNormal"/>
        <w:ind w:firstLine="540"/>
        <w:jc w:val="both"/>
      </w:pPr>
      <w:r>
        <w:rPr>
          <w:highlight w:val="white"/>
        </w:rPr>
        <w:t>Судебная коллегия не соглашается с выводами суда первой инстанции, поскольку они основаны на неверном применении норм материального права.</w:t>
      </w:r>
    </w:p>
    <w:p w14:paraId="300B2D76" w14:textId="77777777" w:rsidR="00940972" w:rsidRDefault="00663A07" w:rsidP="00940972">
      <w:pPr>
        <w:pStyle w:val="ConsPlusNormal"/>
        <w:ind w:firstLine="540"/>
        <w:jc w:val="both"/>
      </w:pPr>
      <w:r>
        <w:rPr>
          <w:highlight w:val="white"/>
        </w:rPr>
        <w:t xml:space="preserve">Согласно </w:t>
      </w:r>
      <w:hyperlink r:id="rId11" w:history="1">
        <w:r>
          <w:rPr>
            <w:color w:val="0000FF"/>
            <w:highlight w:val="white"/>
          </w:rPr>
          <w:t>п. 3 ст. 27</w:t>
        </w:r>
      </w:hyperlink>
      <w:r>
        <w:rPr>
          <w:highlight w:val="white"/>
        </w:rPr>
        <w:t xml:space="preserve"> ФЗ "О третейских судах в Российской Федерации" сторонам должно быть заблаговременно направлено уведомление о времени и мес</w:t>
      </w:r>
      <w:r>
        <w:rPr>
          <w:highlight w:val="white"/>
        </w:rPr>
        <w:t xml:space="preserve">те заседания третейского суда. Указанное уведомление направляется и вручается в порядке, предусмотренном </w:t>
      </w:r>
      <w:hyperlink r:id="rId12" w:history="1">
        <w:r>
          <w:rPr>
            <w:color w:val="0000FF"/>
            <w:highlight w:val="white"/>
          </w:rPr>
          <w:t>ст. 4</w:t>
        </w:r>
      </w:hyperlink>
      <w:r>
        <w:rPr>
          <w:highlight w:val="white"/>
        </w:rPr>
        <w:t xml:space="preserve"> указанного закона</w:t>
      </w:r>
      <w:r>
        <w:rPr>
          <w:highlight w:val="white"/>
        </w:rPr>
        <w:t>.</w:t>
      </w:r>
    </w:p>
    <w:p w14:paraId="37DBC22A" w14:textId="77777777" w:rsidR="00940972" w:rsidRDefault="00663A07" w:rsidP="00940972">
      <w:pPr>
        <w:pStyle w:val="ConsPlusNormal"/>
        <w:ind w:firstLine="540"/>
        <w:jc w:val="both"/>
      </w:pPr>
      <w:r>
        <w:rPr>
          <w:highlight w:val="white"/>
        </w:rPr>
        <w:t>В соответствии со ст. 4 Закона о третейских судах документы и иные материалы направляются сторонами в согласованном ими порядке и по указанным ими адресам. Если стороны не согласовали иной порядок, то документы и иные материалы направляются по последнему</w:t>
      </w:r>
      <w:r>
        <w:rPr>
          <w:highlight w:val="white"/>
        </w:rPr>
        <w:t xml:space="preserve"> известному месту нахождения организации, являющейся стороной третейского разбирательства, или месту жительства гражданина-предпринимателя либо гражданина, являющегося стороной третейского разбирательства, заказным письмом с уведомлением о вручении или ины</w:t>
      </w:r>
      <w:r>
        <w:rPr>
          <w:highlight w:val="white"/>
        </w:rPr>
        <w:t>м способом, предусматривающим фиксацию доставки указанных документов и материалов. Документы и иные материалы считаются полученными в день их доставки, хотя бы адресат по этому адресу не находится или не проживает.</w:t>
      </w:r>
    </w:p>
    <w:p w14:paraId="04B484E0" w14:textId="77777777" w:rsidR="00940972" w:rsidRDefault="00663A07" w:rsidP="00940972">
      <w:pPr>
        <w:pStyle w:val="ConsPlusNormal"/>
        <w:ind w:firstLine="540"/>
        <w:jc w:val="both"/>
      </w:pPr>
      <w:r>
        <w:rPr>
          <w:highlight w:val="white"/>
        </w:rPr>
        <w:t>Стороны, в том числе и ответчики, согласо</w:t>
      </w:r>
      <w:r>
        <w:rPr>
          <w:highlight w:val="white"/>
        </w:rPr>
        <w:t>вали возможность передачи спора на рассмотрение Третейскому суду НАП пунктом 11 кредитного договора и пунктом 8 договора поручительства также предусмотрено, что Правила постоянно действующего Третейского суда НАП рассматриваются в качестве неотъемлемой час</w:t>
      </w:r>
      <w:r>
        <w:rPr>
          <w:highlight w:val="white"/>
        </w:rPr>
        <w:t>ти третейского соглашения. Стороны с правилами Третейского суда НАП ознакомлены и согласны с ними.</w:t>
      </w:r>
    </w:p>
    <w:p w14:paraId="1C5A4105" w14:textId="77777777" w:rsidR="00940972" w:rsidRDefault="00663A07" w:rsidP="00940972">
      <w:pPr>
        <w:pStyle w:val="ConsPlusNormal"/>
        <w:ind w:firstLine="540"/>
        <w:jc w:val="both"/>
      </w:pPr>
      <w:r>
        <w:rPr>
          <w:highlight w:val="white"/>
        </w:rPr>
        <w:t>Правила третейского разбирательства размещены на сайте www.daysman.ru.</w:t>
      </w:r>
    </w:p>
    <w:p w14:paraId="4D7D26C5" w14:textId="77777777" w:rsidR="00940972" w:rsidRDefault="00663A07" w:rsidP="00940972">
      <w:pPr>
        <w:pStyle w:val="ConsPlusNormal"/>
        <w:ind w:firstLine="540"/>
        <w:jc w:val="both"/>
      </w:pPr>
      <w:r>
        <w:rPr>
          <w:highlight w:val="white"/>
        </w:rPr>
        <w:t>В соответствии с п. 7.2 Регламента Третейского суда НАП предусмотрено, что если сторон</w:t>
      </w:r>
      <w:r>
        <w:rPr>
          <w:highlight w:val="white"/>
        </w:rPr>
        <w:t xml:space="preserve">ы не согласовали иное, исковые заявления, отзывы, объяснения по искам и другие документы, предоставляемые Третейскому суду и сторонам третейского разбирательства, а также уведомления, определения, решения и другие процессуальные документы Третейского суда </w:t>
      </w:r>
      <w:r>
        <w:rPr>
          <w:highlight w:val="white"/>
        </w:rPr>
        <w:t>направляются по последнему известному месту нахождения организации или по последнему известному месту жительства гражданина - предпринимателя либо физического лица.</w:t>
      </w:r>
    </w:p>
    <w:p w14:paraId="5545381F" w14:textId="77777777" w:rsidR="00940972" w:rsidRDefault="00663A07" w:rsidP="00940972">
      <w:pPr>
        <w:pStyle w:val="ConsPlusNormal"/>
        <w:ind w:firstLine="540"/>
        <w:jc w:val="both"/>
      </w:pPr>
      <w:r>
        <w:rPr>
          <w:highlight w:val="white"/>
        </w:rPr>
        <w:t>Согласно п. 7.5. Регламента Третейского суда НАП, если стороны не договорились об ином, пос</w:t>
      </w:r>
      <w:r>
        <w:rPr>
          <w:highlight w:val="white"/>
        </w:rPr>
        <w:t>ледним известным Третейскому суду местом нахождения организации или местом жительства физического лица, являющегося стороной третейского разбирательства, является адрес, указанный в третейском соглашении или в договоре, содержащем третейскую оговорку.</w:t>
      </w:r>
    </w:p>
    <w:p w14:paraId="5B86CDF5" w14:textId="77777777" w:rsidR="00940972" w:rsidRDefault="00663A07" w:rsidP="00940972">
      <w:pPr>
        <w:pStyle w:val="ConsPlusNormal"/>
        <w:ind w:firstLine="540"/>
        <w:jc w:val="both"/>
      </w:pPr>
      <w:r>
        <w:rPr>
          <w:highlight w:val="white"/>
        </w:rPr>
        <w:t>Пунк</w:t>
      </w:r>
      <w:r>
        <w:rPr>
          <w:highlight w:val="white"/>
        </w:rPr>
        <w:t>том 7.9. Регламента третейского разбирательства в Третейском суде НАП предусмотрено, что документы и иные материалы считаются полученными адресатом в день их доставки, хотя бы он по этому адресу не находится, не проживает, отказался от их получения.</w:t>
      </w:r>
    </w:p>
    <w:p w14:paraId="5D9821E5" w14:textId="77777777" w:rsidR="00940972" w:rsidRDefault="00663A07" w:rsidP="00940972">
      <w:pPr>
        <w:pStyle w:val="ConsPlusNormal"/>
        <w:ind w:firstLine="540"/>
        <w:jc w:val="both"/>
      </w:pPr>
      <w:r>
        <w:rPr>
          <w:highlight w:val="white"/>
        </w:rPr>
        <w:t>В кред</w:t>
      </w:r>
      <w:r>
        <w:rPr>
          <w:highlight w:val="white"/>
        </w:rPr>
        <w:t xml:space="preserve">итном договоре с </w:t>
      </w:r>
      <w:r w:rsidRPr="00D605FD">
        <w:rPr>
          <w:highlight w:val="white"/>
        </w:rPr>
        <w:t>ООО «РЕСПЕКТ-ПАПИР</w:t>
      </w:r>
      <w:r>
        <w:rPr>
          <w:highlight w:val="white"/>
        </w:rPr>
        <w:t xml:space="preserve">» адрес заемщика указан как:               </w:t>
      </w:r>
      <w:r>
        <w:rPr>
          <w:highlight w:val="white"/>
        </w:rPr>
        <w:t xml:space="preserve">…….. </w:t>
      </w:r>
      <w:r>
        <w:rPr>
          <w:highlight w:val="white"/>
        </w:rPr>
        <w:t>.</w:t>
      </w:r>
      <w:r>
        <w:rPr>
          <w:highlight w:val="white"/>
        </w:rPr>
        <w:t xml:space="preserve"> Из выписки ЕГРЮЛ следует, что адрес местонахождения </w:t>
      </w:r>
      <w:r w:rsidRPr="00D605FD">
        <w:rPr>
          <w:highlight w:val="white"/>
        </w:rPr>
        <w:t>ООО «РЕСПЕКТ-ПАПИР</w:t>
      </w:r>
      <w:r>
        <w:rPr>
          <w:highlight w:val="white"/>
        </w:rPr>
        <w:t xml:space="preserve">»: </w:t>
      </w:r>
      <w:r>
        <w:rPr>
          <w:highlight w:val="white"/>
        </w:rPr>
        <w:t xml:space="preserve">….. </w:t>
      </w:r>
      <w:r>
        <w:rPr>
          <w:highlight w:val="white"/>
        </w:rPr>
        <w:t>.</w:t>
      </w:r>
    </w:p>
    <w:p w14:paraId="30592BA1" w14:textId="77777777" w:rsidR="00940972" w:rsidRDefault="00663A07" w:rsidP="00940972">
      <w:pPr>
        <w:pStyle w:val="ConsPlusNormal"/>
        <w:ind w:firstLine="540"/>
        <w:jc w:val="both"/>
      </w:pPr>
      <w:r>
        <w:rPr>
          <w:highlight w:val="white"/>
        </w:rPr>
        <w:t>В договоре поручительства с</w:t>
      </w:r>
      <w:r>
        <w:rPr>
          <w:highlight w:val="white"/>
        </w:rPr>
        <w:t xml:space="preserve"> </w:t>
      </w:r>
      <w:r>
        <w:rPr>
          <w:highlight w:val="white"/>
        </w:rPr>
        <w:t>Лобановым</w:t>
      </w:r>
      <w:r w:rsidRPr="006A57C2">
        <w:rPr>
          <w:highlight w:val="white"/>
        </w:rPr>
        <w:t xml:space="preserve"> Д.Н.</w:t>
      </w:r>
      <w:r>
        <w:rPr>
          <w:highlight w:val="white"/>
        </w:rPr>
        <w:t xml:space="preserve"> указан</w:t>
      </w:r>
      <w:r>
        <w:rPr>
          <w:highlight w:val="white"/>
        </w:rPr>
        <w:t xml:space="preserve"> следующи</w:t>
      </w:r>
      <w:r>
        <w:rPr>
          <w:highlight w:val="white"/>
        </w:rPr>
        <w:t>й адрес</w:t>
      </w:r>
      <w:r>
        <w:rPr>
          <w:highlight w:val="white"/>
        </w:rPr>
        <w:t xml:space="preserve"> поручителя: </w:t>
      </w:r>
      <w:r>
        <w:rPr>
          <w:highlight w:val="white"/>
        </w:rPr>
        <w:t xml:space="preserve">      </w:t>
      </w:r>
      <w:r>
        <w:rPr>
          <w:highlight w:val="white"/>
        </w:rPr>
        <w:t xml:space="preserve">……. </w:t>
      </w:r>
      <w:r>
        <w:rPr>
          <w:highlight w:val="white"/>
        </w:rPr>
        <w:t>.</w:t>
      </w:r>
      <w:r>
        <w:rPr>
          <w:highlight w:val="white"/>
        </w:rPr>
        <w:t xml:space="preserve"> Ло</w:t>
      </w:r>
      <w:r>
        <w:rPr>
          <w:highlight w:val="white"/>
        </w:rPr>
        <w:t xml:space="preserve">банов Д.Н. является единственным исполнительным органом </w:t>
      </w:r>
    </w:p>
    <w:p w14:paraId="67EB865E" w14:textId="77777777" w:rsidR="00FF29A0" w:rsidRDefault="00663A07" w:rsidP="00940972">
      <w:pPr>
        <w:pStyle w:val="ConsPlusNormal"/>
        <w:ind w:firstLine="540"/>
        <w:jc w:val="both"/>
      </w:pPr>
      <w:r>
        <w:rPr>
          <w:highlight w:val="white"/>
        </w:rPr>
        <w:t xml:space="preserve">Банк не получал каких-либо уведомлений от </w:t>
      </w:r>
      <w:r>
        <w:rPr>
          <w:highlight w:val="white"/>
        </w:rPr>
        <w:t>поручителя о смене его</w:t>
      </w:r>
      <w:r>
        <w:rPr>
          <w:highlight w:val="white"/>
        </w:rPr>
        <w:t xml:space="preserve"> адреса места регистрации</w:t>
      </w:r>
      <w:r>
        <w:rPr>
          <w:highlight w:val="white"/>
        </w:rPr>
        <w:t xml:space="preserve"> или </w:t>
      </w:r>
      <w:r>
        <w:rPr>
          <w:highlight w:val="white"/>
        </w:rPr>
        <w:t>места жительства</w:t>
      </w:r>
      <w:r>
        <w:rPr>
          <w:highlight w:val="white"/>
        </w:rPr>
        <w:t>, несмотря на то, что такая обязанность, в том числе п</w:t>
      </w:r>
      <w:r>
        <w:rPr>
          <w:highlight w:val="white"/>
        </w:rPr>
        <w:t>редусмотрена условиями договора</w:t>
      </w:r>
      <w:r>
        <w:rPr>
          <w:highlight w:val="white"/>
        </w:rPr>
        <w:t>.</w:t>
      </w:r>
    </w:p>
    <w:p w14:paraId="518EBDE8" w14:textId="77777777" w:rsidR="00940972" w:rsidRDefault="00663A07" w:rsidP="00940972">
      <w:pPr>
        <w:pStyle w:val="ConsPlusNormal"/>
        <w:ind w:firstLine="540"/>
        <w:jc w:val="both"/>
      </w:pPr>
      <w:r>
        <w:rPr>
          <w:highlight w:val="white"/>
        </w:rPr>
        <w:t>По</w:t>
      </w:r>
      <w:r>
        <w:rPr>
          <w:highlight w:val="white"/>
        </w:rPr>
        <w:t xml:space="preserve">рядок направления телеграмм регулируется </w:t>
      </w:r>
      <w:hyperlink r:id="rId13" w:history="1">
        <w:r>
          <w:rPr>
            <w:color w:val="0000FF"/>
            <w:highlight w:val="white"/>
          </w:rPr>
          <w:t>Правилами</w:t>
        </w:r>
      </w:hyperlink>
      <w:r>
        <w:rPr>
          <w:highlight w:val="white"/>
        </w:rPr>
        <w:t xml:space="preserve"> оказания услуг телеграфной связи (далее - Правила), утвержденными Постановлен</w:t>
      </w:r>
      <w:r>
        <w:rPr>
          <w:highlight w:val="white"/>
        </w:rPr>
        <w:t>ием Правительства Российской Федерации от 15 апреля 2005 года N 222 "Об утверждении правил оказания услуг телеграфной связи".</w:t>
      </w:r>
    </w:p>
    <w:p w14:paraId="6C184D7D" w14:textId="77777777" w:rsidR="00A36EF7" w:rsidRDefault="00663A07" w:rsidP="00A36EF7">
      <w:pPr>
        <w:pStyle w:val="ConsPlusNormal"/>
        <w:ind w:firstLine="540"/>
        <w:jc w:val="both"/>
      </w:pPr>
      <w:r>
        <w:rPr>
          <w:highlight w:val="white"/>
        </w:rPr>
        <w:t xml:space="preserve">Из материалов дела следует, что </w:t>
      </w:r>
      <w:r>
        <w:rPr>
          <w:highlight w:val="white"/>
        </w:rPr>
        <w:t xml:space="preserve">… </w:t>
      </w:r>
      <w:r>
        <w:rPr>
          <w:highlight w:val="white"/>
        </w:rPr>
        <w:t>г. Банк направлял сторонам копии исковых заявлений с приложением документов по всем известным Ба</w:t>
      </w:r>
      <w:r>
        <w:rPr>
          <w:highlight w:val="white"/>
        </w:rPr>
        <w:t>нку адресам. Факт направления подтверждается реестром отправки писем и почтовыми идентификаторами.</w:t>
      </w:r>
    </w:p>
    <w:p w14:paraId="7B6196F0" w14:textId="77777777" w:rsidR="00940972" w:rsidRDefault="00663A07" w:rsidP="00940972">
      <w:pPr>
        <w:pStyle w:val="ConsPlusNormal"/>
        <w:ind w:firstLine="540"/>
        <w:jc w:val="both"/>
      </w:pPr>
      <w:r>
        <w:rPr>
          <w:highlight w:val="white"/>
        </w:rPr>
        <w:t>Третейский суд направлял ответчику Лобанову Д.Н.</w:t>
      </w:r>
      <w:r>
        <w:rPr>
          <w:highlight w:val="white"/>
        </w:rPr>
        <w:t xml:space="preserve"> телеграммы, о принятии поступившего от ОАО Сбербанк России иска к производству и о необходимости представи</w:t>
      </w:r>
      <w:r>
        <w:rPr>
          <w:highlight w:val="white"/>
        </w:rPr>
        <w:t>ть</w:t>
      </w:r>
      <w:r>
        <w:rPr>
          <w:highlight w:val="white"/>
        </w:rPr>
        <w:t xml:space="preserve"> кандидатуры третейских судей, в том числе о времени и месте судебного заседания</w:t>
      </w:r>
      <w:r>
        <w:rPr>
          <w:highlight w:val="white"/>
        </w:rPr>
        <w:t>,</w:t>
      </w:r>
      <w:r>
        <w:rPr>
          <w:highlight w:val="white"/>
        </w:rPr>
        <w:t xml:space="preserve"> </w:t>
      </w:r>
      <w:r>
        <w:rPr>
          <w:highlight w:val="white"/>
        </w:rPr>
        <w:t>н</w:t>
      </w:r>
      <w:r>
        <w:rPr>
          <w:highlight w:val="white"/>
        </w:rPr>
        <w:t>азначенного на 17.08.2015г. по адресу:</w:t>
      </w:r>
      <w:r>
        <w:rPr>
          <w:highlight w:val="white"/>
        </w:rPr>
        <w:t xml:space="preserve"> </w:t>
      </w:r>
      <w:r>
        <w:rPr>
          <w:highlight w:val="white"/>
        </w:rPr>
        <w:t>г. Москва, бульвар Литовский</w:t>
      </w:r>
      <w:r>
        <w:rPr>
          <w:highlight w:val="white"/>
        </w:rPr>
        <w:t>,</w:t>
      </w:r>
      <w:r>
        <w:rPr>
          <w:highlight w:val="white"/>
        </w:rPr>
        <w:t xml:space="preserve"> д. 1, кв. 280, телеграммы доставлены не были,</w:t>
      </w:r>
      <w:r>
        <w:rPr>
          <w:highlight w:val="white"/>
        </w:rPr>
        <w:t xml:space="preserve"> в связи тем, что </w:t>
      </w:r>
      <w:r>
        <w:rPr>
          <w:highlight w:val="white"/>
        </w:rPr>
        <w:t>адресат по указанному адресу не проживает</w:t>
      </w:r>
      <w:r>
        <w:rPr>
          <w:highlight w:val="white"/>
        </w:rPr>
        <w:t>.</w:t>
      </w:r>
    </w:p>
    <w:p w14:paraId="69E86FFE" w14:textId="77777777" w:rsidR="00510FE3" w:rsidRDefault="00663A07" w:rsidP="00510FE3">
      <w:pPr>
        <w:pStyle w:val="ConsPlusNormal"/>
        <w:ind w:firstLine="540"/>
        <w:jc w:val="both"/>
      </w:pPr>
      <w:r>
        <w:rPr>
          <w:highlight w:val="white"/>
        </w:rPr>
        <w:t xml:space="preserve">Между тем, из материалов дела усматривается, что Лобанов Д.Н. на момент рассмотрения спора в Третейском суде НАП и по настоящее время является единоличным исполнительным органом и участником ООО </w:t>
      </w:r>
      <w:r w:rsidRPr="00D605FD">
        <w:rPr>
          <w:highlight w:val="white"/>
        </w:rPr>
        <w:t>«РЕСПЕКТ-ПАПИР</w:t>
      </w:r>
      <w:r>
        <w:rPr>
          <w:highlight w:val="white"/>
        </w:rPr>
        <w:t>»</w:t>
      </w:r>
      <w:r>
        <w:rPr>
          <w:highlight w:val="white"/>
        </w:rPr>
        <w:t>, что подтверждается в</w:t>
      </w:r>
      <w:r>
        <w:rPr>
          <w:highlight w:val="white"/>
        </w:rPr>
        <w:t>ыпиской из ЕГРЮЛ (л.д.</w:t>
      </w:r>
      <w:r>
        <w:rPr>
          <w:highlight w:val="white"/>
        </w:rPr>
        <w:t xml:space="preserve"> 134-139), адресом местонахождения которого</w:t>
      </w:r>
      <w:r>
        <w:rPr>
          <w:highlight w:val="white"/>
        </w:rPr>
        <w:t xml:space="preserve"> является</w:t>
      </w:r>
      <w:r>
        <w:rPr>
          <w:highlight w:val="white"/>
        </w:rPr>
        <w:t>: г. Москва, Ореховый бульвар, д. 5, стр. 2.</w:t>
      </w:r>
    </w:p>
    <w:p w14:paraId="151D5864" w14:textId="77777777" w:rsidR="007A5467" w:rsidRDefault="00663A07" w:rsidP="00FC0144">
      <w:pPr>
        <w:pStyle w:val="ConsPlusNormal"/>
        <w:ind w:firstLine="540"/>
        <w:jc w:val="both"/>
      </w:pPr>
      <w:r>
        <w:rPr>
          <w:highlight w:val="white"/>
        </w:rPr>
        <w:t>Таким образом, исходя из закрепленной в ГК РФ общеправовой презумпции добросовестности участников гражданских правоотношений и ст. 20 ГК РФ, ответчик Лобанов Д</w:t>
      </w:r>
      <w:r>
        <w:rPr>
          <w:highlight w:val="white"/>
        </w:rPr>
        <w:t>.Н. был извещен Третейским судом НАП</w:t>
      </w:r>
      <w:r>
        <w:rPr>
          <w:highlight w:val="white"/>
        </w:rPr>
        <w:t xml:space="preserve"> путем направления телеграмм</w:t>
      </w:r>
      <w:r>
        <w:rPr>
          <w:highlight w:val="white"/>
        </w:rPr>
        <w:t xml:space="preserve"> по адресу государственной регистрации юридического лица ООО </w:t>
      </w:r>
      <w:r w:rsidRPr="00D605FD">
        <w:rPr>
          <w:highlight w:val="white"/>
        </w:rPr>
        <w:t>«РЕСПЕКТ-ПАПИР</w:t>
      </w:r>
      <w:r>
        <w:rPr>
          <w:highlight w:val="white"/>
        </w:rPr>
        <w:t>»: г. Москва, Ореховый бульвар, д. 5, стр. 2</w:t>
      </w:r>
      <w:r>
        <w:rPr>
          <w:highlight w:val="white"/>
        </w:rPr>
        <w:t>, телеграммы, согласно почтовым уведомлениям</w:t>
      </w:r>
      <w:r>
        <w:rPr>
          <w:highlight w:val="white"/>
        </w:rPr>
        <w:t>,</w:t>
      </w:r>
      <w:r>
        <w:rPr>
          <w:highlight w:val="white"/>
        </w:rPr>
        <w:t xml:space="preserve"> были вручены сотруднику ООО</w:t>
      </w:r>
      <w:r>
        <w:rPr>
          <w:highlight w:val="white"/>
        </w:rPr>
        <w:t xml:space="preserve"> </w:t>
      </w:r>
      <w:r w:rsidRPr="00D605FD">
        <w:rPr>
          <w:highlight w:val="white"/>
        </w:rPr>
        <w:t>«РЕСПЕКТ-ПАПИР</w:t>
      </w:r>
      <w:r>
        <w:rPr>
          <w:highlight w:val="white"/>
        </w:rPr>
        <w:t>»</w:t>
      </w:r>
      <w:r>
        <w:rPr>
          <w:highlight w:val="white"/>
        </w:rPr>
        <w:t>.</w:t>
      </w:r>
      <w:r>
        <w:rPr>
          <w:highlight w:val="white"/>
        </w:rPr>
        <w:t xml:space="preserve"> </w:t>
      </w:r>
    </w:p>
    <w:p w14:paraId="21D4A422" w14:textId="77777777" w:rsidR="007A5467" w:rsidRDefault="00663A07" w:rsidP="007A5467">
      <w:pPr>
        <w:pStyle w:val="ConsPlusNormal"/>
        <w:ind w:firstLine="540"/>
        <w:jc w:val="both"/>
      </w:pPr>
      <w:r>
        <w:rPr>
          <w:highlight w:val="white"/>
        </w:rPr>
        <w:t>На основании п. 20.2 ст. 20 Регламента неявка на заседание Третейского суда стороны, надлежащим образом уведомленной о времени и месте заседания Третейского суда, не является препятствием для третейского разбирательства и принятия Третей</w:t>
      </w:r>
      <w:r>
        <w:rPr>
          <w:highlight w:val="white"/>
        </w:rPr>
        <w:t>ским судом решения. Ни действующим законодательством, ни Регламентом Третейского суда НАП не предусмотрена обязанность третейского суда по розыску лиц, участвующих в д</w:t>
      </w:r>
      <w:r>
        <w:rPr>
          <w:highlight w:val="white"/>
        </w:rPr>
        <w:t>е</w:t>
      </w:r>
      <w:r>
        <w:rPr>
          <w:highlight w:val="white"/>
        </w:rPr>
        <w:t>ле, не сообщивших об изменении своего адреса.</w:t>
      </w:r>
    </w:p>
    <w:p w14:paraId="75A981D7" w14:textId="77777777" w:rsidR="00940972" w:rsidRDefault="00663A07" w:rsidP="00940972">
      <w:pPr>
        <w:pStyle w:val="ConsPlusNormal"/>
        <w:ind w:firstLine="540"/>
        <w:jc w:val="both"/>
      </w:pPr>
      <w:r>
        <w:rPr>
          <w:highlight w:val="white"/>
        </w:rPr>
        <w:t xml:space="preserve">Согласно </w:t>
      </w:r>
      <w:hyperlink r:id="rId14" w:history="1">
        <w:r>
          <w:rPr>
            <w:color w:val="0000FF"/>
            <w:highlight w:val="white"/>
          </w:rPr>
          <w:t>п. 63</w:t>
        </w:r>
      </w:hyperlink>
      <w:r>
        <w:rPr>
          <w:highlight w:val="white"/>
        </w:rPr>
        <w:t xml:space="preserve"> Постановления Пленума Верховного Суда РФ от 23.06.2015 г. N 25 "О применении судами некоторых положений раздела I части первой Гражданского кодекса Российс</w:t>
      </w:r>
      <w:r>
        <w:rPr>
          <w:highlight w:val="white"/>
        </w:rPr>
        <w:t xml:space="preserve">кой Федерации" по смыслу </w:t>
      </w:r>
      <w:hyperlink r:id="rId15" w:history="1">
        <w:r>
          <w:rPr>
            <w:color w:val="0000FF"/>
            <w:highlight w:val="white"/>
          </w:rPr>
          <w:t>п. 1 ст. 165.1</w:t>
        </w:r>
      </w:hyperlink>
      <w:r>
        <w:rPr>
          <w:highlight w:val="white"/>
        </w:rPr>
        <w:t xml:space="preserve"> ГК РФ юридически значимое сообщение, адресованное гражданину, должно быть направлено по адресу</w:t>
      </w:r>
      <w:r>
        <w:rPr>
          <w:highlight w:val="white"/>
        </w:rPr>
        <w:t xml:space="preserve"> его регистрации по месту жительства или пребывания либо по адресу, который гражданин указал сам (например, в тексте договора), либо его представителю.</w:t>
      </w:r>
    </w:p>
    <w:p w14:paraId="02E71EFA" w14:textId="77777777" w:rsidR="00940972" w:rsidRDefault="00663A07" w:rsidP="00940972">
      <w:pPr>
        <w:pStyle w:val="ConsPlusNormal"/>
        <w:ind w:firstLine="540"/>
        <w:jc w:val="both"/>
      </w:pPr>
      <w:r>
        <w:rPr>
          <w:highlight w:val="white"/>
        </w:rPr>
        <w:t>Сообщения, доставленные по названным адресам, считаются полученными, даже если соответствующее лицо факт</w:t>
      </w:r>
      <w:r>
        <w:rPr>
          <w:highlight w:val="white"/>
        </w:rPr>
        <w:t>ически не проживает (не находится) по указанному адресу.</w:t>
      </w:r>
    </w:p>
    <w:p w14:paraId="779C18AF" w14:textId="77777777" w:rsidR="00940972" w:rsidRDefault="00663A07" w:rsidP="00940972">
      <w:pPr>
        <w:pStyle w:val="ConsPlusNormal"/>
        <w:ind w:firstLine="540"/>
        <w:jc w:val="both"/>
      </w:pPr>
      <w:r>
        <w:rPr>
          <w:highlight w:val="white"/>
        </w:rPr>
        <w:t xml:space="preserve">Таким образом, судебная коллегия </w:t>
      </w:r>
      <w:r>
        <w:rPr>
          <w:highlight w:val="white"/>
        </w:rPr>
        <w:t>приходит к выводу, что ответчик</w:t>
      </w:r>
      <w:r>
        <w:rPr>
          <w:highlight w:val="white"/>
        </w:rPr>
        <w:t>и</w:t>
      </w:r>
      <w:r>
        <w:rPr>
          <w:highlight w:val="white"/>
        </w:rPr>
        <w:t xml:space="preserve"> был</w:t>
      </w:r>
      <w:r>
        <w:rPr>
          <w:highlight w:val="white"/>
        </w:rPr>
        <w:t>и</w:t>
      </w:r>
      <w:r>
        <w:rPr>
          <w:highlight w:val="white"/>
        </w:rPr>
        <w:t xml:space="preserve"> надлежаще уведомлены, а их права и законные интересы нарушены не были.</w:t>
      </w:r>
    </w:p>
    <w:p w14:paraId="3A6BF6CD" w14:textId="77777777" w:rsidR="00940972" w:rsidRDefault="00663A07" w:rsidP="00940972">
      <w:pPr>
        <w:pStyle w:val="ConsPlusNormal"/>
        <w:ind w:firstLine="540"/>
        <w:jc w:val="both"/>
      </w:pPr>
      <w:r>
        <w:rPr>
          <w:highlight w:val="white"/>
        </w:rPr>
        <w:t>На основании изложенного судебная коллегия находит обосно</w:t>
      </w:r>
      <w:r>
        <w:rPr>
          <w:highlight w:val="white"/>
        </w:rPr>
        <w:t>ванными доводы частной жалобы, а о</w:t>
      </w:r>
      <w:r>
        <w:rPr>
          <w:highlight w:val="white"/>
        </w:rPr>
        <w:t>бжалуемое определение суда от 28</w:t>
      </w:r>
      <w:r>
        <w:rPr>
          <w:highlight w:val="white"/>
        </w:rPr>
        <w:t xml:space="preserve"> </w:t>
      </w:r>
      <w:r>
        <w:rPr>
          <w:highlight w:val="white"/>
        </w:rPr>
        <w:t>января 2016</w:t>
      </w:r>
      <w:r>
        <w:rPr>
          <w:highlight w:val="white"/>
        </w:rPr>
        <w:t xml:space="preserve"> года не может быть признано законным и обоснованным, в связи с чем, оно подлежит отмене.</w:t>
      </w:r>
    </w:p>
    <w:p w14:paraId="5AE7DF60" w14:textId="77777777" w:rsidR="00940972" w:rsidRDefault="00663A07" w:rsidP="00940972">
      <w:pPr>
        <w:pStyle w:val="ConsPlusNormal"/>
        <w:ind w:firstLine="540"/>
        <w:jc w:val="both"/>
      </w:pPr>
      <w:r>
        <w:rPr>
          <w:highlight w:val="white"/>
        </w:rPr>
        <w:t>Учитывая, что решение третейского суда принято по спору, предусмотренному третейским сог</w:t>
      </w:r>
      <w:r>
        <w:rPr>
          <w:highlight w:val="white"/>
        </w:rPr>
        <w:t xml:space="preserve">лашением, подпадающему под его условия, и не содержит выводов по вопросам, выходящим за пределы третейского соглашения, отраженная в решении процедура разбирательства соответствует федеральному закону и Регламенту </w:t>
      </w:r>
      <w:r>
        <w:rPr>
          <w:highlight w:val="white"/>
        </w:rPr>
        <w:t>т</w:t>
      </w:r>
      <w:r>
        <w:rPr>
          <w:highlight w:val="white"/>
        </w:rPr>
        <w:t>ретейского суда, судебная коллегия не усм</w:t>
      </w:r>
      <w:r>
        <w:rPr>
          <w:highlight w:val="white"/>
        </w:rPr>
        <w:t>атривает оснований дл</w:t>
      </w:r>
      <w:r>
        <w:rPr>
          <w:highlight w:val="white"/>
        </w:rPr>
        <w:t>я отказа в выдаче исполнительного листа</w:t>
      </w:r>
      <w:r>
        <w:rPr>
          <w:highlight w:val="white"/>
        </w:rPr>
        <w:t xml:space="preserve"> на принудительное исполнение решения третейского суда, предусмотренных </w:t>
      </w:r>
      <w:hyperlink r:id="rId16" w:history="1">
        <w:r>
          <w:rPr>
            <w:color w:val="0000FF"/>
            <w:highlight w:val="white"/>
          </w:rPr>
          <w:t>ст. 426</w:t>
        </w:r>
      </w:hyperlink>
      <w:r>
        <w:rPr>
          <w:highlight w:val="white"/>
        </w:rPr>
        <w:t xml:space="preserve"> ГПК РФ, в связи с чем, приходит к вывод</w:t>
      </w:r>
      <w:r>
        <w:rPr>
          <w:highlight w:val="white"/>
        </w:rPr>
        <w:t>у об удовлетворении заявления ПА</w:t>
      </w:r>
      <w:r>
        <w:rPr>
          <w:highlight w:val="white"/>
        </w:rPr>
        <w:t>О "Сбербанк России" в лице филиала Московско</w:t>
      </w:r>
      <w:r>
        <w:rPr>
          <w:highlight w:val="white"/>
        </w:rPr>
        <w:t>го банка ПА</w:t>
      </w:r>
      <w:r>
        <w:rPr>
          <w:highlight w:val="white"/>
        </w:rPr>
        <w:t xml:space="preserve">О </w:t>
      </w:r>
      <w:r>
        <w:rPr>
          <w:highlight w:val="white"/>
        </w:rPr>
        <w:t>Сбербанк</w:t>
      </w:r>
      <w:r>
        <w:rPr>
          <w:highlight w:val="white"/>
        </w:rPr>
        <w:t xml:space="preserve"> о выдаче исполнительного листа</w:t>
      </w:r>
      <w:r>
        <w:rPr>
          <w:highlight w:val="white"/>
        </w:rPr>
        <w:t xml:space="preserve"> на принудительное исполнение решения третейского суда.</w:t>
      </w:r>
    </w:p>
    <w:p w14:paraId="0C715BF7" w14:textId="77777777" w:rsidR="00940972" w:rsidRDefault="00663A07" w:rsidP="00940972">
      <w:pPr>
        <w:pStyle w:val="ConsPlusNormal"/>
        <w:ind w:firstLine="540"/>
        <w:jc w:val="both"/>
      </w:pPr>
      <w:r>
        <w:rPr>
          <w:highlight w:val="white"/>
        </w:rPr>
        <w:t>Поскольку ПАО "Сберба</w:t>
      </w:r>
      <w:r>
        <w:rPr>
          <w:highlight w:val="white"/>
        </w:rPr>
        <w:t>нк России" в лице филиала Московс</w:t>
      </w:r>
      <w:r>
        <w:rPr>
          <w:highlight w:val="white"/>
        </w:rPr>
        <w:t xml:space="preserve">кого банка ПАО Сбербанк </w:t>
      </w:r>
      <w:r>
        <w:rPr>
          <w:highlight w:val="white"/>
        </w:rPr>
        <w:t xml:space="preserve"> при рассмотрении заявления о выдаче исполнительного листа понесло расходы по оплате го</w:t>
      </w:r>
      <w:r>
        <w:rPr>
          <w:highlight w:val="white"/>
        </w:rPr>
        <w:t xml:space="preserve">сударственной пошлины в сумме </w:t>
      </w:r>
      <w:r>
        <w:rPr>
          <w:highlight w:val="white"/>
        </w:rPr>
        <w:t>2250 рублей (л.д. 3</w:t>
      </w:r>
      <w:r>
        <w:rPr>
          <w:highlight w:val="white"/>
        </w:rPr>
        <w:t xml:space="preserve">), с </w:t>
      </w:r>
      <w:r w:rsidRPr="00D605FD">
        <w:rPr>
          <w:highlight w:val="white"/>
        </w:rPr>
        <w:t xml:space="preserve">Лобанова Д.Н., </w:t>
      </w:r>
      <w:r>
        <w:rPr>
          <w:highlight w:val="white"/>
        </w:rPr>
        <w:t xml:space="preserve">ООО </w:t>
      </w:r>
      <w:r w:rsidRPr="00D605FD">
        <w:rPr>
          <w:highlight w:val="white"/>
        </w:rPr>
        <w:t xml:space="preserve">«РЕСПЕКТ-ПАПИР» </w:t>
      </w:r>
      <w:r>
        <w:rPr>
          <w:highlight w:val="white"/>
        </w:rPr>
        <w:t xml:space="preserve">в пользу ПАО </w:t>
      </w:r>
      <w:r>
        <w:rPr>
          <w:highlight w:val="white"/>
        </w:rPr>
        <w:t>Сбербанк в</w:t>
      </w:r>
      <w:r>
        <w:rPr>
          <w:highlight w:val="white"/>
        </w:rPr>
        <w:t xml:space="preserve"> лице</w:t>
      </w:r>
      <w:r>
        <w:rPr>
          <w:highlight w:val="white"/>
        </w:rPr>
        <w:t xml:space="preserve"> филиала Московского банка ПАО Сбербанк</w:t>
      </w:r>
      <w:r>
        <w:rPr>
          <w:highlight w:val="white"/>
        </w:rPr>
        <w:t xml:space="preserve"> подлежат взысканию в солидарном порядке расходы по оплате государственной</w:t>
      </w:r>
      <w:r>
        <w:rPr>
          <w:highlight w:val="white"/>
        </w:rPr>
        <w:t xml:space="preserve"> пошлины в сумме по 2250 </w:t>
      </w:r>
      <w:r>
        <w:rPr>
          <w:highlight w:val="white"/>
        </w:rPr>
        <w:t>руб., поскольку основная сумма задолженности также взыскана с ответчиков в солидарном порядке.</w:t>
      </w:r>
    </w:p>
    <w:p w14:paraId="73E1D065" w14:textId="77777777" w:rsidR="00940972" w:rsidRDefault="00663A07" w:rsidP="00B2665F">
      <w:pPr>
        <w:pStyle w:val="ConsPlusNormal"/>
        <w:ind w:firstLine="540"/>
        <w:jc w:val="both"/>
      </w:pPr>
      <w:r>
        <w:rPr>
          <w:highlight w:val="white"/>
        </w:rPr>
        <w:t>Р</w:t>
      </w:r>
      <w:r>
        <w:rPr>
          <w:highlight w:val="white"/>
        </w:rPr>
        <w:t xml:space="preserve">уководствуясь </w:t>
      </w:r>
      <w:hyperlink r:id="rId17" w:history="1">
        <w:r>
          <w:rPr>
            <w:color w:val="0000FF"/>
            <w:highlight w:val="white"/>
          </w:rPr>
          <w:t xml:space="preserve">ст. ст. </w:t>
        </w:r>
        <w:r>
          <w:rPr>
            <w:color w:val="0000FF"/>
            <w:highlight w:val="white"/>
          </w:rPr>
          <w:t xml:space="preserve">193, </w:t>
        </w:r>
        <w:r>
          <w:rPr>
            <w:color w:val="0000FF"/>
            <w:highlight w:val="white"/>
          </w:rPr>
          <w:t>333</w:t>
        </w:r>
      </w:hyperlink>
      <w:r>
        <w:rPr>
          <w:highlight w:val="white"/>
        </w:rPr>
        <w:t xml:space="preserve">, </w:t>
      </w:r>
      <w:hyperlink r:id="rId18" w:history="1">
        <w:r>
          <w:rPr>
            <w:color w:val="0000FF"/>
            <w:highlight w:val="white"/>
          </w:rPr>
          <w:t>334</w:t>
        </w:r>
      </w:hyperlink>
      <w:r>
        <w:rPr>
          <w:highlight w:val="white"/>
        </w:rPr>
        <w:t xml:space="preserve">, </w:t>
      </w:r>
      <w:hyperlink r:id="rId19" w:history="1">
        <w:r>
          <w:rPr>
            <w:color w:val="0000FF"/>
            <w:highlight w:val="white"/>
          </w:rPr>
          <w:t>328</w:t>
        </w:r>
      </w:hyperlink>
      <w:r>
        <w:rPr>
          <w:highlight w:val="white"/>
        </w:rPr>
        <w:t xml:space="preserve">, </w:t>
      </w:r>
      <w:hyperlink r:id="rId20" w:history="1">
        <w:r>
          <w:rPr>
            <w:color w:val="0000FF"/>
            <w:highlight w:val="white"/>
          </w:rPr>
          <w:t>329</w:t>
        </w:r>
      </w:hyperlink>
      <w:r>
        <w:rPr>
          <w:highlight w:val="white"/>
        </w:rPr>
        <w:t xml:space="preserve"> ГПК РФ, судебная коллегия,</w:t>
      </w:r>
    </w:p>
    <w:p w14:paraId="39049F57" w14:textId="77777777" w:rsidR="00940972" w:rsidRDefault="00663A07" w:rsidP="00B2665F">
      <w:pPr>
        <w:pStyle w:val="ConsPlusNormal"/>
        <w:jc w:val="center"/>
      </w:pPr>
      <w:r>
        <w:rPr>
          <w:highlight w:val="white"/>
        </w:rPr>
        <w:t>ОПРЕДЕЛИЛА:</w:t>
      </w:r>
    </w:p>
    <w:p w14:paraId="01618EC5" w14:textId="77777777" w:rsidR="00940972" w:rsidRDefault="00663A07" w:rsidP="00940972">
      <w:pPr>
        <w:pStyle w:val="ConsPlusNormal"/>
        <w:ind w:firstLine="540"/>
        <w:jc w:val="both"/>
      </w:pPr>
      <w:r>
        <w:rPr>
          <w:highlight w:val="white"/>
        </w:rPr>
        <w:t xml:space="preserve">Определение </w:t>
      </w:r>
      <w:r>
        <w:rPr>
          <w:highlight w:val="white"/>
        </w:rPr>
        <w:t>Чертановского</w:t>
      </w:r>
      <w:r>
        <w:rPr>
          <w:highlight w:val="white"/>
        </w:rPr>
        <w:t xml:space="preserve"> районного суда города М</w:t>
      </w:r>
      <w:r>
        <w:rPr>
          <w:highlight w:val="white"/>
        </w:rPr>
        <w:t>осквы от 28</w:t>
      </w:r>
      <w:r>
        <w:rPr>
          <w:highlight w:val="white"/>
        </w:rPr>
        <w:t xml:space="preserve"> </w:t>
      </w:r>
      <w:r>
        <w:rPr>
          <w:highlight w:val="white"/>
        </w:rPr>
        <w:t xml:space="preserve">января </w:t>
      </w:r>
      <w:r>
        <w:rPr>
          <w:highlight w:val="white"/>
        </w:rPr>
        <w:t>….</w:t>
      </w:r>
      <w:r>
        <w:rPr>
          <w:highlight w:val="white"/>
        </w:rPr>
        <w:t xml:space="preserve"> года отменить.</w:t>
      </w:r>
    </w:p>
    <w:p w14:paraId="16AEDDF5" w14:textId="77777777" w:rsidR="00940972" w:rsidRDefault="00663A07" w:rsidP="00940972">
      <w:pPr>
        <w:pStyle w:val="ConsPlusNormal"/>
        <w:ind w:firstLine="540"/>
        <w:jc w:val="both"/>
      </w:pPr>
      <w:r>
        <w:rPr>
          <w:highlight w:val="white"/>
        </w:rPr>
        <w:t>Выдать ПАО "Сбербанк России" в лице ф</w:t>
      </w:r>
      <w:r>
        <w:rPr>
          <w:highlight w:val="white"/>
        </w:rPr>
        <w:t xml:space="preserve">илиала - Московского банка ПАО Сбербанк </w:t>
      </w:r>
      <w:r>
        <w:rPr>
          <w:highlight w:val="white"/>
        </w:rPr>
        <w:t>исполнительный лист на принудительное испол</w:t>
      </w:r>
      <w:r>
        <w:rPr>
          <w:highlight w:val="white"/>
        </w:rPr>
        <w:t xml:space="preserve">нение решения Третейского суда при Автономной некоммерческой организации "Независимая Арбитражная Палата" от </w:t>
      </w:r>
      <w:r>
        <w:rPr>
          <w:highlight w:val="white"/>
        </w:rPr>
        <w:t xml:space="preserve">17 августа </w:t>
      </w:r>
      <w:r>
        <w:rPr>
          <w:highlight w:val="white"/>
        </w:rPr>
        <w:t>……</w:t>
      </w:r>
      <w:r>
        <w:rPr>
          <w:highlight w:val="white"/>
        </w:rPr>
        <w:t xml:space="preserve"> года по делу N </w:t>
      </w:r>
      <w:r>
        <w:rPr>
          <w:highlight w:val="white"/>
        </w:rPr>
        <w:t xml:space="preserve">………. </w:t>
      </w:r>
      <w:r>
        <w:rPr>
          <w:highlight w:val="white"/>
        </w:rPr>
        <w:t xml:space="preserve">, которым с </w:t>
      </w:r>
      <w:r w:rsidRPr="006A57C2">
        <w:rPr>
          <w:highlight w:val="white"/>
        </w:rPr>
        <w:t>Лобанова Д.Н. и</w:t>
      </w:r>
      <w:r>
        <w:rPr>
          <w:highlight w:val="white"/>
        </w:rPr>
        <w:t xml:space="preserve"> ООО </w:t>
      </w:r>
      <w:r w:rsidRPr="006A57C2">
        <w:rPr>
          <w:highlight w:val="white"/>
        </w:rPr>
        <w:t>«РЕСПЕКТ-ПАПИР»</w:t>
      </w:r>
      <w:r>
        <w:rPr>
          <w:highlight w:val="white"/>
        </w:rPr>
        <w:t xml:space="preserve"> в солидарном порядке в пользу ПАО "Сбербанк России" в лице филиал</w:t>
      </w:r>
      <w:r>
        <w:rPr>
          <w:highlight w:val="white"/>
        </w:rPr>
        <w:t xml:space="preserve">а - Московского банка ПАО Сбербанк взыскана задолженность по кредитному договору N </w:t>
      </w:r>
      <w:r>
        <w:rPr>
          <w:highlight w:val="white"/>
        </w:rPr>
        <w:t>..</w:t>
      </w:r>
      <w:r>
        <w:rPr>
          <w:highlight w:val="white"/>
        </w:rPr>
        <w:t xml:space="preserve"> от 10.02</w:t>
      </w:r>
      <w:r>
        <w:rPr>
          <w:highlight w:val="white"/>
        </w:rPr>
        <w:t>……</w:t>
      </w:r>
      <w:r>
        <w:rPr>
          <w:highlight w:val="white"/>
        </w:rPr>
        <w:t xml:space="preserve"> года по состоянию на 20.07</w:t>
      </w:r>
      <w:r>
        <w:rPr>
          <w:highlight w:val="white"/>
        </w:rPr>
        <w:t>……..</w:t>
      </w:r>
      <w:r>
        <w:rPr>
          <w:highlight w:val="white"/>
        </w:rPr>
        <w:t xml:space="preserve"> года в размере 1738622 рублей 57 копеек, расходы по уплате </w:t>
      </w:r>
      <w:r>
        <w:rPr>
          <w:highlight w:val="white"/>
        </w:rPr>
        <w:t>третейского</w:t>
      </w:r>
      <w:r>
        <w:rPr>
          <w:highlight w:val="white"/>
        </w:rPr>
        <w:t xml:space="preserve"> сбор</w:t>
      </w:r>
      <w:r>
        <w:rPr>
          <w:highlight w:val="white"/>
        </w:rPr>
        <w:t>а</w:t>
      </w:r>
      <w:r>
        <w:rPr>
          <w:highlight w:val="white"/>
        </w:rPr>
        <w:t xml:space="preserve"> в размере 30477 рублей.</w:t>
      </w:r>
    </w:p>
    <w:p w14:paraId="4D85B0EF" w14:textId="77777777" w:rsidR="00940972" w:rsidRDefault="00663A07" w:rsidP="00940972">
      <w:pPr>
        <w:pStyle w:val="ConsPlusNormal"/>
        <w:ind w:firstLine="540"/>
        <w:jc w:val="both"/>
      </w:pPr>
      <w:r>
        <w:rPr>
          <w:highlight w:val="white"/>
        </w:rPr>
        <w:t xml:space="preserve">Взыскать с </w:t>
      </w:r>
      <w:r w:rsidRPr="006A57C2">
        <w:rPr>
          <w:highlight w:val="white"/>
        </w:rPr>
        <w:t>Лобанова Д.Н. и</w:t>
      </w:r>
      <w:r>
        <w:rPr>
          <w:highlight w:val="white"/>
        </w:rPr>
        <w:t xml:space="preserve"> </w:t>
      </w:r>
      <w:r>
        <w:rPr>
          <w:highlight w:val="white"/>
        </w:rPr>
        <w:t xml:space="preserve">ООО </w:t>
      </w:r>
      <w:r w:rsidRPr="006A57C2">
        <w:rPr>
          <w:highlight w:val="white"/>
        </w:rPr>
        <w:t>«РЕСПЕКТ-ПАПИР»</w:t>
      </w:r>
      <w:r>
        <w:rPr>
          <w:highlight w:val="white"/>
        </w:rPr>
        <w:t xml:space="preserve"> </w:t>
      </w:r>
      <w:r>
        <w:rPr>
          <w:highlight w:val="white"/>
        </w:rPr>
        <w:t>солидарно в пользу ПАО "Сбербанк России" в лице</w:t>
      </w:r>
      <w:r>
        <w:rPr>
          <w:highlight w:val="white"/>
        </w:rPr>
        <w:t xml:space="preserve"> филиала Московского банка ПАО Сбербанк </w:t>
      </w:r>
      <w:r>
        <w:rPr>
          <w:highlight w:val="white"/>
        </w:rPr>
        <w:t>расходы по оплате госуд</w:t>
      </w:r>
      <w:r>
        <w:rPr>
          <w:highlight w:val="white"/>
        </w:rPr>
        <w:t>арственной пошлины в сумме 2250</w:t>
      </w:r>
      <w:r>
        <w:rPr>
          <w:highlight w:val="white"/>
        </w:rPr>
        <w:t xml:space="preserve"> рублей.</w:t>
      </w:r>
    </w:p>
    <w:p w14:paraId="1CE19742" w14:textId="77777777" w:rsidR="00FF29A0" w:rsidRDefault="00663A07" w:rsidP="00940972">
      <w:pPr>
        <w:pStyle w:val="ConsPlusNormal"/>
        <w:ind w:firstLine="540"/>
        <w:jc w:val="both"/>
      </w:pPr>
    </w:p>
    <w:p w14:paraId="15747348" w14:textId="77777777" w:rsidR="00FF29A0" w:rsidRDefault="00663A07" w:rsidP="00940972">
      <w:pPr>
        <w:pStyle w:val="ConsPlusNormal"/>
        <w:ind w:firstLine="540"/>
        <w:jc w:val="both"/>
      </w:pPr>
      <w:r>
        <w:rPr>
          <w:highlight w:val="white"/>
        </w:rPr>
        <w:t>Председательствующий</w:t>
      </w:r>
    </w:p>
    <w:p w14:paraId="2F773C64" w14:textId="77777777" w:rsidR="00FF29A0" w:rsidRDefault="00663A07" w:rsidP="00940972">
      <w:pPr>
        <w:pStyle w:val="ConsPlusNormal"/>
        <w:ind w:firstLine="540"/>
        <w:jc w:val="both"/>
      </w:pPr>
    </w:p>
    <w:p w14:paraId="0C549AC1" w14:textId="77777777" w:rsidR="00FF29A0" w:rsidRDefault="00663A07" w:rsidP="00940972">
      <w:pPr>
        <w:pStyle w:val="ConsPlusNormal"/>
        <w:ind w:firstLine="540"/>
        <w:jc w:val="both"/>
      </w:pPr>
      <w:r>
        <w:rPr>
          <w:highlight w:val="white"/>
        </w:rPr>
        <w:t>Судьи</w:t>
      </w:r>
    </w:p>
    <w:sectPr w:rsidR="00FF29A0" w:rsidSect="00572BAE">
      <w:pgSz w:w="11907" w:h="16840"/>
      <w:pgMar w:top="1134" w:right="850"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BCB14" w14:textId="77777777" w:rsidR="00B30557" w:rsidRDefault="00663A07" w:rsidP="003A6BD3">
      <w:r>
        <w:separator/>
      </w:r>
    </w:p>
  </w:endnote>
  <w:endnote w:type="continuationSeparator" w:id="0">
    <w:p w14:paraId="6C5CE08B" w14:textId="77777777" w:rsidR="00B30557" w:rsidRDefault="00663A07" w:rsidP="003A6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18A19" w14:textId="77777777" w:rsidR="00B30557" w:rsidRDefault="00663A07" w:rsidP="003A6BD3">
      <w:r>
        <w:separator/>
      </w:r>
    </w:p>
  </w:footnote>
  <w:footnote w:type="continuationSeparator" w:id="0">
    <w:p w14:paraId="1973FA5E" w14:textId="77777777" w:rsidR="00B30557" w:rsidRDefault="00663A07" w:rsidP="003A6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EEA"/>
    <w:rsid w:val="00663A0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D39228"/>
  <w15:chartTrackingRefBased/>
  <w15:docId w15:val="{BD78427B-F5EE-46AD-B2A3-24F88D51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8E"/>
    <w:pPr>
      <w:overflowPunct w:val="0"/>
      <w:autoSpaceDE w:val="0"/>
      <w:autoSpaceDN w:val="0"/>
      <w:adjustRightInd w:val="0"/>
      <w:textAlignment w:val="baseline"/>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5F0E9E"/>
    <w:rPr>
      <w:rFonts w:ascii="Tahoma" w:hAnsi="Tahoma" w:cs="Tahoma"/>
      <w:sz w:val="16"/>
      <w:szCs w:val="16"/>
    </w:rPr>
  </w:style>
  <w:style w:type="paragraph" w:styleId="a4">
    <w:name w:val="header"/>
    <w:basedOn w:val="a"/>
    <w:link w:val="a5"/>
    <w:uiPriority w:val="99"/>
    <w:unhideWhenUsed/>
    <w:rsid w:val="003A6BD3"/>
    <w:pPr>
      <w:tabs>
        <w:tab w:val="center" w:pos="4677"/>
        <w:tab w:val="right" w:pos="9355"/>
      </w:tabs>
    </w:pPr>
  </w:style>
  <w:style w:type="character" w:customStyle="1" w:styleId="a5">
    <w:name w:val="Верхний колонтитул Знак"/>
    <w:basedOn w:val="a0"/>
    <w:link w:val="a4"/>
    <w:uiPriority w:val="99"/>
    <w:rsid w:val="003A6BD3"/>
  </w:style>
  <w:style w:type="paragraph" w:styleId="a6">
    <w:name w:val="footer"/>
    <w:basedOn w:val="a"/>
    <w:link w:val="a7"/>
    <w:uiPriority w:val="99"/>
    <w:unhideWhenUsed/>
    <w:rsid w:val="003A6BD3"/>
    <w:pPr>
      <w:tabs>
        <w:tab w:val="center" w:pos="4677"/>
        <w:tab w:val="right" w:pos="9355"/>
      </w:tabs>
    </w:pPr>
  </w:style>
  <w:style w:type="character" w:customStyle="1" w:styleId="a7">
    <w:name w:val="Нижний колонтитул Знак"/>
    <w:basedOn w:val="a0"/>
    <w:link w:val="a6"/>
    <w:uiPriority w:val="99"/>
    <w:rsid w:val="003A6BD3"/>
  </w:style>
  <w:style w:type="paragraph" w:customStyle="1" w:styleId="ConsPlusNormal">
    <w:name w:val="ConsPlusNormal"/>
    <w:rsid w:val="00940972"/>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8062B738D126CC8F492EBEAAFB9882DDA5793B9BE85E834C713534C7E6576FFFA95862242CD3C0Fk2m0I" TargetMode="External"/><Relationship Id="rId13" Type="http://schemas.openxmlformats.org/officeDocument/2006/relationships/hyperlink" Target="consultantplus://offline/ref=E8062B738D126CC8F492EBEAAFB9882DDA5D94B6BC84E834C713534C7E6576FFFA95862242CF3C0Fk2m0I" TargetMode="External"/><Relationship Id="rId18" Type="http://schemas.openxmlformats.org/officeDocument/2006/relationships/hyperlink" Target="consultantplus://offline/ref=E8062B738D126CC8F492EBEAAFB9882DDA5793B9BE85E834C713534C7E6576FFFA9586214BkCmF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consultantplus://offline/ref=E8062B738D126CC8F492EBEAAFB9882DDA5793B9BE85E834C713534C7E6576FFFA95862242CE3506k2m9I" TargetMode="External"/><Relationship Id="rId12" Type="http://schemas.openxmlformats.org/officeDocument/2006/relationships/hyperlink" Target="consultantplus://offline/ref=E8062B738D126CC8F492EBEAAFB9882DDA5D90B8BD8DE834C713534C7E6576FFFA95862242CF3C0Dk2m4I" TargetMode="External"/><Relationship Id="rId17" Type="http://schemas.openxmlformats.org/officeDocument/2006/relationships/hyperlink" Target="consultantplus://offline/ref=E8062B738D126CC8F492EBEAAFB9882DDA5793B9BE85E834C713534C7E6576FFFA95862242CD3F07k2m8I" TargetMode="External"/><Relationship Id="rId2" Type="http://schemas.openxmlformats.org/officeDocument/2006/relationships/styles" Target="styles.xml"/><Relationship Id="rId16" Type="http://schemas.openxmlformats.org/officeDocument/2006/relationships/hyperlink" Target="consultantplus://offline/ref=E8062B738D126CC8F492EBEAAFB9882DDA5793B9BE85E834C713534C7E6576FFFA95862242CD3C0Fk2m2I" TargetMode="External"/><Relationship Id="rId20" Type="http://schemas.openxmlformats.org/officeDocument/2006/relationships/hyperlink" Target="consultantplus://offline/ref=E8062B738D126CC8F492EBEAAFB9882DDA5793B9BE85E834C713534C7E6576FFFA95862146kCmD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E8062B738D126CC8F492EBEAAFB9882DDA5D90B8BD8DE834C713534C7E6576FFFA95862242CF3D09k2m1I" TargetMode="External"/><Relationship Id="rId5" Type="http://schemas.openxmlformats.org/officeDocument/2006/relationships/footnotes" Target="footnotes.xml"/><Relationship Id="rId15" Type="http://schemas.openxmlformats.org/officeDocument/2006/relationships/hyperlink" Target="consultantplus://offline/ref=E8062B738D126CC8F492EBEAAFB9882DDA5892B5B98BE834C713534C7E6576FFFA95862047kCmFI" TargetMode="External"/><Relationship Id="rId10" Type="http://schemas.openxmlformats.org/officeDocument/2006/relationships/hyperlink" Target="consultantplus://offline/ref=E8062B738D126CC8F492EBEAAFB9882DDA5793B9BE85E834C713534C7E6576FFFA95862242CD3C0Fk2m2I" TargetMode="External"/><Relationship Id="rId19" Type="http://schemas.openxmlformats.org/officeDocument/2006/relationships/hyperlink" Target="consultantplus://offline/ref=E8062B738D126CC8F492EBEAAFB9882DDA5793B9BE85E834C713534C7E6576FFFA95862141kCm9I" TargetMode="External"/><Relationship Id="rId4" Type="http://schemas.openxmlformats.org/officeDocument/2006/relationships/webSettings" Target="webSettings.xml"/><Relationship Id="rId9" Type="http://schemas.openxmlformats.org/officeDocument/2006/relationships/hyperlink" Target="consultantplus://offline/ref=E8062B738D126CC8F492EBEAAFB9882DDA5793B9BE85E834C713534C7E6576FFFA95862242CD3C0Fk2m2I" TargetMode="External"/><Relationship Id="rId14" Type="http://schemas.openxmlformats.org/officeDocument/2006/relationships/hyperlink" Target="consultantplus://offline/ref=E8062B738D126CC8F492EBEAAFB9882DDA5790B7BF8EE834C713534C7E6576FFFA95862242CF3D08k2m2I"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2589</Words>
  <Characters>14762</Characters>
  <Application>Microsoft Office Word</Application>
  <DocSecurity>0</DocSecurity>
  <Lines>123</Lines>
  <Paragraphs>34</Paragraphs>
  <ScaleCrop>false</ScaleCrop>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