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C14AE9" w14:textId="77777777" w:rsidR="00965160" w:rsidRDefault="00965160" w:rsidP="00965160">
      <w:p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 xml:space="preserve">Судья: </w:t>
      </w:r>
      <w:proofErr w:type="spellStart"/>
      <w:r>
        <w:rPr>
          <w:sz w:val="24"/>
          <w:szCs w:val="24"/>
        </w:rPr>
        <w:t>Богучарская</w:t>
      </w:r>
      <w:proofErr w:type="spellEnd"/>
      <w:r>
        <w:rPr>
          <w:sz w:val="24"/>
          <w:szCs w:val="24"/>
        </w:rPr>
        <w:t xml:space="preserve"> Т.А.                                                                                    Дело № 33-16297</w:t>
      </w:r>
    </w:p>
    <w:p w14:paraId="2F63A330" w14:textId="77777777" w:rsidR="00965160" w:rsidRDefault="00965160" w:rsidP="00965160">
      <w:pPr>
        <w:rPr>
          <w:sz w:val="24"/>
          <w:szCs w:val="24"/>
        </w:rPr>
      </w:pPr>
    </w:p>
    <w:p w14:paraId="1C783A69" w14:textId="77777777" w:rsidR="00965160" w:rsidRDefault="00965160" w:rsidP="0096516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АПЕЛЛЯЦИОННОЕ  ОПРЕДЕЛЕНИЕ</w:t>
      </w:r>
    </w:p>
    <w:p w14:paraId="4B659D0B" w14:textId="77777777" w:rsidR="00965160" w:rsidRDefault="00965160" w:rsidP="00965160">
      <w:pPr>
        <w:jc w:val="center"/>
        <w:rPr>
          <w:sz w:val="24"/>
          <w:szCs w:val="24"/>
        </w:rPr>
      </w:pPr>
    </w:p>
    <w:p w14:paraId="1446931A" w14:textId="77777777" w:rsidR="00965160" w:rsidRDefault="00965160" w:rsidP="00965160">
      <w:pPr>
        <w:rPr>
          <w:sz w:val="24"/>
          <w:szCs w:val="24"/>
        </w:rPr>
      </w:pPr>
      <w:r>
        <w:rPr>
          <w:sz w:val="24"/>
          <w:szCs w:val="24"/>
        </w:rPr>
        <w:t xml:space="preserve">город Москва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12 мая 2014 года                                                                                                    </w:t>
      </w:r>
    </w:p>
    <w:p w14:paraId="728619B2" w14:textId="77777777" w:rsidR="00965160" w:rsidRDefault="00965160" w:rsidP="00965160">
      <w:pPr>
        <w:ind w:firstLine="708"/>
        <w:rPr>
          <w:sz w:val="24"/>
          <w:szCs w:val="24"/>
        </w:rPr>
      </w:pPr>
    </w:p>
    <w:p w14:paraId="1D94A5EC" w14:textId="77777777" w:rsidR="00965160" w:rsidRDefault="00965160" w:rsidP="00965160">
      <w:pPr>
        <w:jc w:val="both"/>
        <w:rPr>
          <w:sz w:val="24"/>
          <w:szCs w:val="24"/>
        </w:rPr>
      </w:pPr>
      <w:r>
        <w:rPr>
          <w:sz w:val="24"/>
          <w:szCs w:val="24"/>
        </w:rPr>
        <w:t>Судебная коллегия по гражданским делам Московского городского суда в составе:</w:t>
      </w:r>
    </w:p>
    <w:p w14:paraId="6AAE03B5" w14:textId="77777777" w:rsidR="00965160" w:rsidRDefault="00965160" w:rsidP="00965160">
      <w:pPr>
        <w:jc w:val="both"/>
        <w:rPr>
          <w:sz w:val="24"/>
          <w:szCs w:val="24"/>
        </w:rPr>
      </w:pPr>
      <w:r>
        <w:rPr>
          <w:sz w:val="24"/>
          <w:szCs w:val="24"/>
        </w:rPr>
        <w:t>председательствующего Чубаровой Н.В.,</w:t>
      </w:r>
    </w:p>
    <w:p w14:paraId="30D120B4" w14:textId="77777777" w:rsidR="00965160" w:rsidRDefault="00965160" w:rsidP="00965160">
      <w:pPr>
        <w:jc w:val="both"/>
        <w:rPr>
          <w:sz w:val="24"/>
          <w:szCs w:val="24"/>
        </w:rPr>
      </w:pPr>
      <w:r>
        <w:rPr>
          <w:sz w:val="24"/>
          <w:szCs w:val="24"/>
        </w:rPr>
        <w:t>судей Павлова А.В., Олюниной М.В.,</w:t>
      </w:r>
    </w:p>
    <w:p w14:paraId="61E06D15" w14:textId="77777777" w:rsidR="00965160" w:rsidRDefault="00965160" w:rsidP="00965160">
      <w:pPr>
        <w:jc w:val="both"/>
        <w:rPr>
          <w:sz w:val="24"/>
          <w:szCs w:val="24"/>
        </w:rPr>
      </w:pPr>
      <w:r>
        <w:rPr>
          <w:sz w:val="24"/>
          <w:szCs w:val="24"/>
        </w:rPr>
        <w:t>при секретаре Миролюбовой А.Ю.,</w:t>
      </w:r>
    </w:p>
    <w:p w14:paraId="79C5BAB5" w14:textId="77777777" w:rsidR="00965160" w:rsidRDefault="00965160" w:rsidP="0096516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рассмотрев в открытом судебном заседании по докладу судьи Павлова А.В. дело по частной жалобе </w:t>
      </w:r>
      <w:proofErr w:type="spellStart"/>
      <w:r>
        <w:rPr>
          <w:sz w:val="24"/>
          <w:szCs w:val="24"/>
        </w:rPr>
        <w:t>Шулегина</w:t>
      </w:r>
      <w:proofErr w:type="spellEnd"/>
      <w:r>
        <w:rPr>
          <w:sz w:val="24"/>
          <w:szCs w:val="24"/>
        </w:rPr>
        <w:t xml:space="preserve"> Р.В. на определение Бутырского районного суда г. Москвы от 13 января 2014 года, которым постановлено: </w:t>
      </w:r>
    </w:p>
    <w:p w14:paraId="3198AA2A" w14:textId="77777777" w:rsidR="00965160" w:rsidRDefault="00965160" w:rsidP="0096516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  <w:t xml:space="preserve">«В удовлетворении заявления </w:t>
      </w:r>
      <w:proofErr w:type="spellStart"/>
      <w:r>
        <w:rPr>
          <w:sz w:val="24"/>
          <w:szCs w:val="24"/>
        </w:rPr>
        <w:t>Шулегина</w:t>
      </w:r>
      <w:proofErr w:type="spellEnd"/>
      <w:r>
        <w:rPr>
          <w:sz w:val="24"/>
          <w:szCs w:val="24"/>
        </w:rPr>
        <w:t xml:space="preserve"> Р.В. о рассрочке исполнения решения суда по гражданскому делу № </w:t>
      </w:r>
      <w:r w:rsidR="003B36D1">
        <w:rPr>
          <w:sz w:val="24"/>
          <w:szCs w:val="24"/>
        </w:rPr>
        <w:t>…</w:t>
      </w:r>
      <w:r>
        <w:rPr>
          <w:sz w:val="24"/>
          <w:szCs w:val="24"/>
        </w:rPr>
        <w:t xml:space="preserve"> по иску ОАО «Сбербанк России» к </w:t>
      </w:r>
      <w:proofErr w:type="spellStart"/>
      <w:r>
        <w:rPr>
          <w:sz w:val="24"/>
          <w:szCs w:val="24"/>
        </w:rPr>
        <w:t>Шулегину</w:t>
      </w:r>
      <w:proofErr w:type="spellEnd"/>
      <w:r>
        <w:rPr>
          <w:sz w:val="24"/>
          <w:szCs w:val="24"/>
        </w:rPr>
        <w:t xml:space="preserve"> Р.В. о расторжении кредитного договора, взыскании задолженности отказать»,</w:t>
      </w:r>
    </w:p>
    <w:p w14:paraId="48C4E333" w14:textId="77777777" w:rsidR="00965160" w:rsidRDefault="00965160" w:rsidP="00965160">
      <w:pPr>
        <w:jc w:val="both"/>
        <w:rPr>
          <w:sz w:val="24"/>
          <w:szCs w:val="24"/>
        </w:rPr>
      </w:pPr>
    </w:p>
    <w:p w14:paraId="444D027B" w14:textId="77777777" w:rsidR="00965160" w:rsidRDefault="00965160" w:rsidP="0096516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УСТАНОВИЛА:</w:t>
      </w:r>
    </w:p>
    <w:p w14:paraId="5964F230" w14:textId="77777777" w:rsidR="00965160" w:rsidRDefault="00965160" w:rsidP="00965160">
      <w:pPr>
        <w:jc w:val="center"/>
        <w:rPr>
          <w:b/>
          <w:sz w:val="24"/>
          <w:szCs w:val="24"/>
        </w:rPr>
      </w:pPr>
    </w:p>
    <w:p w14:paraId="10ABFC8C" w14:textId="77777777" w:rsidR="00965160" w:rsidRDefault="00965160" w:rsidP="00965160">
      <w:pPr>
        <w:tabs>
          <w:tab w:val="left" w:pos="690"/>
        </w:tabs>
        <w:ind w:firstLine="709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Шулегин</w:t>
      </w:r>
      <w:proofErr w:type="spellEnd"/>
      <w:r>
        <w:rPr>
          <w:sz w:val="24"/>
          <w:szCs w:val="24"/>
        </w:rPr>
        <w:t xml:space="preserve"> Р.В. обратился в Бутырский районный суд г. Москвы с заявлением о рассрочке исполнения судебного решения. </w:t>
      </w:r>
    </w:p>
    <w:p w14:paraId="310449EC" w14:textId="77777777" w:rsidR="00965160" w:rsidRDefault="00965160" w:rsidP="00965160">
      <w:pPr>
        <w:tabs>
          <w:tab w:val="left" w:pos="690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Судом постановлено обжалуемое определение, об отмене которого просит </w:t>
      </w:r>
      <w:proofErr w:type="spellStart"/>
      <w:r>
        <w:rPr>
          <w:sz w:val="24"/>
          <w:szCs w:val="24"/>
        </w:rPr>
        <w:t>Шулегин</w:t>
      </w:r>
      <w:proofErr w:type="spellEnd"/>
      <w:r>
        <w:rPr>
          <w:sz w:val="24"/>
          <w:szCs w:val="24"/>
        </w:rPr>
        <w:t xml:space="preserve"> Р.В. по доводам частной жалобы, указывая на тяжелое материальное положение.</w:t>
      </w:r>
    </w:p>
    <w:p w14:paraId="0C94AC05" w14:textId="77777777" w:rsidR="00965160" w:rsidRPr="00965160" w:rsidRDefault="00965160" w:rsidP="00965160">
      <w:pPr>
        <w:tabs>
          <w:tab w:val="left" w:pos="690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965160">
        <w:rPr>
          <w:sz w:val="24"/>
          <w:szCs w:val="24"/>
        </w:rPr>
        <w:t>В соответствии с частью 3 статьи 333 Гражданского процессуального кодекса Российской Федерации частная жалоба, представление прокурора на определение суда первой инстанции, за исключением определений о приостановлении производства по делу, о прекращении производства по делу, об оставлении заявления без рассмотрения, об удовлетворении или об отказе в удовлетворении заявления, представления о пересмотре судебных постановлений по вновь открывшимся или новым обстоятельствам, о принудительном исполнении или об отказе в принудительном исполнении решения иностранного суда, о признании или об отказе в признании решения иностранного суда, о признании и исполнении или об отказе в признании и исполнении решений иностранных третейских судов (арбитражей), об отмене решения третейского суда или отказе в отмене решения третейского суда, о выдаче исполнительного листа на принудительное исполнение решения третейского суда или об отказе в выдаче исполнительного листа на принудительное исполнение решения третейского суда, рассматриваются без извещения лиц, участвующих в деле.</w:t>
      </w:r>
    </w:p>
    <w:p w14:paraId="3E97E1A8" w14:textId="77777777" w:rsidR="00965160" w:rsidRDefault="00965160" w:rsidP="00965160">
      <w:pPr>
        <w:tabs>
          <w:tab w:val="left" w:pos="690"/>
        </w:tabs>
        <w:jc w:val="both"/>
        <w:rPr>
          <w:sz w:val="24"/>
          <w:szCs w:val="24"/>
        </w:rPr>
      </w:pPr>
      <w:r w:rsidRPr="00965160">
        <w:rPr>
          <w:sz w:val="24"/>
          <w:szCs w:val="24"/>
        </w:rPr>
        <w:tab/>
        <w:t>Изучив материалы дела, обсудив доводы частной жалобы, судебная коллегия не находит оснований к отмене определения суда первой инстанции.</w:t>
      </w:r>
      <w:r>
        <w:rPr>
          <w:sz w:val="24"/>
          <w:szCs w:val="24"/>
        </w:rPr>
        <w:tab/>
      </w:r>
    </w:p>
    <w:p w14:paraId="63B8B974" w14:textId="77777777" w:rsidR="00965160" w:rsidRDefault="00965160" w:rsidP="00965160">
      <w:pPr>
        <w:tabs>
          <w:tab w:val="left" w:pos="690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Как было установлено судом, ОАО «Сбербанк России» обратилось в районный суд с иском к </w:t>
      </w:r>
      <w:proofErr w:type="spellStart"/>
      <w:r>
        <w:rPr>
          <w:sz w:val="24"/>
          <w:szCs w:val="24"/>
        </w:rPr>
        <w:t>Шулегину</w:t>
      </w:r>
      <w:proofErr w:type="spellEnd"/>
      <w:r>
        <w:rPr>
          <w:sz w:val="24"/>
          <w:szCs w:val="24"/>
        </w:rPr>
        <w:t xml:space="preserve"> Р.В. о расторжении кредитного договора, взыскании кредитной задолженности.</w:t>
      </w:r>
    </w:p>
    <w:p w14:paraId="40AF85A9" w14:textId="77777777" w:rsidR="00965160" w:rsidRDefault="00965160" w:rsidP="00965160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Решением </w:t>
      </w:r>
      <w:r w:rsidR="009D06A1">
        <w:rPr>
          <w:sz w:val="24"/>
          <w:szCs w:val="24"/>
        </w:rPr>
        <w:t>Бутыр</w:t>
      </w:r>
      <w:r>
        <w:rPr>
          <w:sz w:val="24"/>
          <w:szCs w:val="24"/>
        </w:rPr>
        <w:t xml:space="preserve">ского районного суда г. Москвы от </w:t>
      </w:r>
      <w:r w:rsidR="003B36D1">
        <w:rPr>
          <w:sz w:val="24"/>
          <w:szCs w:val="24"/>
        </w:rPr>
        <w:t>…</w:t>
      </w:r>
      <w:r>
        <w:rPr>
          <w:sz w:val="24"/>
          <w:szCs w:val="24"/>
        </w:rPr>
        <w:t xml:space="preserve"> года с </w:t>
      </w:r>
      <w:proofErr w:type="spellStart"/>
      <w:r w:rsidR="009D06A1">
        <w:rPr>
          <w:sz w:val="24"/>
          <w:szCs w:val="24"/>
        </w:rPr>
        <w:t>Шулегина</w:t>
      </w:r>
      <w:proofErr w:type="spellEnd"/>
      <w:r w:rsidR="009D06A1">
        <w:rPr>
          <w:sz w:val="24"/>
          <w:szCs w:val="24"/>
        </w:rPr>
        <w:t xml:space="preserve"> Р.В. </w:t>
      </w:r>
      <w:r>
        <w:rPr>
          <w:sz w:val="24"/>
          <w:szCs w:val="24"/>
        </w:rPr>
        <w:t xml:space="preserve">в пользу </w:t>
      </w:r>
      <w:r w:rsidR="009D06A1">
        <w:rPr>
          <w:sz w:val="24"/>
          <w:szCs w:val="24"/>
        </w:rPr>
        <w:t xml:space="preserve">банка </w:t>
      </w:r>
      <w:r>
        <w:rPr>
          <w:sz w:val="24"/>
          <w:szCs w:val="24"/>
        </w:rPr>
        <w:t xml:space="preserve">была взыскана задолженность </w:t>
      </w:r>
      <w:r w:rsidR="009D06A1">
        <w:rPr>
          <w:sz w:val="24"/>
          <w:szCs w:val="24"/>
        </w:rPr>
        <w:t>по основному долгу в</w:t>
      </w:r>
      <w:r>
        <w:rPr>
          <w:sz w:val="24"/>
          <w:szCs w:val="24"/>
        </w:rPr>
        <w:t xml:space="preserve"> сумме </w:t>
      </w:r>
      <w:r w:rsidR="003B36D1">
        <w:rPr>
          <w:sz w:val="24"/>
          <w:szCs w:val="24"/>
        </w:rPr>
        <w:t>…</w:t>
      </w:r>
      <w:r w:rsidR="009D06A1">
        <w:rPr>
          <w:sz w:val="24"/>
          <w:szCs w:val="24"/>
        </w:rPr>
        <w:t xml:space="preserve"> </w:t>
      </w:r>
      <w:r>
        <w:rPr>
          <w:sz w:val="24"/>
          <w:szCs w:val="24"/>
        </w:rPr>
        <w:t>рубл</w:t>
      </w:r>
      <w:r w:rsidR="009D06A1">
        <w:rPr>
          <w:sz w:val="24"/>
          <w:szCs w:val="24"/>
        </w:rPr>
        <w:t>ей, а также проценты за пользование кредитом, неустойка и расходы банка по оплате госпошлины</w:t>
      </w:r>
      <w:r>
        <w:rPr>
          <w:sz w:val="24"/>
          <w:szCs w:val="24"/>
        </w:rPr>
        <w:t xml:space="preserve">. </w:t>
      </w:r>
    </w:p>
    <w:p w14:paraId="28A77B2A" w14:textId="77777777" w:rsidR="009D06A1" w:rsidRDefault="00965160" w:rsidP="00965160">
      <w:pPr>
        <w:tabs>
          <w:tab w:val="left" w:pos="690"/>
        </w:tabs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Должник Ф</w:t>
      </w:r>
      <w:r w:rsidR="003B36D1">
        <w:rPr>
          <w:sz w:val="24"/>
          <w:szCs w:val="24"/>
        </w:rPr>
        <w:t>..</w:t>
      </w:r>
      <w:r>
        <w:rPr>
          <w:sz w:val="24"/>
          <w:szCs w:val="24"/>
        </w:rPr>
        <w:t>. обратился в районный суд с заявлением о рассрочке исполнения решения суда</w:t>
      </w:r>
      <w:r w:rsidR="009D06A1">
        <w:rPr>
          <w:sz w:val="24"/>
          <w:szCs w:val="24"/>
        </w:rPr>
        <w:t>, ссылаясь на тяжелое материальное положение.</w:t>
      </w:r>
    </w:p>
    <w:p w14:paraId="3C2CBAC6" w14:textId="77777777" w:rsidR="009D06A1" w:rsidRDefault="00965160" w:rsidP="00965160">
      <w:pPr>
        <w:tabs>
          <w:tab w:val="left" w:pos="690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Суд первой инстанции, вынося обжалуемое определение об отказе в рассрочке исполнения решения суда, применительно к статье 203 ГПК РФ, верно указал на </w:t>
      </w:r>
      <w:r w:rsidR="009D06A1">
        <w:rPr>
          <w:sz w:val="24"/>
          <w:szCs w:val="24"/>
        </w:rPr>
        <w:t xml:space="preserve">то, что заявленные в качестве оснований к рассрочке исполнения судебного решения обстоятельства </w:t>
      </w:r>
      <w:r>
        <w:rPr>
          <w:sz w:val="24"/>
          <w:szCs w:val="24"/>
        </w:rPr>
        <w:t xml:space="preserve">не </w:t>
      </w:r>
      <w:r w:rsidR="009D06A1">
        <w:rPr>
          <w:sz w:val="24"/>
          <w:szCs w:val="24"/>
        </w:rPr>
        <w:t>являются основанием к удовлетворению заявления.</w:t>
      </w:r>
    </w:p>
    <w:p w14:paraId="1B060078" w14:textId="77777777" w:rsidR="00965160" w:rsidRDefault="00965160" w:rsidP="00965160">
      <w:pPr>
        <w:tabs>
          <w:tab w:val="left" w:pos="690"/>
        </w:tabs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 xml:space="preserve">Также судебная коллегия отмечает, что </w:t>
      </w:r>
      <w:r w:rsidR="009D06A1">
        <w:rPr>
          <w:sz w:val="24"/>
          <w:szCs w:val="24"/>
        </w:rPr>
        <w:t xml:space="preserve">удовлетворение заявления должника одновременно нарушит права и интересы взыскателя, </w:t>
      </w:r>
      <w:r>
        <w:rPr>
          <w:sz w:val="24"/>
          <w:szCs w:val="24"/>
        </w:rPr>
        <w:t>с учетом общей суммы задолженности, поскольку ежемесячные перечисления в незначительном размере могут на длительное время затянуть исполнение судебного акта.</w:t>
      </w:r>
    </w:p>
    <w:p w14:paraId="504CBA75" w14:textId="77777777" w:rsidR="00965160" w:rsidRDefault="00965160" w:rsidP="00965160">
      <w:pPr>
        <w:tabs>
          <w:tab w:val="left" w:pos="690"/>
        </w:tabs>
        <w:jc w:val="both"/>
        <w:rPr>
          <w:rFonts w:eastAsia="Calibri"/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Поскольку</w:t>
      </w:r>
      <w:r>
        <w:rPr>
          <w:rFonts w:eastAsia="Calibri"/>
          <w:sz w:val="24"/>
          <w:szCs w:val="24"/>
        </w:rPr>
        <w:t xml:space="preserve"> основной задачей исполнительного производства является исполнение принятого судебного постановления в кратчайшие сроки, предоставление такой рассрочки не может свидетельствовать об эффективности судебного решения.</w:t>
      </w:r>
    </w:p>
    <w:p w14:paraId="2A9A038E" w14:textId="77777777" w:rsidR="00965160" w:rsidRDefault="00965160" w:rsidP="00965160">
      <w:pPr>
        <w:pStyle w:val="ConsPlusNormal"/>
        <w:ind w:firstLine="708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связи с изложенными обстоятельствами вынесенное судом первой инстанции определение об отказе в предоставлении рассрочки исполнения судебного решения судебная коллегия находит законным, обоснованным, в связи с чем оснований к его отмене не имеется. </w:t>
      </w:r>
    </w:p>
    <w:p w14:paraId="71872B62" w14:textId="77777777" w:rsidR="00965160" w:rsidRDefault="00965160" w:rsidP="00965160">
      <w:pPr>
        <w:pStyle w:val="ConsPlusNormal"/>
        <w:ind w:firstLine="708"/>
        <w:jc w:val="both"/>
        <w:outlineLvl w:val="1"/>
        <w:rPr>
          <w:rFonts w:ascii="Times New Roman" w:hAnsi="Times New Roman" w:cs="Times New Roman"/>
          <w:sz w:val="24"/>
          <w:szCs w:val="24"/>
        </w:rPr>
      </w:pPr>
    </w:p>
    <w:p w14:paraId="699855C5" w14:textId="77777777" w:rsidR="00965160" w:rsidRDefault="00965160" w:rsidP="00965160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Руководствуясь статьями 193 и 334 Гражданского процессуального кодекса Российской Федерации, судебная коллегия </w:t>
      </w:r>
    </w:p>
    <w:p w14:paraId="141F5A7C" w14:textId="77777777" w:rsidR="00965160" w:rsidRDefault="00965160" w:rsidP="00965160">
      <w:pPr>
        <w:ind w:firstLine="708"/>
        <w:jc w:val="both"/>
        <w:rPr>
          <w:sz w:val="24"/>
          <w:szCs w:val="24"/>
        </w:rPr>
      </w:pPr>
    </w:p>
    <w:p w14:paraId="11DEFA73" w14:textId="77777777" w:rsidR="00965160" w:rsidRDefault="00965160" w:rsidP="0096516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ОПРЕДЕЛИЛА:</w:t>
      </w:r>
    </w:p>
    <w:p w14:paraId="323AD87B" w14:textId="77777777" w:rsidR="00965160" w:rsidRDefault="00965160" w:rsidP="00965160">
      <w:pPr>
        <w:ind w:firstLine="900"/>
        <w:jc w:val="center"/>
        <w:rPr>
          <w:b/>
          <w:sz w:val="24"/>
          <w:szCs w:val="24"/>
        </w:rPr>
      </w:pPr>
    </w:p>
    <w:p w14:paraId="168FC432" w14:textId="77777777" w:rsidR="00965160" w:rsidRDefault="00965160" w:rsidP="0096516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ab/>
        <w:t xml:space="preserve">Определение </w:t>
      </w:r>
      <w:r w:rsidR="00D71137">
        <w:rPr>
          <w:sz w:val="24"/>
          <w:szCs w:val="24"/>
        </w:rPr>
        <w:t xml:space="preserve">Бутырского районного суда г. Москвы от 13 января 2014 года </w:t>
      </w:r>
      <w:r>
        <w:rPr>
          <w:sz w:val="24"/>
          <w:szCs w:val="24"/>
        </w:rPr>
        <w:t xml:space="preserve">оставить без изменения, частную жалобу </w:t>
      </w:r>
      <w:proofErr w:type="spellStart"/>
      <w:r w:rsidR="00D71137">
        <w:rPr>
          <w:sz w:val="24"/>
          <w:szCs w:val="24"/>
        </w:rPr>
        <w:t>Шулегина</w:t>
      </w:r>
      <w:proofErr w:type="spellEnd"/>
      <w:r w:rsidR="00D71137">
        <w:rPr>
          <w:sz w:val="24"/>
          <w:szCs w:val="24"/>
        </w:rPr>
        <w:t xml:space="preserve"> Р.В.</w:t>
      </w:r>
      <w:r>
        <w:rPr>
          <w:sz w:val="24"/>
          <w:szCs w:val="24"/>
        </w:rPr>
        <w:t xml:space="preserve"> - без удовлетворения.  </w:t>
      </w:r>
    </w:p>
    <w:p w14:paraId="24668004" w14:textId="77777777" w:rsidR="00965160" w:rsidRDefault="00965160" w:rsidP="00965160">
      <w:pPr>
        <w:jc w:val="both"/>
        <w:rPr>
          <w:sz w:val="24"/>
          <w:szCs w:val="24"/>
        </w:rPr>
      </w:pPr>
    </w:p>
    <w:p w14:paraId="0B49E8BB" w14:textId="77777777" w:rsidR="00965160" w:rsidRDefault="00965160" w:rsidP="00965160">
      <w:pPr>
        <w:rPr>
          <w:sz w:val="24"/>
          <w:szCs w:val="24"/>
        </w:rPr>
      </w:pPr>
    </w:p>
    <w:p w14:paraId="2D720828" w14:textId="77777777" w:rsidR="00965160" w:rsidRDefault="00965160" w:rsidP="00965160">
      <w:pPr>
        <w:rPr>
          <w:sz w:val="24"/>
          <w:szCs w:val="24"/>
        </w:rPr>
      </w:pPr>
      <w:r>
        <w:rPr>
          <w:sz w:val="24"/>
          <w:szCs w:val="24"/>
        </w:rPr>
        <w:t xml:space="preserve">Председательствующий: </w:t>
      </w:r>
    </w:p>
    <w:p w14:paraId="0AAF9F2E" w14:textId="77777777" w:rsidR="00965160" w:rsidRDefault="00965160" w:rsidP="00965160">
      <w:pPr>
        <w:rPr>
          <w:sz w:val="24"/>
          <w:szCs w:val="24"/>
        </w:rPr>
      </w:pPr>
    </w:p>
    <w:p w14:paraId="0E7A677A" w14:textId="77777777" w:rsidR="00965160" w:rsidRDefault="00965160" w:rsidP="00965160">
      <w:pPr>
        <w:rPr>
          <w:sz w:val="24"/>
          <w:szCs w:val="24"/>
        </w:rPr>
      </w:pPr>
    </w:p>
    <w:p w14:paraId="08E07CE7" w14:textId="77777777" w:rsidR="00965160" w:rsidRDefault="00965160" w:rsidP="00965160">
      <w:pPr>
        <w:rPr>
          <w:sz w:val="24"/>
          <w:szCs w:val="24"/>
        </w:rPr>
      </w:pPr>
      <w:r>
        <w:rPr>
          <w:sz w:val="24"/>
          <w:szCs w:val="24"/>
        </w:rPr>
        <w:t xml:space="preserve">Судьи: </w:t>
      </w:r>
    </w:p>
    <w:p w14:paraId="27246BA2" w14:textId="77777777" w:rsidR="00965160" w:rsidRDefault="00965160" w:rsidP="00965160">
      <w:pPr>
        <w:ind w:firstLine="708"/>
        <w:rPr>
          <w:sz w:val="24"/>
          <w:szCs w:val="24"/>
        </w:rPr>
      </w:pPr>
    </w:p>
    <w:p w14:paraId="3B41E4CB" w14:textId="77777777" w:rsidR="00965160" w:rsidRDefault="00965160" w:rsidP="00965160">
      <w:pPr>
        <w:jc w:val="center"/>
        <w:rPr>
          <w:sz w:val="24"/>
          <w:szCs w:val="24"/>
        </w:rPr>
      </w:pPr>
    </w:p>
    <w:p w14:paraId="69F30966" w14:textId="77777777" w:rsidR="00965160" w:rsidRDefault="00965160" w:rsidP="00965160"/>
    <w:p w14:paraId="2BBC7D1A" w14:textId="77777777" w:rsidR="00965160" w:rsidRDefault="00965160" w:rsidP="00965160"/>
    <w:p w14:paraId="79180943" w14:textId="77777777" w:rsidR="00965160" w:rsidRDefault="00965160" w:rsidP="00965160"/>
    <w:p w14:paraId="2A283FBC" w14:textId="77777777" w:rsidR="00965160" w:rsidRDefault="00965160" w:rsidP="00965160"/>
    <w:p w14:paraId="6521D474" w14:textId="77777777" w:rsidR="00965160" w:rsidRDefault="00965160" w:rsidP="00965160"/>
    <w:p w14:paraId="5DE05914" w14:textId="77777777" w:rsidR="00965160" w:rsidRDefault="00965160" w:rsidP="00965160"/>
    <w:p w14:paraId="02C64689" w14:textId="77777777" w:rsidR="00804DAC" w:rsidRDefault="00804DAC"/>
    <w:sectPr w:rsidR="00804D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C3B3A"/>
    <w:rsid w:val="002A74C4"/>
    <w:rsid w:val="003B36D1"/>
    <w:rsid w:val="005C3B3A"/>
    <w:rsid w:val="00804DAC"/>
    <w:rsid w:val="00842BB2"/>
    <w:rsid w:val="00965160"/>
    <w:rsid w:val="009D06A1"/>
    <w:rsid w:val="00D71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  <w14:docId w14:val="2E48876F"/>
  <w15:chartTrackingRefBased/>
  <w15:docId w15:val="{6194FF89-0584-4CFD-91AA-9AE7BDF99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5160"/>
    <w:pPr>
      <w:overflowPunct w:val="0"/>
      <w:autoSpaceDE w:val="0"/>
      <w:autoSpaceDN w:val="0"/>
      <w:adjustRightInd w:val="0"/>
    </w:pPr>
    <w:rPr>
      <w:rFonts w:ascii="Times New Roman" w:eastAsia="Times New Roman" w:hAnsi="Times New Roman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965160"/>
    <w:pPr>
      <w:autoSpaceDE w:val="0"/>
      <w:autoSpaceDN w:val="0"/>
      <w:adjustRightInd w:val="0"/>
      <w:ind w:firstLine="720"/>
    </w:pPr>
    <w:rPr>
      <w:rFonts w:ascii="Arial" w:hAnsi="Arial" w:cs="Arial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707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648</Words>
  <Characters>3696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 Александр</dc:creator>
  <cp:keywords/>
  <cp:lastModifiedBy>Борис Разумовский</cp:lastModifiedBy>
  <cp:revision>2</cp:revision>
  <dcterms:created xsi:type="dcterms:W3CDTF">2024-04-10T21:33:00Z</dcterms:created>
  <dcterms:modified xsi:type="dcterms:W3CDTF">2024-04-10T21:33:00Z</dcterms:modified>
</cp:coreProperties>
</file>