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8375A" w14:textId="77777777" w:rsidR="00C14817" w:rsidRPr="008604FA" w:rsidRDefault="00C14817" w:rsidP="00A91602">
      <w:pPr>
        <w:pStyle w:val="a6"/>
        <w:ind w:firstLine="567"/>
        <w:jc w:val="center"/>
        <w:rPr>
          <w:rFonts w:ascii="Arial" w:hAnsi="Arial" w:cs="Arial"/>
          <w:sz w:val="20"/>
          <w:szCs w:val="20"/>
        </w:rPr>
      </w:pPr>
      <w:bookmarkStart w:id="0" w:name="_GoBack"/>
      <w:bookmarkEnd w:id="0"/>
      <w:r w:rsidRPr="008604FA">
        <w:rPr>
          <w:rFonts w:ascii="Arial" w:hAnsi="Arial" w:cs="Arial"/>
          <w:sz w:val="20"/>
          <w:szCs w:val="20"/>
        </w:rPr>
        <w:t xml:space="preserve">Судья </w:t>
      </w:r>
      <w:r w:rsidR="008353E4" w:rsidRPr="008604FA">
        <w:rPr>
          <w:rFonts w:ascii="Arial" w:hAnsi="Arial" w:cs="Arial"/>
          <w:sz w:val="20"/>
          <w:szCs w:val="20"/>
        </w:rPr>
        <w:t>Черныш Е.М.</w:t>
      </w:r>
      <w:r w:rsidRPr="008604FA">
        <w:rPr>
          <w:rFonts w:ascii="Arial" w:hAnsi="Arial" w:cs="Arial"/>
          <w:sz w:val="20"/>
          <w:szCs w:val="20"/>
        </w:rPr>
        <w:t xml:space="preserve">                                                                           гр.дело № 33-</w:t>
      </w:r>
      <w:r w:rsidR="008353E4" w:rsidRPr="008604FA">
        <w:rPr>
          <w:rFonts w:ascii="Arial" w:hAnsi="Arial" w:cs="Arial"/>
          <w:sz w:val="20"/>
          <w:szCs w:val="20"/>
        </w:rPr>
        <w:t>17056</w:t>
      </w:r>
      <w:r w:rsidRPr="008604FA">
        <w:rPr>
          <w:rFonts w:ascii="Arial" w:hAnsi="Arial" w:cs="Arial"/>
          <w:sz w:val="20"/>
          <w:szCs w:val="20"/>
        </w:rPr>
        <w:t>\2014</w:t>
      </w:r>
    </w:p>
    <w:p w14:paraId="15903969" w14:textId="77777777" w:rsidR="00C14817" w:rsidRPr="008604FA" w:rsidRDefault="00C14817" w:rsidP="00A91602">
      <w:pPr>
        <w:pStyle w:val="a6"/>
        <w:ind w:firstLine="567"/>
        <w:jc w:val="center"/>
        <w:rPr>
          <w:rFonts w:ascii="Arial" w:hAnsi="Arial" w:cs="Arial"/>
          <w:sz w:val="20"/>
          <w:szCs w:val="20"/>
        </w:rPr>
      </w:pPr>
    </w:p>
    <w:p w14:paraId="58F73015" w14:textId="77777777" w:rsidR="00C14817" w:rsidRPr="008604FA" w:rsidRDefault="00C14817" w:rsidP="00A91602">
      <w:pPr>
        <w:pStyle w:val="a6"/>
        <w:ind w:firstLine="567"/>
        <w:jc w:val="center"/>
        <w:rPr>
          <w:rFonts w:ascii="Arial" w:hAnsi="Arial" w:cs="Arial"/>
          <w:b/>
          <w:sz w:val="20"/>
          <w:szCs w:val="20"/>
        </w:rPr>
      </w:pPr>
      <w:r w:rsidRPr="008604FA">
        <w:rPr>
          <w:rFonts w:ascii="Arial" w:hAnsi="Arial" w:cs="Arial"/>
          <w:b/>
          <w:sz w:val="20"/>
          <w:szCs w:val="20"/>
        </w:rPr>
        <w:t>АПЕЛЛЯЦИОННОЕ   ОПРЕДЕЛЕНИЕ</w:t>
      </w:r>
    </w:p>
    <w:p w14:paraId="1DFC85A6" w14:textId="77777777" w:rsidR="00C14817" w:rsidRPr="008604FA" w:rsidRDefault="00C14817" w:rsidP="00A91602">
      <w:pPr>
        <w:pStyle w:val="a6"/>
        <w:ind w:firstLine="567"/>
        <w:jc w:val="both"/>
        <w:rPr>
          <w:rFonts w:ascii="Arial" w:hAnsi="Arial" w:cs="Arial"/>
          <w:sz w:val="20"/>
          <w:szCs w:val="20"/>
        </w:rPr>
      </w:pPr>
    </w:p>
    <w:p w14:paraId="7B9FF9FB" w14:textId="77777777" w:rsidR="00C14817" w:rsidRPr="008604FA" w:rsidRDefault="008353E4" w:rsidP="00A91602">
      <w:pPr>
        <w:pStyle w:val="a6"/>
        <w:ind w:firstLine="567"/>
        <w:jc w:val="both"/>
        <w:rPr>
          <w:rFonts w:ascii="Arial" w:hAnsi="Arial" w:cs="Arial"/>
          <w:sz w:val="20"/>
          <w:szCs w:val="20"/>
        </w:rPr>
      </w:pPr>
      <w:r w:rsidRPr="008604FA">
        <w:rPr>
          <w:rFonts w:ascii="Arial" w:hAnsi="Arial" w:cs="Arial"/>
          <w:sz w:val="20"/>
          <w:szCs w:val="20"/>
        </w:rPr>
        <w:t xml:space="preserve">28 мая </w:t>
      </w:r>
      <w:r w:rsidR="00C14817" w:rsidRPr="008604FA">
        <w:rPr>
          <w:rFonts w:ascii="Arial" w:hAnsi="Arial" w:cs="Arial"/>
          <w:sz w:val="20"/>
          <w:szCs w:val="20"/>
        </w:rPr>
        <w:t>2014 года</w:t>
      </w:r>
    </w:p>
    <w:p w14:paraId="434619BB" w14:textId="77777777" w:rsidR="00C14817" w:rsidRPr="008604FA" w:rsidRDefault="00C14817" w:rsidP="00A91602">
      <w:pPr>
        <w:pStyle w:val="a6"/>
        <w:ind w:firstLine="567"/>
        <w:jc w:val="both"/>
        <w:rPr>
          <w:rFonts w:ascii="Arial" w:hAnsi="Arial" w:cs="Arial"/>
          <w:sz w:val="20"/>
          <w:szCs w:val="20"/>
        </w:rPr>
      </w:pPr>
      <w:r w:rsidRPr="008604FA">
        <w:rPr>
          <w:rFonts w:ascii="Arial" w:hAnsi="Arial" w:cs="Arial"/>
          <w:sz w:val="20"/>
          <w:szCs w:val="20"/>
        </w:rPr>
        <w:t>Судебная коллегия по гражданским делам Московского городского суда в составе:</w:t>
      </w:r>
    </w:p>
    <w:p w14:paraId="7355E509" w14:textId="77777777" w:rsidR="00C14817" w:rsidRPr="008604FA" w:rsidRDefault="00C14817" w:rsidP="00A91602">
      <w:pPr>
        <w:pStyle w:val="a6"/>
        <w:ind w:firstLine="567"/>
        <w:jc w:val="both"/>
        <w:rPr>
          <w:rFonts w:ascii="Arial" w:hAnsi="Arial" w:cs="Arial"/>
          <w:sz w:val="20"/>
          <w:szCs w:val="20"/>
        </w:rPr>
      </w:pPr>
      <w:r w:rsidRPr="008604FA">
        <w:rPr>
          <w:rFonts w:ascii="Arial" w:hAnsi="Arial" w:cs="Arial"/>
          <w:sz w:val="20"/>
          <w:szCs w:val="20"/>
        </w:rPr>
        <w:t xml:space="preserve">Председательствующего </w:t>
      </w:r>
      <w:r w:rsidR="008353E4" w:rsidRPr="008604FA">
        <w:rPr>
          <w:rFonts w:ascii="Arial" w:hAnsi="Arial" w:cs="Arial"/>
          <w:sz w:val="20"/>
          <w:szCs w:val="20"/>
        </w:rPr>
        <w:t>Ермиловой В.В.</w:t>
      </w:r>
      <w:r w:rsidRPr="008604FA">
        <w:rPr>
          <w:rFonts w:ascii="Arial" w:hAnsi="Arial" w:cs="Arial"/>
          <w:sz w:val="20"/>
          <w:szCs w:val="20"/>
        </w:rPr>
        <w:t>,</w:t>
      </w:r>
    </w:p>
    <w:p w14:paraId="41407CC3" w14:textId="77777777" w:rsidR="00C14817" w:rsidRPr="008604FA" w:rsidRDefault="00C14817" w:rsidP="00A91602">
      <w:pPr>
        <w:pStyle w:val="a6"/>
        <w:ind w:firstLine="567"/>
        <w:jc w:val="both"/>
        <w:rPr>
          <w:rFonts w:ascii="Arial" w:hAnsi="Arial" w:cs="Arial"/>
          <w:sz w:val="20"/>
          <w:szCs w:val="20"/>
        </w:rPr>
      </w:pPr>
      <w:r w:rsidRPr="008604FA">
        <w:rPr>
          <w:rFonts w:ascii="Arial" w:hAnsi="Arial" w:cs="Arial"/>
          <w:sz w:val="20"/>
          <w:szCs w:val="20"/>
        </w:rPr>
        <w:t xml:space="preserve">судей Мареевой Е.Ю., </w:t>
      </w:r>
      <w:r w:rsidR="008353E4" w:rsidRPr="008604FA">
        <w:rPr>
          <w:rFonts w:ascii="Arial" w:hAnsi="Arial" w:cs="Arial"/>
          <w:sz w:val="20"/>
          <w:szCs w:val="20"/>
        </w:rPr>
        <w:t>Морозовой Д.Х.</w:t>
      </w:r>
    </w:p>
    <w:p w14:paraId="61FF0D4B" w14:textId="77777777" w:rsidR="00C14817" w:rsidRPr="008604FA" w:rsidRDefault="00C14817" w:rsidP="00A91602">
      <w:pPr>
        <w:pStyle w:val="a6"/>
        <w:ind w:firstLine="567"/>
        <w:jc w:val="both"/>
        <w:rPr>
          <w:rFonts w:ascii="Arial" w:hAnsi="Arial" w:cs="Arial"/>
          <w:sz w:val="20"/>
          <w:szCs w:val="20"/>
        </w:rPr>
      </w:pPr>
      <w:r w:rsidRPr="008604FA">
        <w:rPr>
          <w:rFonts w:ascii="Arial" w:hAnsi="Arial" w:cs="Arial"/>
          <w:sz w:val="20"/>
          <w:szCs w:val="20"/>
        </w:rPr>
        <w:t xml:space="preserve">при секретаре </w:t>
      </w:r>
      <w:r w:rsidR="008353E4" w:rsidRPr="008604FA">
        <w:rPr>
          <w:rFonts w:ascii="Arial" w:hAnsi="Arial" w:cs="Arial"/>
          <w:sz w:val="20"/>
          <w:szCs w:val="20"/>
        </w:rPr>
        <w:t>Головатюк О.С.</w:t>
      </w:r>
      <w:r w:rsidRPr="008604FA">
        <w:rPr>
          <w:rFonts w:ascii="Arial" w:hAnsi="Arial" w:cs="Arial"/>
          <w:sz w:val="20"/>
          <w:szCs w:val="20"/>
        </w:rPr>
        <w:t>,</w:t>
      </w:r>
    </w:p>
    <w:p w14:paraId="10ADE8E4" w14:textId="77777777" w:rsidR="00C14817" w:rsidRPr="008604FA" w:rsidRDefault="00C14817" w:rsidP="00A91602">
      <w:pPr>
        <w:pStyle w:val="a6"/>
        <w:ind w:firstLine="567"/>
        <w:jc w:val="both"/>
        <w:rPr>
          <w:rFonts w:ascii="Arial" w:hAnsi="Arial" w:cs="Arial"/>
          <w:sz w:val="20"/>
          <w:szCs w:val="20"/>
        </w:rPr>
      </w:pPr>
      <w:r w:rsidRPr="008604FA">
        <w:rPr>
          <w:rFonts w:ascii="Arial" w:hAnsi="Arial" w:cs="Arial"/>
          <w:sz w:val="20"/>
          <w:szCs w:val="20"/>
        </w:rPr>
        <w:t>заслушав в открытом судебном заседании по докладу судьи Мареевой Е.Ю.,</w:t>
      </w:r>
    </w:p>
    <w:p w14:paraId="7ACC22DB" w14:textId="77777777" w:rsidR="00C14817" w:rsidRPr="008604FA" w:rsidRDefault="00C14817" w:rsidP="00A91602">
      <w:pPr>
        <w:pStyle w:val="a6"/>
        <w:ind w:firstLine="567"/>
        <w:jc w:val="both"/>
        <w:rPr>
          <w:rFonts w:ascii="Arial" w:hAnsi="Arial" w:cs="Arial"/>
          <w:sz w:val="20"/>
          <w:szCs w:val="20"/>
        </w:rPr>
      </w:pPr>
      <w:r w:rsidRPr="008604FA">
        <w:rPr>
          <w:rFonts w:ascii="Arial" w:hAnsi="Arial" w:cs="Arial"/>
          <w:sz w:val="20"/>
          <w:szCs w:val="20"/>
        </w:rPr>
        <w:t xml:space="preserve">гражданское дело по апелляционной жалобе </w:t>
      </w:r>
      <w:r w:rsidR="008353E4" w:rsidRPr="008604FA">
        <w:rPr>
          <w:rFonts w:ascii="Arial" w:hAnsi="Arial" w:cs="Arial"/>
          <w:sz w:val="20"/>
          <w:szCs w:val="20"/>
        </w:rPr>
        <w:t xml:space="preserve">представителя ответчика ОАО «Сбербанк России» </w:t>
      </w:r>
      <w:proofErr w:type="spellStart"/>
      <w:r w:rsidR="00104F76" w:rsidRPr="008604FA">
        <w:rPr>
          <w:rFonts w:ascii="Arial" w:hAnsi="Arial" w:cs="Arial"/>
          <w:sz w:val="20"/>
          <w:szCs w:val="20"/>
        </w:rPr>
        <w:t>Вишенковой</w:t>
      </w:r>
      <w:proofErr w:type="spellEnd"/>
      <w:r w:rsidR="00104F76" w:rsidRPr="008604FA">
        <w:rPr>
          <w:rFonts w:ascii="Arial" w:hAnsi="Arial" w:cs="Arial"/>
          <w:sz w:val="20"/>
          <w:szCs w:val="20"/>
        </w:rPr>
        <w:t xml:space="preserve"> М.А. </w:t>
      </w:r>
      <w:r w:rsidRPr="008604FA">
        <w:rPr>
          <w:rFonts w:ascii="Arial" w:hAnsi="Arial" w:cs="Arial"/>
          <w:sz w:val="20"/>
          <w:szCs w:val="20"/>
        </w:rPr>
        <w:t xml:space="preserve">на решение Гагаринского районного суда г.Москвы от </w:t>
      </w:r>
      <w:r w:rsidR="008353E4" w:rsidRPr="008604FA">
        <w:rPr>
          <w:rFonts w:ascii="Arial" w:hAnsi="Arial" w:cs="Arial"/>
          <w:sz w:val="20"/>
          <w:szCs w:val="20"/>
        </w:rPr>
        <w:t xml:space="preserve">23 декабря </w:t>
      </w:r>
      <w:r w:rsidRPr="008604FA">
        <w:rPr>
          <w:rFonts w:ascii="Arial" w:hAnsi="Arial" w:cs="Arial"/>
          <w:sz w:val="20"/>
          <w:szCs w:val="20"/>
        </w:rPr>
        <w:t>201</w:t>
      </w:r>
      <w:r w:rsidR="008353E4" w:rsidRPr="008604FA">
        <w:rPr>
          <w:rFonts w:ascii="Arial" w:hAnsi="Arial" w:cs="Arial"/>
          <w:sz w:val="20"/>
          <w:szCs w:val="20"/>
        </w:rPr>
        <w:t>3</w:t>
      </w:r>
      <w:r w:rsidRPr="008604FA">
        <w:rPr>
          <w:rFonts w:ascii="Arial" w:hAnsi="Arial" w:cs="Arial"/>
          <w:sz w:val="20"/>
          <w:szCs w:val="20"/>
        </w:rPr>
        <w:t xml:space="preserve"> года, которым постановлено:</w:t>
      </w:r>
    </w:p>
    <w:p w14:paraId="046215F6" w14:textId="77777777" w:rsidR="008353E4" w:rsidRPr="008604FA" w:rsidRDefault="008353E4" w:rsidP="00A91602">
      <w:pPr>
        <w:pStyle w:val="a6"/>
        <w:ind w:firstLine="567"/>
        <w:jc w:val="both"/>
        <w:rPr>
          <w:rFonts w:ascii="Arial" w:hAnsi="Arial" w:cs="Arial"/>
          <w:sz w:val="20"/>
          <w:szCs w:val="20"/>
        </w:rPr>
      </w:pPr>
      <w:r w:rsidRPr="008604FA">
        <w:rPr>
          <w:rFonts w:ascii="Arial" w:hAnsi="Arial" w:cs="Arial"/>
          <w:sz w:val="20"/>
          <w:szCs w:val="20"/>
        </w:rPr>
        <w:t>«Взыскать с ОАО «Сбербанк России» в пользу Львовой О</w:t>
      </w:r>
      <w:r w:rsidR="009B1138">
        <w:rPr>
          <w:rFonts w:ascii="Arial" w:hAnsi="Arial" w:cs="Arial"/>
          <w:sz w:val="20"/>
          <w:szCs w:val="20"/>
        </w:rPr>
        <w:t>.</w:t>
      </w:r>
      <w:r w:rsidRPr="008604FA">
        <w:rPr>
          <w:rFonts w:ascii="Arial" w:hAnsi="Arial" w:cs="Arial"/>
          <w:sz w:val="20"/>
          <w:szCs w:val="20"/>
        </w:rPr>
        <w:t>В</w:t>
      </w:r>
      <w:r w:rsidR="009B1138">
        <w:rPr>
          <w:rFonts w:ascii="Arial" w:hAnsi="Arial" w:cs="Arial"/>
          <w:sz w:val="20"/>
          <w:szCs w:val="20"/>
        </w:rPr>
        <w:t>.</w:t>
      </w:r>
      <w:r w:rsidRPr="008604FA">
        <w:rPr>
          <w:rFonts w:ascii="Arial" w:hAnsi="Arial" w:cs="Arial"/>
          <w:sz w:val="20"/>
          <w:szCs w:val="20"/>
        </w:rPr>
        <w:t xml:space="preserve"> </w:t>
      </w:r>
      <w:r w:rsidR="009B1138">
        <w:rPr>
          <w:rFonts w:ascii="Arial" w:hAnsi="Arial" w:cs="Arial"/>
          <w:sz w:val="20"/>
          <w:szCs w:val="20"/>
        </w:rPr>
        <w:t>***</w:t>
      </w:r>
      <w:r w:rsidRPr="008604FA">
        <w:rPr>
          <w:rFonts w:ascii="Arial" w:hAnsi="Arial" w:cs="Arial"/>
          <w:sz w:val="20"/>
          <w:szCs w:val="20"/>
        </w:rPr>
        <w:t xml:space="preserve">, проценты в сумме </w:t>
      </w:r>
      <w:r w:rsidR="009B1138">
        <w:rPr>
          <w:rFonts w:ascii="Arial" w:hAnsi="Arial" w:cs="Arial"/>
          <w:sz w:val="20"/>
          <w:szCs w:val="20"/>
        </w:rPr>
        <w:t>***</w:t>
      </w:r>
      <w:r w:rsidRPr="008604FA">
        <w:rPr>
          <w:rFonts w:ascii="Arial" w:hAnsi="Arial" w:cs="Arial"/>
          <w:sz w:val="20"/>
          <w:szCs w:val="20"/>
        </w:rPr>
        <w:t xml:space="preserve">, компенсацию морального вреда в сумме </w:t>
      </w:r>
      <w:r w:rsidR="009B1138">
        <w:rPr>
          <w:rFonts w:ascii="Arial" w:hAnsi="Arial" w:cs="Arial"/>
          <w:sz w:val="20"/>
          <w:szCs w:val="20"/>
        </w:rPr>
        <w:t>***</w:t>
      </w:r>
      <w:r w:rsidRPr="008604FA">
        <w:rPr>
          <w:rFonts w:ascii="Arial" w:hAnsi="Arial" w:cs="Arial"/>
          <w:sz w:val="20"/>
          <w:szCs w:val="20"/>
        </w:rPr>
        <w:t xml:space="preserve">, штраф в сумме </w:t>
      </w:r>
      <w:r w:rsidR="009B1138">
        <w:rPr>
          <w:rFonts w:ascii="Arial" w:hAnsi="Arial" w:cs="Arial"/>
          <w:sz w:val="20"/>
          <w:szCs w:val="20"/>
        </w:rPr>
        <w:t>***</w:t>
      </w:r>
      <w:r w:rsidRPr="008604FA">
        <w:rPr>
          <w:rFonts w:ascii="Arial" w:hAnsi="Arial" w:cs="Arial"/>
          <w:sz w:val="20"/>
          <w:szCs w:val="20"/>
        </w:rPr>
        <w:t xml:space="preserve"> копеек, почтовые расходы в сумме </w:t>
      </w:r>
      <w:r w:rsidR="009B1138">
        <w:rPr>
          <w:rFonts w:ascii="Arial" w:hAnsi="Arial" w:cs="Arial"/>
          <w:sz w:val="20"/>
          <w:szCs w:val="20"/>
        </w:rPr>
        <w:t>***</w:t>
      </w:r>
      <w:r w:rsidRPr="008604FA">
        <w:rPr>
          <w:rFonts w:ascii="Arial" w:hAnsi="Arial" w:cs="Arial"/>
          <w:sz w:val="20"/>
          <w:szCs w:val="20"/>
        </w:rPr>
        <w:t xml:space="preserve">, расходы по оплате услуг представителя в сумме </w:t>
      </w:r>
      <w:r w:rsidR="009B1138">
        <w:rPr>
          <w:rFonts w:ascii="Arial" w:hAnsi="Arial" w:cs="Arial"/>
          <w:sz w:val="20"/>
          <w:szCs w:val="20"/>
        </w:rPr>
        <w:t>***</w:t>
      </w:r>
      <w:r w:rsidRPr="008604FA">
        <w:rPr>
          <w:rFonts w:ascii="Arial" w:hAnsi="Arial" w:cs="Arial"/>
          <w:sz w:val="20"/>
          <w:szCs w:val="20"/>
        </w:rPr>
        <w:t>.</w:t>
      </w:r>
    </w:p>
    <w:p w14:paraId="41F12F25" w14:textId="77777777" w:rsidR="008353E4" w:rsidRPr="008604FA" w:rsidRDefault="008353E4" w:rsidP="00A91602">
      <w:pPr>
        <w:pStyle w:val="a6"/>
        <w:ind w:firstLine="567"/>
        <w:jc w:val="both"/>
        <w:rPr>
          <w:rFonts w:ascii="Arial" w:hAnsi="Arial" w:cs="Arial"/>
          <w:sz w:val="20"/>
          <w:szCs w:val="20"/>
        </w:rPr>
      </w:pPr>
      <w:r w:rsidRPr="008604FA">
        <w:rPr>
          <w:rFonts w:ascii="Arial" w:hAnsi="Arial" w:cs="Arial"/>
          <w:sz w:val="20"/>
          <w:szCs w:val="20"/>
        </w:rPr>
        <w:t xml:space="preserve">Взыскать с ОАО «Сбербанк России» в пользу бюджета города Москвы госпошлину в сумме </w:t>
      </w:r>
      <w:r w:rsidR="009B1138">
        <w:rPr>
          <w:rFonts w:ascii="Arial" w:hAnsi="Arial" w:cs="Arial"/>
          <w:sz w:val="20"/>
          <w:szCs w:val="20"/>
        </w:rPr>
        <w:t>***</w:t>
      </w:r>
      <w:r w:rsidRPr="008604FA">
        <w:rPr>
          <w:rFonts w:ascii="Arial" w:hAnsi="Arial" w:cs="Arial"/>
          <w:sz w:val="20"/>
          <w:szCs w:val="20"/>
        </w:rPr>
        <w:t xml:space="preserve">», </w:t>
      </w:r>
    </w:p>
    <w:p w14:paraId="5CAA81CB" w14:textId="77777777" w:rsidR="00C14817" w:rsidRPr="008604FA" w:rsidRDefault="00C14817" w:rsidP="00A91602">
      <w:pPr>
        <w:pStyle w:val="a6"/>
        <w:ind w:firstLine="567"/>
        <w:jc w:val="center"/>
        <w:rPr>
          <w:rFonts w:ascii="Arial" w:hAnsi="Arial" w:cs="Arial"/>
          <w:sz w:val="20"/>
          <w:szCs w:val="20"/>
        </w:rPr>
      </w:pPr>
      <w:r w:rsidRPr="008604FA">
        <w:rPr>
          <w:rFonts w:ascii="Arial" w:hAnsi="Arial" w:cs="Arial"/>
          <w:sz w:val="20"/>
          <w:szCs w:val="20"/>
        </w:rPr>
        <w:t>УСТАНОВИЛА:</w:t>
      </w:r>
    </w:p>
    <w:p w14:paraId="14424368" w14:textId="77777777" w:rsidR="00C14817" w:rsidRPr="008604FA" w:rsidRDefault="00C14817" w:rsidP="00A91602">
      <w:pPr>
        <w:pStyle w:val="a6"/>
        <w:ind w:firstLine="567"/>
        <w:jc w:val="both"/>
        <w:rPr>
          <w:rFonts w:ascii="Arial" w:hAnsi="Arial" w:cs="Arial"/>
          <w:sz w:val="20"/>
          <w:szCs w:val="20"/>
        </w:rPr>
      </w:pPr>
    </w:p>
    <w:p w14:paraId="4D20AD85" w14:textId="77777777" w:rsidR="00C73FC4"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 xml:space="preserve">Львова О.В. обратилась в суд с иском к ОАО «Сбербанк России» о взыскании денежных средств в сумме </w:t>
      </w:r>
      <w:r w:rsidR="009B1138">
        <w:rPr>
          <w:rFonts w:ascii="Arial" w:hAnsi="Arial" w:cs="Arial"/>
          <w:sz w:val="20"/>
          <w:szCs w:val="20"/>
        </w:rPr>
        <w:t>***</w:t>
      </w:r>
      <w:r w:rsidRPr="008604FA">
        <w:rPr>
          <w:rFonts w:ascii="Arial" w:hAnsi="Arial" w:cs="Arial"/>
          <w:sz w:val="20"/>
          <w:szCs w:val="20"/>
        </w:rPr>
        <w:t>рублей, процент</w:t>
      </w:r>
      <w:r w:rsidR="008353E4" w:rsidRPr="008604FA">
        <w:rPr>
          <w:rFonts w:ascii="Arial" w:hAnsi="Arial" w:cs="Arial"/>
          <w:sz w:val="20"/>
          <w:szCs w:val="20"/>
        </w:rPr>
        <w:t>ов</w:t>
      </w:r>
      <w:r w:rsidRPr="008604FA">
        <w:rPr>
          <w:rFonts w:ascii="Arial" w:hAnsi="Arial" w:cs="Arial"/>
          <w:sz w:val="20"/>
          <w:szCs w:val="20"/>
        </w:rPr>
        <w:t xml:space="preserve"> за пользование чужими денежными средствами в сумме </w:t>
      </w:r>
      <w:r w:rsidR="009B1138">
        <w:rPr>
          <w:rFonts w:ascii="Arial" w:hAnsi="Arial" w:cs="Arial"/>
          <w:sz w:val="20"/>
          <w:szCs w:val="20"/>
        </w:rPr>
        <w:t>***</w:t>
      </w:r>
      <w:r w:rsidRPr="008604FA">
        <w:rPr>
          <w:rFonts w:ascii="Arial" w:hAnsi="Arial" w:cs="Arial"/>
          <w:sz w:val="20"/>
          <w:szCs w:val="20"/>
        </w:rPr>
        <w:t>рублей, почтовы</w:t>
      </w:r>
      <w:r w:rsidR="008353E4" w:rsidRPr="008604FA">
        <w:rPr>
          <w:rFonts w:ascii="Arial" w:hAnsi="Arial" w:cs="Arial"/>
          <w:sz w:val="20"/>
          <w:szCs w:val="20"/>
        </w:rPr>
        <w:t>х</w:t>
      </w:r>
      <w:r w:rsidRPr="008604FA">
        <w:rPr>
          <w:rFonts w:ascii="Arial" w:hAnsi="Arial" w:cs="Arial"/>
          <w:sz w:val="20"/>
          <w:szCs w:val="20"/>
        </w:rPr>
        <w:t xml:space="preserve"> расход</w:t>
      </w:r>
      <w:r w:rsidR="008353E4" w:rsidRPr="008604FA">
        <w:rPr>
          <w:rFonts w:ascii="Arial" w:hAnsi="Arial" w:cs="Arial"/>
          <w:sz w:val="20"/>
          <w:szCs w:val="20"/>
        </w:rPr>
        <w:t>ов</w:t>
      </w:r>
      <w:r w:rsidRPr="008604FA">
        <w:rPr>
          <w:rFonts w:ascii="Arial" w:hAnsi="Arial" w:cs="Arial"/>
          <w:sz w:val="20"/>
          <w:szCs w:val="20"/>
        </w:rPr>
        <w:t xml:space="preserve"> в сумме </w:t>
      </w:r>
      <w:r w:rsidR="009B1138">
        <w:rPr>
          <w:rFonts w:ascii="Arial" w:hAnsi="Arial" w:cs="Arial"/>
          <w:sz w:val="20"/>
          <w:szCs w:val="20"/>
        </w:rPr>
        <w:t>***</w:t>
      </w:r>
      <w:r w:rsidRPr="008604FA">
        <w:rPr>
          <w:rFonts w:ascii="Arial" w:hAnsi="Arial" w:cs="Arial"/>
          <w:sz w:val="20"/>
          <w:szCs w:val="20"/>
        </w:rPr>
        <w:t>, расход</w:t>
      </w:r>
      <w:r w:rsidR="008353E4" w:rsidRPr="008604FA">
        <w:rPr>
          <w:rFonts w:ascii="Arial" w:hAnsi="Arial" w:cs="Arial"/>
          <w:sz w:val="20"/>
          <w:szCs w:val="20"/>
        </w:rPr>
        <w:t>ов</w:t>
      </w:r>
      <w:r w:rsidRPr="008604FA">
        <w:rPr>
          <w:rFonts w:ascii="Arial" w:hAnsi="Arial" w:cs="Arial"/>
          <w:sz w:val="20"/>
          <w:szCs w:val="20"/>
        </w:rPr>
        <w:t xml:space="preserve"> на представителя в сумме </w:t>
      </w:r>
      <w:r w:rsidR="009B1138">
        <w:rPr>
          <w:rFonts w:ascii="Arial" w:hAnsi="Arial" w:cs="Arial"/>
          <w:sz w:val="20"/>
          <w:szCs w:val="20"/>
        </w:rPr>
        <w:t>***</w:t>
      </w:r>
      <w:r w:rsidRPr="008604FA">
        <w:rPr>
          <w:rFonts w:ascii="Arial" w:hAnsi="Arial" w:cs="Arial"/>
          <w:sz w:val="20"/>
          <w:szCs w:val="20"/>
        </w:rPr>
        <w:t>, компенсаци</w:t>
      </w:r>
      <w:r w:rsidR="008353E4" w:rsidRPr="008604FA">
        <w:rPr>
          <w:rFonts w:ascii="Arial" w:hAnsi="Arial" w:cs="Arial"/>
          <w:sz w:val="20"/>
          <w:szCs w:val="20"/>
        </w:rPr>
        <w:t>и</w:t>
      </w:r>
      <w:r w:rsidRPr="008604FA">
        <w:rPr>
          <w:rFonts w:ascii="Arial" w:hAnsi="Arial" w:cs="Arial"/>
          <w:sz w:val="20"/>
          <w:szCs w:val="20"/>
        </w:rPr>
        <w:t xml:space="preserve"> морального вреда в сумме </w:t>
      </w:r>
      <w:r w:rsidR="009B1138">
        <w:rPr>
          <w:rFonts w:ascii="Arial" w:hAnsi="Arial" w:cs="Arial"/>
          <w:sz w:val="20"/>
          <w:szCs w:val="20"/>
        </w:rPr>
        <w:t>***</w:t>
      </w:r>
      <w:r w:rsidRPr="008604FA">
        <w:rPr>
          <w:rFonts w:ascii="Arial" w:hAnsi="Arial" w:cs="Arial"/>
          <w:sz w:val="20"/>
          <w:szCs w:val="20"/>
        </w:rPr>
        <w:t>, штраф</w:t>
      </w:r>
      <w:r w:rsidR="008353E4" w:rsidRPr="008604FA">
        <w:rPr>
          <w:rFonts w:ascii="Arial" w:hAnsi="Arial" w:cs="Arial"/>
          <w:sz w:val="20"/>
          <w:szCs w:val="20"/>
        </w:rPr>
        <w:t>а</w:t>
      </w:r>
      <w:r w:rsidRPr="008604FA">
        <w:rPr>
          <w:rFonts w:ascii="Arial" w:hAnsi="Arial" w:cs="Arial"/>
          <w:sz w:val="20"/>
          <w:szCs w:val="20"/>
        </w:rPr>
        <w:t xml:space="preserve"> в размере 50</w:t>
      </w:r>
      <w:r w:rsidR="008353E4" w:rsidRPr="008604FA">
        <w:rPr>
          <w:rFonts w:ascii="Arial" w:hAnsi="Arial" w:cs="Arial"/>
          <w:sz w:val="20"/>
          <w:szCs w:val="20"/>
        </w:rPr>
        <w:t xml:space="preserve"> </w:t>
      </w:r>
      <w:r w:rsidRPr="008604FA">
        <w:rPr>
          <w:rFonts w:ascii="Arial" w:hAnsi="Arial" w:cs="Arial"/>
          <w:sz w:val="20"/>
          <w:szCs w:val="20"/>
        </w:rPr>
        <w:t>%  от присужденной судом суммы в пользу потребителя.</w:t>
      </w:r>
    </w:p>
    <w:p w14:paraId="79AD9EC1" w14:textId="77777777" w:rsidR="00B11556"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В обоснование заявленных требований истец указ</w:t>
      </w:r>
      <w:r w:rsidR="008353E4" w:rsidRPr="008604FA">
        <w:rPr>
          <w:rFonts w:ascii="Arial" w:hAnsi="Arial" w:cs="Arial"/>
          <w:sz w:val="20"/>
          <w:szCs w:val="20"/>
        </w:rPr>
        <w:t>ала</w:t>
      </w:r>
      <w:r w:rsidRPr="008604FA">
        <w:rPr>
          <w:rFonts w:ascii="Arial" w:hAnsi="Arial" w:cs="Arial"/>
          <w:sz w:val="20"/>
          <w:szCs w:val="20"/>
        </w:rPr>
        <w:t>, что 25.02.2012 года оформила в ОАО «Сбербанк России» международную банковскую карту, выразив тем самым свое согласие с условиями обслуживания физических лиц с ОАО «Сбербанк России», присоединилась к</w:t>
      </w:r>
      <w:r w:rsidR="008353E4" w:rsidRPr="008604FA">
        <w:rPr>
          <w:rFonts w:ascii="Arial" w:hAnsi="Arial" w:cs="Arial"/>
          <w:sz w:val="20"/>
          <w:szCs w:val="20"/>
        </w:rPr>
        <w:t xml:space="preserve"> </w:t>
      </w:r>
      <w:r w:rsidRPr="008604FA">
        <w:rPr>
          <w:rFonts w:ascii="Arial" w:hAnsi="Arial" w:cs="Arial"/>
          <w:sz w:val="20"/>
          <w:szCs w:val="20"/>
        </w:rPr>
        <w:t xml:space="preserve">указанным условиям и согласилась с тем, что заявление является документом, подтверждающим факт заключения договора банковского обслуживания. Истцу была предоставлена международная карта </w:t>
      </w:r>
      <w:r w:rsidRPr="008604FA">
        <w:rPr>
          <w:rFonts w:ascii="Arial" w:hAnsi="Arial" w:cs="Arial"/>
          <w:sz w:val="20"/>
          <w:szCs w:val="20"/>
          <w:lang w:val="en-US"/>
        </w:rPr>
        <w:t>Visa</w:t>
      </w:r>
      <w:r w:rsidRPr="008604FA">
        <w:rPr>
          <w:rFonts w:ascii="Arial" w:hAnsi="Arial" w:cs="Arial"/>
          <w:sz w:val="20"/>
          <w:szCs w:val="20"/>
        </w:rPr>
        <w:t xml:space="preserve"> </w:t>
      </w:r>
      <w:r w:rsidRPr="008604FA">
        <w:rPr>
          <w:rFonts w:ascii="Arial" w:hAnsi="Arial" w:cs="Arial"/>
          <w:sz w:val="20"/>
          <w:szCs w:val="20"/>
          <w:lang w:val="en-US"/>
        </w:rPr>
        <w:t>Classic</w:t>
      </w:r>
      <w:r w:rsidRPr="008604FA">
        <w:rPr>
          <w:rFonts w:ascii="Arial" w:hAnsi="Arial" w:cs="Arial"/>
          <w:sz w:val="20"/>
          <w:szCs w:val="20"/>
        </w:rPr>
        <w:t xml:space="preserve"> № </w:t>
      </w:r>
      <w:r w:rsidR="009B1138">
        <w:rPr>
          <w:rFonts w:ascii="Arial" w:hAnsi="Arial" w:cs="Arial"/>
          <w:sz w:val="20"/>
          <w:szCs w:val="20"/>
        </w:rPr>
        <w:t>***</w:t>
      </w:r>
      <w:r w:rsidR="008353E4" w:rsidRPr="008604FA">
        <w:rPr>
          <w:rFonts w:ascii="Arial" w:hAnsi="Arial" w:cs="Arial"/>
          <w:sz w:val="20"/>
          <w:szCs w:val="20"/>
        </w:rPr>
        <w:t>,</w:t>
      </w:r>
      <w:r w:rsidRPr="008604FA">
        <w:rPr>
          <w:rFonts w:ascii="Arial" w:hAnsi="Arial" w:cs="Arial"/>
          <w:sz w:val="20"/>
          <w:szCs w:val="20"/>
        </w:rPr>
        <w:t xml:space="preserve"> и был открыт банковский счет № </w:t>
      </w:r>
      <w:r w:rsidR="009B1138">
        <w:rPr>
          <w:rFonts w:ascii="Arial" w:hAnsi="Arial" w:cs="Arial"/>
          <w:sz w:val="20"/>
          <w:szCs w:val="20"/>
        </w:rPr>
        <w:t>***</w:t>
      </w:r>
      <w:r w:rsidRPr="008604FA">
        <w:rPr>
          <w:rFonts w:ascii="Arial" w:hAnsi="Arial" w:cs="Arial"/>
          <w:sz w:val="20"/>
          <w:szCs w:val="20"/>
        </w:rPr>
        <w:t xml:space="preserve"> для отражения операций по карте. Одновременно</w:t>
      </w:r>
      <w:r w:rsidR="008353E4" w:rsidRPr="008604FA">
        <w:rPr>
          <w:rFonts w:ascii="Arial" w:hAnsi="Arial" w:cs="Arial"/>
          <w:sz w:val="20"/>
          <w:szCs w:val="20"/>
        </w:rPr>
        <w:t>,</w:t>
      </w:r>
      <w:r w:rsidRPr="008604FA">
        <w:rPr>
          <w:rFonts w:ascii="Arial" w:hAnsi="Arial" w:cs="Arial"/>
          <w:sz w:val="20"/>
          <w:szCs w:val="20"/>
        </w:rPr>
        <w:t xml:space="preserve"> согласно условий обслуживания физических лиц</w:t>
      </w:r>
      <w:r w:rsidR="008353E4" w:rsidRPr="008604FA">
        <w:rPr>
          <w:rFonts w:ascii="Arial" w:hAnsi="Arial" w:cs="Arial"/>
          <w:sz w:val="20"/>
          <w:szCs w:val="20"/>
        </w:rPr>
        <w:t>,</w:t>
      </w:r>
      <w:r w:rsidRPr="008604FA">
        <w:rPr>
          <w:rFonts w:ascii="Arial" w:hAnsi="Arial" w:cs="Arial"/>
          <w:sz w:val="20"/>
          <w:szCs w:val="20"/>
        </w:rPr>
        <w:t xml:space="preserve"> </w:t>
      </w:r>
      <w:r w:rsidR="00163459" w:rsidRPr="008604FA">
        <w:rPr>
          <w:rFonts w:ascii="Arial" w:hAnsi="Arial" w:cs="Arial"/>
          <w:sz w:val="20"/>
          <w:szCs w:val="20"/>
        </w:rPr>
        <w:t xml:space="preserve">ей была </w:t>
      </w:r>
      <w:r w:rsidRPr="008604FA">
        <w:rPr>
          <w:rFonts w:ascii="Arial" w:hAnsi="Arial" w:cs="Arial"/>
          <w:sz w:val="20"/>
          <w:szCs w:val="20"/>
        </w:rPr>
        <w:t xml:space="preserve">подключена услуга дистанционного доступа карты с использованием мобильной связи «Мобильный банк». Истец указывает, что текст заявления был составлен сотрудником </w:t>
      </w:r>
      <w:r w:rsidR="0032297F" w:rsidRPr="008604FA">
        <w:rPr>
          <w:rFonts w:ascii="Arial" w:hAnsi="Arial" w:cs="Arial"/>
          <w:sz w:val="20"/>
          <w:szCs w:val="20"/>
        </w:rPr>
        <w:t>Сбербанка</w:t>
      </w:r>
      <w:r w:rsidRPr="008604FA">
        <w:rPr>
          <w:rFonts w:ascii="Arial" w:hAnsi="Arial" w:cs="Arial"/>
          <w:sz w:val="20"/>
          <w:szCs w:val="20"/>
        </w:rPr>
        <w:t>, котор</w:t>
      </w:r>
      <w:r w:rsidR="0032297F" w:rsidRPr="008604FA">
        <w:rPr>
          <w:rFonts w:ascii="Arial" w:hAnsi="Arial" w:cs="Arial"/>
          <w:sz w:val="20"/>
          <w:szCs w:val="20"/>
        </w:rPr>
        <w:t>ы</w:t>
      </w:r>
      <w:r w:rsidRPr="008604FA">
        <w:rPr>
          <w:rFonts w:ascii="Arial" w:hAnsi="Arial" w:cs="Arial"/>
          <w:sz w:val="20"/>
          <w:szCs w:val="20"/>
        </w:rPr>
        <w:t>й в графе «Способы связи» вместо номера мобильного телефона истца 7 </w:t>
      </w:r>
      <w:r w:rsidR="008353E4" w:rsidRPr="008604FA">
        <w:rPr>
          <w:rFonts w:ascii="Arial" w:hAnsi="Arial" w:cs="Arial"/>
          <w:sz w:val="20"/>
          <w:szCs w:val="20"/>
        </w:rPr>
        <w:t>(</w:t>
      </w:r>
      <w:r w:rsidRPr="008604FA">
        <w:rPr>
          <w:rFonts w:ascii="Arial" w:hAnsi="Arial" w:cs="Arial"/>
          <w:b/>
          <w:sz w:val="20"/>
          <w:szCs w:val="20"/>
        </w:rPr>
        <w:t>905</w:t>
      </w:r>
      <w:r w:rsidR="008353E4" w:rsidRPr="008604FA">
        <w:rPr>
          <w:rFonts w:ascii="Arial" w:hAnsi="Arial" w:cs="Arial"/>
          <w:sz w:val="20"/>
          <w:szCs w:val="20"/>
        </w:rPr>
        <w:t>)</w:t>
      </w:r>
      <w:r w:rsidRPr="008604FA">
        <w:rPr>
          <w:rFonts w:ascii="Arial" w:hAnsi="Arial" w:cs="Arial"/>
          <w:sz w:val="20"/>
          <w:szCs w:val="20"/>
        </w:rPr>
        <w:t> </w:t>
      </w:r>
      <w:r w:rsidR="009B1138">
        <w:rPr>
          <w:rFonts w:ascii="Arial" w:hAnsi="Arial" w:cs="Arial"/>
          <w:sz w:val="20"/>
          <w:szCs w:val="20"/>
        </w:rPr>
        <w:t>***</w:t>
      </w:r>
      <w:r w:rsidR="008353E4" w:rsidRPr="008604FA">
        <w:rPr>
          <w:rFonts w:ascii="Arial" w:hAnsi="Arial" w:cs="Arial"/>
          <w:sz w:val="20"/>
          <w:szCs w:val="20"/>
        </w:rPr>
        <w:t>,</w:t>
      </w:r>
      <w:r w:rsidR="00DB4A80" w:rsidRPr="008604FA">
        <w:rPr>
          <w:rFonts w:ascii="Arial" w:hAnsi="Arial" w:cs="Arial"/>
          <w:sz w:val="20"/>
          <w:szCs w:val="20"/>
        </w:rPr>
        <w:t xml:space="preserve"> указал</w:t>
      </w:r>
      <w:r w:rsidRPr="008604FA">
        <w:rPr>
          <w:rFonts w:ascii="Arial" w:hAnsi="Arial" w:cs="Arial"/>
          <w:sz w:val="20"/>
          <w:szCs w:val="20"/>
        </w:rPr>
        <w:t xml:space="preserve"> ошибочный номер телефона 7 </w:t>
      </w:r>
      <w:r w:rsidR="008353E4" w:rsidRPr="008604FA">
        <w:rPr>
          <w:rFonts w:ascii="Arial" w:hAnsi="Arial" w:cs="Arial"/>
          <w:sz w:val="20"/>
          <w:szCs w:val="20"/>
        </w:rPr>
        <w:t>(</w:t>
      </w:r>
      <w:r w:rsidRPr="008604FA">
        <w:rPr>
          <w:rFonts w:ascii="Arial" w:hAnsi="Arial" w:cs="Arial"/>
          <w:b/>
          <w:sz w:val="20"/>
          <w:szCs w:val="20"/>
        </w:rPr>
        <w:t>903</w:t>
      </w:r>
      <w:r w:rsidR="008353E4" w:rsidRPr="008604FA">
        <w:rPr>
          <w:rFonts w:ascii="Arial" w:hAnsi="Arial" w:cs="Arial"/>
          <w:sz w:val="20"/>
          <w:szCs w:val="20"/>
        </w:rPr>
        <w:t>)</w:t>
      </w:r>
      <w:r w:rsidRPr="008604FA">
        <w:rPr>
          <w:rFonts w:ascii="Arial" w:hAnsi="Arial" w:cs="Arial"/>
          <w:sz w:val="20"/>
          <w:szCs w:val="20"/>
        </w:rPr>
        <w:t> </w:t>
      </w:r>
      <w:r w:rsidR="009B1138">
        <w:rPr>
          <w:rFonts w:ascii="Arial" w:hAnsi="Arial" w:cs="Arial"/>
          <w:sz w:val="20"/>
          <w:szCs w:val="20"/>
        </w:rPr>
        <w:t>***</w:t>
      </w:r>
      <w:r w:rsidR="008353E4" w:rsidRPr="008604FA">
        <w:rPr>
          <w:rFonts w:ascii="Arial" w:hAnsi="Arial" w:cs="Arial"/>
          <w:sz w:val="20"/>
          <w:szCs w:val="20"/>
        </w:rPr>
        <w:t>. Д</w:t>
      </w:r>
      <w:r w:rsidRPr="008604FA">
        <w:rPr>
          <w:rFonts w:ascii="Arial" w:hAnsi="Arial" w:cs="Arial"/>
          <w:sz w:val="20"/>
          <w:szCs w:val="20"/>
        </w:rPr>
        <w:t>анную ошибку сотрудник ответчика исправил</w:t>
      </w:r>
      <w:r w:rsidR="008353E4" w:rsidRPr="008604FA">
        <w:rPr>
          <w:rFonts w:ascii="Arial" w:hAnsi="Arial" w:cs="Arial"/>
          <w:sz w:val="20"/>
          <w:szCs w:val="20"/>
        </w:rPr>
        <w:t>,</w:t>
      </w:r>
      <w:r w:rsidRPr="008604FA">
        <w:rPr>
          <w:rFonts w:ascii="Arial" w:hAnsi="Arial" w:cs="Arial"/>
          <w:sz w:val="20"/>
          <w:szCs w:val="20"/>
        </w:rPr>
        <w:t xml:space="preserve"> и в распечатанном тексте заявления от руки переправил неверную цифру </w:t>
      </w:r>
      <w:r w:rsidR="008353E4" w:rsidRPr="008604FA">
        <w:rPr>
          <w:rFonts w:ascii="Arial" w:hAnsi="Arial" w:cs="Arial"/>
          <w:sz w:val="20"/>
          <w:szCs w:val="20"/>
        </w:rPr>
        <w:t xml:space="preserve">кода </w:t>
      </w:r>
      <w:r w:rsidRPr="008604FA">
        <w:rPr>
          <w:rFonts w:ascii="Arial" w:hAnsi="Arial" w:cs="Arial"/>
          <w:sz w:val="20"/>
          <w:szCs w:val="20"/>
        </w:rPr>
        <w:t>«</w:t>
      </w:r>
      <w:r w:rsidR="007A1D94" w:rsidRPr="008604FA">
        <w:rPr>
          <w:rFonts w:ascii="Arial" w:hAnsi="Arial" w:cs="Arial"/>
          <w:sz w:val="20"/>
          <w:szCs w:val="20"/>
        </w:rPr>
        <w:t>90</w:t>
      </w:r>
      <w:r w:rsidR="007A1D94" w:rsidRPr="008604FA">
        <w:rPr>
          <w:rFonts w:ascii="Arial" w:hAnsi="Arial" w:cs="Arial"/>
          <w:b/>
          <w:sz w:val="20"/>
          <w:szCs w:val="20"/>
          <w:u w:val="single"/>
        </w:rPr>
        <w:t>3</w:t>
      </w:r>
      <w:r w:rsidRPr="008604FA">
        <w:rPr>
          <w:rFonts w:ascii="Arial" w:hAnsi="Arial" w:cs="Arial"/>
          <w:sz w:val="20"/>
          <w:szCs w:val="20"/>
        </w:rPr>
        <w:t>» на цифру «</w:t>
      </w:r>
      <w:r w:rsidR="007A1D94" w:rsidRPr="008604FA">
        <w:rPr>
          <w:rFonts w:ascii="Arial" w:hAnsi="Arial" w:cs="Arial"/>
          <w:sz w:val="20"/>
          <w:szCs w:val="20"/>
        </w:rPr>
        <w:t>90</w:t>
      </w:r>
      <w:r w:rsidRPr="008604FA">
        <w:rPr>
          <w:rFonts w:ascii="Arial" w:hAnsi="Arial" w:cs="Arial"/>
          <w:b/>
          <w:sz w:val="20"/>
          <w:szCs w:val="20"/>
          <w:u w:val="single"/>
        </w:rPr>
        <w:t>5</w:t>
      </w:r>
      <w:r w:rsidRPr="008604FA">
        <w:rPr>
          <w:rFonts w:ascii="Arial" w:hAnsi="Arial" w:cs="Arial"/>
          <w:sz w:val="20"/>
          <w:szCs w:val="20"/>
        </w:rPr>
        <w:t xml:space="preserve">». Истец одновременно с заключением договора подала заявление на изменение информации клиента с просьбой внести изменения в персональные данные, а именно сменить ошибочно указанный номер мобильного телефона. Истец указывает, что не имела намерения подключать услугу «Мобильный банк» к какому – либо иному телефону, кроме </w:t>
      </w:r>
      <w:r w:rsidR="0032297F" w:rsidRPr="008604FA">
        <w:rPr>
          <w:rFonts w:ascii="Arial" w:hAnsi="Arial" w:cs="Arial"/>
          <w:sz w:val="20"/>
          <w:szCs w:val="20"/>
        </w:rPr>
        <w:t xml:space="preserve">своего </w:t>
      </w:r>
      <w:r w:rsidRPr="008604FA">
        <w:rPr>
          <w:rFonts w:ascii="Arial" w:hAnsi="Arial" w:cs="Arial"/>
          <w:sz w:val="20"/>
          <w:szCs w:val="20"/>
        </w:rPr>
        <w:t>номера</w:t>
      </w:r>
      <w:r w:rsidR="0032297F" w:rsidRPr="008604FA">
        <w:rPr>
          <w:rFonts w:ascii="Arial" w:hAnsi="Arial" w:cs="Arial"/>
          <w:sz w:val="20"/>
          <w:szCs w:val="20"/>
        </w:rPr>
        <w:t>, и в поданных ею</w:t>
      </w:r>
      <w:r w:rsidRPr="008604FA">
        <w:rPr>
          <w:rFonts w:ascii="Arial" w:hAnsi="Arial" w:cs="Arial"/>
          <w:sz w:val="20"/>
          <w:szCs w:val="20"/>
        </w:rPr>
        <w:t xml:space="preserve"> заявлениях иные номера телефонов не указывала.</w:t>
      </w:r>
      <w:r w:rsidR="00163459" w:rsidRPr="008604FA">
        <w:rPr>
          <w:rFonts w:ascii="Arial" w:hAnsi="Arial" w:cs="Arial"/>
          <w:sz w:val="20"/>
          <w:szCs w:val="20"/>
        </w:rPr>
        <w:t xml:space="preserve"> </w:t>
      </w:r>
      <w:r w:rsidRPr="008604FA">
        <w:rPr>
          <w:rFonts w:ascii="Arial" w:hAnsi="Arial" w:cs="Arial"/>
          <w:sz w:val="20"/>
          <w:szCs w:val="20"/>
        </w:rPr>
        <w:t xml:space="preserve">14.06.2012 года истец обратилась к ответчику с заявлением на отключение услуги «Мобильный банк». </w:t>
      </w:r>
    </w:p>
    <w:p w14:paraId="14B05158" w14:textId="77777777" w:rsidR="00DE210F"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 xml:space="preserve">24.11.2012 года ответчик </w:t>
      </w:r>
      <w:r w:rsidR="00DE210F" w:rsidRPr="008604FA">
        <w:rPr>
          <w:rFonts w:ascii="Arial" w:hAnsi="Arial" w:cs="Arial"/>
          <w:sz w:val="20"/>
          <w:szCs w:val="20"/>
        </w:rPr>
        <w:t xml:space="preserve">устно </w:t>
      </w:r>
      <w:r w:rsidRPr="008604FA">
        <w:rPr>
          <w:rFonts w:ascii="Arial" w:hAnsi="Arial" w:cs="Arial"/>
          <w:sz w:val="20"/>
          <w:szCs w:val="20"/>
        </w:rPr>
        <w:t>уведом</w:t>
      </w:r>
      <w:r w:rsidR="00B11556" w:rsidRPr="008604FA">
        <w:rPr>
          <w:rFonts w:ascii="Arial" w:hAnsi="Arial" w:cs="Arial"/>
          <w:sz w:val="20"/>
          <w:szCs w:val="20"/>
        </w:rPr>
        <w:t>ил истца</w:t>
      </w:r>
      <w:r w:rsidRPr="008604FA">
        <w:rPr>
          <w:rFonts w:ascii="Arial" w:hAnsi="Arial" w:cs="Arial"/>
          <w:sz w:val="20"/>
          <w:szCs w:val="20"/>
        </w:rPr>
        <w:t xml:space="preserve"> о том, что в связи с несанкционированным списанием средств с открытого на ее имя счета</w:t>
      </w:r>
      <w:r w:rsidR="00DE210F" w:rsidRPr="008604FA">
        <w:rPr>
          <w:rFonts w:ascii="Arial" w:hAnsi="Arial" w:cs="Arial"/>
          <w:sz w:val="20"/>
          <w:szCs w:val="20"/>
        </w:rPr>
        <w:t>,</w:t>
      </w:r>
      <w:r w:rsidRPr="008604FA">
        <w:rPr>
          <w:rFonts w:ascii="Arial" w:hAnsi="Arial" w:cs="Arial"/>
          <w:sz w:val="20"/>
          <w:szCs w:val="20"/>
        </w:rPr>
        <w:t xml:space="preserve"> </w:t>
      </w:r>
      <w:r w:rsidR="00DE210F" w:rsidRPr="008604FA">
        <w:rPr>
          <w:rFonts w:ascii="Arial" w:hAnsi="Arial" w:cs="Arial"/>
          <w:sz w:val="20"/>
          <w:szCs w:val="20"/>
        </w:rPr>
        <w:t xml:space="preserve">карта была </w:t>
      </w:r>
      <w:r w:rsidRPr="008604FA">
        <w:rPr>
          <w:rFonts w:ascii="Arial" w:hAnsi="Arial" w:cs="Arial"/>
          <w:sz w:val="20"/>
          <w:szCs w:val="20"/>
        </w:rPr>
        <w:t xml:space="preserve">заблокирована. </w:t>
      </w:r>
    </w:p>
    <w:p w14:paraId="4B2D60EE" w14:textId="77777777" w:rsidR="00C73FC4"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27.11.2012 года истец</w:t>
      </w:r>
      <w:r w:rsidR="00DE210F" w:rsidRPr="008604FA">
        <w:rPr>
          <w:rFonts w:ascii="Arial" w:hAnsi="Arial" w:cs="Arial"/>
          <w:sz w:val="20"/>
          <w:szCs w:val="20"/>
        </w:rPr>
        <w:t>,</w:t>
      </w:r>
      <w:r w:rsidRPr="008604FA">
        <w:rPr>
          <w:rFonts w:ascii="Arial" w:hAnsi="Arial" w:cs="Arial"/>
          <w:sz w:val="20"/>
          <w:szCs w:val="20"/>
        </w:rPr>
        <w:t xml:space="preserve"> в связи со сменой фамилии</w:t>
      </w:r>
      <w:r w:rsidR="00DE210F" w:rsidRPr="008604FA">
        <w:rPr>
          <w:rFonts w:ascii="Arial" w:hAnsi="Arial" w:cs="Arial"/>
          <w:sz w:val="20"/>
          <w:szCs w:val="20"/>
        </w:rPr>
        <w:t>,</w:t>
      </w:r>
      <w:r w:rsidRPr="008604FA">
        <w:rPr>
          <w:rFonts w:ascii="Arial" w:hAnsi="Arial" w:cs="Arial"/>
          <w:sz w:val="20"/>
          <w:szCs w:val="20"/>
        </w:rPr>
        <w:t xml:space="preserve"> подал</w:t>
      </w:r>
      <w:r w:rsidR="00DE210F" w:rsidRPr="008604FA">
        <w:rPr>
          <w:rFonts w:ascii="Arial" w:hAnsi="Arial" w:cs="Arial"/>
          <w:sz w:val="20"/>
          <w:szCs w:val="20"/>
        </w:rPr>
        <w:t>а</w:t>
      </w:r>
      <w:r w:rsidRPr="008604FA">
        <w:rPr>
          <w:rFonts w:ascii="Arial" w:hAnsi="Arial" w:cs="Arial"/>
          <w:sz w:val="20"/>
          <w:szCs w:val="20"/>
        </w:rPr>
        <w:t xml:space="preserve"> ответчику заявление на </w:t>
      </w:r>
      <w:proofErr w:type="spellStart"/>
      <w:r w:rsidRPr="008604FA">
        <w:rPr>
          <w:rFonts w:ascii="Arial" w:hAnsi="Arial" w:cs="Arial"/>
          <w:sz w:val="20"/>
          <w:szCs w:val="20"/>
        </w:rPr>
        <w:t>перевыпуск</w:t>
      </w:r>
      <w:proofErr w:type="spellEnd"/>
      <w:r w:rsidRPr="008604FA">
        <w:rPr>
          <w:rFonts w:ascii="Arial" w:hAnsi="Arial" w:cs="Arial"/>
          <w:sz w:val="20"/>
          <w:szCs w:val="20"/>
        </w:rPr>
        <w:t xml:space="preserve"> карты и 10.12.2012 года при получении новой карты Львова О.В. узнала, что баланс карты не соответствует внесенной </w:t>
      </w:r>
      <w:r w:rsidR="00DE210F" w:rsidRPr="008604FA">
        <w:rPr>
          <w:rFonts w:ascii="Arial" w:hAnsi="Arial" w:cs="Arial"/>
          <w:sz w:val="20"/>
          <w:szCs w:val="20"/>
        </w:rPr>
        <w:t xml:space="preserve">ею сумме, </w:t>
      </w:r>
      <w:r w:rsidRPr="008604FA">
        <w:rPr>
          <w:rFonts w:ascii="Arial" w:hAnsi="Arial" w:cs="Arial"/>
          <w:sz w:val="20"/>
          <w:szCs w:val="20"/>
        </w:rPr>
        <w:t>со счета несанкционированно, без ее разрешения</w:t>
      </w:r>
      <w:r w:rsidR="00DE210F" w:rsidRPr="008604FA">
        <w:rPr>
          <w:rFonts w:ascii="Arial" w:hAnsi="Arial" w:cs="Arial"/>
          <w:sz w:val="20"/>
          <w:szCs w:val="20"/>
        </w:rPr>
        <w:t>,</w:t>
      </w:r>
      <w:r w:rsidRPr="008604FA">
        <w:rPr>
          <w:rFonts w:ascii="Arial" w:hAnsi="Arial" w:cs="Arial"/>
          <w:sz w:val="20"/>
          <w:szCs w:val="20"/>
        </w:rPr>
        <w:t xml:space="preserve"> банком списано </w:t>
      </w:r>
      <w:r w:rsidR="009B1138">
        <w:rPr>
          <w:rFonts w:ascii="Arial" w:hAnsi="Arial" w:cs="Arial"/>
          <w:sz w:val="20"/>
          <w:szCs w:val="20"/>
        </w:rPr>
        <w:t>***</w:t>
      </w:r>
      <w:r w:rsidRPr="008604FA">
        <w:rPr>
          <w:rFonts w:ascii="Arial" w:hAnsi="Arial" w:cs="Arial"/>
          <w:sz w:val="20"/>
          <w:szCs w:val="20"/>
        </w:rPr>
        <w:t xml:space="preserve">рубля, а остаток составил </w:t>
      </w:r>
      <w:r w:rsidR="009B1138">
        <w:rPr>
          <w:rFonts w:ascii="Arial" w:hAnsi="Arial" w:cs="Arial"/>
          <w:sz w:val="20"/>
          <w:szCs w:val="20"/>
        </w:rPr>
        <w:t>***</w:t>
      </w:r>
      <w:r w:rsidRPr="008604FA">
        <w:rPr>
          <w:rFonts w:ascii="Arial" w:hAnsi="Arial" w:cs="Arial"/>
          <w:sz w:val="20"/>
          <w:szCs w:val="20"/>
        </w:rPr>
        <w:t xml:space="preserve"> рублей. Истец обратилась в ОАО «Сбербанк России» с заявлением о незаконном списании денежных средств с карты, на что банк сообщил, что денежные средства в период с 29.10.2012 по 14.11.2012 года списаны с карты</w:t>
      </w:r>
      <w:r w:rsidR="00DE210F" w:rsidRPr="008604FA">
        <w:rPr>
          <w:rFonts w:ascii="Arial" w:hAnsi="Arial" w:cs="Arial"/>
          <w:sz w:val="20"/>
          <w:szCs w:val="20"/>
        </w:rPr>
        <w:t>,</w:t>
      </w:r>
      <w:r w:rsidRPr="008604FA">
        <w:rPr>
          <w:rFonts w:ascii="Arial" w:hAnsi="Arial" w:cs="Arial"/>
          <w:sz w:val="20"/>
          <w:szCs w:val="20"/>
        </w:rPr>
        <w:t xml:space="preserve">  согласно полученных команд с мобильного телефона 7 </w:t>
      </w:r>
      <w:r w:rsidR="00286CAD" w:rsidRPr="008604FA">
        <w:rPr>
          <w:rFonts w:ascii="Arial" w:hAnsi="Arial" w:cs="Arial"/>
          <w:sz w:val="20"/>
          <w:szCs w:val="20"/>
        </w:rPr>
        <w:t>(</w:t>
      </w:r>
      <w:r w:rsidRPr="008604FA">
        <w:rPr>
          <w:rFonts w:ascii="Arial" w:hAnsi="Arial" w:cs="Arial"/>
          <w:sz w:val="20"/>
          <w:szCs w:val="20"/>
        </w:rPr>
        <w:t>903</w:t>
      </w:r>
      <w:r w:rsidR="00286CAD" w:rsidRPr="008604FA">
        <w:rPr>
          <w:rFonts w:ascii="Arial" w:hAnsi="Arial" w:cs="Arial"/>
          <w:sz w:val="20"/>
          <w:szCs w:val="20"/>
        </w:rPr>
        <w:t>)</w:t>
      </w:r>
      <w:r w:rsidRPr="008604FA">
        <w:rPr>
          <w:rFonts w:ascii="Arial" w:hAnsi="Arial" w:cs="Arial"/>
          <w:sz w:val="20"/>
          <w:szCs w:val="20"/>
        </w:rPr>
        <w:t> </w:t>
      </w:r>
      <w:r w:rsidR="009B1138">
        <w:rPr>
          <w:rFonts w:ascii="Arial" w:hAnsi="Arial" w:cs="Arial"/>
          <w:sz w:val="20"/>
          <w:szCs w:val="20"/>
        </w:rPr>
        <w:t>***</w:t>
      </w:r>
      <w:r w:rsidRPr="008604FA">
        <w:rPr>
          <w:rFonts w:ascii="Arial" w:hAnsi="Arial" w:cs="Arial"/>
          <w:sz w:val="20"/>
          <w:szCs w:val="20"/>
        </w:rPr>
        <w:t xml:space="preserve">. </w:t>
      </w:r>
      <w:r w:rsidR="00163459" w:rsidRPr="008604FA">
        <w:rPr>
          <w:rFonts w:ascii="Arial" w:hAnsi="Arial" w:cs="Arial"/>
          <w:sz w:val="20"/>
          <w:szCs w:val="20"/>
        </w:rPr>
        <w:t xml:space="preserve">Таким образом, </w:t>
      </w:r>
      <w:r w:rsidRPr="008604FA">
        <w:rPr>
          <w:rFonts w:ascii="Arial" w:hAnsi="Arial" w:cs="Arial"/>
          <w:sz w:val="20"/>
          <w:szCs w:val="20"/>
        </w:rPr>
        <w:t>в период с 29.10.2012 года по 03.01.2013 года</w:t>
      </w:r>
      <w:r w:rsidR="00DB4A80" w:rsidRPr="008604FA">
        <w:rPr>
          <w:rFonts w:ascii="Arial" w:hAnsi="Arial" w:cs="Arial"/>
          <w:sz w:val="20"/>
          <w:szCs w:val="20"/>
        </w:rPr>
        <w:t>,</w:t>
      </w:r>
      <w:r w:rsidRPr="008604FA">
        <w:rPr>
          <w:rFonts w:ascii="Arial" w:hAnsi="Arial" w:cs="Arial"/>
          <w:sz w:val="20"/>
          <w:szCs w:val="20"/>
        </w:rPr>
        <w:t xml:space="preserve"> со счета истца списаны все имеющиеся денежные средства в сумме </w:t>
      </w:r>
      <w:r w:rsidR="009B1138">
        <w:rPr>
          <w:rFonts w:ascii="Arial" w:hAnsi="Arial" w:cs="Arial"/>
          <w:sz w:val="20"/>
          <w:szCs w:val="20"/>
        </w:rPr>
        <w:t>***</w:t>
      </w:r>
      <w:r w:rsidRPr="008604FA">
        <w:rPr>
          <w:rFonts w:ascii="Arial" w:hAnsi="Arial" w:cs="Arial"/>
          <w:sz w:val="20"/>
          <w:szCs w:val="20"/>
        </w:rPr>
        <w:t xml:space="preserve">рублей, остаток на счете оставил </w:t>
      </w:r>
      <w:r w:rsidR="009B1138">
        <w:rPr>
          <w:rFonts w:ascii="Arial" w:hAnsi="Arial" w:cs="Arial"/>
          <w:sz w:val="20"/>
          <w:szCs w:val="20"/>
        </w:rPr>
        <w:t>***</w:t>
      </w:r>
      <w:r w:rsidRPr="008604FA">
        <w:rPr>
          <w:rFonts w:ascii="Arial" w:hAnsi="Arial" w:cs="Arial"/>
          <w:sz w:val="20"/>
          <w:szCs w:val="20"/>
        </w:rPr>
        <w:t xml:space="preserve">рублей. Истец в адрес ответчика неоднократно направляла претензии о возврате денежных средств, однако ответчик оставил указанные претензии без внимания. По мнению истца, ответчик своими действиями причинил </w:t>
      </w:r>
      <w:r w:rsidR="00CC1DA8" w:rsidRPr="008604FA">
        <w:rPr>
          <w:rFonts w:ascii="Arial" w:hAnsi="Arial" w:cs="Arial"/>
          <w:sz w:val="20"/>
          <w:szCs w:val="20"/>
        </w:rPr>
        <w:t>ей</w:t>
      </w:r>
      <w:r w:rsidRPr="008604FA">
        <w:rPr>
          <w:rFonts w:ascii="Arial" w:hAnsi="Arial" w:cs="Arial"/>
          <w:sz w:val="20"/>
          <w:szCs w:val="20"/>
        </w:rPr>
        <w:t xml:space="preserve"> нравственные и физические страдания, компенсацию морального вреда она оценивает в </w:t>
      </w:r>
      <w:r w:rsidR="009B1138">
        <w:rPr>
          <w:rFonts w:ascii="Arial" w:hAnsi="Arial" w:cs="Arial"/>
          <w:sz w:val="20"/>
          <w:szCs w:val="20"/>
        </w:rPr>
        <w:t>***</w:t>
      </w:r>
      <w:r w:rsidRPr="008604FA">
        <w:rPr>
          <w:rFonts w:ascii="Arial" w:hAnsi="Arial" w:cs="Arial"/>
          <w:sz w:val="20"/>
          <w:szCs w:val="20"/>
        </w:rPr>
        <w:t xml:space="preserve"> рублей. </w:t>
      </w:r>
    </w:p>
    <w:p w14:paraId="26EC5AA3" w14:textId="77777777" w:rsidR="00C73FC4"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Истец Львова О.</w:t>
      </w:r>
      <w:r w:rsidR="00E847BD" w:rsidRPr="008604FA">
        <w:rPr>
          <w:rFonts w:ascii="Arial" w:hAnsi="Arial" w:cs="Arial"/>
          <w:sz w:val="20"/>
          <w:szCs w:val="20"/>
        </w:rPr>
        <w:t>В</w:t>
      </w:r>
      <w:r w:rsidRPr="008604FA">
        <w:rPr>
          <w:rFonts w:ascii="Arial" w:hAnsi="Arial" w:cs="Arial"/>
          <w:sz w:val="20"/>
          <w:szCs w:val="20"/>
        </w:rPr>
        <w:t xml:space="preserve">. и ее представитель </w:t>
      </w:r>
      <w:proofErr w:type="spellStart"/>
      <w:r w:rsidRPr="008604FA">
        <w:rPr>
          <w:rFonts w:ascii="Arial" w:hAnsi="Arial" w:cs="Arial"/>
          <w:sz w:val="20"/>
          <w:szCs w:val="20"/>
        </w:rPr>
        <w:t>Хондк</w:t>
      </w:r>
      <w:r w:rsidR="00E847BD" w:rsidRPr="008604FA">
        <w:rPr>
          <w:rFonts w:ascii="Arial" w:hAnsi="Arial" w:cs="Arial"/>
          <w:sz w:val="20"/>
          <w:szCs w:val="20"/>
        </w:rPr>
        <w:t>ар</w:t>
      </w:r>
      <w:r w:rsidRPr="008604FA">
        <w:rPr>
          <w:rFonts w:ascii="Arial" w:hAnsi="Arial" w:cs="Arial"/>
          <w:sz w:val="20"/>
          <w:szCs w:val="20"/>
        </w:rPr>
        <w:t>ян</w:t>
      </w:r>
      <w:proofErr w:type="spellEnd"/>
      <w:r w:rsidRPr="008604FA">
        <w:rPr>
          <w:rFonts w:ascii="Arial" w:hAnsi="Arial" w:cs="Arial"/>
          <w:sz w:val="20"/>
          <w:szCs w:val="20"/>
        </w:rPr>
        <w:t xml:space="preserve"> А.В. в судебное заседание явились, исковые требования поддержали.</w:t>
      </w:r>
    </w:p>
    <w:p w14:paraId="545DE054" w14:textId="77777777" w:rsidR="00C73FC4"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 xml:space="preserve">Представитель ответчика </w:t>
      </w:r>
      <w:r w:rsidR="00CC1DA8" w:rsidRPr="008604FA">
        <w:rPr>
          <w:rFonts w:ascii="Arial" w:hAnsi="Arial" w:cs="Arial"/>
          <w:sz w:val="20"/>
          <w:szCs w:val="20"/>
        </w:rPr>
        <w:t xml:space="preserve">ОАО «Сбербанк России» </w:t>
      </w:r>
      <w:r w:rsidRPr="008604FA">
        <w:rPr>
          <w:rFonts w:ascii="Arial" w:hAnsi="Arial" w:cs="Arial"/>
          <w:sz w:val="20"/>
          <w:szCs w:val="20"/>
        </w:rPr>
        <w:t>в судебном заседании исковые требования не признала по доводам письменного отзыва на иск.</w:t>
      </w:r>
    </w:p>
    <w:p w14:paraId="3073CA70" w14:textId="77777777" w:rsidR="00C73FC4"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 xml:space="preserve">Представитель третьего лица </w:t>
      </w:r>
      <w:r w:rsidR="00CC1DA8" w:rsidRPr="008604FA">
        <w:rPr>
          <w:rFonts w:ascii="Arial" w:hAnsi="Arial" w:cs="Arial"/>
          <w:sz w:val="20"/>
          <w:szCs w:val="20"/>
        </w:rPr>
        <w:t xml:space="preserve">- </w:t>
      </w:r>
      <w:r w:rsidRPr="008604FA">
        <w:rPr>
          <w:rFonts w:ascii="Arial" w:hAnsi="Arial" w:cs="Arial"/>
          <w:sz w:val="20"/>
          <w:szCs w:val="20"/>
        </w:rPr>
        <w:t xml:space="preserve">ОАО «Вымпел - Коммуникации» и третье лицо </w:t>
      </w:r>
      <w:proofErr w:type="spellStart"/>
      <w:r w:rsidRPr="008604FA">
        <w:rPr>
          <w:rFonts w:ascii="Arial" w:hAnsi="Arial" w:cs="Arial"/>
          <w:sz w:val="20"/>
          <w:szCs w:val="20"/>
        </w:rPr>
        <w:t>Челленок</w:t>
      </w:r>
      <w:proofErr w:type="spellEnd"/>
      <w:r w:rsidRPr="008604FA">
        <w:rPr>
          <w:rFonts w:ascii="Arial" w:hAnsi="Arial" w:cs="Arial"/>
          <w:sz w:val="20"/>
          <w:szCs w:val="20"/>
        </w:rPr>
        <w:t xml:space="preserve"> М.В. в судебное заседание не явились, о времени и месте судебного разбирательства извещены надлежащим образом.</w:t>
      </w:r>
    </w:p>
    <w:p w14:paraId="6529EEF2" w14:textId="77777777" w:rsidR="00CC1DA8" w:rsidRPr="008604FA" w:rsidRDefault="00CC1DA8" w:rsidP="00A91602">
      <w:pPr>
        <w:pStyle w:val="a6"/>
        <w:ind w:firstLine="567"/>
        <w:jc w:val="both"/>
        <w:rPr>
          <w:rFonts w:ascii="Arial" w:hAnsi="Arial" w:cs="Arial"/>
          <w:sz w:val="20"/>
          <w:szCs w:val="20"/>
        </w:rPr>
      </w:pPr>
      <w:r w:rsidRPr="008604FA">
        <w:rPr>
          <w:rFonts w:ascii="Arial" w:hAnsi="Arial" w:cs="Arial"/>
          <w:sz w:val="20"/>
          <w:szCs w:val="20"/>
        </w:rPr>
        <w:t>Судом постановлено вышеуказанное решение.</w:t>
      </w:r>
    </w:p>
    <w:p w14:paraId="14C0A5F7"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lastRenderedPageBreak/>
        <w:t>ОАО «Сбербанк России» обратилось в суд с апелляционной жалобой на указанное решение суда, в которой просит решение суда отменить, указывая, что выводы суда не соответствуют обстоятельствам дела.</w:t>
      </w:r>
    </w:p>
    <w:p w14:paraId="3DABA55C"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 xml:space="preserve">В соответствии с </w:t>
      </w:r>
      <w:hyperlink r:id="rId5" w:history="1">
        <w:r w:rsidRPr="008604FA">
          <w:rPr>
            <w:rFonts w:ascii="Arial" w:hAnsi="Arial" w:cs="Arial"/>
            <w:sz w:val="20"/>
            <w:szCs w:val="20"/>
          </w:rPr>
          <w:t>ч.1 ст.327.1</w:t>
        </w:r>
      </w:hyperlink>
      <w:r w:rsidRPr="008604FA">
        <w:rPr>
          <w:rFonts w:ascii="Arial" w:hAnsi="Arial" w:cs="Arial"/>
          <w:sz w:val="20"/>
          <w:szCs w:val="20"/>
        </w:rPr>
        <w:t xml:space="preserve">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7CF38FD6"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 xml:space="preserve">Проверив материалы дела, выслушав представителя ответчика ОАО «Сбербанк России» </w:t>
      </w:r>
      <w:proofErr w:type="spellStart"/>
      <w:r w:rsidR="00104F76" w:rsidRPr="008604FA">
        <w:rPr>
          <w:rFonts w:ascii="Arial" w:hAnsi="Arial" w:cs="Arial"/>
          <w:sz w:val="20"/>
          <w:szCs w:val="20"/>
        </w:rPr>
        <w:t>Вишенкову</w:t>
      </w:r>
      <w:proofErr w:type="spellEnd"/>
      <w:r w:rsidR="00104F76" w:rsidRPr="008604FA">
        <w:rPr>
          <w:rFonts w:ascii="Arial" w:hAnsi="Arial" w:cs="Arial"/>
          <w:sz w:val="20"/>
          <w:szCs w:val="20"/>
        </w:rPr>
        <w:t xml:space="preserve"> М.А., истца Львову О.В., ее представителя </w:t>
      </w:r>
      <w:proofErr w:type="spellStart"/>
      <w:r w:rsidR="00104F76" w:rsidRPr="008604FA">
        <w:rPr>
          <w:rFonts w:ascii="Arial" w:hAnsi="Arial" w:cs="Arial"/>
          <w:sz w:val="20"/>
          <w:szCs w:val="20"/>
        </w:rPr>
        <w:t>Хондкарян</w:t>
      </w:r>
      <w:proofErr w:type="spellEnd"/>
      <w:r w:rsidR="00104F76" w:rsidRPr="008604FA">
        <w:rPr>
          <w:rFonts w:ascii="Arial" w:hAnsi="Arial" w:cs="Arial"/>
          <w:sz w:val="20"/>
          <w:szCs w:val="20"/>
        </w:rPr>
        <w:t xml:space="preserve"> А.В., </w:t>
      </w:r>
      <w:r w:rsidRPr="008604FA">
        <w:rPr>
          <w:rFonts w:ascii="Arial" w:hAnsi="Arial" w:cs="Arial"/>
          <w:sz w:val="20"/>
          <w:szCs w:val="20"/>
        </w:rPr>
        <w:t>обсудив доводы жалобы, судебная коллегия приходит к следующему.</w:t>
      </w:r>
    </w:p>
    <w:p w14:paraId="26E207A5"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 xml:space="preserve">В соответствии с </w:t>
      </w:r>
      <w:hyperlink r:id="rId6" w:history="1">
        <w:r w:rsidRPr="008604FA">
          <w:rPr>
            <w:rFonts w:ascii="Arial" w:hAnsi="Arial" w:cs="Arial"/>
            <w:sz w:val="20"/>
            <w:szCs w:val="20"/>
          </w:rPr>
          <w:t>п.1 ст.845</w:t>
        </w:r>
      </w:hyperlink>
      <w:r w:rsidRPr="008604FA">
        <w:rPr>
          <w:rFonts w:ascii="Arial" w:hAnsi="Arial" w:cs="Arial"/>
          <w:sz w:val="20"/>
          <w:szCs w:val="20"/>
        </w:rPr>
        <w:t xml:space="preserve">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484C0501"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 xml:space="preserve">В силу </w:t>
      </w:r>
      <w:hyperlink r:id="rId7" w:history="1">
        <w:r w:rsidRPr="008604FA">
          <w:rPr>
            <w:rFonts w:ascii="Arial" w:hAnsi="Arial" w:cs="Arial"/>
            <w:sz w:val="20"/>
            <w:szCs w:val="20"/>
          </w:rPr>
          <w:t>п.3 вышеуказанной статьи</w:t>
        </w:r>
      </w:hyperlink>
      <w:r w:rsidRPr="008604FA">
        <w:rPr>
          <w:rFonts w:ascii="Arial" w:hAnsi="Arial" w:cs="Arial"/>
          <w:sz w:val="20"/>
          <w:szCs w:val="20"/>
        </w:rPr>
        <w:t xml:space="preserve"> банк не вправе определять и контролировать направления использования денежных средств клиента и устанавливать другие</w:t>
      </w:r>
      <w:r w:rsidR="008F383A" w:rsidRPr="008604FA">
        <w:rPr>
          <w:rFonts w:ascii="Arial" w:hAnsi="Arial" w:cs="Arial"/>
          <w:sz w:val="20"/>
          <w:szCs w:val="20"/>
        </w:rPr>
        <w:t>,</w:t>
      </w:r>
      <w:r w:rsidRPr="008604FA">
        <w:rPr>
          <w:rFonts w:ascii="Arial" w:hAnsi="Arial" w:cs="Arial"/>
          <w:sz w:val="20"/>
          <w:szCs w:val="20"/>
        </w:rPr>
        <w:t xml:space="preserve"> не предусмотренные законом или договором банковского счета ограничения его права распоряжаться денежными средствами по своему усмотрению.</w:t>
      </w:r>
    </w:p>
    <w:p w14:paraId="2768DCD1"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 xml:space="preserve">Согласно </w:t>
      </w:r>
      <w:hyperlink r:id="rId8" w:history="1">
        <w:r w:rsidRPr="008604FA">
          <w:rPr>
            <w:rFonts w:ascii="Arial" w:hAnsi="Arial" w:cs="Arial"/>
            <w:sz w:val="20"/>
            <w:szCs w:val="20"/>
          </w:rPr>
          <w:t>ст.854</w:t>
        </w:r>
      </w:hyperlink>
      <w:r w:rsidRPr="008604FA">
        <w:rPr>
          <w:rFonts w:ascii="Arial" w:hAnsi="Arial" w:cs="Arial"/>
          <w:sz w:val="20"/>
          <w:szCs w:val="20"/>
        </w:rPr>
        <w:t xml:space="preserve"> ГК РФ списание денежных средств со счета осуществляется банком на основании распоряжения клиента.</w:t>
      </w:r>
    </w:p>
    <w:p w14:paraId="7CEC1583"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14:paraId="08024FC2"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 xml:space="preserve">В соответствии со </w:t>
      </w:r>
      <w:hyperlink r:id="rId9" w:history="1">
        <w:r w:rsidRPr="008604FA">
          <w:rPr>
            <w:rFonts w:ascii="Arial" w:hAnsi="Arial" w:cs="Arial"/>
            <w:sz w:val="20"/>
            <w:szCs w:val="20"/>
          </w:rPr>
          <w:t>ст.847</w:t>
        </w:r>
      </w:hyperlink>
      <w:r w:rsidRPr="008604FA">
        <w:rPr>
          <w:rFonts w:ascii="Arial" w:hAnsi="Arial" w:cs="Arial"/>
          <w:sz w:val="20"/>
          <w:szCs w:val="20"/>
        </w:rPr>
        <w:t xml:space="preserve"> ГК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w:t>
      </w:r>
    </w:p>
    <w:p w14:paraId="5BBA810B"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w:t>
      </w:r>
    </w:p>
    <w:p w14:paraId="1CF56C59" w14:textId="77777777" w:rsidR="00C272F2" w:rsidRPr="008604FA" w:rsidRDefault="00C272F2" w:rsidP="00A91602">
      <w:pPr>
        <w:pStyle w:val="a6"/>
        <w:ind w:firstLine="567"/>
        <w:jc w:val="both"/>
        <w:rPr>
          <w:rFonts w:ascii="Arial" w:hAnsi="Arial" w:cs="Arial"/>
          <w:sz w:val="20"/>
          <w:szCs w:val="20"/>
        </w:rPr>
      </w:pPr>
      <w:r w:rsidRPr="008604FA">
        <w:rPr>
          <w:rFonts w:ascii="Arial" w:hAnsi="Arial" w:cs="Arial"/>
          <w:sz w:val="20"/>
          <w:szCs w:val="20"/>
        </w:rPr>
        <w:t xml:space="preserve">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w:t>
      </w:r>
      <w:hyperlink r:id="rId10" w:history="1">
        <w:r w:rsidRPr="008604FA">
          <w:rPr>
            <w:rFonts w:ascii="Arial" w:hAnsi="Arial" w:cs="Arial"/>
            <w:sz w:val="20"/>
            <w:szCs w:val="20"/>
          </w:rPr>
          <w:t>(пункт 2 статьи 160)</w:t>
        </w:r>
      </w:hyperlink>
      <w:r w:rsidRPr="008604FA">
        <w:rPr>
          <w:rFonts w:ascii="Arial" w:hAnsi="Arial" w:cs="Arial"/>
          <w:sz w:val="20"/>
          <w:szCs w:val="20"/>
        </w:rPr>
        <w:t>, кодов, паролей и иных средств, подтверждающих, что распоряжение дано уполномоченным на это лицом.</w:t>
      </w:r>
    </w:p>
    <w:p w14:paraId="0E4A54A6" w14:textId="77777777" w:rsidR="00C73FC4" w:rsidRPr="008604FA" w:rsidRDefault="00E847BD" w:rsidP="00A91602">
      <w:pPr>
        <w:pStyle w:val="a6"/>
        <w:ind w:firstLine="567"/>
        <w:jc w:val="both"/>
        <w:rPr>
          <w:rFonts w:ascii="Arial" w:hAnsi="Arial" w:cs="Arial"/>
          <w:sz w:val="20"/>
          <w:szCs w:val="20"/>
        </w:rPr>
      </w:pPr>
      <w:r w:rsidRPr="008604FA">
        <w:rPr>
          <w:rFonts w:ascii="Arial" w:hAnsi="Arial" w:cs="Arial"/>
          <w:sz w:val="20"/>
          <w:szCs w:val="20"/>
        </w:rPr>
        <w:t xml:space="preserve">Из материалов дела следует, что </w:t>
      </w:r>
      <w:r w:rsidR="00C73FC4" w:rsidRPr="008604FA">
        <w:rPr>
          <w:rFonts w:ascii="Arial" w:hAnsi="Arial" w:cs="Arial"/>
          <w:sz w:val="20"/>
          <w:szCs w:val="20"/>
        </w:rPr>
        <w:t xml:space="preserve">25.02.2012 года </w:t>
      </w:r>
      <w:r w:rsidRPr="008604FA">
        <w:rPr>
          <w:rFonts w:ascii="Arial" w:hAnsi="Arial" w:cs="Arial"/>
          <w:sz w:val="20"/>
          <w:szCs w:val="20"/>
        </w:rPr>
        <w:t xml:space="preserve">Львовой (до брака - </w:t>
      </w:r>
      <w:r w:rsidR="00C73FC4" w:rsidRPr="008604FA">
        <w:rPr>
          <w:rFonts w:ascii="Arial" w:hAnsi="Arial" w:cs="Arial"/>
          <w:sz w:val="20"/>
          <w:szCs w:val="20"/>
        </w:rPr>
        <w:t>Т</w:t>
      </w:r>
      <w:r w:rsidR="009B1138">
        <w:rPr>
          <w:rFonts w:ascii="Arial" w:hAnsi="Arial" w:cs="Arial"/>
          <w:sz w:val="20"/>
          <w:szCs w:val="20"/>
        </w:rPr>
        <w:t>***</w:t>
      </w:r>
      <w:r w:rsidR="00C73FC4" w:rsidRPr="008604FA">
        <w:rPr>
          <w:rFonts w:ascii="Arial" w:hAnsi="Arial" w:cs="Arial"/>
          <w:sz w:val="20"/>
          <w:szCs w:val="20"/>
        </w:rPr>
        <w:t>О.В.</w:t>
      </w:r>
      <w:r w:rsidRPr="008604FA">
        <w:rPr>
          <w:rFonts w:ascii="Arial" w:hAnsi="Arial" w:cs="Arial"/>
          <w:sz w:val="20"/>
          <w:szCs w:val="20"/>
        </w:rPr>
        <w:t>)</w:t>
      </w:r>
      <w:r w:rsidR="00C73FC4" w:rsidRPr="008604FA">
        <w:rPr>
          <w:rFonts w:ascii="Arial" w:hAnsi="Arial" w:cs="Arial"/>
          <w:sz w:val="20"/>
          <w:szCs w:val="20"/>
        </w:rPr>
        <w:t xml:space="preserve"> ОАО «Сбербанк России» на основании заявления на получение международной банковской карты выдана банковская карта </w:t>
      </w:r>
      <w:r w:rsidR="00C73FC4" w:rsidRPr="008604FA">
        <w:rPr>
          <w:rFonts w:ascii="Arial" w:hAnsi="Arial" w:cs="Arial"/>
          <w:sz w:val="20"/>
          <w:szCs w:val="20"/>
          <w:lang w:val="en-US"/>
        </w:rPr>
        <w:t>Visa</w:t>
      </w:r>
      <w:r w:rsidR="00C73FC4" w:rsidRPr="008604FA">
        <w:rPr>
          <w:rFonts w:ascii="Arial" w:hAnsi="Arial" w:cs="Arial"/>
          <w:sz w:val="20"/>
          <w:szCs w:val="20"/>
        </w:rPr>
        <w:t xml:space="preserve"> </w:t>
      </w:r>
      <w:r w:rsidR="00C73FC4" w:rsidRPr="008604FA">
        <w:rPr>
          <w:rFonts w:ascii="Arial" w:hAnsi="Arial" w:cs="Arial"/>
          <w:sz w:val="20"/>
          <w:szCs w:val="20"/>
          <w:lang w:val="en-US"/>
        </w:rPr>
        <w:t>Classic</w:t>
      </w:r>
      <w:r w:rsidR="00C73FC4" w:rsidRPr="008604FA">
        <w:rPr>
          <w:rFonts w:ascii="Arial" w:hAnsi="Arial" w:cs="Arial"/>
          <w:sz w:val="20"/>
          <w:szCs w:val="20"/>
        </w:rPr>
        <w:t xml:space="preserve"> </w:t>
      </w:r>
      <w:r w:rsidRPr="008604FA">
        <w:rPr>
          <w:rFonts w:ascii="Arial" w:hAnsi="Arial" w:cs="Arial"/>
          <w:sz w:val="20"/>
          <w:szCs w:val="20"/>
        </w:rPr>
        <w:t xml:space="preserve">№ </w:t>
      </w:r>
      <w:r w:rsidR="009B1138">
        <w:rPr>
          <w:rFonts w:ascii="Arial" w:hAnsi="Arial" w:cs="Arial"/>
          <w:sz w:val="20"/>
          <w:szCs w:val="20"/>
        </w:rPr>
        <w:t>***</w:t>
      </w:r>
      <w:r w:rsidR="00C73FC4" w:rsidRPr="008604FA">
        <w:rPr>
          <w:rFonts w:ascii="Arial" w:hAnsi="Arial" w:cs="Arial"/>
          <w:sz w:val="20"/>
          <w:szCs w:val="20"/>
        </w:rPr>
        <w:t xml:space="preserve">и открыт банковский счет № </w:t>
      </w:r>
      <w:r w:rsidR="009B1138">
        <w:rPr>
          <w:rFonts w:ascii="Arial" w:hAnsi="Arial" w:cs="Arial"/>
          <w:sz w:val="20"/>
          <w:szCs w:val="20"/>
        </w:rPr>
        <w:t>***</w:t>
      </w:r>
      <w:r w:rsidR="00C73FC4" w:rsidRPr="008604FA">
        <w:rPr>
          <w:rFonts w:ascii="Arial" w:hAnsi="Arial" w:cs="Arial"/>
          <w:sz w:val="20"/>
          <w:szCs w:val="20"/>
        </w:rPr>
        <w:t>.</w:t>
      </w:r>
    </w:p>
    <w:p w14:paraId="549E0E43" w14:textId="77777777" w:rsidR="00C73FC4"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Из п</w:t>
      </w:r>
      <w:r w:rsidR="00E847BD" w:rsidRPr="008604FA">
        <w:rPr>
          <w:rFonts w:ascii="Arial" w:hAnsi="Arial" w:cs="Arial"/>
          <w:sz w:val="20"/>
          <w:szCs w:val="20"/>
        </w:rPr>
        <w:t>.</w:t>
      </w:r>
      <w:r w:rsidRPr="008604FA">
        <w:rPr>
          <w:rFonts w:ascii="Arial" w:hAnsi="Arial" w:cs="Arial"/>
          <w:sz w:val="20"/>
          <w:szCs w:val="20"/>
        </w:rPr>
        <w:t>10</w:t>
      </w:r>
      <w:r w:rsidR="00442324" w:rsidRPr="008604FA">
        <w:rPr>
          <w:rFonts w:ascii="Arial" w:hAnsi="Arial" w:cs="Arial"/>
          <w:sz w:val="20"/>
          <w:szCs w:val="20"/>
        </w:rPr>
        <w:t>.1</w:t>
      </w:r>
      <w:r w:rsidRPr="008604FA">
        <w:rPr>
          <w:rFonts w:ascii="Arial" w:hAnsi="Arial" w:cs="Arial"/>
          <w:sz w:val="20"/>
          <w:szCs w:val="20"/>
        </w:rPr>
        <w:t xml:space="preserve"> Условий использования международных карт Сбербанка России ОАО следует, что банк предоставляет клиенту услуги дистанционного доступа к счетам карт с использованием связи («Мобильный банк»).</w:t>
      </w:r>
    </w:p>
    <w:p w14:paraId="4E9615C0" w14:textId="77777777" w:rsidR="00C73FC4"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 xml:space="preserve">На основании п.1 руководства по использованию «Мобильного банка» эта услуга представляет собой комплекс услуг, предоставляемых ОАО «Сбербанк России» </w:t>
      </w:r>
      <w:r w:rsidR="00E847BD" w:rsidRPr="008604FA">
        <w:rPr>
          <w:rFonts w:ascii="Arial" w:hAnsi="Arial" w:cs="Arial"/>
          <w:sz w:val="20"/>
          <w:szCs w:val="20"/>
        </w:rPr>
        <w:t>посредством мобильной связи</w:t>
      </w:r>
      <w:r w:rsidRPr="008604FA">
        <w:rPr>
          <w:rFonts w:ascii="Arial" w:hAnsi="Arial" w:cs="Arial"/>
          <w:sz w:val="20"/>
          <w:szCs w:val="20"/>
        </w:rPr>
        <w:t xml:space="preserve"> держателям международных карт ОАО «Сбербанк России». Держатель карт</w:t>
      </w:r>
      <w:r w:rsidR="00E847BD" w:rsidRPr="008604FA">
        <w:rPr>
          <w:rFonts w:ascii="Arial" w:hAnsi="Arial" w:cs="Arial"/>
          <w:sz w:val="20"/>
          <w:szCs w:val="20"/>
        </w:rPr>
        <w:t>ы,</w:t>
      </w:r>
      <w:r w:rsidRPr="008604FA">
        <w:rPr>
          <w:rFonts w:ascii="Arial" w:hAnsi="Arial" w:cs="Arial"/>
          <w:sz w:val="20"/>
          <w:szCs w:val="20"/>
        </w:rPr>
        <w:t xml:space="preserve"> подключившись к услуге</w:t>
      </w:r>
      <w:r w:rsidR="00E847BD" w:rsidRPr="008604FA">
        <w:rPr>
          <w:rFonts w:ascii="Arial" w:hAnsi="Arial" w:cs="Arial"/>
          <w:sz w:val="20"/>
          <w:szCs w:val="20"/>
        </w:rPr>
        <w:t>,</w:t>
      </w:r>
      <w:r w:rsidRPr="008604FA">
        <w:rPr>
          <w:rFonts w:ascii="Arial" w:hAnsi="Arial" w:cs="Arial"/>
          <w:sz w:val="20"/>
          <w:szCs w:val="20"/>
        </w:rPr>
        <w:t xml:space="preserve"> имеет возможность оперативно получать на свой мобильный телефон уведомления об операциях по карте, получать по запросу информацию о лимите доступных средств и о последних пяти операциях по карте, оперативно заблокировать карту с мобильного телефона, временно заблокировать услугу «Мобильный банк», получать информацию </w:t>
      </w:r>
      <w:r w:rsidR="00D445D8" w:rsidRPr="008604FA">
        <w:rPr>
          <w:rFonts w:ascii="Arial" w:hAnsi="Arial" w:cs="Arial"/>
          <w:sz w:val="20"/>
          <w:szCs w:val="20"/>
        </w:rPr>
        <w:t xml:space="preserve">о </w:t>
      </w:r>
      <w:r w:rsidRPr="008604FA">
        <w:rPr>
          <w:rFonts w:ascii="Arial" w:hAnsi="Arial" w:cs="Arial"/>
          <w:sz w:val="20"/>
          <w:szCs w:val="20"/>
        </w:rPr>
        <w:t xml:space="preserve">картах, подключенных к «Мобильному банку», осуществлять платежи со счета карты без явки в банк в пользу организаций, с которыми у банка имеются соответствующие договорные отношения, оперативно устанавливать регионы использования карты с целью снижения риска совершения мошеннических операций по карте. </w:t>
      </w:r>
    </w:p>
    <w:p w14:paraId="6ECD58CA" w14:textId="77777777" w:rsidR="00C73FC4"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На основании п.10.2 Условий использования международных карт Сбербанка России ОАО, списание/перечисление денежных средств со счета международной банковской карты банка, указанный в заявлении, на счета организаций и/или на счета в банке осуществляется на основании полученного банком сообщения, направленного с использованием средства мобильной связи  и содержащего  номер телефона, указанного в заявлении.</w:t>
      </w:r>
    </w:p>
    <w:p w14:paraId="56D428C1" w14:textId="77777777" w:rsidR="00DC2BBF"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t xml:space="preserve">Из объяснений представителя ответчика и письменных возражений на иск усматривается, что </w:t>
      </w:r>
      <w:r w:rsidR="00410ED1" w:rsidRPr="008604FA">
        <w:rPr>
          <w:rFonts w:ascii="Arial" w:hAnsi="Arial" w:cs="Arial"/>
          <w:sz w:val="20"/>
          <w:szCs w:val="20"/>
        </w:rPr>
        <w:t>в заявлении на получение</w:t>
      </w:r>
      <w:r w:rsidRPr="008604FA">
        <w:rPr>
          <w:rFonts w:ascii="Arial" w:hAnsi="Arial" w:cs="Arial"/>
          <w:sz w:val="20"/>
          <w:szCs w:val="20"/>
        </w:rPr>
        <w:t xml:space="preserve"> международной банковской карты от 25.02.2012 года истец указала номер телефона </w:t>
      </w:r>
      <w:r w:rsidR="00442324" w:rsidRPr="008604FA">
        <w:rPr>
          <w:rFonts w:ascii="Arial" w:hAnsi="Arial" w:cs="Arial"/>
          <w:sz w:val="20"/>
          <w:szCs w:val="20"/>
        </w:rPr>
        <w:t>«</w:t>
      </w:r>
      <w:r w:rsidRPr="008604FA">
        <w:rPr>
          <w:rFonts w:ascii="Arial" w:hAnsi="Arial" w:cs="Arial"/>
          <w:sz w:val="20"/>
          <w:szCs w:val="20"/>
        </w:rPr>
        <w:t>90</w:t>
      </w:r>
      <w:r w:rsidR="00DC2BBF" w:rsidRPr="008604FA">
        <w:rPr>
          <w:rFonts w:ascii="Arial" w:hAnsi="Arial" w:cs="Arial"/>
          <w:sz w:val="20"/>
          <w:szCs w:val="20"/>
        </w:rPr>
        <w:t>3</w:t>
      </w:r>
      <w:r w:rsidRPr="008604FA">
        <w:rPr>
          <w:rFonts w:ascii="Arial" w:hAnsi="Arial" w:cs="Arial"/>
          <w:sz w:val="20"/>
          <w:szCs w:val="20"/>
        </w:rPr>
        <w:t> </w:t>
      </w:r>
      <w:r w:rsidR="009B1138">
        <w:rPr>
          <w:rFonts w:ascii="Arial" w:hAnsi="Arial" w:cs="Arial"/>
          <w:sz w:val="20"/>
          <w:szCs w:val="20"/>
        </w:rPr>
        <w:t>***</w:t>
      </w:r>
      <w:r w:rsidR="00442324" w:rsidRPr="008604FA">
        <w:rPr>
          <w:rFonts w:ascii="Arial" w:hAnsi="Arial" w:cs="Arial"/>
          <w:sz w:val="20"/>
          <w:szCs w:val="20"/>
        </w:rPr>
        <w:t>»</w:t>
      </w:r>
      <w:r w:rsidRPr="008604FA">
        <w:rPr>
          <w:rFonts w:ascii="Arial" w:hAnsi="Arial" w:cs="Arial"/>
          <w:sz w:val="20"/>
          <w:szCs w:val="20"/>
        </w:rPr>
        <w:t xml:space="preserve"> и просила подключить к данному телефону услугу «Мобильный банк», никаких иных телефонов к счету карты подключено не было</w:t>
      </w:r>
      <w:r w:rsidR="00442324" w:rsidRPr="008604FA">
        <w:rPr>
          <w:rFonts w:ascii="Arial" w:hAnsi="Arial" w:cs="Arial"/>
          <w:sz w:val="20"/>
          <w:szCs w:val="20"/>
        </w:rPr>
        <w:t xml:space="preserve"> (л.д.15)</w:t>
      </w:r>
      <w:r w:rsidRPr="008604FA">
        <w:rPr>
          <w:rFonts w:ascii="Arial" w:hAnsi="Arial" w:cs="Arial"/>
          <w:sz w:val="20"/>
          <w:szCs w:val="20"/>
        </w:rPr>
        <w:t>.</w:t>
      </w:r>
      <w:r w:rsidR="00C13745" w:rsidRPr="008604FA">
        <w:rPr>
          <w:rFonts w:ascii="Arial" w:hAnsi="Arial" w:cs="Arial"/>
          <w:sz w:val="20"/>
          <w:szCs w:val="20"/>
        </w:rPr>
        <w:t xml:space="preserve"> </w:t>
      </w:r>
    </w:p>
    <w:p w14:paraId="242C5932" w14:textId="77777777" w:rsidR="00C73FC4" w:rsidRPr="008604FA" w:rsidRDefault="00442324" w:rsidP="00A91602">
      <w:pPr>
        <w:pStyle w:val="a6"/>
        <w:ind w:firstLine="567"/>
        <w:jc w:val="both"/>
        <w:rPr>
          <w:rFonts w:ascii="Arial" w:hAnsi="Arial" w:cs="Arial"/>
          <w:sz w:val="20"/>
          <w:szCs w:val="20"/>
        </w:rPr>
      </w:pPr>
      <w:r w:rsidRPr="008604FA">
        <w:rPr>
          <w:rFonts w:ascii="Arial" w:hAnsi="Arial" w:cs="Arial"/>
          <w:sz w:val="20"/>
          <w:szCs w:val="20"/>
        </w:rPr>
        <w:t xml:space="preserve">Вместе с тем, истец утверждала, что код </w:t>
      </w:r>
      <w:r w:rsidR="00163459" w:rsidRPr="008604FA">
        <w:rPr>
          <w:rFonts w:ascii="Arial" w:hAnsi="Arial" w:cs="Arial"/>
          <w:sz w:val="20"/>
          <w:szCs w:val="20"/>
        </w:rPr>
        <w:t xml:space="preserve">ее </w:t>
      </w:r>
      <w:r w:rsidRPr="008604FA">
        <w:rPr>
          <w:rFonts w:ascii="Arial" w:hAnsi="Arial" w:cs="Arial"/>
          <w:sz w:val="20"/>
          <w:szCs w:val="20"/>
        </w:rPr>
        <w:t xml:space="preserve">телефона не «903», а «905» и </w:t>
      </w:r>
      <w:r w:rsidR="00C73FC4" w:rsidRPr="008604FA">
        <w:rPr>
          <w:rFonts w:ascii="Arial" w:hAnsi="Arial" w:cs="Arial"/>
          <w:sz w:val="20"/>
          <w:szCs w:val="20"/>
        </w:rPr>
        <w:t xml:space="preserve">обнаружив неточности в указании ее мобильного телефона, обратилась повторно в ОАО «Сбербанк России» в день заключения договора с </w:t>
      </w:r>
      <w:r w:rsidRPr="008604FA">
        <w:rPr>
          <w:rFonts w:ascii="Arial" w:hAnsi="Arial" w:cs="Arial"/>
          <w:sz w:val="20"/>
          <w:szCs w:val="20"/>
        </w:rPr>
        <w:t>З</w:t>
      </w:r>
      <w:r w:rsidR="00C73FC4" w:rsidRPr="008604FA">
        <w:rPr>
          <w:rFonts w:ascii="Arial" w:hAnsi="Arial" w:cs="Arial"/>
          <w:sz w:val="20"/>
          <w:szCs w:val="20"/>
        </w:rPr>
        <w:t xml:space="preserve">аявлением на изменение информации по клиенту и просила внести </w:t>
      </w:r>
      <w:r w:rsidR="0003504C" w:rsidRPr="008604FA">
        <w:rPr>
          <w:rFonts w:ascii="Arial" w:hAnsi="Arial" w:cs="Arial"/>
          <w:sz w:val="20"/>
          <w:szCs w:val="20"/>
        </w:rPr>
        <w:t xml:space="preserve">правильные </w:t>
      </w:r>
      <w:r w:rsidR="00C73FC4" w:rsidRPr="008604FA">
        <w:rPr>
          <w:rFonts w:ascii="Arial" w:hAnsi="Arial" w:cs="Arial"/>
          <w:sz w:val="20"/>
          <w:szCs w:val="20"/>
        </w:rPr>
        <w:t>персональные данные</w:t>
      </w:r>
      <w:r w:rsidRPr="008604FA">
        <w:rPr>
          <w:rFonts w:ascii="Arial" w:hAnsi="Arial" w:cs="Arial"/>
          <w:sz w:val="20"/>
          <w:szCs w:val="20"/>
        </w:rPr>
        <w:t>. Такое заявление было принято Сбербанком 25.02.2012г. (л.д.68)</w:t>
      </w:r>
      <w:r w:rsidR="00C73FC4" w:rsidRPr="008604FA">
        <w:rPr>
          <w:rFonts w:ascii="Arial" w:hAnsi="Arial" w:cs="Arial"/>
          <w:sz w:val="20"/>
          <w:szCs w:val="20"/>
        </w:rPr>
        <w:t>.</w:t>
      </w:r>
    </w:p>
    <w:p w14:paraId="546687EA" w14:textId="77777777" w:rsidR="0003504C" w:rsidRPr="008604FA" w:rsidRDefault="00C73FC4" w:rsidP="00A91602">
      <w:pPr>
        <w:pStyle w:val="a6"/>
        <w:ind w:firstLine="567"/>
        <w:jc w:val="both"/>
        <w:rPr>
          <w:rFonts w:ascii="Arial" w:hAnsi="Arial" w:cs="Arial"/>
          <w:sz w:val="20"/>
          <w:szCs w:val="20"/>
        </w:rPr>
      </w:pPr>
      <w:r w:rsidRPr="008604FA">
        <w:rPr>
          <w:rFonts w:ascii="Arial" w:hAnsi="Arial" w:cs="Arial"/>
          <w:sz w:val="20"/>
          <w:szCs w:val="20"/>
        </w:rPr>
        <w:lastRenderedPageBreak/>
        <w:t>Согласно выписк</w:t>
      </w:r>
      <w:r w:rsidR="0003504C" w:rsidRPr="008604FA">
        <w:rPr>
          <w:rFonts w:ascii="Arial" w:hAnsi="Arial" w:cs="Arial"/>
          <w:sz w:val="20"/>
          <w:szCs w:val="20"/>
        </w:rPr>
        <w:t>е</w:t>
      </w:r>
      <w:r w:rsidRPr="008604FA">
        <w:rPr>
          <w:rFonts w:ascii="Arial" w:hAnsi="Arial" w:cs="Arial"/>
          <w:sz w:val="20"/>
          <w:szCs w:val="20"/>
        </w:rPr>
        <w:t xml:space="preserve"> от 16.04.2013 года по лицевому счету № </w:t>
      </w:r>
      <w:r w:rsidR="009B1138">
        <w:rPr>
          <w:rFonts w:ascii="Arial" w:hAnsi="Arial" w:cs="Arial"/>
          <w:sz w:val="20"/>
          <w:szCs w:val="20"/>
        </w:rPr>
        <w:t>***</w:t>
      </w:r>
      <w:r w:rsidRPr="008604FA">
        <w:rPr>
          <w:rFonts w:ascii="Arial" w:hAnsi="Arial" w:cs="Arial"/>
          <w:sz w:val="20"/>
          <w:szCs w:val="20"/>
        </w:rPr>
        <w:t xml:space="preserve">, открытому 25.02.2012 года по вкладу </w:t>
      </w:r>
      <w:r w:rsidRPr="008604FA">
        <w:rPr>
          <w:rFonts w:ascii="Arial" w:hAnsi="Arial" w:cs="Arial"/>
          <w:sz w:val="20"/>
          <w:szCs w:val="20"/>
          <w:lang w:val="en-US"/>
        </w:rPr>
        <w:t>Visa</w:t>
      </w:r>
      <w:r w:rsidRPr="008604FA">
        <w:rPr>
          <w:rFonts w:ascii="Arial" w:hAnsi="Arial" w:cs="Arial"/>
          <w:sz w:val="20"/>
          <w:szCs w:val="20"/>
        </w:rPr>
        <w:t xml:space="preserve"> </w:t>
      </w:r>
      <w:r w:rsidRPr="008604FA">
        <w:rPr>
          <w:rFonts w:ascii="Arial" w:hAnsi="Arial" w:cs="Arial"/>
          <w:sz w:val="20"/>
          <w:szCs w:val="20"/>
          <w:lang w:val="en-US"/>
        </w:rPr>
        <w:t>Classic</w:t>
      </w:r>
      <w:r w:rsidRPr="008604FA">
        <w:rPr>
          <w:rFonts w:ascii="Arial" w:hAnsi="Arial" w:cs="Arial"/>
          <w:sz w:val="20"/>
          <w:szCs w:val="20"/>
        </w:rPr>
        <w:t xml:space="preserve"> до востребования</w:t>
      </w:r>
      <w:r w:rsidR="0003504C" w:rsidRPr="008604FA">
        <w:rPr>
          <w:rFonts w:ascii="Arial" w:hAnsi="Arial" w:cs="Arial"/>
          <w:sz w:val="20"/>
          <w:szCs w:val="20"/>
        </w:rPr>
        <w:t>,</w:t>
      </w:r>
      <w:r w:rsidRPr="008604FA">
        <w:rPr>
          <w:rFonts w:ascii="Arial" w:hAnsi="Arial" w:cs="Arial"/>
          <w:sz w:val="20"/>
          <w:szCs w:val="20"/>
        </w:rPr>
        <w:t xml:space="preserve"> </w:t>
      </w:r>
      <w:r w:rsidR="0003504C" w:rsidRPr="008604FA">
        <w:rPr>
          <w:rFonts w:ascii="Arial" w:hAnsi="Arial" w:cs="Arial"/>
          <w:sz w:val="20"/>
          <w:szCs w:val="20"/>
        </w:rPr>
        <w:t xml:space="preserve">в </w:t>
      </w:r>
      <w:r w:rsidRPr="008604FA">
        <w:rPr>
          <w:rFonts w:ascii="Arial" w:hAnsi="Arial" w:cs="Arial"/>
          <w:sz w:val="20"/>
          <w:szCs w:val="20"/>
        </w:rPr>
        <w:t>период с 29.10.201</w:t>
      </w:r>
      <w:r w:rsidR="0003504C" w:rsidRPr="008604FA">
        <w:rPr>
          <w:rFonts w:ascii="Arial" w:hAnsi="Arial" w:cs="Arial"/>
          <w:sz w:val="20"/>
          <w:szCs w:val="20"/>
        </w:rPr>
        <w:t xml:space="preserve">2г. </w:t>
      </w:r>
      <w:r w:rsidRPr="008604FA">
        <w:rPr>
          <w:rFonts w:ascii="Arial" w:hAnsi="Arial" w:cs="Arial"/>
          <w:sz w:val="20"/>
          <w:szCs w:val="20"/>
        </w:rPr>
        <w:t>по 14.11.2012г</w:t>
      </w:r>
      <w:r w:rsidR="0003504C" w:rsidRPr="008604FA">
        <w:rPr>
          <w:rFonts w:ascii="Arial" w:hAnsi="Arial" w:cs="Arial"/>
          <w:sz w:val="20"/>
          <w:szCs w:val="20"/>
        </w:rPr>
        <w:t>.</w:t>
      </w:r>
      <w:r w:rsidRPr="008604FA">
        <w:rPr>
          <w:rFonts w:ascii="Arial" w:hAnsi="Arial" w:cs="Arial"/>
          <w:sz w:val="20"/>
          <w:szCs w:val="20"/>
        </w:rPr>
        <w:t xml:space="preserve"> с карты списаны денежные средства </w:t>
      </w:r>
      <w:r w:rsidR="0003504C" w:rsidRPr="008604FA">
        <w:rPr>
          <w:rFonts w:ascii="Arial" w:hAnsi="Arial" w:cs="Arial"/>
          <w:sz w:val="20"/>
          <w:szCs w:val="20"/>
        </w:rPr>
        <w:t xml:space="preserve">на общую сумму </w:t>
      </w:r>
      <w:r w:rsidR="009B1138">
        <w:rPr>
          <w:rFonts w:ascii="Arial" w:hAnsi="Arial" w:cs="Arial"/>
          <w:sz w:val="20"/>
          <w:szCs w:val="20"/>
        </w:rPr>
        <w:t>***</w:t>
      </w:r>
      <w:r w:rsidR="0003504C" w:rsidRPr="008604FA">
        <w:rPr>
          <w:rFonts w:ascii="Arial" w:hAnsi="Arial" w:cs="Arial"/>
          <w:sz w:val="20"/>
          <w:szCs w:val="20"/>
        </w:rPr>
        <w:t>рубля;</w:t>
      </w:r>
      <w:r w:rsidRPr="008604FA">
        <w:rPr>
          <w:rFonts w:ascii="Arial" w:hAnsi="Arial" w:cs="Arial"/>
          <w:sz w:val="20"/>
          <w:szCs w:val="20"/>
        </w:rPr>
        <w:t xml:space="preserve"> в период с 29.10.2012г</w:t>
      </w:r>
      <w:r w:rsidR="0003504C" w:rsidRPr="008604FA">
        <w:rPr>
          <w:rFonts w:ascii="Arial" w:hAnsi="Arial" w:cs="Arial"/>
          <w:sz w:val="20"/>
          <w:szCs w:val="20"/>
        </w:rPr>
        <w:t>.</w:t>
      </w:r>
      <w:r w:rsidRPr="008604FA">
        <w:rPr>
          <w:rFonts w:ascii="Arial" w:hAnsi="Arial" w:cs="Arial"/>
          <w:sz w:val="20"/>
          <w:szCs w:val="20"/>
        </w:rPr>
        <w:t xml:space="preserve"> по 03.01.2013г</w:t>
      </w:r>
      <w:r w:rsidR="0003504C" w:rsidRPr="008604FA">
        <w:rPr>
          <w:rFonts w:ascii="Arial" w:hAnsi="Arial" w:cs="Arial"/>
          <w:sz w:val="20"/>
          <w:szCs w:val="20"/>
        </w:rPr>
        <w:t>.</w:t>
      </w:r>
      <w:r w:rsidRPr="008604FA">
        <w:rPr>
          <w:rFonts w:ascii="Arial" w:hAnsi="Arial" w:cs="Arial"/>
          <w:sz w:val="20"/>
          <w:szCs w:val="20"/>
        </w:rPr>
        <w:t xml:space="preserve"> с карты истца списаны денежные средства в сумме </w:t>
      </w:r>
      <w:r w:rsidR="009B1138">
        <w:rPr>
          <w:rFonts w:ascii="Arial" w:hAnsi="Arial" w:cs="Arial"/>
          <w:sz w:val="20"/>
          <w:szCs w:val="20"/>
        </w:rPr>
        <w:t>***</w:t>
      </w:r>
      <w:r w:rsidRPr="008604FA">
        <w:rPr>
          <w:rFonts w:ascii="Arial" w:hAnsi="Arial" w:cs="Arial"/>
          <w:sz w:val="20"/>
          <w:szCs w:val="20"/>
        </w:rPr>
        <w:t xml:space="preserve">рубля, остаток по счету составил </w:t>
      </w:r>
      <w:r w:rsidR="009B1138">
        <w:rPr>
          <w:rFonts w:ascii="Arial" w:hAnsi="Arial" w:cs="Arial"/>
          <w:sz w:val="20"/>
          <w:szCs w:val="20"/>
        </w:rPr>
        <w:t>***</w:t>
      </w:r>
      <w:r w:rsidRPr="008604FA">
        <w:rPr>
          <w:rFonts w:ascii="Arial" w:hAnsi="Arial" w:cs="Arial"/>
          <w:sz w:val="20"/>
          <w:szCs w:val="20"/>
        </w:rPr>
        <w:t>рублей.</w:t>
      </w:r>
    </w:p>
    <w:p w14:paraId="7C78F10C" w14:textId="77777777" w:rsidR="008472BA" w:rsidRPr="008604FA" w:rsidRDefault="008472BA" w:rsidP="00A91602">
      <w:pPr>
        <w:pStyle w:val="a6"/>
        <w:ind w:firstLine="567"/>
        <w:jc w:val="both"/>
        <w:rPr>
          <w:rFonts w:ascii="Arial" w:hAnsi="Arial" w:cs="Arial"/>
          <w:sz w:val="20"/>
          <w:szCs w:val="20"/>
        </w:rPr>
      </w:pPr>
      <w:r w:rsidRPr="008604FA">
        <w:rPr>
          <w:rFonts w:ascii="Arial" w:hAnsi="Arial" w:cs="Arial"/>
          <w:sz w:val="20"/>
          <w:szCs w:val="20"/>
        </w:rPr>
        <w:t>Удовлетворяя требования истца, суд первой инстанции исходил из того, что в момент списания денежных средств ответчик, осуществляя перечисление денежных средств, действовал без распоряжения истца на совершение данн</w:t>
      </w:r>
      <w:r w:rsidR="00CF78B0" w:rsidRPr="008604FA">
        <w:rPr>
          <w:rFonts w:ascii="Arial" w:hAnsi="Arial" w:cs="Arial"/>
          <w:sz w:val="20"/>
          <w:szCs w:val="20"/>
        </w:rPr>
        <w:t>ых</w:t>
      </w:r>
      <w:r w:rsidRPr="008604FA">
        <w:rPr>
          <w:rFonts w:ascii="Arial" w:hAnsi="Arial" w:cs="Arial"/>
          <w:sz w:val="20"/>
          <w:szCs w:val="20"/>
        </w:rPr>
        <w:t xml:space="preserve"> операци</w:t>
      </w:r>
      <w:r w:rsidR="00CF78B0" w:rsidRPr="008604FA">
        <w:rPr>
          <w:rFonts w:ascii="Arial" w:hAnsi="Arial" w:cs="Arial"/>
          <w:sz w:val="20"/>
          <w:szCs w:val="20"/>
        </w:rPr>
        <w:t>й</w:t>
      </w:r>
      <w:r w:rsidRPr="008604FA">
        <w:rPr>
          <w:rFonts w:ascii="Arial" w:hAnsi="Arial" w:cs="Arial"/>
          <w:sz w:val="20"/>
          <w:szCs w:val="20"/>
        </w:rPr>
        <w:t>, чем нарушил прав</w:t>
      </w:r>
      <w:r w:rsidR="00CF78B0" w:rsidRPr="008604FA">
        <w:rPr>
          <w:rFonts w:ascii="Arial" w:hAnsi="Arial" w:cs="Arial"/>
          <w:sz w:val="20"/>
          <w:szCs w:val="20"/>
        </w:rPr>
        <w:t>а</w:t>
      </w:r>
      <w:r w:rsidRPr="008604FA">
        <w:rPr>
          <w:rFonts w:ascii="Arial" w:hAnsi="Arial" w:cs="Arial"/>
          <w:sz w:val="20"/>
          <w:szCs w:val="20"/>
        </w:rPr>
        <w:t xml:space="preserve"> истца</w:t>
      </w:r>
      <w:r w:rsidR="00CF78B0" w:rsidRPr="008604FA">
        <w:rPr>
          <w:rFonts w:ascii="Arial" w:hAnsi="Arial" w:cs="Arial"/>
          <w:sz w:val="20"/>
          <w:szCs w:val="20"/>
        </w:rPr>
        <w:t xml:space="preserve"> и причинил ей убытки</w:t>
      </w:r>
      <w:r w:rsidRPr="008604FA">
        <w:rPr>
          <w:rFonts w:ascii="Arial" w:hAnsi="Arial" w:cs="Arial"/>
          <w:sz w:val="20"/>
          <w:szCs w:val="20"/>
        </w:rPr>
        <w:t>.</w:t>
      </w:r>
    </w:p>
    <w:p w14:paraId="46C45FC8" w14:textId="77777777" w:rsidR="00442324" w:rsidRPr="008604FA" w:rsidRDefault="00442324" w:rsidP="00A91602">
      <w:pPr>
        <w:pStyle w:val="a6"/>
        <w:ind w:firstLine="567"/>
        <w:jc w:val="both"/>
        <w:rPr>
          <w:rFonts w:ascii="Arial" w:hAnsi="Arial" w:cs="Arial"/>
          <w:sz w:val="20"/>
          <w:szCs w:val="20"/>
        </w:rPr>
      </w:pPr>
      <w:r w:rsidRPr="008604FA">
        <w:rPr>
          <w:rFonts w:ascii="Arial" w:hAnsi="Arial" w:cs="Arial"/>
          <w:sz w:val="20"/>
          <w:szCs w:val="20"/>
        </w:rPr>
        <w:t>Не согласиться с выводами суда первой инстанции оснований у судебной коллегии не имеется.</w:t>
      </w:r>
    </w:p>
    <w:p w14:paraId="769B5066" w14:textId="77777777" w:rsidR="00442324" w:rsidRPr="008604FA" w:rsidRDefault="008472BA" w:rsidP="00A91602">
      <w:pPr>
        <w:pStyle w:val="a6"/>
        <w:ind w:firstLine="567"/>
        <w:jc w:val="both"/>
        <w:rPr>
          <w:rFonts w:ascii="Arial" w:hAnsi="Arial" w:cs="Arial"/>
          <w:sz w:val="20"/>
          <w:szCs w:val="20"/>
        </w:rPr>
      </w:pPr>
      <w:r w:rsidRPr="008604FA">
        <w:rPr>
          <w:rFonts w:ascii="Arial" w:hAnsi="Arial" w:cs="Arial"/>
          <w:sz w:val="20"/>
          <w:szCs w:val="20"/>
        </w:rPr>
        <w:t xml:space="preserve">В апелляционной жалобе ОАО </w:t>
      </w:r>
      <w:r w:rsidR="00B35A2A" w:rsidRPr="008604FA">
        <w:rPr>
          <w:rFonts w:ascii="Arial" w:hAnsi="Arial" w:cs="Arial"/>
          <w:sz w:val="20"/>
          <w:szCs w:val="20"/>
        </w:rPr>
        <w:t>«Сбербанк России»</w:t>
      </w:r>
      <w:r w:rsidRPr="008604FA">
        <w:rPr>
          <w:rFonts w:ascii="Arial" w:hAnsi="Arial" w:cs="Arial"/>
          <w:sz w:val="20"/>
          <w:szCs w:val="20"/>
        </w:rPr>
        <w:t xml:space="preserve"> указывает, что </w:t>
      </w:r>
      <w:r w:rsidR="00B35A2A" w:rsidRPr="008604FA">
        <w:rPr>
          <w:rFonts w:ascii="Arial" w:hAnsi="Arial" w:cs="Arial"/>
          <w:sz w:val="20"/>
          <w:szCs w:val="20"/>
        </w:rPr>
        <w:t xml:space="preserve">Львова О.В. </w:t>
      </w:r>
      <w:r w:rsidR="00442324" w:rsidRPr="008604FA">
        <w:rPr>
          <w:rFonts w:ascii="Arial" w:hAnsi="Arial" w:cs="Arial"/>
          <w:sz w:val="20"/>
          <w:szCs w:val="20"/>
        </w:rPr>
        <w:t>никакого заявления об отключении мобильного номера от счета карты подано не было.</w:t>
      </w:r>
    </w:p>
    <w:p w14:paraId="3F68439A" w14:textId="77777777" w:rsidR="00372722" w:rsidRPr="008604FA" w:rsidRDefault="008472BA" w:rsidP="00A91602">
      <w:pPr>
        <w:pStyle w:val="a6"/>
        <w:ind w:firstLine="567"/>
        <w:jc w:val="both"/>
        <w:rPr>
          <w:rFonts w:ascii="Arial" w:hAnsi="Arial" w:cs="Arial"/>
          <w:sz w:val="20"/>
          <w:szCs w:val="20"/>
        </w:rPr>
      </w:pPr>
      <w:r w:rsidRPr="008604FA">
        <w:rPr>
          <w:rFonts w:ascii="Arial" w:hAnsi="Arial" w:cs="Arial"/>
          <w:sz w:val="20"/>
          <w:szCs w:val="20"/>
        </w:rPr>
        <w:t xml:space="preserve">Однако в материалах дела </w:t>
      </w:r>
      <w:r w:rsidR="00442324" w:rsidRPr="008604FA">
        <w:rPr>
          <w:rFonts w:ascii="Arial" w:hAnsi="Arial" w:cs="Arial"/>
          <w:sz w:val="20"/>
          <w:szCs w:val="20"/>
        </w:rPr>
        <w:t>имеется Заявление Львовой О.В. (Т</w:t>
      </w:r>
      <w:r w:rsidR="009B1138">
        <w:rPr>
          <w:rFonts w:ascii="Arial" w:hAnsi="Arial" w:cs="Arial"/>
          <w:sz w:val="20"/>
          <w:szCs w:val="20"/>
        </w:rPr>
        <w:t>***</w:t>
      </w:r>
      <w:r w:rsidR="00442324" w:rsidRPr="008604FA">
        <w:rPr>
          <w:rFonts w:ascii="Arial" w:hAnsi="Arial" w:cs="Arial"/>
          <w:sz w:val="20"/>
          <w:szCs w:val="20"/>
        </w:rPr>
        <w:t xml:space="preserve">) с просьбой отключить от «Мобильного банка» </w:t>
      </w:r>
      <w:r w:rsidR="00B9046D" w:rsidRPr="008604FA">
        <w:rPr>
          <w:rFonts w:ascii="Arial" w:hAnsi="Arial" w:cs="Arial"/>
          <w:sz w:val="20"/>
          <w:szCs w:val="20"/>
        </w:rPr>
        <w:t>номер мобильного телефона 905 </w:t>
      </w:r>
      <w:r w:rsidR="009B1138">
        <w:rPr>
          <w:rFonts w:ascii="Arial" w:hAnsi="Arial" w:cs="Arial"/>
          <w:sz w:val="20"/>
          <w:szCs w:val="20"/>
        </w:rPr>
        <w:t>***</w:t>
      </w:r>
      <w:r w:rsidR="009B1138" w:rsidRPr="008604FA">
        <w:rPr>
          <w:rFonts w:ascii="Arial" w:hAnsi="Arial" w:cs="Arial"/>
          <w:sz w:val="20"/>
          <w:szCs w:val="20"/>
        </w:rPr>
        <w:t xml:space="preserve"> </w:t>
      </w:r>
      <w:r w:rsidR="00B9046D" w:rsidRPr="008604FA">
        <w:rPr>
          <w:rFonts w:ascii="Arial" w:hAnsi="Arial" w:cs="Arial"/>
          <w:sz w:val="20"/>
          <w:szCs w:val="20"/>
        </w:rPr>
        <w:t xml:space="preserve">(л.д.70), </w:t>
      </w:r>
      <w:r w:rsidR="00372722" w:rsidRPr="008604FA">
        <w:rPr>
          <w:rFonts w:ascii="Arial" w:hAnsi="Arial" w:cs="Arial"/>
          <w:sz w:val="20"/>
          <w:szCs w:val="20"/>
        </w:rPr>
        <w:t xml:space="preserve">поданное в ОАО «Сбербанк России» еще </w:t>
      </w:r>
      <w:r w:rsidR="00B9046D" w:rsidRPr="008604FA">
        <w:rPr>
          <w:rFonts w:ascii="Arial" w:hAnsi="Arial" w:cs="Arial"/>
          <w:sz w:val="20"/>
          <w:szCs w:val="20"/>
        </w:rPr>
        <w:t>14 июня 2012г.</w:t>
      </w:r>
      <w:r w:rsidR="00372722" w:rsidRPr="008604FA">
        <w:rPr>
          <w:rFonts w:ascii="Arial" w:hAnsi="Arial" w:cs="Arial"/>
          <w:sz w:val="20"/>
          <w:szCs w:val="20"/>
        </w:rPr>
        <w:t xml:space="preserve">, однако данное распоряжение </w:t>
      </w:r>
      <w:r w:rsidR="00B9046D" w:rsidRPr="008604FA">
        <w:rPr>
          <w:rFonts w:ascii="Arial" w:hAnsi="Arial" w:cs="Arial"/>
          <w:sz w:val="20"/>
          <w:szCs w:val="20"/>
        </w:rPr>
        <w:t xml:space="preserve">клиента </w:t>
      </w:r>
      <w:r w:rsidR="00372722" w:rsidRPr="008604FA">
        <w:rPr>
          <w:rFonts w:ascii="Arial" w:hAnsi="Arial" w:cs="Arial"/>
          <w:sz w:val="20"/>
          <w:szCs w:val="20"/>
        </w:rPr>
        <w:t>осталось неисполненным</w:t>
      </w:r>
      <w:r w:rsidR="00B9046D" w:rsidRPr="008604FA">
        <w:rPr>
          <w:rFonts w:ascii="Arial" w:hAnsi="Arial" w:cs="Arial"/>
          <w:sz w:val="20"/>
          <w:szCs w:val="20"/>
        </w:rPr>
        <w:t>, а впоследствии д</w:t>
      </w:r>
      <w:r w:rsidR="00372722" w:rsidRPr="008604FA">
        <w:rPr>
          <w:rFonts w:ascii="Arial" w:hAnsi="Arial" w:cs="Arial"/>
          <w:sz w:val="20"/>
          <w:szCs w:val="20"/>
        </w:rPr>
        <w:t>енежные средства были списаны Сбербанк</w:t>
      </w:r>
      <w:r w:rsidR="00B9046D" w:rsidRPr="008604FA">
        <w:rPr>
          <w:rFonts w:ascii="Arial" w:hAnsi="Arial" w:cs="Arial"/>
          <w:sz w:val="20"/>
          <w:szCs w:val="20"/>
        </w:rPr>
        <w:t>ом третьему лицу.</w:t>
      </w:r>
      <w:r w:rsidR="00372722" w:rsidRPr="008604FA">
        <w:rPr>
          <w:rFonts w:ascii="Arial" w:hAnsi="Arial" w:cs="Arial"/>
          <w:sz w:val="20"/>
          <w:szCs w:val="20"/>
        </w:rPr>
        <w:t xml:space="preserve"> </w:t>
      </w:r>
    </w:p>
    <w:p w14:paraId="1DF6502D" w14:textId="77777777" w:rsidR="008472BA" w:rsidRPr="008604FA" w:rsidRDefault="008472BA" w:rsidP="00A91602">
      <w:pPr>
        <w:pStyle w:val="a6"/>
        <w:ind w:firstLine="567"/>
        <w:jc w:val="both"/>
        <w:rPr>
          <w:rFonts w:ascii="Arial" w:hAnsi="Arial" w:cs="Arial"/>
          <w:sz w:val="20"/>
          <w:szCs w:val="20"/>
        </w:rPr>
      </w:pPr>
      <w:r w:rsidRPr="008604FA">
        <w:rPr>
          <w:rFonts w:ascii="Arial" w:hAnsi="Arial" w:cs="Arial"/>
          <w:sz w:val="20"/>
          <w:szCs w:val="20"/>
        </w:rPr>
        <w:t>Следовательно, вывод суда первой инстанции о том, что списание денежных средств было произведено без распоряжения истца, является верным.</w:t>
      </w:r>
    </w:p>
    <w:p w14:paraId="0D6E910A" w14:textId="77777777" w:rsidR="00BF16A7" w:rsidRPr="008604FA" w:rsidRDefault="00BF16A7" w:rsidP="00A91602">
      <w:pPr>
        <w:pStyle w:val="a6"/>
        <w:ind w:firstLine="567"/>
        <w:jc w:val="both"/>
        <w:rPr>
          <w:rFonts w:ascii="Arial" w:hAnsi="Arial" w:cs="Arial"/>
          <w:sz w:val="20"/>
          <w:szCs w:val="20"/>
        </w:rPr>
      </w:pPr>
      <w:r w:rsidRPr="008604FA">
        <w:rPr>
          <w:rFonts w:ascii="Arial" w:hAnsi="Arial" w:cs="Arial"/>
          <w:sz w:val="20"/>
          <w:szCs w:val="20"/>
        </w:rPr>
        <w:t>Учитывая вышеизложенное, а также то обстоятельство, что ответчиком не было опровергнуто, что Львова О.В. не изъявляла свою волю на списание денежных средств с ее банковской карты и не направляла такое распоряжение в банк, оснований для отказа в удовлетворении исковых требований у суда не имелось.</w:t>
      </w:r>
    </w:p>
    <w:p w14:paraId="65BED312" w14:textId="77777777" w:rsidR="00BF16A7" w:rsidRPr="008604FA" w:rsidRDefault="00BF16A7" w:rsidP="00A91602">
      <w:pPr>
        <w:pStyle w:val="a6"/>
        <w:ind w:firstLine="567"/>
        <w:jc w:val="both"/>
        <w:rPr>
          <w:rFonts w:ascii="Arial" w:hAnsi="Arial" w:cs="Arial"/>
          <w:sz w:val="20"/>
          <w:szCs w:val="20"/>
        </w:rPr>
      </w:pPr>
      <w:r w:rsidRPr="008604FA">
        <w:rPr>
          <w:rFonts w:ascii="Arial" w:hAnsi="Arial" w:cs="Arial"/>
          <w:sz w:val="20"/>
          <w:szCs w:val="20"/>
        </w:rPr>
        <w:t xml:space="preserve">Таким образом, судебная коллегия соглашается с выводом суда о нарушении прав истца как потребителя и полагает правомерным взыскание с ответчика в пользу истца денежных средств, необоснованно списанных с ее банковского счета и убытков, в общей сумме </w:t>
      </w:r>
      <w:r w:rsidR="009B1138">
        <w:rPr>
          <w:rFonts w:ascii="Arial" w:hAnsi="Arial" w:cs="Arial"/>
          <w:sz w:val="20"/>
          <w:szCs w:val="20"/>
        </w:rPr>
        <w:t>***</w:t>
      </w:r>
      <w:r w:rsidRPr="008604FA">
        <w:rPr>
          <w:rFonts w:ascii="Arial" w:hAnsi="Arial" w:cs="Arial"/>
          <w:sz w:val="20"/>
          <w:szCs w:val="20"/>
        </w:rPr>
        <w:t>руб.</w:t>
      </w:r>
    </w:p>
    <w:p w14:paraId="64B43A58" w14:textId="77777777" w:rsidR="00E87C1A" w:rsidRPr="008604FA" w:rsidRDefault="00E87C1A" w:rsidP="00A91602">
      <w:pPr>
        <w:pStyle w:val="a6"/>
        <w:ind w:firstLine="567"/>
        <w:jc w:val="both"/>
        <w:rPr>
          <w:rFonts w:ascii="Arial" w:hAnsi="Arial" w:cs="Arial"/>
          <w:sz w:val="20"/>
          <w:szCs w:val="20"/>
          <w:lang w:eastAsia="ru-RU"/>
        </w:rPr>
      </w:pPr>
      <w:r w:rsidRPr="008604FA">
        <w:rPr>
          <w:rFonts w:ascii="Arial" w:hAnsi="Arial" w:cs="Arial"/>
          <w:sz w:val="20"/>
          <w:szCs w:val="20"/>
          <w:lang w:eastAsia="ru-RU"/>
        </w:rPr>
        <w:t xml:space="preserve">Принимая во внимание, что спорные правоотношения сложились между истцом, как потребителем, использующим банковскую услугу для личных нужд, не связанных с предпринимательской деятельностью, и ответчиком, оказывающим эту услугу, к данным правоотношениям подлежит применению </w:t>
      </w:r>
      <w:hyperlink r:id="rId11" w:history="1">
        <w:r w:rsidRPr="008604FA">
          <w:rPr>
            <w:rFonts w:ascii="Arial" w:hAnsi="Arial" w:cs="Arial"/>
            <w:sz w:val="20"/>
            <w:szCs w:val="20"/>
            <w:lang w:eastAsia="ru-RU"/>
          </w:rPr>
          <w:t>Закон</w:t>
        </w:r>
      </w:hyperlink>
      <w:r w:rsidRPr="008604FA">
        <w:rPr>
          <w:rFonts w:ascii="Arial" w:hAnsi="Arial" w:cs="Arial"/>
          <w:sz w:val="20"/>
          <w:szCs w:val="20"/>
          <w:lang w:eastAsia="ru-RU"/>
        </w:rPr>
        <w:t xml:space="preserve"> Российской Федерации от 07.02.1992 N 2300-1 "О защите прав потребителей", на что обоснованно указал суд.</w:t>
      </w:r>
    </w:p>
    <w:p w14:paraId="712F35E1" w14:textId="77777777" w:rsidR="00E87C1A" w:rsidRPr="008604FA" w:rsidRDefault="00E87C1A" w:rsidP="00A91602">
      <w:pPr>
        <w:pStyle w:val="a6"/>
        <w:ind w:firstLine="567"/>
        <w:jc w:val="both"/>
        <w:rPr>
          <w:rFonts w:ascii="Arial" w:hAnsi="Arial" w:cs="Arial"/>
          <w:sz w:val="20"/>
          <w:szCs w:val="20"/>
          <w:lang w:eastAsia="ru-RU"/>
        </w:rPr>
      </w:pPr>
      <w:r w:rsidRPr="008604FA">
        <w:rPr>
          <w:rFonts w:ascii="Arial" w:hAnsi="Arial" w:cs="Arial"/>
          <w:sz w:val="20"/>
          <w:szCs w:val="20"/>
          <w:lang w:eastAsia="ru-RU"/>
        </w:rPr>
        <w:t xml:space="preserve">В соответствии с преамбулой </w:t>
      </w:r>
      <w:hyperlink r:id="rId12" w:history="1">
        <w:r w:rsidRPr="008604FA">
          <w:rPr>
            <w:rFonts w:ascii="Arial" w:hAnsi="Arial" w:cs="Arial"/>
            <w:sz w:val="20"/>
            <w:szCs w:val="20"/>
            <w:lang w:eastAsia="ru-RU"/>
          </w:rPr>
          <w:t>Закона</w:t>
        </w:r>
      </w:hyperlink>
      <w:r w:rsidRPr="008604FA">
        <w:rPr>
          <w:rFonts w:ascii="Arial" w:hAnsi="Arial" w:cs="Arial"/>
          <w:sz w:val="20"/>
          <w:szCs w:val="20"/>
          <w:lang w:eastAsia="ru-RU"/>
        </w:rPr>
        <w:t xml:space="preserve"> Российской Федерации от 07.02.1992 N 2300-1 "О защите прав потребителей" недостатком услуги признается ее несоответствие обязательным требованиям или условиям договора. При оказании услуги исполнитель обязан обеспечить безопасность процесса ее оказания. Обязанность исполнителя обеспечить оказание услуги, соответствующей договору, следует и из </w:t>
      </w:r>
      <w:hyperlink r:id="rId13" w:history="1">
        <w:r w:rsidRPr="008604FA">
          <w:rPr>
            <w:rFonts w:ascii="Arial" w:hAnsi="Arial" w:cs="Arial"/>
            <w:sz w:val="20"/>
            <w:szCs w:val="20"/>
            <w:lang w:eastAsia="ru-RU"/>
          </w:rPr>
          <w:t>п.1 ст.4</w:t>
        </w:r>
      </w:hyperlink>
      <w:r w:rsidRPr="008604FA">
        <w:rPr>
          <w:rFonts w:ascii="Arial" w:hAnsi="Arial" w:cs="Arial"/>
          <w:sz w:val="20"/>
          <w:szCs w:val="20"/>
          <w:lang w:eastAsia="ru-RU"/>
        </w:rPr>
        <w:t xml:space="preserve"> названного закона.</w:t>
      </w:r>
    </w:p>
    <w:p w14:paraId="3B32F8DE" w14:textId="77777777" w:rsidR="00A15347" w:rsidRPr="008604FA" w:rsidRDefault="00A15347" w:rsidP="00A91602">
      <w:pPr>
        <w:pStyle w:val="a6"/>
        <w:ind w:firstLine="567"/>
        <w:jc w:val="both"/>
        <w:rPr>
          <w:rFonts w:ascii="Arial" w:hAnsi="Arial" w:cs="Arial"/>
          <w:sz w:val="20"/>
          <w:szCs w:val="20"/>
        </w:rPr>
      </w:pPr>
      <w:r w:rsidRPr="008604FA">
        <w:rPr>
          <w:rFonts w:ascii="Arial" w:hAnsi="Arial" w:cs="Arial"/>
          <w:sz w:val="20"/>
          <w:szCs w:val="20"/>
        </w:rPr>
        <w:t xml:space="preserve">Компенсация морального вреда в размере </w:t>
      </w:r>
      <w:r w:rsidR="009B1138">
        <w:rPr>
          <w:rFonts w:ascii="Arial" w:hAnsi="Arial" w:cs="Arial"/>
          <w:sz w:val="20"/>
          <w:szCs w:val="20"/>
        </w:rPr>
        <w:t>***</w:t>
      </w:r>
      <w:r w:rsidRPr="008604FA">
        <w:rPr>
          <w:rFonts w:ascii="Arial" w:hAnsi="Arial" w:cs="Arial"/>
          <w:sz w:val="20"/>
          <w:szCs w:val="20"/>
        </w:rPr>
        <w:t xml:space="preserve"> руб. взыскана судом в соответствии со </w:t>
      </w:r>
      <w:hyperlink r:id="rId14" w:history="1">
        <w:r w:rsidRPr="008604FA">
          <w:rPr>
            <w:rFonts w:ascii="Arial" w:hAnsi="Arial" w:cs="Arial"/>
            <w:sz w:val="20"/>
            <w:szCs w:val="20"/>
          </w:rPr>
          <w:t>ст.15</w:t>
        </w:r>
      </w:hyperlink>
      <w:r w:rsidRPr="008604FA">
        <w:rPr>
          <w:rFonts w:ascii="Arial" w:hAnsi="Arial" w:cs="Arial"/>
          <w:sz w:val="20"/>
          <w:szCs w:val="20"/>
        </w:rPr>
        <w:t xml:space="preserve"> Закона "О защите прав потребителей", принимая во внимание </w:t>
      </w:r>
      <w:hyperlink r:id="rId15" w:history="1">
        <w:r w:rsidRPr="008604FA">
          <w:rPr>
            <w:rFonts w:ascii="Arial" w:hAnsi="Arial" w:cs="Arial"/>
            <w:sz w:val="20"/>
            <w:szCs w:val="20"/>
          </w:rPr>
          <w:t>пункт 45</w:t>
        </w:r>
      </w:hyperlink>
      <w:r w:rsidRPr="008604FA">
        <w:rPr>
          <w:rFonts w:ascii="Arial" w:hAnsi="Arial" w:cs="Arial"/>
          <w:sz w:val="20"/>
          <w:szCs w:val="20"/>
        </w:rPr>
        <w:t xml:space="preserve"> Постановления Пленума Верховного Суда Российской Федерации от 28 июня 2012 года N 17 "О рассмотрении судами гражданских дел по спорам о защите прав потребителей", согласно которому при решении судом вопроса о компенсации потребителю морального вреда достаточным условием для удовлетворения иска является установленный факт нарушения прав потребителя.</w:t>
      </w:r>
    </w:p>
    <w:p w14:paraId="2D822781" w14:textId="77777777" w:rsidR="00A15347" w:rsidRPr="008604FA" w:rsidRDefault="00A15347" w:rsidP="00A91602">
      <w:pPr>
        <w:pStyle w:val="a6"/>
        <w:ind w:firstLine="567"/>
        <w:jc w:val="both"/>
        <w:rPr>
          <w:rFonts w:ascii="Arial" w:hAnsi="Arial" w:cs="Arial"/>
          <w:sz w:val="20"/>
          <w:szCs w:val="20"/>
        </w:rPr>
      </w:pPr>
      <w:r w:rsidRPr="008604FA">
        <w:rPr>
          <w:rFonts w:ascii="Arial" w:hAnsi="Arial" w:cs="Arial"/>
          <w:sz w:val="20"/>
          <w:szCs w:val="20"/>
        </w:rPr>
        <w:t>При этом размер компенсации определен судом с учетом степени понесенных истцом страданий, конкретных обстоятельств дела и доказательств. Определенный судом первой инстанции размер компенсации морального вреда судебная коллегия рассматривает как соразмерный степени нарушения прав истца и соответствующий требованиям разумности и справедливости. Доводов о несогласии с компенсацией морального вреда в апелляционной жалобе не имеется.</w:t>
      </w:r>
    </w:p>
    <w:p w14:paraId="753244F2" w14:textId="77777777" w:rsidR="00A15347" w:rsidRPr="008604FA" w:rsidRDefault="00A15347" w:rsidP="00A91602">
      <w:pPr>
        <w:pStyle w:val="a6"/>
        <w:ind w:firstLine="567"/>
        <w:jc w:val="both"/>
        <w:rPr>
          <w:rFonts w:ascii="Arial" w:hAnsi="Arial" w:cs="Arial"/>
          <w:sz w:val="20"/>
          <w:szCs w:val="20"/>
          <w:lang w:eastAsia="ru-RU"/>
        </w:rPr>
      </w:pPr>
      <w:r w:rsidRPr="008604FA">
        <w:rPr>
          <w:rFonts w:ascii="Arial" w:hAnsi="Arial" w:cs="Arial"/>
          <w:sz w:val="20"/>
          <w:szCs w:val="20"/>
          <w:lang w:eastAsia="ru-RU"/>
        </w:rPr>
        <w:t>Согласно требованиям ч.6 ст.13 Закона, при удовлетворении судом требований потребителя, установленных законом, суд взыскивает с изготовителя (исполнителя, продавца, уполномоченной организации или уполномоченного индивидуального предпринимателя, импортера) за несоблюдение в добровольном порядке удовлетворения требований потребителя штраф в размере пятьдесят процентов от суммы, присужденной судом в пользу потребителя.</w:t>
      </w:r>
    </w:p>
    <w:p w14:paraId="248BE3E3" w14:textId="77777777" w:rsidR="00A15347" w:rsidRPr="008604FA" w:rsidRDefault="00E87C1A" w:rsidP="00A91602">
      <w:pPr>
        <w:pStyle w:val="a6"/>
        <w:ind w:firstLine="567"/>
        <w:jc w:val="both"/>
        <w:rPr>
          <w:rFonts w:ascii="Arial" w:hAnsi="Arial" w:cs="Arial"/>
          <w:sz w:val="20"/>
          <w:szCs w:val="20"/>
        </w:rPr>
      </w:pPr>
      <w:r w:rsidRPr="008604FA">
        <w:rPr>
          <w:rFonts w:ascii="Arial" w:hAnsi="Arial" w:cs="Arial"/>
          <w:sz w:val="20"/>
          <w:szCs w:val="20"/>
          <w:lang w:eastAsia="ru-RU"/>
        </w:rPr>
        <w:t xml:space="preserve">Поскольку денежные средства были списаны банком со счета </w:t>
      </w:r>
      <w:r w:rsidR="00BF16A7" w:rsidRPr="008604FA">
        <w:rPr>
          <w:rFonts w:ascii="Arial" w:hAnsi="Arial" w:cs="Arial"/>
          <w:sz w:val="20"/>
          <w:szCs w:val="20"/>
          <w:lang w:eastAsia="ru-RU"/>
        </w:rPr>
        <w:t xml:space="preserve">Львовой О.В. </w:t>
      </w:r>
      <w:r w:rsidRPr="008604FA">
        <w:rPr>
          <w:rFonts w:ascii="Arial" w:hAnsi="Arial" w:cs="Arial"/>
          <w:sz w:val="20"/>
          <w:szCs w:val="20"/>
          <w:lang w:eastAsia="ru-RU"/>
        </w:rPr>
        <w:t xml:space="preserve">неправомерно, </w:t>
      </w:r>
      <w:r w:rsidR="00BF16A7" w:rsidRPr="008604FA">
        <w:rPr>
          <w:rFonts w:ascii="Arial" w:hAnsi="Arial" w:cs="Arial"/>
          <w:sz w:val="20"/>
          <w:szCs w:val="20"/>
          <w:lang w:eastAsia="ru-RU"/>
        </w:rPr>
        <w:t xml:space="preserve">возвращены они после обращения в Сбербанк </w:t>
      </w:r>
      <w:r w:rsidR="00A15347" w:rsidRPr="008604FA">
        <w:rPr>
          <w:rFonts w:ascii="Arial" w:hAnsi="Arial" w:cs="Arial"/>
          <w:sz w:val="20"/>
          <w:szCs w:val="20"/>
          <w:lang w:eastAsia="ru-RU"/>
        </w:rPr>
        <w:t xml:space="preserve">истцу </w:t>
      </w:r>
      <w:r w:rsidR="00BF16A7" w:rsidRPr="008604FA">
        <w:rPr>
          <w:rFonts w:ascii="Arial" w:hAnsi="Arial" w:cs="Arial"/>
          <w:sz w:val="20"/>
          <w:szCs w:val="20"/>
          <w:lang w:eastAsia="ru-RU"/>
        </w:rPr>
        <w:t xml:space="preserve">не были, суд, в соответствии со ст.395 ГК РФ, взыскал </w:t>
      </w:r>
      <w:r w:rsidRPr="008604FA">
        <w:rPr>
          <w:rFonts w:ascii="Arial" w:hAnsi="Arial" w:cs="Arial"/>
          <w:sz w:val="20"/>
          <w:szCs w:val="20"/>
          <w:lang w:eastAsia="ru-RU"/>
        </w:rPr>
        <w:t>проценты за пользование снятыми с</w:t>
      </w:r>
      <w:r w:rsidR="00BF16A7" w:rsidRPr="008604FA">
        <w:rPr>
          <w:rFonts w:ascii="Arial" w:hAnsi="Arial" w:cs="Arial"/>
          <w:sz w:val="20"/>
          <w:szCs w:val="20"/>
          <w:lang w:eastAsia="ru-RU"/>
        </w:rPr>
        <w:t>о</w:t>
      </w:r>
      <w:r w:rsidRPr="008604FA">
        <w:rPr>
          <w:rFonts w:ascii="Arial" w:hAnsi="Arial" w:cs="Arial"/>
          <w:sz w:val="20"/>
          <w:szCs w:val="20"/>
          <w:lang w:eastAsia="ru-RU"/>
        </w:rPr>
        <w:t xml:space="preserve"> счета денежными средствами</w:t>
      </w:r>
      <w:r w:rsidR="00A15347" w:rsidRPr="008604FA">
        <w:rPr>
          <w:rFonts w:ascii="Arial" w:hAnsi="Arial" w:cs="Arial"/>
          <w:sz w:val="20"/>
          <w:szCs w:val="20"/>
        </w:rPr>
        <w:t xml:space="preserve"> в размере 27419,18 рублей, и привел расчет, который ответчик не опроверг.</w:t>
      </w:r>
    </w:p>
    <w:p w14:paraId="25B24B91" w14:textId="77777777" w:rsidR="00E87C1A" w:rsidRPr="008604FA" w:rsidRDefault="00E87C1A" w:rsidP="00A91602">
      <w:pPr>
        <w:pStyle w:val="a6"/>
        <w:ind w:firstLine="567"/>
        <w:jc w:val="both"/>
        <w:rPr>
          <w:rFonts w:ascii="Arial" w:hAnsi="Arial" w:cs="Arial"/>
          <w:sz w:val="20"/>
          <w:szCs w:val="20"/>
          <w:lang w:eastAsia="ru-RU"/>
        </w:rPr>
      </w:pPr>
      <w:r w:rsidRPr="008604FA">
        <w:rPr>
          <w:rFonts w:ascii="Arial" w:hAnsi="Arial" w:cs="Arial"/>
          <w:sz w:val="20"/>
          <w:szCs w:val="20"/>
          <w:lang w:eastAsia="ru-RU"/>
        </w:rPr>
        <w:t>Доводы апелляционной жалобы выводов суда первой инстанции не опровергают, оснований для отмены судебного решения по доводам жалобы не усматривается.</w:t>
      </w:r>
    </w:p>
    <w:p w14:paraId="4409B3D2" w14:textId="77777777" w:rsidR="00E87C1A" w:rsidRPr="008604FA" w:rsidRDefault="00E87C1A" w:rsidP="00A91602">
      <w:pPr>
        <w:pStyle w:val="a6"/>
        <w:ind w:firstLine="567"/>
        <w:jc w:val="both"/>
        <w:rPr>
          <w:rFonts w:ascii="Arial" w:hAnsi="Arial" w:cs="Arial"/>
          <w:sz w:val="20"/>
          <w:szCs w:val="20"/>
          <w:lang w:eastAsia="ru-RU"/>
        </w:rPr>
      </w:pPr>
      <w:r w:rsidRPr="008604FA">
        <w:rPr>
          <w:rFonts w:ascii="Arial" w:hAnsi="Arial" w:cs="Arial"/>
          <w:sz w:val="20"/>
          <w:szCs w:val="20"/>
          <w:lang w:eastAsia="ru-RU"/>
        </w:rPr>
        <w:t xml:space="preserve">Руководствуясь </w:t>
      </w:r>
      <w:hyperlink r:id="rId16" w:history="1">
        <w:r w:rsidRPr="008604FA">
          <w:rPr>
            <w:rFonts w:ascii="Arial" w:hAnsi="Arial" w:cs="Arial"/>
            <w:sz w:val="20"/>
            <w:szCs w:val="20"/>
            <w:lang w:eastAsia="ru-RU"/>
          </w:rPr>
          <w:t>ст.ст.328</w:t>
        </w:r>
      </w:hyperlink>
      <w:r w:rsidRPr="008604FA">
        <w:rPr>
          <w:rFonts w:ascii="Arial" w:hAnsi="Arial" w:cs="Arial"/>
          <w:sz w:val="20"/>
          <w:szCs w:val="20"/>
          <w:lang w:eastAsia="ru-RU"/>
        </w:rPr>
        <w:t xml:space="preserve">, </w:t>
      </w:r>
      <w:hyperlink r:id="rId17" w:history="1">
        <w:r w:rsidRPr="008604FA">
          <w:rPr>
            <w:rFonts w:ascii="Arial" w:hAnsi="Arial" w:cs="Arial"/>
            <w:sz w:val="20"/>
            <w:szCs w:val="20"/>
            <w:lang w:eastAsia="ru-RU"/>
          </w:rPr>
          <w:t>329</w:t>
        </w:r>
      </w:hyperlink>
      <w:r w:rsidRPr="008604FA">
        <w:rPr>
          <w:rFonts w:ascii="Arial" w:hAnsi="Arial" w:cs="Arial"/>
          <w:sz w:val="20"/>
          <w:szCs w:val="20"/>
          <w:lang w:eastAsia="ru-RU"/>
        </w:rPr>
        <w:t xml:space="preserve"> ГПК РФ, судебная коллегия</w:t>
      </w:r>
    </w:p>
    <w:p w14:paraId="43445754" w14:textId="77777777" w:rsidR="00274873" w:rsidRPr="008604FA" w:rsidRDefault="00274873" w:rsidP="00A91602">
      <w:pPr>
        <w:pStyle w:val="a6"/>
        <w:ind w:firstLine="567"/>
        <w:jc w:val="both"/>
        <w:rPr>
          <w:rFonts w:ascii="Arial" w:hAnsi="Arial" w:cs="Arial"/>
          <w:sz w:val="20"/>
          <w:szCs w:val="20"/>
        </w:rPr>
      </w:pPr>
    </w:p>
    <w:p w14:paraId="2FD71BC4" w14:textId="77777777" w:rsidR="008472BA" w:rsidRPr="008604FA" w:rsidRDefault="008472BA" w:rsidP="00A91602">
      <w:pPr>
        <w:pStyle w:val="a6"/>
        <w:ind w:firstLine="567"/>
        <w:jc w:val="center"/>
        <w:rPr>
          <w:rFonts w:ascii="Arial" w:hAnsi="Arial" w:cs="Arial"/>
          <w:sz w:val="20"/>
          <w:szCs w:val="20"/>
        </w:rPr>
      </w:pPr>
      <w:r w:rsidRPr="008604FA">
        <w:rPr>
          <w:rFonts w:ascii="Arial" w:hAnsi="Arial" w:cs="Arial"/>
          <w:sz w:val="20"/>
          <w:szCs w:val="20"/>
        </w:rPr>
        <w:t>определила:</w:t>
      </w:r>
    </w:p>
    <w:p w14:paraId="6A50F768" w14:textId="77777777" w:rsidR="008472BA" w:rsidRPr="008604FA" w:rsidRDefault="008472BA" w:rsidP="00A91602">
      <w:pPr>
        <w:pStyle w:val="a6"/>
        <w:ind w:firstLine="567"/>
        <w:jc w:val="both"/>
        <w:rPr>
          <w:rFonts w:ascii="Arial" w:hAnsi="Arial" w:cs="Arial"/>
          <w:sz w:val="20"/>
          <w:szCs w:val="20"/>
        </w:rPr>
      </w:pPr>
    </w:p>
    <w:p w14:paraId="3F303C61" w14:textId="77777777" w:rsidR="008472BA" w:rsidRPr="008604FA" w:rsidRDefault="008472BA" w:rsidP="00A91602">
      <w:pPr>
        <w:pStyle w:val="a6"/>
        <w:ind w:firstLine="567"/>
        <w:jc w:val="both"/>
        <w:rPr>
          <w:rFonts w:ascii="Arial" w:hAnsi="Arial" w:cs="Arial"/>
          <w:sz w:val="20"/>
          <w:szCs w:val="20"/>
        </w:rPr>
      </w:pPr>
      <w:r w:rsidRPr="008604FA">
        <w:rPr>
          <w:rFonts w:ascii="Arial" w:hAnsi="Arial" w:cs="Arial"/>
          <w:sz w:val="20"/>
          <w:szCs w:val="20"/>
        </w:rPr>
        <w:t xml:space="preserve">Решение </w:t>
      </w:r>
      <w:r w:rsidR="00494A1F" w:rsidRPr="008604FA">
        <w:rPr>
          <w:rFonts w:ascii="Arial" w:hAnsi="Arial" w:cs="Arial"/>
          <w:sz w:val="20"/>
          <w:szCs w:val="20"/>
        </w:rPr>
        <w:t xml:space="preserve">Гагаринского </w:t>
      </w:r>
      <w:r w:rsidRPr="008604FA">
        <w:rPr>
          <w:rFonts w:ascii="Arial" w:hAnsi="Arial" w:cs="Arial"/>
          <w:sz w:val="20"/>
          <w:szCs w:val="20"/>
        </w:rPr>
        <w:t xml:space="preserve">районного суда </w:t>
      </w:r>
      <w:r w:rsidR="00494A1F" w:rsidRPr="008604FA">
        <w:rPr>
          <w:rFonts w:ascii="Arial" w:hAnsi="Arial" w:cs="Arial"/>
          <w:sz w:val="20"/>
          <w:szCs w:val="20"/>
        </w:rPr>
        <w:t xml:space="preserve">г.Москвы </w:t>
      </w:r>
      <w:r w:rsidRPr="008604FA">
        <w:rPr>
          <w:rFonts w:ascii="Arial" w:hAnsi="Arial" w:cs="Arial"/>
          <w:sz w:val="20"/>
          <w:szCs w:val="20"/>
        </w:rPr>
        <w:t xml:space="preserve">от </w:t>
      </w:r>
      <w:r w:rsidR="00494A1F" w:rsidRPr="008604FA">
        <w:rPr>
          <w:rFonts w:ascii="Arial" w:hAnsi="Arial" w:cs="Arial"/>
          <w:sz w:val="20"/>
          <w:szCs w:val="20"/>
        </w:rPr>
        <w:t>23</w:t>
      </w:r>
      <w:r w:rsidRPr="008604FA">
        <w:rPr>
          <w:rFonts w:ascii="Arial" w:hAnsi="Arial" w:cs="Arial"/>
          <w:sz w:val="20"/>
          <w:szCs w:val="20"/>
        </w:rPr>
        <w:t xml:space="preserve"> декабря 2013 года оставить без изменения, апелляционную жалобу </w:t>
      </w:r>
      <w:r w:rsidR="00494A1F" w:rsidRPr="008604FA">
        <w:rPr>
          <w:rFonts w:ascii="Arial" w:hAnsi="Arial" w:cs="Arial"/>
          <w:sz w:val="20"/>
          <w:szCs w:val="20"/>
        </w:rPr>
        <w:t xml:space="preserve">представителя ответчика </w:t>
      </w:r>
      <w:r w:rsidRPr="008604FA">
        <w:rPr>
          <w:rFonts w:ascii="Arial" w:hAnsi="Arial" w:cs="Arial"/>
          <w:sz w:val="20"/>
          <w:szCs w:val="20"/>
        </w:rPr>
        <w:t xml:space="preserve">ОАО </w:t>
      </w:r>
      <w:r w:rsidR="00494A1F" w:rsidRPr="008604FA">
        <w:rPr>
          <w:rFonts w:ascii="Arial" w:hAnsi="Arial" w:cs="Arial"/>
          <w:sz w:val="20"/>
          <w:szCs w:val="20"/>
        </w:rPr>
        <w:t xml:space="preserve">«Сбербанк России» </w:t>
      </w:r>
      <w:proofErr w:type="spellStart"/>
      <w:r w:rsidR="00494A1F" w:rsidRPr="008604FA">
        <w:rPr>
          <w:rFonts w:ascii="Arial" w:hAnsi="Arial" w:cs="Arial"/>
          <w:sz w:val="20"/>
          <w:szCs w:val="20"/>
        </w:rPr>
        <w:t>Вишенковой</w:t>
      </w:r>
      <w:proofErr w:type="spellEnd"/>
      <w:r w:rsidR="00494A1F" w:rsidRPr="008604FA">
        <w:rPr>
          <w:rFonts w:ascii="Arial" w:hAnsi="Arial" w:cs="Arial"/>
          <w:sz w:val="20"/>
          <w:szCs w:val="20"/>
        </w:rPr>
        <w:t xml:space="preserve"> М.А. </w:t>
      </w:r>
      <w:r w:rsidRPr="008604FA">
        <w:rPr>
          <w:rFonts w:ascii="Arial" w:hAnsi="Arial" w:cs="Arial"/>
          <w:sz w:val="20"/>
          <w:szCs w:val="20"/>
        </w:rPr>
        <w:t>- без удовлетворения.</w:t>
      </w:r>
    </w:p>
    <w:p w14:paraId="388928C9" w14:textId="77777777" w:rsidR="008472BA" w:rsidRPr="008604FA" w:rsidRDefault="008472BA" w:rsidP="00A91602">
      <w:pPr>
        <w:pStyle w:val="a6"/>
        <w:ind w:firstLine="567"/>
        <w:jc w:val="both"/>
        <w:rPr>
          <w:rFonts w:ascii="Arial" w:hAnsi="Arial" w:cs="Arial"/>
          <w:sz w:val="20"/>
          <w:szCs w:val="20"/>
        </w:rPr>
      </w:pPr>
    </w:p>
    <w:p w14:paraId="00EE6ECE" w14:textId="77777777" w:rsidR="00DC2BBF" w:rsidRPr="008604FA" w:rsidRDefault="00494A1F" w:rsidP="00A91602">
      <w:pPr>
        <w:pStyle w:val="a6"/>
        <w:ind w:firstLine="567"/>
        <w:jc w:val="both"/>
        <w:rPr>
          <w:rFonts w:ascii="Arial" w:hAnsi="Arial" w:cs="Arial"/>
          <w:sz w:val="20"/>
          <w:szCs w:val="20"/>
        </w:rPr>
      </w:pPr>
      <w:r w:rsidRPr="008604FA">
        <w:rPr>
          <w:rFonts w:ascii="Arial" w:hAnsi="Arial" w:cs="Arial"/>
          <w:sz w:val="20"/>
          <w:szCs w:val="20"/>
        </w:rPr>
        <w:t>Председательствующий:</w:t>
      </w:r>
    </w:p>
    <w:p w14:paraId="561D88C3" w14:textId="77777777" w:rsidR="00494A1F" w:rsidRPr="008604FA" w:rsidRDefault="00494A1F" w:rsidP="00A91602">
      <w:pPr>
        <w:pStyle w:val="a6"/>
        <w:ind w:firstLine="567"/>
        <w:jc w:val="both"/>
        <w:rPr>
          <w:rFonts w:ascii="Arial" w:hAnsi="Arial" w:cs="Arial"/>
          <w:sz w:val="20"/>
          <w:szCs w:val="20"/>
        </w:rPr>
      </w:pPr>
    </w:p>
    <w:p w14:paraId="461475F6" w14:textId="77777777" w:rsidR="00494A1F" w:rsidRDefault="00494A1F" w:rsidP="00A91602">
      <w:pPr>
        <w:pStyle w:val="a6"/>
        <w:ind w:firstLine="567"/>
        <w:jc w:val="both"/>
        <w:rPr>
          <w:rFonts w:ascii="Arial" w:hAnsi="Arial" w:cs="Arial"/>
          <w:sz w:val="20"/>
          <w:szCs w:val="20"/>
        </w:rPr>
      </w:pPr>
      <w:r w:rsidRPr="008604FA">
        <w:rPr>
          <w:rFonts w:ascii="Arial" w:hAnsi="Arial" w:cs="Arial"/>
          <w:sz w:val="20"/>
          <w:szCs w:val="20"/>
        </w:rPr>
        <w:t>Судьи:</w:t>
      </w:r>
    </w:p>
    <w:p w14:paraId="19FE2A7F" w14:textId="77777777" w:rsidR="008604FA" w:rsidRDefault="008604FA" w:rsidP="00A91602">
      <w:pPr>
        <w:pStyle w:val="a6"/>
        <w:ind w:firstLine="567"/>
        <w:jc w:val="both"/>
        <w:rPr>
          <w:rFonts w:ascii="Arial" w:hAnsi="Arial" w:cs="Arial"/>
          <w:sz w:val="20"/>
          <w:szCs w:val="20"/>
        </w:rPr>
      </w:pPr>
    </w:p>
    <w:p w14:paraId="46B11298" w14:textId="77777777" w:rsidR="008604FA" w:rsidRDefault="008604FA" w:rsidP="00A91602">
      <w:pPr>
        <w:pStyle w:val="a6"/>
        <w:ind w:firstLine="567"/>
        <w:jc w:val="both"/>
        <w:rPr>
          <w:rFonts w:ascii="Arial" w:hAnsi="Arial" w:cs="Arial"/>
          <w:sz w:val="20"/>
          <w:szCs w:val="20"/>
        </w:rPr>
      </w:pPr>
    </w:p>
    <w:p w14:paraId="12231D80" w14:textId="77777777" w:rsidR="008604FA" w:rsidRDefault="008604FA" w:rsidP="00A91602">
      <w:pPr>
        <w:pStyle w:val="a6"/>
        <w:ind w:firstLine="567"/>
        <w:jc w:val="both"/>
        <w:rPr>
          <w:rFonts w:ascii="Arial" w:hAnsi="Arial" w:cs="Arial"/>
          <w:sz w:val="20"/>
          <w:szCs w:val="20"/>
        </w:rPr>
      </w:pPr>
    </w:p>
    <w:p w14:paraId="682F6787" w14:textId="77777777" w:rsidR="008604FA" w:rsidRDefault="008604FA" w:rsidP="00A91602">
      <w:pPr>
        <w:pStyle w:val="a6"/>
        <w:ind w:firstLine="567"/>
        <w:jc w:val="both"/>
        <w:rPr>
          <w:rFonts w:ascii="Arial" w:hAnsi="Arial" w:cs="Arial"/>
          <w:sz w:val="20"/>
          <w:szCs w:val="20"/>
        </w:rPr>
      </w:pPr>
    </w:p>
    <w:p w14:paraId="7DA39070" w14:textId="77777777" w:rsidR="008604FA" w:rsidRPr="008604FA" w:rsidRDefault="008604FA" w:rsidP="00A91602">
      <w:pPr>
        <w:pStyle w:val="a6"/>
        <w:ind w:firstLine="567"/>
        <w:jc w:val="both"/>
        <w:rPr>
          <w:rFonts w:ascii="Arial" w:hAnsi="Arial" w:cs="Arial"/>
          <w:sz w:val="20"/>
          <w:szCs w:val="20"/>
        </w:rPr>
      </w:pPr>
    </w:p>
    <w:sectPr w:rsidR="008604FA" w:rsidRPr="008604FA" w:rsidSect="00A91602">
      <w:pgSz w:w="11906" w:h="16838"/>
      <w:pgMar w:top="720" w:right="1133" w:bottom="53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FC4"/>
    <w:rsid w:val="0003504C"/>
    <w:rsid w:val="00104F76"/>
    <w:rsid w:val="00127FA2"/>
    <w:rsid w:val="001372FE"/>
    <w:rsid w:val="00163459"/>
    <w:rsid w:val="00163857"/>
    <w:rsid w:val="001C22F1"/>
    <w:rsid w:val="00274873"/>
    <w:rsid w:val="00286125"/>
    <w:rsid w:val="00286CAD"/>
    <w:rsid w:val="00293F64"/>
    <w:rsid w:val="0032297F"/>
    <w:rsid w:val="00372722"/>
    <w:rsid w:val="003F2021"/>
    <w:rsid w:val="00410ED1"/>
    <w:rsid w:val="00442324"/>
    <w:rsid w:val="00463ECD"/>
    <w:rsid w:val="00494A1F"/>
    <w:rsid w:val="00666A3F"/>
    <w:rsid w:val="007A1D94"/>
    <w:rsid w:val="007D5A81"/>
    <w:rsid w:val="008353E4"/>
    <w:rsid w:val="008472BA"/>
    <w:rsid w:val="008604FA"/>
    <w:rsid w:val="008F383A"/>
    <w:rsid w:val="009203E7"/>
    <w:rsid w:val="009771DE"/>
    <w:rsid w:val="009B1138"/>
    <w:rsid w:val="00A15347"/>
    <w:rsid w:val="00A40C80"/>
    <w:rsid w:val="00A91602"/>
    <w:rsid w:val="00AD1546"/>
    <w:rsid w:val="00B11556"/>
    <w:rsid w:val="00B35A2A"/>
    <w:rsid w:val="00B9046D"/>
    <w:rsid w:val="00BF16A7"/>
    <w:rsid w:val="00C13745"/>
    <w:rsid w:val="00C14817"/>
    <w:rsid w:val="00C272F2"/>
    <w:rsid w:val="00C44357"/>
    <w:rsid w:val="00C73FC4"/>
    <w:rsid w:val="00CC197E"/>
    <w:rsid w:val="00CC1DA8"/>
    <w:rsid w:val="00CF78B0"/>
    <w:rsid w:val="00D44489"/>
    <w:rsid w:val="00D445D8"/>
    <w:rsid w:val="00DB4A80"/>
    <w:rsid w:val="00DC2BBF"/>
    <w:rsid w:val="00DC7A57"/>
    <w:rsid w:val="00DE210F"/>
    <w:rsid w:val="00DF64A0"/>
    <w:rsid w:val="00E847BD"/>
    <w:rsid w:val="00E87C1A"/>
    <w:rsid w:val="00F30BB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05393B"/>
  <w15:chartTrackingRefBased/>
  <w15:docId w15:val="{B22E3569-9CE2-4BA4-9CCB-BF2913E2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73FC4"/>
    <w:rPr>
      <w:color w:val="0000FF"/>
      <w:u w:val="single"/>
    </w:rPr>
  </w:style>
  <w:style w:type="paragraph" w:styleId="a4">
    <w:name w:val="Body Text Indent"/>
    <w:basedOn w:val="a"/>
    <w:link w:val="a5"/>
    <w:rsid w:val="00C73FC4"/>
    <w:pPr>
      <w:spacing w:after="120" w:line="240" w:lineRule="auto"/>
      <w:ind w:left="283"/>
    </w:pPr>
    <w:rPr>
      <w:rFonts w:ascii="Times New Roman" w:eastAsia="Times New Roman" w:hAnsi="Times New Roman"/>
      <w:sz w:val="20"/>
      <w:szCs w:val="20"/>
      <w:lang w:val="x-none" w:eastAsia="x-none"/>
    </w:rPr>
  </w:style>
  <w:style w:type="character" w:customStyle="1" w:styleId="a5">
    <w:name w:val="Основной текст с отступом Знак"/>
    <w:link w:val="a4"/>
    <w:rsid w:val="00C73FC4"/>
    <w:rPr>
      <w:rFonts w:ascii="Times New Roman" w:eastAsia="Times New Roman" w:hAnsi="Times New Roman"/>
    </w:rPr>
  </w:style>
  <w:style w:type="character" w:customStyle="1" w:styleId="Bodytext">
    <w:name w:val="Body text_"/>
    <w:link w:val="Bodytext1"/>
    <w:rsid w:val="00C73FC4"/>
    <w:rPr>
      <w:shd w:val="clear" w:color="auto" w:fill="FFFFFF"/>
    </w:rPr>
  </w:style>
  <w:style w:type="paragraph" w:customStyle="1" w:styleId="Bodytext1">
    <w:name w:val="Body text1"/>
    <w:basedOn w:val="a"/>
    <w:link w:val="Bodytext"/>
    <w:rsid w:val="00C73FC4"/>
    <w:pPr>
      <w:widowControl w:val="0"/>
      <w:shd w:val="clear" w:color="auto" w:fill="FFFFFF"/>
      <w:spacing w:after="240" w:line="298" w:lineRule="exact"/>
    </w:pPr>
    <w:rPr>
      <w:sz w:val="20"/>
      <w:szCs w:val="20"/>
      <w:lang w:val="x-none" w:eastAsia="x-none"/>
    </w:rPr>
  </w:style>
  <w:style w:type="paragraph" w:customStyle="1" w:styleId="ConsPlusNormal">
    <w:name w:val="ConsPlusNormal"/>
    <w:rsid w:val="00C73FC4"/>
    <w:pPr>
      <w:widowControl w:val="0"/>
      <w:autoSpaceDE w:val="0"/>
      <w:autoSpaceDN w:val="0"/>
      <w:adjustRightInd w:val="0"/>
      <w:ind w:firstLine="720"/>
    </w:pPr>
    <w:rPr>
      <w:rFonts w:ascii="Arial" w:eastAsia="Times New Roman" w:hAnsi="Arial" w:cs="Arial"/>
      <w:lang w:val="ru-RU" w:eastAsia="ru-RU"/>
    </w:rPr>
  </w:style>
  <w:style w:type="paragraph" w:styleId="a6">
    <w:name w:val="No Spacing"/>
    <w:uiPriority w:val="1"/>
    <w:qFormat/>
    <w:rsid w:val="00C14817"/>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15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AF53B8FF7B608EB59D758F4E857C3218A3C2745C44A0DE71E1DA1C87A94D3EC7EB3D47F80A0209Dx8A0K" TargetMode="External"/><Relationship Id="rId13" Type="http://schemas.openxmlformats.org/officeDocument/2006/relationships/hyperlink" Target="consultantplus://offline/ref=D0BC84C0F5DEBE285A9A62CBEDCC96A927CF372359B28D5E4758D28AE9BCECE77F96704570D05938dAi6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2AF53B8FF7B608EB59D758F4E857C3218A3C2745C44A0DE71E1DA1C87A94D3EC7EB3D47F80A0209Ex8A3K" TargetMode="External"/><Relationship Id="rId12" Type="http://schemas.openxmlformats.org/officeDocument/2006/relationships/hyperlink" Target="consultantplus://offline/ref=D0BC84C0F5DEBE285A9A62CBEDCC96A927CF372359B28D5E4758D28AE9dBiCL" TargetMode="External"/><Relationship Id="rId17" Type="http://schemas.openxmlformats.org/officeDocument/2006/relationships/hyperlink" Target="consultantplus://offline/ref=D0BC84C0F5DEBE285A9A62CBEDCC96A927CE392D5EB98D5E4758D28AE9BCECE77F96704674dDi2L" TargetMode="External"/><Relationship Id="rId2" Type="http://schemas.openxmlformats.org/officeDocument/2006/relationships/styles" Target="styles.xml"/><Relationship Id="rId16" Type="http://schemas.openxmlformats.org/officeDocument/2006/relationships/hyperlink" Target="consultantplus://offline/ref=D0BC84C0F5DEBE285A9A62CBEDCC96A927CE392D5EB98D5E4758D28AE9BCECE77F96704673dDi6L" TargetMode="External"/><Relationship Id="rId1" Type="http://schemas.openxmlformats.org/officeDocument/2006/relationships/customXml" Target="../customXml/item1.xml"/><Relationship Id="rId6" Type="http://schemas.openxmlformats.org/officeDocument/2006/relationships/hyperlink" Target="consultantplus://offline/ref=2AF53B8FF7B608EB59D758F4E857C3218A3C2745C44A0DE71E1DA1C87A94D3EC7EB3D47F80A0209Ex8A1K" TargetMode="External"/><Relationship Id="rId11" Type="http://schemas.openxmlformats.org/officeDocument/2006/relationships/hyperlink" Target="consultantplus://offline/ref=D0BC84C0F5DEBE285A9A62CBEDCC96A927CF372359B28D5E4758D28AE9dBiCL" TargetMode="External"/><Relationship Id="rId5" Type="http://schemas.openxmlformats.org/officeDocument/2006/relationships/hyperlink" Target="consultantplus://offline/ref=2AF53B8FF7B608EB59D758F4E857C3218A3F2346C44F0DE71E1DA1C87A94D3EC7EB3D47C82xAA7K" TargetMode="External"/><Relationship Id="rId15" Type="http://schemas.openxmlformats.org/officeDocument/2006/relationships/hyperlink" Target="consultantplus://offline/ref=2AF53B8FF7B608EB59D758F4E857C3218A3A234CCA490DE71E1DA1C87A94D3EC7EB3D47F80A1279Ex8A2K" TargetMode="External"/><Relationship Id="rId10" Type="http://schemas.openxmlformats.org/officeDocument/2006/relationships/hyperlink" Target="consultantplus://offline/ref=2AF53B8FF7B608EB59D758F4E857C3218A3C214DC74A0DE71E1DA1C87A94D3EC7EB3D47F88xAA6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2AF53B8FF7B608EB59D758F4E857C3218A3C2745C44A0DE71E1DA1C87A94D3EC7EB3D47F80A0209Ex8A8K" TargetMode="External"/><Relationship Id="rId14" Type="http://schemas.openxmlformats.org/officeDocument/2006/relationships/hyperlink" Target="consultantplus://offline/ref=2AF53B8FF7B608EB59D758F4E857C3218A3D2A4CC5440DE71E1DA1C87A94D3EC7EB3D47F80A1279Ex8A4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DF551C-D0D9-442C-A042-5DC0C3E1B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2382</Words>
  <Characters>13578</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15929</CharactersWithSpaces>
  <SharedDoc>false</SharedDoc>
  <HLinks>
    <vt:vector size="78" baseType="variant">
      <vt:variant>
        <vt:i4>4653143</vt:i4>
      </vt:variant>
      <vt:variant>
        <vt:i4>36</vt:i4>
      </vt:variant>
      <vt:variant>
        <vt:i4>0</vt:i4>
      </vt:variant>
      <vt:variant>
        <vt:i4>5</vt:i4>
      </vt:variant>
      <vt:variant>
        <vt:lpwstr>consultantplus://offline/ref=D0BC84C0F5DEBE285A9A62CBEDCC96A927CE392D5EB98D5E4758D28AE9BCECE77F96704674dDi2L</vt:lpwstr>
      </vt:variant>
      <vt:variant>
        <vt:lpwstr/>
      </vt:variant>
      <vt:variant>
        <vt:i4>4653140</vt:i4>
      </vt:variant>
      <vt:variant>
        <vt:i4>33</vt:i4>
      </vt:variant>
      <vt:variant>
        <vt:i4>0</vt:i4>
      </vt:variant>
      <vt:variant>
        <vt:i4>5</vt:i4>
      </vt:variant>
      <vt:variant>
        <vt:lpwstr>consultantplus://offline/ref=D0BC84C0F5DEBE285A9A62CBEDCC96A927CE392D5EB98D5E4758D28AE9BCECE77F96704673dDi6L</vt:lpwstr>
      </vt:variant>
      <vt:variant>
        <vt:lpwstr/>
      </vt:variant>
      <vt:variant>
        <vt:i4>7143534</vt:i4>
      </vt:variant>
      <vt:variant>
        <vt:i4>30</vt:i4>
      </vt:variant>
      <vt:variant>
        <vt:i4>0</vt:i4>
      </vt:variant>
      <vt:variant>
        <vt:i4>5</vt:i4>
      </vt:variant>
      <vt:variant>
        <vt:lpwstr>consultantplus://offline/ref=2AF53B8FF7B608EB59D758F4E857C3218A3A234CCA490DE71E1DA1C87A94D3EC7EB3D47F80A1279Ex8A2K</vt:lpwstr>
      </vt:variant>
      <vt:variant>
        <vt:lpwstr/>
      </vt:variant>
      <vt:variant>
        <vt:i4>7143526</vt:i4>
      </vt:variant>
      <vt:variant>
        <vt:i4>27</vt:i4>
      </vt:variant>
      <vt:variant>
        <vt:i4>0</vt:i4>
      </vt:variant>
      <vt:variant>
        <vt:i4>5</vt:i4>
      </vt:variant>
      <vt:variant>
        <vt:lpwstr>consultantplus://offline/ref=2AF53B8FF7B608EB59D758F4E857C3218A3D2A4CC5440DE71E1DA1C87A94D3EC7EB3D47F80A1279Ex8A4K</vt:lpwstr>
      </vt:variant>
      <vt:variant>
        <vt:lpwstr/>
      </vt:variant>
      <vt:variant>
        <vt:i4>2424941</vt:i4>
      </vt:variant>
      <vt:variant>
        <vt:i4>24</vt:i4>
      </vt:variant>
      <vt:variant>
        <vt:i4>0</vt:i4>
      </vt:variant>
      <vt:variant>
        <vt:i4>5</vt:i4>
      </vt:variant>
      <vt:variant>
        <vt:lpwstr>consultantplus://offline/ref=D0BC84C0F5DEBE285A9A62CBEDCC96A927CF372359B28D5E4758D28AE9BCECE77F96704570D05938dAi6L</vt:lpwstr>
      </vt:variant>
      <vt:variant>
        <vt:lpwstr/>
      </vt:variant>
      <vt:variant>
        <vt:i4>2031704</vt:i4>
      </vt:variant>
      <vt:variant>
        <vt:i4>21</vt:i4>
      </vt:variant>
      <vt:variant>
        <vt:i4>0</vt:i4>
      </vt:variant>
      <vt:variant>
        <vt:i4>5</vt:i4>
      </vt:variant>
      <vt:variant>
        <vt:lpwstr>consultantplus://offline/ref=D0BC84C0F5DEBE285A9A62CBEDCC96A927CF372359B28D5E4758D28AE9dBiCL</vt:lpwstr>
      </vt:variant>
      <vt:variant>
        <vt:lpwstr/>
      </vt:variant>
      <vt:variant>
        <vt:i4>2031704</vt:i4>
      </vt:variant>
      <vt:variant>
        <vt:i4>18</vt:i4>
      </vt:variant>
      <vt:variant>
        <vt:i4>0</vt:i4>
      </vt:variant>
      <vt:variant>
        <vt:i4>5</vt:i4>
      </vt:variant>
      <vt:variant>
        <vt:lpwstr>consultantplus://offline/ref=D0BC84C0F5DEBE285A9A62CBEDCC96A927CF372359B28D5E4758D28AE9dBiCL</vt:lpwstr>
      </vt:variant>
      <vt:variant>
        <vt:lpwstr/>
      </vt:variant>
      <vt:variant>
        <vt:i4>458833</vt:i4>
      </vt:variant>
      <vt:variant>
        <vt:i4>15</vt:i4>
      </vt:variant>
      <vt:variant>
        <vt:i4>0</vt:i4>
      </vt:variant>
      <vt:variant>
        <vt:i4>5</vt:i4>
      </vt:variant>
      <vt:variant>
        <vt:lpwstr>consultantplus://offline/ref=2AF53B8FF7B608EB59D758F4E857C3218A3C214DC74A0DE71E1DA1C87A94D3EC7EB3D47F88xAA6K</vt:lpwstr>
      </vt:variant>
      <vt:variant>
        <vt:lpwstr/>
      </vt:variant>
      <vt:variant>
        <vt:i4>7143487</vt:i4>
      </vt:variant>
      <vt:variant>
        <vt:i4>12</vt:i4>
      </vt:variant>
      <vt:variant>
        <vt:i4>0</vt:i4>
      </vt:variant>
      <vt:variant>
        <vt:i4>5</vt:i4>
      </vt:variant>
      <vt:variant>
        <vt:lpwstr>consultantplus://offline/ref=2AF53B8FF7B608EB59D758F4E857C3218A3C2745C44A0DE71E1DA1C87A94D3EC7EB3D47F80A0209Ex8A8K</vt:lpwstr>
      </vt:variant>
      <vt:variant>
        <vt:lpwstr/>
      </vt:variant>
      <vt:variant>
        <vt:i4>7143478</vt:i4>
      </vt:variant>
      <vt:variant>
        <vt:i4>9</vt:i4>
      </vt:variant>
      <vt:variant>
        <vt:i4>0</vt:i4>
      </vt:variant>
      <vt:variant>
        <vt:i4>5</vt:i4>
      </vt:variant>
      <vt:variant>
        <vt:lpwstr>consultantplus://offline/ref=2AF53B8FF7B608EB59D758F4E857C3218A3C2745C44A0DE71E1DA1C87A94D3EC7EB3D47F80A0209Dx8A0K</vt:lpwstr>
      </vt:variant>
      <vt:variant>
        <vt:lpwstr/>
      </vt:variant>
      <vt:variant>
        <vt:i4>7143476</vt:i4>
      </vt:variant>
      <vt:variant>
        <vt:i4>6</vt:i4>
      </vt:variant>
      <vt:variant>
        <vt:i4>0</vt:i4>
      </vt:variant>
      <vt:variant>
        <vt:i4>5</vt:i4>
      </vt:variant>
      <vt:variant>
        <vt:lpwstr>consultantplus://offline/ref=2AF53B8FF7B608EB59D758F4E857C3218A3C2745C44A0DE71E1DA1C87A94D3EC7EB3D47F80A0209Ex8A3K</vt:lpwstr>
      </vt:variant>
      <vt:variant>
        <vt:lpwstr/>
      </vt:variant>
      <vt:variant>
        <vt:i4>7143478</vt:i4>
      </vt:variant>
      <vt:variant>
        <vt:i4>3</vt:i4>
      </vt:variant>
      <vt:variant>
        <vt:i4>0</vt:i4>
      </vt:variant>
      <vt:variant>
        <vt:i4>5</vt:i4>
      </vt:variant>
      <vt:variant>
        <vt:lpwstr>consultantplus://offline/ref=2AF53B8FF7B608EB59D758F4E857C3218A3C2745C44A0DE71E1DA1C87A94D3EC7EB3D47F80A0209Ex8A1K</vt:lpwstr>
      </vt:variant>
      <vt:variant>
        <vt:lpwstr/>
      </vt:variant>
      <vt:variant>
        <vt:i4>458766</vt:i4>
      </vt:variant>
      <vt:variant>
        <vt:i4>0</vt:i4>
      </vt:variant>
      <vt:variant>
        <vt:i4>0</vt:i4>
      </vt:variant>
      <vt:variant>
        <vt:i4>5</vt:i4>
      </vt:variant>
      <vt:variant>
        <vt:lpwstr>consultantplus://offline/ref=2AF53B8FF7B608EB59D758F4E857C3218A3F2346C44F0DE71E1DA1C87A94D3EC7EB3D47C82xAA7K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Мареева Елена</dc:creator>
  <cp:keywords/>
  <cp:lastModifiedBy>Борис Разумовский</cp:lastModifiedBy>
  <cp:revision>2</cp:revision>
  <dcterms:created xsi:type="dcterms:W3CDTF">2024-04-10T21:33:00Z</dcterms:created>
  <dcterms:modified xsi:type="dcterms:W3CDTF">2024-04-10T21:33:00Z</dcterms:modified>
</cp:coreProperties>
</file>