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DF6D1" w14:textId="77777777" w:rsidR="009F336E" w:rsidRPr="00D7183D" w:rsidRDefault="003D04C7" w:rsidP="00D7183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D7183D">
        <w:rPr>
          <w:rFonts w:ascii="Times New Roman" w:hAnsi="Times New Roman"/>
          <w:sz w:val="24"/>
          <w:szCs w:val="24"/>
        </w:rPr>
        <w:t>Судья</w:t>
      </w:r>
      <w:r w:rsidRPr="00D7183D">
        <w:rPr>
          <w:rFonts w:ascii="Times New Roman" w:hAnsi="Times New Roman"/>
          <w:sz w:val="24"/>
          <w:szCs w:val="24"/>
        </w:rPr>
        <w:t xml:space="preserve"> </w:t>
      </w:r>
      <w:r w:rsidRPr="00D7183D">
        <w:rPr>
          <w:rFonts w:ascii="Times New Roman" w:hAnsi="Times New Roman"/>
          <w:sz w:val="24"/>
          <w:szCs w:val="24"/>
        </w:rPr>
        <w:t xml:space="preserve">Колесниченко О.А. </w:t>
      </w:r>
      <w:r w:rsidRPr="00D7183D">
        <w:rPr>
          <w:rFonts w:ascii="Times New Roman" w:hAnsi="Times New Roman"/>
          <w:sz w:val="24"/>
          <w:szCs w:val="24"/>
        </w:rPr>
        <w:tab/>
      </w:r>
      <w:r w:rsidRPr="00D7183D">
        <w:rPr>
          <w:rFonts w:ascii="Times New Roman" w:hAnsi="Times New Roman"/>
          <w:sz w:val="24"/>
          <w:szCs w:val="24"/>
        </w:rPr>
        <w:tab/>
      </w:r>
      <w:r w:rsidRPr="00D7183D">
        <w:rPr>
          <w:rFonts w:ascii="Times New Roman" w:hAnsi="Times New Roman"/>
          <w:sz w:val="24"/>
          <w:szCs w:val="24"/>
        </w:rPr>
        <w:tab/>
      </w:r>
      <w:r w:rsidRPr="00D7183D">
        <w:rPr>
          <w:rFonts w:ascii="Times New Roman" w:hAnsi="Times New Roman"/>
          <w:sz w:val="24"/>
          <w:szCs w:val="24"/>
        </w:rPr>
        <w:tab/>
      </w:r>
      <w:r w:rsidRPr="00D7183D">
        <w:rPr>
          <w:rFonts w:ascii="Times New Roman" w:hAnsi="Times New Roman"/>
          <w:sz w:val="24"/>
          <w:szCs w:val="24"/>
        </w:rPr>
        <w:tab/>
      </w:r>
      <w:r w:rsidRPr="00D7183D">
        <w:rPr>
          <w:rFonts w:ascii="Times New Roman" w:hAnsi="Times New Roman"/>
          <w:sz w:val="24"/>
          <w:szCs w:val="24"/>
        </w:rPr>
        <w:tab/>
      </w:r>
      <w:r w:rsidRPr="00D7183D">
        <w:rPr>
          <w:rFonts w:ascii="Times New Roman" w:hAnsi="Times New Roman"/>
          <w:sz w:val="24"/>
          <w:szCs w:val="24"/>
        </w:rPr>
        <w:t xml:space="preserve">        </w:t>
      </w:r>
      <w:r w:rsidRPr="00D7183D">
        <w:rPr>
          <w:rFonts w:ascii="Times New Roman" w:hAnsi="Times New Roman"/>
          <w:sz w:val="24"/>
          <w:szCs w:val="24"/>
        </w:rPr>
        <w:t xml:space="preserve">          </w:t>
      </w:r>
      <w:r w:rsidRPr="00D7183D">
        <w:rPr>
          <w:rFonts w:ascii="Times New Roman" w:hAnsi="Times New Roman"/>
          <w:sz w:val="24"/>
          <w:szCs w:val="24"/>
        </w:rPr>
        <w:t>Дело № 33-</w:t>
      </w:r>
      <w:r w:rsidRPr="00D7183D">
        <w:rPr>
          <w:rFonts w:ascii="Times New Roman" w:hAnsi="Times New Roman"/>
          <w:sz w:val="24"/>
          <w:szCs w:val="24"/>
        </w:rPr>
        <w:t>19730</w:t>
      </w:r>
    </w:p>
    <w:p w14:paraId="1C02B095" w14:textId="77777777" w:rsidR="009F336E" w:rsidRPr="00D7183D" w:rsidRDefault="003D04C7" w:rsidP="00D7183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E3CF2F6" w14:textId="77777777" w:rsidR="009F336E" w:rsidRPr="00D7183D" w:rsidRDefault="003D04C7" w:rsidP="00D7183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7183D">
        <w:rPr>
          <w:rFonts w:ascii="Times New Roman" w:hAnsi="Times New Roman"/>
          <w:b/>
          <w:sz w:val="24"/>
          <w:szCs w:val="24"/>
        </w:rPr>
        <w:t>АПЕЛЛЯЦИОННОЕ ОПРЕДЕЛЕНИЕ</w:t>
      </w:r>
    </w:p>
    <w:p w14:paraId="73418EFF" w14:textId="77777777" w:rsidR="009F336E" w:rsidRPr="00D7183D" w:rsidRDefault="003D04C7" w:rsidP="00D7183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517BF5A" w14:textId="77777777" w:rsidR="009F336E" w:rsidRPr="00D7183D" w:rsidRDefault="003D04C7" w:rsidP="00D7183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7183D">
        <w:rPr>
          <w:rFonts w:ascii="Times New Roman" w:hAnsi="Times New Roman"/>
          <w:sz w:val="24"/>
          <w:szCs w:val="24"/>
        </w:rPr>
        <w:t>г. Москва</w:t>
      </w:r>
      <w:r w:rsidRPr="00D7183D">
        <w:rPr>
          <w:rFonts w:ascii="Times New Roman" w:hAnsi="Times New Roman"/>
          <w:sz w:val="24"/>
          <w:szCs w:val="24"/>
        </w:rPr>
        <w:t xml:space="preserve"> </w:t>
      </w:r>
      <w:r w:rsidRPr="00D7183D">
        <w:rPr>
          <w:rFonts w:ascii="Times New Roman" w:hAnsi="Times New Roman"/>
          <w:sz w:val="24"/>
          <w:szCs w:val="24"/>
        </w:rPr>
        <w:tab/>
      </w:r>
      <w:r w:rsidRPr="00D7183D">
        <w:rPr>
          <w:rFonts w:ascii="Times New Roman" w:hAnsi="Times New Roman"/>
          <w:sz w:val="24"/>
          <w:szCs w:val="24"/>
        </w:rPr>
        <w:tab/>
      </w:r>
      <w:r w:rsidRPr="00D7183D">
        <w:rPr>
          <w:rFonts w:ascii="Times New Roman" w:hAnsi="Times New Roman"/>
          <w:sz w:val="24"/>
          <w:szCs w:val="24"/>
        </w:rPr>
        <w:tab/>
      </w:r>
      <w:r w:rsidRPr="00D7183D">
        <w:rPr>
          <w:rFonts w:ascii="Times New Roman" w:hAnsi="Times New Roman"/>
          <w:sz w:val="24"/>
          <w:szCs w:val="24"/>
        </w:rPr>
        <w:tab/>
      </w:r>
      <w:r w:rsidRPr="00D7183D">
        <w:rPr>
          <w:rFonts w:ascii="Times New Roman" w:hAnsi="Times New Roman"/>
          <w:sz w:val="24"/>
          <w:szCs w:val="24"/>
        </w:rPr>
        <w:tab/>
      </w:r>
      <w:r w:rsidRPr="00D7183D">
        <w:rPr>
          <w:rFonts w:ascii="Times New Roman" w:hAnsi="Times New Roman"/>
          <w:sz w:val="24"/>
          <w:szCs w:val="24"/>
        </w:rPr>
        <w:tab/>
      </w:r>
      <w:r w:rsidRPr="00D7183D">
        <w:rPr>
          <w:rFonts w:ascii="Times New Roman" w:hAnsi="Times New Roman"/>
          <w:sz w:val="24"/>
          <w:szCs w:val="24"/>
        </w:rPr>
        <w:tab/>
      </w:r>
      <w:r w:rsidRPr="00D7183D">
        <w:rPr>
          <w:rFonts w:ascii="Times New Roman" w:hAnsi="Times New Roman"/>
          <w:sz w:val="24"/>
          <w:szCs w:val="24"/>
        </w:rPr>
        <w:tab/>
      </w:r>
      <w:r w:rsidRPr="00D7183D">
        <w:rPr>
          <w:rFonts w:ascii="Times New Roman" w:hAnsi="Times New Roman"/>
          <w:sz w:val="24"/>
          <w:szCs w:val="24"/>
        </w:rPr>
        <w:tab/>
      </w:r>
      <w:r w:rsidRPr="00D7183D">
        <w:rPr>
          <w:rFonts w:ascii="Times New Roman" w:hAnsi="Times New Roman"/>
          <w:sz w:val="24"/>
          <w:szCs w:val="24"/>
        </w:rPr>
        <w:t xml:space="preserve">   </w:t>
      </w:r>
      <w:r w:rsidRPr="00D7183D">
        <w:rPr>
          <w:rFonts w:ascii="Times New Roman" w:hAnsi="Times New Roman"/>
          <w:sz w:val="24"/>
          <w:szCs w:val="24"/>
        </w:rPr>
        <w:t xml:space="preserve">      14 мая 2019 года </w:t>
      </w:r>
      <w:r w:rsidRPr="00D7183D">
        <w:rPr>
          <w:rFonts w:ascii="Times New Roman" w:hAnsi="Times New Roman"/>
          <w:sz w:val="24"/>
          <w:szCs w:val="24"/>
        </w:rPr>
        <w:t xml:space="preserve"> </w:t>
      </w:r>
    </w:p>
    <w:p w14:paraId="6B14BD21" w14:textId="77777777" w:rsidR="009F336E" w:rsidRPr="00D7183D" w:rsidRDefault="003D04C7" w:rsidP="00D7183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5A8883D" w14:textId="77777777" w:rsidR="009F336E" w:rsidRPr="00D7183D" w:rsidRDefault="003D04C7" w:rsidP="00D7183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7183D">
        <w:rPr>
          <w:rFonts w:ascii="Times New Roman" w:hAnsi="Times New Roman"/>
          <w:sz w:val="24"/>
          <w:szCs w:val="24"/>
        </w:rPr>
        <w:t xml:space="preserve">Судебная коллегия по гражданским делам Московского городского суда в составе: </w:t>
      </w:r>
    </w:p>
    <w:p w14:paraId="7D7F3957" w14:textId="77777777" w:rsidR="009F336E" w:rsidRPr="00D7183D" w:rsidRDefault="003D04C7" w:rsidP="00D7183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7183D">
        <w:rPr>
          <w:rFonts w:ascii="Times New Roman" w:hAnsi="Times New Roman"/>
          <w:sz w:val="24"/>
          <w:szCs w:val="24"/>
        </w:rPr>
        <w:t>председательствующего судьи –</w:t>
      </w:r>
      <w:r w:rsidRPr="00D7183D">
        <w:rPr>
          <w:rFonts w:ascii="Times New Roman" w:hAnsi="Times New Roman"/>
          <w:sz w:val="24"/>
          <w:szCs w:val="24"/>
        </w:rPr>
        <w:t xml:space="preserve"> Мищенко</w:t>
      </w:r>
      <w:r w:rsidRPr="00D7183D">
        <w:rPr>
          <w:rFonts w:ascii="Times New Roman" w:hAnsi="Times New Roman"/>
          <w:sz w:val="24"/>
          <w:szCs w:val="24"/>
        </w:rPr>
        <w:t xml:space="preserve"> О.А.</w:t>
      </w:r>
    </w:p>
    <w:p w14:paraId="14C7ACC1" w14:textId="77777777" w:rsidR="009F336E" w:rsidRPr="00D7183D" w:rsidRDefault="003D04C7" w:rsidP="00D7183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7183D">
        <w:rPr>
          <w:rFonts w:ascii="Times New Roman" w:hAnsi="Times New Roman"/>
          <w:sz w:val="24"/>
          <w:szCs w:val="24"/>
        </w:rPr>
        <w:t>судей –</w:t>
      </w:r>
      <w:r w:rsidRPr="00D7183D">
        <w:rPr>
          <w:rFonts w:ascii="Times New Roman" w:hAnsi="Times New Roman"/>
          <w:sz w:val="24"/>
          <w:szCs w:val="24"/>
        </w:rPr>
        <w:t xml:space="preserve"> </w:t>
      </w:r>
      <w:r w:rsidRPr="00D7183D">
        <w:rPr>
          <w:rFonts w:ascii="Times New Roman" w:hAnsi="Times New Roman"/>
          <w:sz w:val="24"/>
          <w:szCs w:val="24"/>
        </w:rPr>
        <w:t>Куприенко С.Г.</w:t>
      </w:r>
      <w:r w:rsidRPr="00D7183D">
        <w:rPr>
          <w:rFonts w:ascii="Times New Roman" w:hAnsi="Times New Roman"/>
          <w:sz w:val="24"/>
          <w:szCs w:val="24"/>
        </w:rPr>
        <w:t>, Морозовой Д.Х.</w:t>
      </w:r>
    </w:p>
    <w:p w14:paraId="4B3B1C30" w14:textId="77777777" w:rsidR="0089732A" w:rsidRPr="00D7183D" w:rsidRDefault="003D04C7" w:rsidP="00D7183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7183D">
        <w:rPr>
          <w:rFonts w:ascii="Times New Roman" w:hAnsi="Times New Roman"/>
          <w:sz w:val="24"/>
          <w:szCs w:val="24"/>
        </w:rPr>
        <w:t xml:space="preserve">при секретаре </w:t>
      </w:r>
      <w:r w:rsidRPr="00D7183D">
        <w:rPr>
          <w:rFonts w:ascii="Times New Roman" w:hAnsi="Times New Roman"/>
          <w:sz w:val="24"/>
          <w:szCs w:val="24"/>
        </w:rPr>
        <w:t>–</w:t>
      </w:r>
      <w:r w:rsidRPr="00D7183D">
        <w:rPr>
          <w:rFonts w:ascii="Times New Roman" w:hAnsi="Times New Roman"/>
          <w:sz w:val="24"/>
          <w:szCs w:val="24"/>
        </w:rPr>
        <w:t xml:space="preserve"> </w:t>
      </w:r>
      <w:r w:rsidRPr="00D7183D">
        <w:rPr>
          <w:rFonts w:ascii="Times New Roman" w:hAnsi="Times New Roman"/>
          <w:sz w:val="24"/>
          <w:szCs w:val="24"/>
        </w:rPr>
        <w:t>Кубикове Д.М.</w:t>
      </w:r>
    </w:p>
    <w:p w14:paraId="35B5407E" w14:textId="77777777" w:rsidR="00585198" w:rsidRPr="00D7183D" w:rsidRDefault="003D04C7" w:rsidP="00D7183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7183D">
        <w:rPr>
          <w:rFonts w:ascii="Times New Roman" w:hAnsi="Times New Roman"/>
          <w:sz w:val="24"/>
          <w:szCs w:val="24"/>
        </w:rPr>
        <w:t>р</w:t>
      </w:r>
      <w:r w:rsidRPr="00D7183D">
        <w:rPr>
          <w:rFonts w:ascii="Times New Roman" w:hAnsi="Times New Roman"/>
          <w:sz w:val="24"/>
          <w:szCs w:val="24"/>
        </w:rPr>
        <w:t xml:space="preserve">ассмотрев в открытом судебном заседании по докладу судьи Мищенко О.А. дело по апелляционной жалобе </w:t>
      </w:r>
      <w:r w:rsidRPr="00D7183D">
        <w:rPr>
          <w:rFonts w:ascii="Times New Roman" w:hAnsi="Times New Roman"/>
          <w:sz w:val="24"/>
          <w:szCs w:val="24"/>
        </w:rPr>
        <w:t xml:space="preserve">представителя истца Копылова П.И. – Антонова В.В. </w:t>
      </w:r>
      <w:r w:rsidRPr="00D7183D">
        <w:rPr>
          <w:rFonts w:ascii="Times New Roman" w:hAnsi="Times New Roman"/>
          <w:sz w:val="24"/>
          <w:szCs w:val="24"/>
        </w:rPr>
        <w:t xml:space="preserve"> </w:t>
      </w:r>
      <w:r w:rsidRPr="00D7183D">
        <w:rPr>
          <w:rFonts w:ascii="Times New Roman" w:hAnsi="Times New Roman"/>
          <w:sz w:val="24"/>
          <w:szCs w:val="24"/>
        </w:rPr>
        <w:t xml:space="preserve">на решение </w:t>
      </w:r>
      <w:r w:rsidRPr="00D7183D">
        <w:rPr>
          <w:rFonts w:ascii="Times New Roman" w:hAnsi="Times New Roman"/>
          <w:sz w:val="24"/>
          <w:szCs w:val="24"/>
        </w:rPr>
        <w:t>Гагаринского</w:t>
      </w:r>
      <w:r w:rsidRPr="00D7183D">
        <w:rPr>
          <w:rFonts w:ascii="Times New Roman" w:hAnsi="Times New Roman"/>
          <w:sz w:val="24"/>
          <w:szCs w:val="24"/>
        </w:rPr>
        <w:t xml:space="preserve"> районн</w:t>
      </w:r>
      <w:r w:rsidRPr="00D7183D">
        <w:rPr>
          <w:rFonts w:ascii="Times New Roman" w:hAnsi="Times New Roman"/>
          <w:sz w:val="24"/>
          <w:szCs w:val="24"/>
        </w:rPr>
        <w:t xml:space="preserve">ого суда г. Москвы от </w:t>
      </w:r>
      <w:r w:rsidRPr="00D7183D">
        <w:rPr>
          <w:rFonts w:ascii="Times New Roman" w:hAnsi="Times New Roman"/>
          <w:sz w:val="24"/>
          <w:szCs w:val="24"/>
        </w:rPr>
        <w:t>07 февраля 2019 года</w:t>
      </w:r>
      <w:r w:rsidRPr="00D7183D">
        <w:rPr>
          <w:rFonts w:ascii="Times New Roman" w:hAnsi="Times New Roman"/>
          <w:sz w:val="24"/>
          <w:szCs w:val="24"/>
        </w:rPr>
        <w:t>, которым постановлено</w:t>
      </w:r>
      <w:r w:rsidRPr="00D7183D">
        <w:rPr>
          <w:rFonts w:ascii="Times New Roman" w:hAnsi="Times New Roman"/>
          <w:sz w:val="24"/>
          <w:szCs w:val="24"/>
        </w:rPr>
        <w:t>:</w:t>
      </w:r>
    </w:p>
    <w:p w14:paraId="05780090" w14:textId="77777777" w:rsidR="00472888" w:rsidRPr="00D7183D" w:rsidRDefault="003D04C7" w:rsidP="00D7183D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7183D">
        <w:rPr>
          <w:rFonts w:ascii="Times New Roman" w:hAnsi="Times New Roman"/>
          <w:sz w:val="24"/>
          <w:szCs w:val="24"/>
        </w:rPr>
        <w:t>Взыскать с ПАО «Сбербанк России» в пользу Копылова Петра Ивановича в счет компенсации морального вреда 5 000 руб., штраф в размере 2 500 руб., расходы по оплате услуг представителя в размере</w:t>
      </w:r>
      <w:r w:rsidRPr="00D7183D">
        <w:rPr>
          <w:rFonts w:ascii="Times New Roman" w:hAnsi="Times New Roman"/>
          <w:sz w:val="24"/>
          <w:szCs w:val="24"/>
        </w:rPr>
        <w:t xml:space="preserve"> 5 000 руб., почтовые расходы в размере 221,34 руб.</w:t>
      </w:r>
    </w:p>
    <w:p w14:paraId="67BA3F2B" w14:textId="77777777" w:rsidR="00472888" w:rsidRPr="00D7183D" w:rsidRDefault="003D04C7" w:rsidP="00D7183D">
      <w:pPr>
        <w:pStyle w:val="ConsNormal"/>
        <w:ind w:right="-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183D">
        <w:rPr>
          <w:rFonts w:ascii="Times New Roman" w:hAnsi="Times New Roman" w:cs="Times New Roman"/>
          <w:sz w:val="24"/>
          <w:szCs w:val="24"/>
        </w:rPr>
        <w:t xml:space="preserve">В удовлетворении остальной части иска отказать.  </w:t>
      </w:r>
    </w:p>
    <w:p w14:paraId="6F1650ED" w14:textId="77777777" w:rsidR="00211BBF" w:rsidRPr="00D7183D" w:rsidRDefault="003D04C7" w:rsidP="00D7183D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14:paraId="462B7B0D" w14:textId="77777777" w:rsidR="009F336E" w:rsidRPr="00D7183D" w:rsidRDefault="003D04C7" w:rsidP="00D7183D">
      <w:pPr>
        <w:spacing w:after="0" w:line="240" w:lineRule="auto"/>
        <w:ind w:right="-1" w:firstLine="567"/>
        <w:jc w:val="center"/>
        <w:rPr>
          <w:rFonts w:ascii="Times New Roman" w:hAnsi="Times New Roman"/>
          <w:b/>
          <w:sz w:val="24"/>
          <w:szCs w:val="24"/>
        </w:rPr>
      </w:pPr>
      <w:r w:rsidRPr="00D7183D">
        <w:rPr>
          <w:rFonts w:ascii="Times New Roman" w:hAnsi="Times New Roman"/>
          <w:b/>
          <w:sz w:val="24"/>
          <w:szCs w:val="24"/>
        </w:rPr>
        <w:t>УСТАНОВИЛА:</w:t>
      </w:r>
    </w:p>
    <w:p w14:paraId="0D1C6B61" w14:textId="77777777" w:rsidR="005D3087" w:rsidRPr="00D7183D" w:rsidRDefault="003D04C7" w:rsidP="00D7183D">
      <w:pPr>
        <w:suppressAutoHyphens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14:paraId="165030EC" w14:textId="77777777" w:rsidR="00DD5548" w:rsidRPr="00D7183D" w:rsidRDefault="003D04C7" w:rsidP="00D7183D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7183D">
        <w:rPr>
          <w:rFonts w:ascii="Times New Roman" w:hAnsi="Times New Roman"/>
          <w:sz w:val="24"/>
          <w:szCs w:val="24"/>
        </w:rPr>
        <w:t xml:space="preserve">Истец </w:t>
      </w:r>
      <w:r w:rsidRPr="00D7183D">
        <w:rPr>
          <w:rFonts w:ascii="Times New Roman" w:hAnsi="Times New Roman"/>
          <w:sz w:val="24"/>
          <w:szCs w:val="24"/>
        </w:rPr>
        <w:t>Копылов П.И. обратился в суд с иском к ПАО «Сбербанк России» о возмещении ущерба, взыскании неустойки, компенсации морального вреда, ш</w:t>
      </w:r>
      <w:r w:rsidRPr="00D7183D">
        <w:rPr>
          <w:rFonts w:ascii="Times New Roman" w:hAnsi="Times New Roman"/>
          <w:sz w:val="24"/>
          <w:szCs w:val="24"/>
        </w:rPr>
        <w:t>трафа, расходов и просит суд, согласно уточненных требований взыскать с ПАО «Сбербанк России» в пользу Копылова П.И. в счет возмещения ущерба сумму 2 266 175 руб. 94 коп., штраф в размере 50% от присужденной суммы, неустойку в размере 1% за каждый день про</w:t>
      </w:r>
      <w:r w:rsidRPr="00D7183D">
        <w:rPr>
          <w:rFonts w:ascii="Times New Roman" w:hAnsi="Times New Roman"/>
          <w:sz w:val="24"/>
          <w:szCs w:val="24"/>
        </w:rPr>
        <w:t>срочки в исполнении обязательств по всем договорам в сумме 5 608 552 руб. 47 коп., компенсацию морального вреда 100 000 руб., почтовые расходы, расходы на оплату услуг представителя в сумме 100 000 руб. и расходы на составление нотариальной доверенности.</w:t>
      </w:r>
    </w:p>
    <w:p w14:paraId="1D71888E" w14:textId="77777777" w:rsidR="00DD5548" w:rsidRPr="00D7183D" w:rsidRDefault="003D04C7" w:rsidP="00D7183D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7183D">
        <w:rPr>
          <w:rFonts w:ascii="Times New Roman" w:hAnsi="Times New Roman"/>
          <w:sz w:val="24"/>
          <w:szCs w:val="24"/>
        </w:rPr>
        <w:t>В</w:t>
      </w:r>
      <w:r w:rsidRPr="00D7183D">
        <w:rPr>
          <w:rFonts w:ascii="Times New Roman" w:hAnsi="Times New Roman"/>
          <w:sz w:val="24"/>
          <w:szCs w:val="24"/>
        </w:rPr>
        <w:t xml:space="preserve"> обоснование исковых требований истец указывает, что между сторонами заключены договоры банковского вклада: от 05.02.1990 года № </w:t>
      </w:r>
      <w:r>
        <w:rPr>
          <w:rFonts w:ascii="Times New Roman" w:hAnsi="Times New Roman"/>
          <w:sz w:val="24"/>
          <w:szCs w:val="24"/>
        </w:rPr>
        <w:t>***</w:t>
      </w:r>
      <w:r w:rsidRPr="00D7183D">
        <w:rPr>
          <w:rFonts w:ascii="Times New Roman" w:hAnsi="Times New Roman"/>
          <w:sz w:val="24"/>
          <w:szCs w:val="24"/>
        </w:rPr>
        <w:t xml:space="preserve">, от 15.01.2009 № </w:t>
      </w:r>
      <w:r>
        <w:rPr>
          <w:rFonts w:ascii="Times New Roman" w:hAnsi="Times New Roman"/>
          <w:sz w:val="24"/>
          <w:szCs w:val="24"/>
        </w:rPr>
        <w:t>***</w:t>
      </w:r>
      <w:r w:rsidRPr="00D7183D">
        <w:rPr>
          <w:rFonts w:ascii="Times New Roman" w:hAnsi="Times New Roman"/>
          <w:sz w:val="24"/>
          <w:szCs w:val="24"/>
        </w:rPr>
        <w:t xml:space="preserve">, от 28.04.2009 № </w:t>
      </w:r>
      <w:r>
        <w:rPr>
          <w:rFonts w:ascii="Times New Roman" w:hAnsi="Times New Roman"/>
          <w:sz w:val="24"/>
          <w:szCs w:val="24"/>
        </w:rPr>
        <w:t>***</w:t>
      </w:r>
      <w:r w:rsidRPr="00D7183D">
        <w:rPr>
          <w:rFonts w:ascii="Times New Roman" w:hAnsi="Times New Roman"/>
          <w:sz w:val="24"/>
          <w:szCs w:val="24"/>
        </w:rPr>
        <w:t xml:space="preserve">, от 25.08.2015 № </w:t>
      </w:r>
      <w:r>
        <w:rPr>
          <w:rFonts w:ascii="Times New Roman" w:hAnsi="Times New Roman"/>
          <w:sz w:val="24"/>
          <w:szCs w:val="24"/>
        </w:rPr>
        <w:t>***</w:t>
      </w:r>
      <w:r w:rsidRPr="00D7183D">
        <w:rPr>
          <w:rFonts w:ascii="Times New Roman" w:hAnsi="Times New Roman"/>
          <w:sz w:val="24"/>
          <w:szCs w:val="24"/>
        </w:rPr>
        <w:t xml:space="preserve">, от 17.01.2018 № </w:t>
      </w:r>
      <w:r>
        <w:rPr>
          <w:rFonts w:ascii="Times New Roman" w:hAnsi="Times New Roman"/>
          <w:sz w:val="24"/>
          <w:szCs w:val="24"/>
        </w:rPr>
        <w:t>***</w:t>
      </w:r>
      <w:r w:rsidRPr="00D7183D">
        <w:rPr>
          <w:rFonts w:ascii="Times New Roman" w:hAnsi="Times New Roman"/>
          <w:sz w:val="24"/>
          <w:szCs w:val="24"/>
        </w:rPr>
        <w:t>. При этом, истец разместил на указанных</w:t>
      </w:r>
      <w:r w:rsidRPr="00D7183D">
        <w:rPr>
          <w:rFonts w:ascii="Times New Roman" w:hAnsi="Times New Roman"/>
          <w:sz w:val="24"/>
          <w:szCs w:val="24"/>
        </w:rPr>
        <w:t xml:space="preserve"> счетах собственные денежные средства, размер которых по состоянию на 17 марта 2018 составил: по вкладу от 05.02.1990 – 215 руб. 55 коп., по вкладу от 15.01.2009 – 472 836 руб. 80 коп., по вкладу от 28.04.2009 – 90 983 руб. 74 коп., по вкладу от 25.08.2015</w:t>
      </w:r>
      <w:r w:rsidRPr="00D7183D">
        <w:rPr>
          <w:rFonts w:ascii="Times New Roman" w:hAnsi="Times New Roman"/>
          <w:sz w:val="24"/>
          <w:szCs w:val="24"/>
        </w:rPr>
        <w:t xml:space="preserve"> – 215 182 руб. 59 коп., по вкладу от 17.01.2018 – 1 486 957 руб. 26 коп. В марте 2018 года, со слов знакомых и родственников, истцу стало известно о проблемах, возникших при получении денежных средств по вкладам в местном отделении ПАО «Сбербанк России». </w:t>
      </w:r>
      <w:r w:rsidRPr="00D7183D">
        <w:rPr>
          <w:rFonts w:ascii="Times New Roman" w:hAnsi="Times New Roman"/>
          <w:sz w:val="24"/>
          <w:szCs w:val="24"/>
        </w:rPr>
        <w:t>По этой причине, будучи обеспокоенным за сохранность своих денег, 17.03.2018 Копылов П.И. обратился в Моршанское отделение ПАО «Сбербанк России», в котором были заключены договоры банковских депозитов (вкладов) с просьбой о досрочном расторжении всех догов</w:t>
      </w:r>
      <w:r w:rsidRPr="00D7183D">
        <w:rPr>
          <w:rFonts w:ascii="Times New Roman" w:hAnsi="Times New Roman"/>
          <w:sz w:val="24"/>
          <w:szCs w:val="24"/>
        </w:rPr>
        <w:t xml:space="preserve">оров и выдаче денежных средств в полном объеме. В тот же день операционист и кассир отделения сделали отметку в сберегательной книжке по вкладу от 17.01.2018 о зачислении процентов и общей сумме остатка по вкладу 1 440 000 руб. Однако, от незамедлительной </w:t>
      </w:r>
      <w:r w:rsidRPr="00D7183D">
        <w:rPr>
          <w:rFonts w:ascii="Times New Roman" w:hAnsi="Times New Roman"/>
          <w:sz w:val="24"/>
          <w:szCs w:val="24"/>
        </w:rPr>
        <w:t>выдачи денежных средств по всем вкладам уклонились, предложив обратиться не в субботний день, а позднее. В течение последующих нескольких месяцев Копылов П.И. неоднократно, сначала в устной, а затем в письменной форме требовал от ответчика досрочного расто</w:t>
      </w:r>
      <w:r w:rsidRPr="00D7183D">
        <w:rPr>
          <w:rFonts w:ascii="Times New Roman" w:hAnsi="Times New Roman"/>
          <w:sz w:val="24"/>
          <w:szCs w:val="24"/>
        </w:rPr>
        <w:t>ржения всех заключенных с ним договоров и выдаче причитающихся денежных средств. Несмотря на требования истца, ответчик денежные средства не выдал до настоящего времени, в результате неисполнения ответчиком договорных обязательств, грубо нарушены права и и</w:t>
      </w:r>
      <w:r w:rsidRPr="00D7183D">
        <w:rPr>
          <w:rFonts w:ascii="Times New Roman" w:hAnsi="Times New Roman"/>
          <w:sz w:val="24"/>
          <w:szCs w:val="24"/>
        </w:rPr>
        <w:t xml:space="preserve">нтересы истца. </w:t>
      </w:r>
    </w:p>
    <w:p w14:paraId="2790799E" w14:textId="77777777" w:rsidR="00DD5548" w:rsidRPr="00D7183D" w:rsidRDefault="003D04C7" w:rsidP="00D7183D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7183D">
        <w:rPr>
          <w:rFonts w:ascii="Times New Roman" w:hAnsi="Times New Roman"/>
          <w:sz w:val="24"/>
          <w:szCs w:val="24"/>
        </w:rPr>
        <w:lastRenderedPageBreak/>
        <w:t>Представитель истца Копылова П.И. - Антонов В.В. в судебном заседании исковые требования истца поддержал.</w:t>
      </w:r>
    </w:p>
    <w:p w14:paraId="6C96678E" w14:textId="77777777" w:rsidR="00DD5548" w:rsidRPr="00D7183D" w:rsidRDefault="003D04C7" w:rsidP="00D7183D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7183D">
        <w:rPr>
          <w:rFonts w:ascii="Times New Roman" w:hAnsi="Times New Roman"/>
          <w:sz w:val="24"/>
          <w:szCs w:val="24"/>
        </w:rPr>
        <w:t xml:space="preserve">Представитель ответчика ПАО «Сбербанк России» -  Коняхина О.В. в судебном заседании возражала против удовлетворения требований истца, </w:t>
      </w:r>
      <w:r w:rsidRPr="00D7183D">
        <w:rPr>
          <w:rFonts w:ascii="Times New Roman" w:hAnsi="Times New Roman"/>
          <w:sz w:val="24"/>
          <w:szCs w:val="24"/>
        </w:rPr>
        <w:t xml:space="preserve">указывая, что ответчиком денежные средства истцу возвращены, за исключением одного вклада по которому не представлена сберегательная книжка. </w:t>
      </w:r>
    </w:p>
    <w:p w14:paraId="610FA586" w14:textId="77777777" w:rsidR="00CE2EC9" w:rsidRPr="00D7183D" w:rsidRDefault="003D04C7" w:rsidP="00D7183D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7183D">
        <w:rPr>
          <w:rFonts w:ascii="Times New Roman" w:hAnsi="Times New Roman"/>
          <w:sz w:val="24"/>
          <w:szCs w:val="24"/>
        </w:rPr>
        <w:t xml:space="preserve">Судом постановлено вышеуказанное решение, об </w:t>
      </w:r>
      <w:r w:rsidRPr="00D7183D">
        <w:rPr>
          <w:rFonts w:ascii="Times New Roman" w:hAnsi="Times New Roman"/>
          <w:sz w:val="24"/>
          <w:szCs w:val="24"/>
        </w:rPr>
        <w:t>изменении кот</w:t>
      </w:r>
      <w:r w:rsidRPr="00D7183D">
        <w:rPr>
          <w:rFonts w:ascii="Times New Roman" w:hAnsi="Times New Roman"/>
          <w:sz w:val="24"/>
          <w:szCs w:val="24"/>
        </w:rPr>
        <w:t>о</w:t>
      </w:r>
      <w:r w:rsidRPr="00D7183D">
        <w:rPr>
          <w:rFonts w:ascii="Times New Roman" w:hAnsi="Times New Roman"/>
          <w:sz w:val="24"/>
          <w:szCs w:val="24"/>
        </w:rPr>
        <w:t>рого просит представитель истца Копылова П.И. – Антонов</w:t>
      </w:r>
      <w:r w:rsidRPr="00D7183D">
        <w:rPr>
          <w:rFonts w:ascii="Times New Roman" w:hAnsi="Times New Roman"/>
          <w:sz w:val="24"/>
          <w:szCs w:val="24"/>
        </w:rPr>
        <w:t xml:space="preserve"> В.В. по доводам апелляцион</w:t>
      </w:r>
      <w:r w:rsidRPr="00D7183D">
        <w:rPr>
          <w:rFonts w:ascii="Times New Roman" w:hAnsi="Times New Roman"/>
          <w:sz w:val="24"/>
          <w:szCs w:val="24"/>
        </w:rPr>
        <w:t>н</w:t>
      </w:r>
      <w:r w:rsidRPr="00D7183D">
        <w:rPr>
          <w:rFonts w:ascii="Times New Roman" w:hAnsi="Times New Roman"/>
          <w:sz w:val="24"/>
          <w:szCs w:val="24"/>
        </w:rPr>
        <w:t xml:space="preserve">ой жалобы, ссылаясь на </w:t>
      </w:r>
      <w:r w:rsidRPr="00D7183D">
        <w:rPr>
          <w:rFonts w:ascii="Times New Roman" w:hAnsi="Times New Roman"/>
          <w:sz w:val="24"/>
          <w:szCs w:val="24"/>
        </w:rPr>
        <w:t xml:space="preserve">неправильное определение судом первой инстанции обстоятельств по делу, несоответствие выводов суда первой инстанции обстоятельствам дела. </w:t>
      </w:r>
    </w:p>
    <w:p w14:paraId="304DF819" w14:textId="77777777" w:rsidR="00CE2EC9" w:rsidRPr="00D7183D" w:rsidRDefault="003D04C7" w:rsidP="00D7183D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7183D">
        <w:rPr>
          <w:rFonts w:ascii="Times New Roman" w:eastAsia="Times New Roman" w:hAnsi="Times New Roman"/>
          <w:sz w:val="24"/>
          <w:szCs w:val="24"/>
          <w:lang w:eastAsia="ru-RU"/>
        </w:rPr>
        <w:t xml:space="preserve">В судебное заседание апелляционной инстанции </w:t>
      </w:r>
      <w:r w:rsidRPr="00D7183D">
        <w:rPr>
          <w:rFonts w:ascii="Times New Roman" w:eastAsia="Times New Roman" w:hAnsi="Times New Roman"/>
          <w:sz w:val="24"/>
          <w:szCs w:val="24"/>
          <w:lang w:eastAsia="ru-RU"/>
        </w:rPr>
        <w:t>представитель ответчи</w:t>
      </w:r>
      <w:r w:rsidRPr="00D7183D">
        <w:rPr>
          <w:rFonts w:ascii="Times New Roman" w:eastAsia="Times New Roman" w:hAnsi="Times New Roman"/>
          <w:sz w:val="24"/>
          <w:szCs w:val="24"/>
          <w:lang w:eastAsia="ru-RU"/>
        </w:rPr>
        <w:t>ка ПАО «Сбербанк России» - Коняхина О.В. явилась, решение суда первой инстанции полагала законным и обоснованным.</w:t>
      </w:r>
    </w:p>
    <w:p w14:paraId="3A339892" w14:textId="77777777" w:rsidR="00CE2EC9" w:rsidRPr="00D7183D" w:rsidRDefault="003D04C7" w:rsidP="00D7183D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7183D">
        <w:rPr>
          <w:rFonts w:ascii="Times New Roman" w:eastAsia="Times New Roman" w:hAnsi="Times New Roman"/>
          <w:sz w:val="24"/>
          <w:szCs w:val="24"/>
          <w:lang w:eastAsia="ru-RU"/>
        </w:rPr>
        <w:t>Истец Копылов П.И. в судебное заседание апелляционной инстанции не явился, о времени и месте рассмотрения дела извещен надлежащим образом, в с</w:t>
      </w:r>
      <w:r w:rsidRPr="00D7183D">
        <w:rPr>
          <w:rFonts w:ascii="Times New Roman" w:eastAsia="Times New Roman" w:hAnsi="Times New Roman"/>
          <w:sz w:val="24"/>
          <w:szCs w:val="24"/>
          <w:lang w:eastAsia="ru-RU"/>
        </w:rPr>
        <w:t xml:space="preserve">оответствии  со ст. 165.1 ГК РФ, ст. 167 ГПК РФ судебная коллегия полагает возможным рассмотреть дело в его отсутствие. </w:t>
      </w:r>
    </w:p>
    <w:p w14:paraId="6870E96F" w14:textId="77777777" w:rsidR="00540FBC" w:rsidRPr="00D7183D" w:rsidRDefault="003D04C7" w:rsidP="00D7183D">
      <w:pPr>
        <w:tabs>
          <w:tab w:val="left" w:pos="4746"/>
        </w:tabs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7183D">
        <w:rPr>
          <w:rFonts w:ascii="Times New Roman" w:eastAsia="Times New Roman" w:hAnsi="Times New Roman"/>
          <w:sz w:val="24"/>
          <w:szCs w:val="24"/>
          <w:lang w:eastAsia="ru-RU"/>
        </w:rPr>
        <w:t>П</w:t>
      </w:r>
      <w:r w:rsidRPr="00D7183D">
        <w:rPr>
          <w:rFonts w:ascii="Times New Roman" w:eastAsia="Times New Roman" w:hAnsi="Times New Roman"/>
          <w:sz w:val="24"/>
          <w:szCs w:val="24"/>
          <w:lang w:eastAsia="ru-RU"/>
        </w:rPr>
        <w:t xml:space="preserve">ленум Верховного Суда РФ в </w:t>
      </w:r>
      <w:hyperlink r:id="rId5" w:history="1">
        <w:r w:rsidRPr="00D7183D">
          <w:rPr>
            <w:rStyle w:val="a5"/>
            <w:rFonts w:ascii="Times New Roman" w:eastAsia="Times New Roman" w:hAnsi="Times New Roman"/>
            <w:color w:val="auto"/>
            <w:sz w:val="24"/>
            <w:szCs w:val="24"/>
            <w:u w:val="none"/>
            <w:lang w:eastAsia="ru-RU"/>
          </w:rPr>
          <w:t>Постановлении</w:t>
        </w:r>
      </w:hyperlink>
      <w:r w:rsidRPr="00D7183D">
        <w:rPr>
          <w:rFonts w:ascii="Times New Roman" w:eastAsia="Times New Roman" w:hAnsi="Times New Roman"/>
          <w:sz w:val="24"/>
          <w:szCs w:val="24"/>
          <w:lang w:eastAsia="ru-RU"/>
        </w:rPr>
        <w:t xml:space="preserve"> от 19 декабря </w:t>
      </w:r>
      <w:smartTag w:uri="urn:schemas-microsoft-com:office:smarttags" w:element="metricconverter">
        <w:smartTagPr>
          <w:attr w:name="ProductID" w:val="2003 г"/>
        </w:smartTagPr>
        <w:r w:rsidRPr="00D7183D">
          <w:rPr>
            <w:rFonts w:ascii="Times New Roman" w:eastAsia="Times New Roman" w:hAnsi="Times New Roman"/>
            <w:sz w:val="24"/>
            <w:szCs w:val="24"/>
            <w:lang w:eastAsia="ru-RU"/>
          </w:rPr>
          <w:t>2003 г</w:t>
        </w:r>
      </w:smartTag>
      <w:r w:rsidRPr="00D7183D">
        <w:rPr>
          <w:rFonts w:ascii="Times New Roman" w:eastAsia="Times New Roman" w:hAnsi="Times New Roman"/>
          <w:sz w:val="24"/>
          <w:szCs w:val="24"/>
          <w:lang w:eastAsia="ru-RU"/>
        </w:rPr>
        <w:t xml:space="preserve">. за № 23 «О </w:t>
      </w:r>
      <w:r w:rsidRPr="00D7183D">
        <w:rPr>
          <w:rFonts w:ascii="Times New Roman" w:eastAsia="Times New Roman" w:hAnsi="Times New Roman"/>
          <w:sz w:val="24"/>
          <w:szCs w:val="24"/>
          <w:lang w:eastAsia="ru-RU"/>
        </w:rPr>
        <w:t>судебном решении» разъяснил, что решение должно быть законным и обоснованным (</w:t>
      </w:r>
      <w:hyperlink r:id="rId6" w:history="1">
        <w:r w:rsidRPr="00D7183D">
          <w:rPr>
            <w:rStyle w:val="a5"/>
            <w:rFonts w:ascii="Times New Roman" w:eastAsia="Times New Roman" w:hAnsi="Times New Roman"/>
            <w:color w:val="auto"/>
            <w:sz w:val="24"/>
            <w:szCs w:val="24"/>
            <w:u w:val="none"/>
            <w:lang w:eastAsia="ru-RU"/>
          </w:rPr>
          <w:t>часть 1 статьи 195</w:t>
        </w:r>
      </w:hyperlink>
      <w:r w:rsidRPr="00D7183D">
        <w:rPr>
          <w:rFonts w:ascii="Times New Roman" w:eastAsia="Times New Roman" w:hAnsi="Times New Roman"/>
          <w:sz w:val="24"/>
          <w:szCs w:val="24"/>
          <w:lang w:eastAsia="ru-RU"/>
        </w:rPr>
        <w:t xml:space="preserve"> ГПК РФ). Решение является законным в том случае, когда оно принято при точном соблюдении норм процессуального права и в полном соответствии с нормами материального права, которые подлежат применению к данному правоотношению, или основа</w:t>
      </w:r>
      <w:r w:rsidRPr="00D7183D">
        <w:rPr>
          <w:rFonts w:ascii="Times New Roman" w:eastAsia="Times New Roman" w:hAnsi="Times New Roman"/>
          <w:sz w:val="24"/>
          <w:szCs w:val="24"/>
          <w:lang w:eastAsia="ru-RU"/>
        </w:rPr>
        <w:t>но на применении в необходимых случаях аналогии закона или аналогии права (</w:t>
      </w:r>
      <w:hyperlink r:id="rId7" w:history="1">
        <w:r w:rsidRPr="00D7183D">
          <w:rPr>
            <w:rStyle w:val="a5"/>
            <w:rFonts w:ascii="Times New Roman" w:eastAsia="Times New Roman" w:hAnsi="Times New Roman"/>
            <w:color w:val="auto"/>
            <w:sz w:val="24"/>
            <w:szCs w:val="24"/>
            <w:u w:val="none"/>
            <w:lang w:eastAsia="ru-RU"/>
          </w:rPr>
          <w:t>часть 1 статьи 1</w:t>
        </w:r>
      </w:hyperlink>
      <w:r w:rsidRPr="00D7183D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hyperlink r:id="rId8" w:history="1">
        <w:r w:rsidRPr="00D7183D">
          <w:rPr>
            <w:rStyle w:val="a5"/>
            <w:rFonts w:ascii="Times New Roman" w:eastAsia="Times New Roman" w:hAnsi="Times New Roman"/>
            <w:color w:val="auto"/>
            <w:sz w:val="24"/>
            <w:szCs w:val="24"/>
            <w:u w:val="none"/>
            <w:lang w:eastAsia="ru-RU"/>
          </w:rPr>
          <w:t>часть 3 статьи 11</w:t>
        </w:r>
      </w:hyperlink>
      <w:r w:rsidRPr="00D7183D">
        <w:rPr>
          <w:rFonts w:ascii="Times New Roman" w:eastAsia="Times New Roman" w:hAnsi="Times New Roman"/>
          <w:sz w:val="24"/>
          <w:szCs w:val="24"/>
          <w:lang w:eastAsia="ru-RU"/>
        </w:rPr>
        <w:t xml:space="preserve"> ГПК РФ). Решение является обоснованным тогда, когда имеющие значение для дела факты подтверждены исследованными судом доказательствами, у</w:t>
      </w:r>
      <w:r w:rsidRPr="00D7183D">
        <w:rPr>
          <w:rFonts w:ascii="Times New Roman" w:eastAsia="Times New Roman" w:hAnsi="Times New Roman"/>
          <w:sz w:val="24"/>
          <w:szCs w:val="24"/>
          <w:lang w:eastAsia="ru-RU"/>
        </w:rPr>
        <w:t>довлетворяющими требованиям закона об их относимости и допустимости, или обстоятельствами, не нуждающимися в доказывании (</w:t>
      </w:r>
      <w:hyperlink r:id="rId9" w:history="1">
        <w:r w:rsidRPr="00D7183D">
          <w:rPr>
            <w:rStyle w:val="a5"/>
            <w:rFonts w:ascii="Times New Roman" w:eastAsia="Times New Roman" w:hAnsi="Times New Roman"/>
            <w:color w:val="auto"/>
            <w:sz w:val="24"/>
            <w:szCs w:val="24"/>
            <w:u w:val="none"/>
            <w:lang w:eastAsia="ru-RU"/>
          </w:rPr>
          <w:t>ста</w:t>
        </w:r>
        <w:r w:rsidRPr="00D7183D">
          <w:rPr>
            <w:rStyle w:val="a5"/>
            <w:rFonts w:ascii="Times New Roman" w:eastAsia="Times New Roman" w:hAnsi="Times New Roman"/>
            <w:color w:val="auto"/>
            <w:sz w:val="24"/>
            <w:szCs w:val="24"/>
            <w:u w:val="none"/>
            <w:lang w:eastAsia="ru-RU"/>
          </w:rPr>
          <w:t>тьи 55</w:t>
        </w:r>
      </w:hyperlink>
      <w:r w:rsidRPr="00D7183D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hyperlink r:id="rId10" w:history="1">
        <w:r w:rsidRPr="00D7183D">
          <w:rPr>
            <w:rStyle w:val="a5"/>
            <w:rFonts w:ascii="Times New Roman" w:eastAsia="Times New Roman" w:hAnsi="Times New Roman"/>
            <w:color w:val="auto"/>
            <w:sz w:val="24"/>
            <w:szCs w:val="24"/>
            <w:u w:val="none"/>
            <w:lang w:eastAsia="ru-RU"/>
          </w:rPr>
          <w:t>59</w:t>
        </w:r>
      </w:hyperlink>
      <w:r w:rsidRPr="00D7183D">
        <w:rPr>
          <w:rFonts w:ascii="Times New Roman" w:eastAsia="Times New Roman" w:hAnsi="Times New Roman"/>
          <w:sz w:val="24"/>
          <w:szCs w:val="24"/>
          <w:lang w:eastAsia="ru-RU"/>
        </w:rPr>
        <w:t xml:space="preserve"> - </w:t>
      </w:r>
      <w:hyperlink r:id="rId11" w:history="1">
        <w:r w:rsidRPr="00D7183D">
          <w:rPr>
            <w:rStyle w:val="a5"/>
            <w:rFonts w:ascii="Times New Roman" w:eastAsia="Times New Roman" w:hAnsi="Times New Roman"/>
            <w:color w:val="auto"/>
            <w:sz w:val="24"/>
            <w:szCs w:val="24"/>
            <w:u w:val="none"/>
            <w:lang w:eastAsia="ru-RU"/>
          </w:rPr>
          <w:t>61</w:t>
        </w:r>
      </w:hyperlink>
      <w:r w:rsidRPr="00D7183D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hyperlink r:id="rId12" w:history="1">
        <w:r w:rsidRPr="00D7183D">
          <w:rPr>
            <w:rStyle w:val="a5"/>
            <w:rFonts w:ascii="Times New Roman" w:eastAsia="Times New Roman" w:hAnsi="Times New Roman"/>
            <w:color w:val="auto"/>
            <w:sz w:val="24"/>
            <w:szCs w:val="24"/>
            <w:u w:val="none"/>
            <w:lang w:eastAsia="ru-RU"/>
          </w:rPr>
          <w:t>67</w:t>
        </w:r>
      </w:hyperlink>
      <w:r w:rsidRPr="00D7183D">
        <w:rPr>
          <w:rFonts w:ascii="Times New Roman" w:eastAsia="Times New Roman" w:hAnsi="Times New Roman"/>
          <w:sz w:val="24"/>
          <w:szCs w:val="24"/>
          <w:lang w:eastAsia="ru-RU"/>
        </w:rPr>
        <w:t xml:space="preserve"> ГПК РФ), а также тогда, когда оно содержит исчерпывающие выводы суда, вытекающие из установленн</w:t>
      </w:r>
      <w:r w:rsidRPr="00D7183D">
        <w:rPr>
          <w:rFonts w:ascii="Times New Roman" w:eastAsia="Times New Roman" w:hAnsi="Times New Roman"/>
          <w:sz w:val="24"/>
          <w:szCs w:val="24"/>
          <w:lang w:eastAsia="ru-RU"/>
        </w:rPr>
        <w:t>ых фактов.</w:t>
      </w:r>
    </w:p>
    <w:p w14:paraId="4EB843B4" w14:textId="77777777" w:rsidR="00540FBC" w:rsidRPr="00D7183D" w:rsidRDefault="003D04C7" w:rsidP="00D7183D">
      <w:pPr>
        <w:autoSpaceDE w:val="0"/>
        <w:autoSpaceDN w:val="0"/>
        <w:adjustRightInd w:val="0"/>
        <w:spacing w:after="0" w:line="240" w:lineRule="auto"/>
        <w:ind w:right="-1" w:firstLine="567"/>
        <w:jc w:val="both"/>
        <w:outlineLvl w:val="0"/>
        <w:rPr>
          <w:rFonts w:ascii="Times New Roman" w:hAnsi="Times New Roman"/>
          <w:sz w:val="24"/>
          <w:szCs w:val="24"/>
          <w:lang w:eastAsia="ru-RU"/>
        </w:rPr>
      </w:pPr>
      <w:r w:rsidRPr="00D7183D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ч. 1 ст. 327.1 ГПК РФ с</w:t>
      </w:r>
      <w:r w:rsidRPr="00D7183D">
        <w:rPr>
          <w:rFonts w:ascii="Times New Roman" w:hAnsi="Times New Roman"/>
          <w:sz w:val="24"/>
          <w:szCs w:val="24"/>
          <w:lang w:eastAsia="ru-RU"/>
        </w:rPr>
        <w:t>уд апелляционной инстанции рассматривает дело в пределах доводов, изложенных в апелляционных жалобе, представлении и возражениях относительно жалобы, представления.</w:t>
      </w:r>
    </w:p>
    <w:p w14:paraId="0E0A3E50" w14:textId="77777777" w:rsidR="004A798D" w:rsidRPr="00D7183D" w:rsidRDefault="003D04C7" w:rsidP="00D7183D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7183D">
        <w:rPr>
          <w:rFonts w:ascii="Times New Roman" w:eastAsia="Times New Roman" w:hAnsi="Times New Roman"/>
          <w:sz w:val="24"/>
          <w:szCs w:val="24"/>
          <w:lang w:eastAsia="ru-RU"/>
        </w:rPr>
        <w:t>Проверив материалы дела,</w:t>
      </w:r>
      <w:r w:rsidRPr="00D7183D">
        <w:rPr>
          <w:rFonts w:ascii="Times New Roman" w:eastAsia="Times New Roman" w:hAnsi="Times New Roman"/>
          <w:sz w:val="24"/>
          <w:szCs w:val="24"/>
          <w:lang w:eastAsia="ru-RU"/>
        </w:rPr>
        <w:t xml:space="preserve"> выслушав объясн</w:t>
      </w:r>
      <w:r w:rsidRPr="00D7183D">
        <w:rPr>
          <w:rFonts w:ascii="Times New Roman" w:eastAsia="Times New Roman" w:hAnsi="Times New Roman"/>
          <w:sz w:val="24"/>
          <w:szCs w:val="24"/>
          <w:lang w:eastAsia="ru-RU"/>
        </w:rPr>
        <w:t xml:space="preserve">ения </w:t>
      </w:r>
      <w:r w:rsidRPr="00D7183D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представителя ПАО «Сбербанк России» - Коняхиной О.В., </w:t>
      </w:r>
      <w:r w:rsidRPr="00D7183D">
        <w:rPr>
          <w:rFonts w:ascii="Times New Roman" w:eastAsia="Times New Roman" w:hAnsi="Times New Roman"/>
          <w:sz w:val="24"/>
          <w:szCs w:val="24"/>
          <w:lang w:eastAsia="ru-RU"/>
        </w:rPr>
        <w:t>обсудив доводы апелляционной жалобы, судебная коллегия не находит оснований к отмене решения суда, постановленного в соответствии с фактическими обстоятельствами дела, которым судом дана надлежащая</w:t>
      </w:r>
      <w:r w:rsidRPr="00D7183D">
        <w:rPr>
          <w:rFonts w:ascii="Times New Roman" w:eastAsia="Times New Roman" w:hAnsi="Times New Roman"/>
          <w:sz w:val="24"/>
          <w:szCs w:val="24"/>
          <w:lang w:eastAsia="ru-RU"/>
        </w:rPr>
        <w:t xml:space="preserve"> правовая оценка,</w:t>
      </w:r>
      <w:r w:rsidRPr="00D7183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D7183D">
        <w:rPr>
          <w:rFonts w:ascii="Times New Roman" w:eastAsia="Times New Roman" w:hAnsi="Times New Roman"/>
          <w:sz w:val="24"/>
          <w:szCs w:val="24"/>
          <w:lang w:eastAsia="ru-RU"/>
        </w:rPr>
        <w:t>и требованиями закона.</w:t>
      </w:r>
    </w:p>
    <w:p w14:paraId="3A054872" w14:textId="77777777" w:rsidR="00D57A5B" w:rsidRPr="00D7183D" w:rsidRDefault="003D04C7" w:rsidP="00D7183D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7183D">
        <w:rPr>
          <w:rFonts w:ascii="Times New Roman" w:hAnsi="Times New Roman"/>
          <w:sz w:val="24"/>
          <w:szCs w:val="24"/>
        </w:rPr>
        <w:t>Судом установле</w:t>
      </w:r>
      <w:r w:rsidRPr="00D7183D">
        <w:rPr>
          <w:rFonts w:ascii="Times New Roman" w:hAnsi="Times New Roman"/>
          <w:sz w:val="24"/>
          <w:szCs w:val="24"/>
        </w:rPr>
        <w:t xml:space="preserve">но, </w:t>
      </w:r>
      <w:r w:rsidRPr="00D7183D">
        <w:rPr>
          <w:rFonts w:ascii="Times New Roman" w:hAnsi="Times New Roman"/>
          <w:sz w:val="24"/>
          <w:szCs w:val="24"/>
        </w:rPr>
        <w:t>что</w:t>
      </w:r>
      <w:r w:rsidRPr="00D7183D">
        <w:rPr>
          <w:rFonts w:ascii="Times New Roman" w:hAnsi="Times New Roman"/>
          <w:sz w:val="24"/>
          <w:szCs w:val="24"/>
        </w:rPr>
        <w:t xml:space="preserve"> 15 января 2009 года между ПАО «Сбербанк России» и Копыловым П.И. был заключен договор № </w:t>
      </w:r>
      <w:r>
        <w:rPr>
          <w:rFonts w:ascii="Times New Roman" w:hAnsi="Times New Roman"/>
          <w:sz w:val="24"/>
          <w:szCs w:val="24"/>
        </w:rPr>
        <w:t>***</w:t>
      </w:r>
      <w:r w:rsidRPr="00D7183D">
        <w:rPr>
          <w:rFonts w:ascii="Times New Roman" w:hAnsi="Times New Roman"/>
          <w:sz w:val="24"/>
          <w:szCs w:val="24"/>
        </w:rPr>
        <w:t xml:space="preserve"> о вкладе «пенсионный депозит Сбербанка России» по условиям которого вкладчик вносит во вклад наличны</w:t>
      </w:r>
      <w:r w:rsidRPr="00D7183D">
        <w:rPr>
          <w:rFonts w:ascii="Times New Roman" w:hAnsi="Times New Roman"/>
          <w:sz w:val="24"/>
          <w:szCs w:val="24"/>
        </w:rPr>
        <w:t xml:space="preserve">ми деньгами, а банк принимает денежные средства в сумме 200 000 руб. сроком на 2 года с 15.01.2009 по 15.01.2011 включительно. </w:t>
      </w:r>
    </w:p>
    <w:p w14:paraId="77B91EE5" w14:textId="77777777" w:rsidR="00D57A5B" w:rsidRPr="00D7183D" w:rsidRDefault="003D04C7" w:rsidP="00D7183D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7183D">
        <w:rPr>
          <w:rFonts w:ascii="Times New Roman" w:hAnsi="Times New Roman"/>
          <w:sz w:val="24"/>
          <w:szCs w:val="24"/>
        </w:rPr>
        <w:t xml:space="preserve">Пунктом 1.3 предусмотрена процентная ставка по договора, которая составила 12% годовых. </w:t>
      </w:r>
    </w:p>
    <w:p w14:paraId="13E31D19" w14:textId="77777777" w:rsidR="00D57A5B" w:rsidRPr="00D7183D" w:rsidRDefault="003D04C7" w:rsidP="00D7183D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7183D">
        <w:rPr>
          <w:rFonts w:ascii="Times New Roman" w:hAnsi="Times New Roman"/>
          <w:sz w:val="24"/>
          <w:szCs w:val="24"/>
        </w:rPr>
        <w:t>Истец просит суд о взыскании с ПАО Сбер</w:t>
      </w:r>
      <w:r w:rsidRPr="00D7183D">
        <w:rPr>
          <w:rFonts w:ascii="Times New Roman" w:hAnsi="Times New Roman"/>
          <w:sz w:val="24"/>
          <w:szCs w:val="24"/>
        </w:rPr>
        <w:t xml:space="preserve">банк денежных средств по указанному вкладу в размере 200 000 руб. в счет основного долга, 272 836 руб. 80 коп. – проценты за период с 15.01.2009 по 15.01.2017, а всего 472 836 руб. 80 коп. </w:t>
      </w:r>
    </w:p>
    <w:p w14:paraId="0ADFFCC3" w14:textId="77777777" w:rsidR="00D57A5B" w:rsidRPr="00D7183D" w:rsidRDefault="003D04C7" w:rsidP="00D7183D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7183D">
        <w:rPr>
          <w:rFonts w:ascii="Times New Roman" w:hAnsi="Times New Roman"/>
          <w:sz w:val="24"/>
          <w:szCs w:val="24"/>
        </w:rPr>
        <w:t>04.12.2018</w:t>
      </w:r>
      <w:r>
        <w:rPr>
          <w:rFonts w:ascii="Times New Roman" w:hAnsi="Times New Roman"/>
          <w:sz w:val="24"/>
          <w:szCs w:val="24"/>
        </w:rPr>
        <w:t xml:space="preserve"> года</w:t>
      </w:r>
      <w:r w:rsidRPr="00D7183D">
        <w:rPr>
          <w:rFonts w:ascii="Times New Roman" w:hAnsi="Times New Roman"/>
          <w:sz w:val="24"/>
          <w:szCs w:val="24"/>
        </w:rPr>
        <w:t xml:space="preserve"> ПАО Сбербанк России перечислил на счет универсальн</w:t>
      </w:r>
      <w:r w:rsidRPr="00D7183D">
        <w:rPr>
          <w:rFonts w:ascii="Times New Roman" w:hAnsi="Times New Roman"/>
          <w:sz w:val="24"/>
          <w:szCs w:val="24"/>
        </w:rPr>
        <w:t>ый №</w:t>
      </w:r>
      <w:r>
        <w:rPr>
          <w:rFonts w:ascii="Times New Roman" w:hAnsi="Times New Roman"/>
          <w:sz w:val="24"/>
          <w:szCs w:val="24"/>
        </w:rPr>
        <w:t xml:space="preserve"> ***</w:t>
      </w:r>
      <w:r w:rsidRPr="00D7183D">
        <w:rPr>
          <w:rFonts w:ascii="Times New Roman" w:hAnsi="Times New Roman"/>
          <w:sz w:val="24"/>
          <w:szCs w:val="24"/>
        </w:rPr>
        <w:t xml:space="preserve">, оформленный на имя Копылова П.И. денежные средства в размере 407 929 руб. 24 коп. и недополученные проценты с учетом капитализации в размере 87 430 руб. 96 коп., а всего 495 360 руб. 20 коп. </w:t>
      </w:r>
    </w:p>
    <w:p w14:paraId="4DF06C8D" w14:textId="77777777" w:rsidR="00D57A5B" w:rsidRPr="00D7183D" w:rsidRDefault="003D04C7" w:rsidP="00D7183D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7183D">
        <w:rPr>
          <w:rFonts w:ascii="Times New Roman" w:hAnsi="Times New Roman"/>
          <w:sz w:val="24"/>
          <w:szCs w:val="24"/>
        </w:rPr>
        <w:t>Также, 17 января 2018 года между ПАО Сбербанк России и</w:t>
      </w:r>
      <w:r w:rsidRPr="00D7183D">
        <w:rPr>
          <w:rFonts w:ascii="Times New Roman" w:hAnsi="Times New Roman"/>
          <w:sz w:val="24"/>
          <w:szCs w:val="24"/>
        </w:rPr>
        <w:t xml:space="preserve"> Копыловым П.И. был </w:t>
      </w:r>
      <w:r w:rsidRPr="00D7183D">
        <w:rPr>
          <w:rFonts w:ascii="Times New Roman" w:hAnsi="Times New Roman"/>
          <w:sz w:val="24"/>
          <w:szCs w:val="24"/>
        </w:rPr>
        <w:lastRenderedPageBreak/>
        <w:t xml:space="preserve">заключен договор № </w:t>
      </w:r>
      <w:r>
        <w:rPr>
          <w:rFonts w:ascii="Times New Roman" w:hAnsi="Times New Roman"/>
          <w:sz w:val="24"/>
          <w:szCs w:val="24"/>
        </w:rPr>
        <w:t>***</w:t>
      </w:r>
      <w:r w:rsidRPr="00D7183D">
        <w:rPr>
          <w:rFonts w:ascii="Times New Roman" w:hAnsi="Times New Roman"/>
          <w:sz w:val="24"/>
          <w:szCs w:val="24"/>
        </w:rPr>
        <w:t xml:space="preserve"> о вкладе «Сохраняй» по условиям которого, Копылов П.И. внес, а банк принял денежные средства в сумме 1 440 000 руб. сроком на 3 года под 10,3% годовых.</w:t>
      </w:r>
    </w:p>
    <w:p w14:paraId="1B814168" w14:textId="77777777" w:rsidR="00D57A5B" w:rsidRPr="00D7183D" w:rsidRDefault="003D04C7" w:rsidP="00D7183D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7183D">
        <w:rPr>
          <w:rFonts w:ascii="Times New Roman" w:hAnsi="Times New Roman"/>
          <w:sz w:val="24"/>
          <w:szCs w:val="24"/>
        </w:rPr>
        <w:t xml:space="preserve">Истец просит суд о взыскании с ПАО Сбербанк денежных средств </w:t>
      </w:r>
      <w:r w:rsidRPr="00D7183D">
        <w:rPr>
          <w:rFonts w:ascii="Times New Roman" w:hAnsi="Times New Roman"/>
          <w:sz w:val="24"/>
          <w:szCs w:val="24"/>
        </w:rPr>
        <w:t xml:space="preserve">по указанному вкладу в размере 1 400 000 руб. в счет основного долга, 86 957 руб. 26 коп. – проценты по состоянию на 17.12.2018, а всего 1 486 957 руб. 26 коп. </w:t>
      </w:r>
    </w:p>
    <w:p w14:paraId="48B6E0A3" w14:textId="77777777" w:rsidR="00D57A5B" w:rsidRPr="00D7183D" w:rsidRDefault="003D04C7" w:rsidP="00D7183D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7183D">
        <w:rPr>
          <w:rFonts w:ascii="Times New Roman" w:hAnsi="Times New Roman"/>
          <w:sz w:val="24"/>
          <w:szCs w:val="24"/>
        </w:rPr>
        <w:t>04.12.2018</w:t>
      </w:r>
      <w:r>
        <w:rPr>
          <w:rFonts w:ascii="Times New Roman" w:hAnsi="Times New Roman"/>
          <w:sz w:val="24"/>
          <w:szCs w:val="24"/>
        </w:rPr>
        <w:t xml:space="preserve"> года </w:t>
      </w:r>
      <w:r w:rsidRPr="00D7183D">
        <w:rPr>
          <w:rFonts w:ascii="Times New Roman" w:hAnsi="Times New Roman"/>
          <w:sz w:val="24"/>
          <w:szCs w:val="24"/>
        </w:rPr>
        <w:t>ПАО Сбербанк России перечислил на счет «Сохраняй» №</w:t>
      </w:r>
      <w:r>
        <w:rPr>
          <w:rFonts w:ascii="Times New Roman" w:hAnsi="Times New Roman"/>
          <w:sz w:val="24"/>
          <w:szCs w:val="24"/>
        </w:rPr>
        <w:t xml:space="preserve"> ***</w:t>
      </w:r>
      <w:r w:rsidRPr="00D7183D">
        <w:rPr>
          <w:rFonts w:ascii="Times New Roman" w:hAnsi="Times New Roman"/>
          <w:sz w:val="24"/>
          <w:szCs w:val="24"/>
        </w:rPr>
        <w:t>, оформленный на имя Коп</w:t>
      </w:r>
      <w:r w:rsidRPr="00D7183D">
        <w:rPr>
          <w:rFonts w:ascii="Times New Roman" w:hAnsi="Times New Roman"/>
          <w:sz w:val="24"/>
          <w:szCs w:val="24"/>
        </w:rPr>
        <w:t xml:space="preserve">ылова П.И. денежные средства в размере 1 464 601 руб. 39 коп. и недополученные проценты с учетом капитализации в размере 37 364 руб. 06 коп., а всего 1 501 965 руб. 45 коп. </w:t>
      </w:r>
    </w:p>
    <w:p w14:paraId="2AD4AD59" w14:textId="77777777" w:rsidR="00D57A5B" w:rsidRPr="00D7183D" w:rsidRDefault="003D04C7" w:rsidP="00D7183D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7183D">
        <w:rPr>
          <w:rFonts w:ascii="Times New Roman" w:hAnsi="Times New Roman"/>
          <w:sz w:val="24"/>
          <w:szCs w:val="24"/>
        </w:rPr>
        <w:t>25 августа 2015 года между ПАО «Сбербанк России» и Копыловым П.И. был заключен дог</w:t>
      </w:r>
      <w:r w:rsidRPr="00D7183D">
        <w:rPr>
          <w:rFonts w:ascii="Times New Roman" w:hAnsi="Times New Roman"/>
          <w:sz w:val="24"/>
          <w:szCs w:val="24"/>
        </w:rPr>
        <w:t xml:space="preserve">овор № </w:t>
      </w:r>
      <w:r>
        <w:rPr>
          <w:rFonts w:ascii="Times New Roman" w:hAnsi="Times New Roman"/>
          <w:sz w:val="24"/>
          <w:szCs w:val="24"/>
        </w:rPr>
        <w:t>***</w:t>
      </w:r>
      <w:r w:rsidRPr="00D7183D">
        <w:rPr>
          <w:rFonts w:ascii="Times New Roman" w:hAnsi="Times New Roman"/>
          <w:sz w:val="24"/>
          <w:szCs w:val="24"/>
        </w:rPr>
        <w:t xml:space="preserve"> о вкладе «Счастливый процент» по условиям которого, Копылов П.И. внес, а банк принял денежные средства в сумме 100 000 руб. сроком на 9 месяцев под 9,90% годовых. </w:t>
      </w:r>
    </w:p>
    <w:p w14:paraId="3C0B0AE5" w14:textId="77777777" w:rsidR="00D57A5B" w:rsidRPr="00D7183D" w:rsidRDefault="003D04C7" w:rsidP="00D7183D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7183D">
        <w:rPr>
          <w:rFonts w:ascii="Times New Roman" w:hAnsi="Times New Roman"/>
          <w:sz w:val="24"/>
          <w:szCs w:val="24"/>
        </w:rPr>
        <w:t>В рамках заключенного договора истцом были внесены денежные средства в размере 20</w:t>
      </w:r>
      <w:r w:rsidRPr="00D7183D">
        <w:rPr>
          <w:rFonts w:ascii="Times New Roman" w:hAnsi="Times New Roman"/>
          <w:sz w:val="24"/>
          <w:szCs w:val="24"/>
        </w:rPr>
        <w:t xml:space="preserve">0 000 руб., что подтверждается приходным кассовым ордером № 6-8 от 25.08.2015 и выпиской по счету от 01.10.2015. </w:t>
      </w:r>
    </w:p>
    <w:p w14:paraId="0EADCBAF" w14:textId="77777777" w:rsidR="00D57A5B" w:rsidRPr="00D7183D" w:rsidRDefault="003D04C7" w:rsidP="00D7183D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7183D">
        <w:rPr>
          <w:rFonts w:ascii="Times New Roman" w:hAnsi="Times New Roman"/>
          <w:sz w:val="24"/>
          <w:szCs w:val="24"/>
        </w:rPr>
        <w:t>Истец просит суд о взыскании с ПАО Сбербанк России денежных средств по указанному вкладу в размере 200 000 руб. в счет основного долга, 15 182</w:t>
      </w:r>
      <w:r w:rsidRPr="00D7183D">
        <w:rPr>
          <w:rFonts w:ascii="Times New Roman" w:hAnsi="Times New Roman"/>
          <w:sz w:val="24"/>
          <w:szCs w:val="24"/>
        </w:rPr>
        <w:t xml:space="preserve"> руб. 59 коп. – проценты по состоянию на 25.08.2017, а всего 215 182 руб. 59 коп. </w:t>
      </w:r>
    </w:p>
    <w:p w14:paraId="3C6BBFE8" w14:textId="77777777" w:rsidR="00D57A5B" w:rsidRPr="00D7183D" w:rsidRDefault="003D04C7" w:rsidP="00D7183D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7183D">
        <w:rPr>
          <w:rFonts w:ascii="Times New Roman" w:hAnsi="Times New Roman"/>
          <w:sz w:val="24"/>
          <w:szCs w:val="24"/>
        </w:rPr>
        <w:t>04.12.2018</w:t>
      </w:r>
      <w:r>
        <w:rPr>
          <w:rFonts w:ascii="Times New Roman" w:hAnsi="Times New Roman"/>
          <w:sz w:val="24"/>
          <w:szCs w:val="24"/>
        </w:rPr>
        <w:t xml:space="preserve"> года</w:t>
      </w:r>
      <w:r w:rsidRPr="00D7183D">
        <w:rPr>
          <w:rFonts w:ascii="Times New Roman" w:hAnsi="Times New Roman"/>
          <w:sz w:val="24"/>
          <w:szCs w:val="24"/>
        </w:rPr>
        <w:t xml:space="preserve"> ПАО Сбербанк России перечислил на счет универсальный №</w:t>
      </w:r>
      <w:r>
        <w:rPr>
          <w:rFonts w:ascii="Times New Roman" w:hAnsi="Times New Roman"/>
          <w:sz w:val="24"/>
          <w:szCs w:val="24"/>
        </w:rPr>
        <w:t xml:space="preserve"> ***</w:t>
      </w:r>
      <w:r w:rsidRPr="00D7183D">
        <w:rPr>
          <w:rFonts w:ascii="Times New Roman" w:hAnsi="Times New Roman"/>
          <w:sz w:val="24"/>
          <w:szCs w:val="24"/>
        </w:rPr>
        <w:t xml:space="preserve">, оформленный на имя Копылова П.И. денежные средства в размере 271 089 руб. 35 коп. </w:t>
      </w:r>
    </w:p>
    <w:p w14:paraId="0CADFE20" w14:textId="77777777" w:rsidR="00D57A5B" w:rsidRPr="00D7183D" w:rsidRDefault="003D04C7" w:rsidP="00D7183D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7183D">
        <w:rPr>
          <w:rFonts w:ascii="Times New Roman" w:hAnsi="Times New Roman"/>
          <w:sz w:val="24"/>
          <w:szCs w:val="24"/>
        </w:rPr>
        <w:t>05 февраля 199</w:t>
      </w:r>
      <w:r w:rsidRPr="00D7183D">
        <w:rPr>
          <w:rFonts w:ascii="Times New Roman" w:hAnsi="Times New Roman"/>
          <w:sz w:val="24"/>
          <w:szCs w:val="24"/>
        </w:rPr>
        <w:t xml:space="preserve">0 года между ПАО «Сбербанк России» и Копыловым П.И. был заключен договор банковского вклада № </w:t>
      </w:r>
      <w:r>
        <w:rPr>
          <w:rFonts w:ascii="Times New Roman" w:hAnsi="Times New Roman"/>
          <w:sz w:val="24"/>
          <w:szCs w:val="24"/>
        </w:rPr>
        <w:t>***</w:t>
      </w:r>
      <w:r w:rsidRPr="00D7183D">
        <w:rPr>
          <w:rFonts w:ascii="Times New Roman" w:hAnsi="Times New Roman"/>
          <w:sz w:val="24"/>
          <w:szCs w:val="24"/>
        </w:rPr>
        <w:t>.</w:t>
      </w:r>
    </w:p>
    <w:p w14:paraId="09FAD91C" w14:textId="77777777" w:rsidR="00D57A5B" w:rsidRPr="00D7183D" w:rsidRDefault="003D04C7" w:rsidP="00D7183D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7183D">
        <w:rPr>
          <w:rFonts w:ascii="Times New Roman" w:hAnsi="Times New Roman"/>
          <w:sz w:val="24"/>
          <w:szCs w:val="24"/>
        </w:rPr>
        <w:t xml:space="preserve">Истец просит суд о взыскании с ПАО Сбербанк России денежных средств по указанному вкладу в размере 215 руб. 50 коп. в счет основного долга, 0 руб. 05 коп. – </w:t>
      </w:r>
      <w:r w:rsidRPr="00D7183D">
        <w:rPr>
          <w:rFonts w:ascii="Times New Roman" w:hAnsi="Times New Roman"/>
          <w:sz w:val="24"/>
          <w:szCs w:val="24"/>
        </w:rPr>
        <w:t xml:space="preserve">проценты по состоянию на 17.12.2018, а всего 215 руб. 55 коп. </w:t>
      </w:r>
    </w:p>
    <w:p w14:paraId="7767C596" w14:textId="77777777" w:rsidR="00D57A5B" w:rsidRPr="00D7183D" w:rsidRDefault="003D04C7" w:rsidP="00D7183D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7183D">
        <w:rPr>
          <w:rFonts w:ascii="Times New Roman" w:hAnsi="Times New Roman"/>
          <w:sz w:val="24"/>
          <w:szCs w:val="24"/>
        </w:rPr>
        <w:t xml:space="preserve">Денежные средства в размере 214 руб. были перечислены на банковскую карту Мир, счет № </w:t>
      </w:r>
      <w:r>
        <w:rPr>
          <w:rFonts w:ascii="Times New Roman" w:hAnsi="Times New Roman"/>
          <w:sz w:val="24"/>
          <w:szCs w:val="24"/>
        </w:rPr>
        <w:t>***</w:t>
      </w:r>
      <w:r w:rsidRPr="00D7183D">
        <w:rPr>
          <w:rFonts w:ascii="Times New Roman" w:hAnsi="Times New Roman"/>
          <w:sz w:val="24"/>
          <w:szCs w:val="24"/>
        </w:rPr>
        <w:t xml:space="preserve">, оформленный на имя Копылова П.И. </w:t>
      </w:r>
    </w:p>
    <w:p w14:paraId="6313F118" w14:textId="77777777" w:rsidR="00D57A5B" w:rsidRPr="00D7183D" w:rsidRDefault="003D04C7" w:rsidP="00D7183D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7183D">
        <w:rPr>
          <w:rFonts w:ascii="Times New Roman" w:hAnsi="Times New Roman"/>
          <w:sz w:val="24"/>
          <w:szCs w:val="24"/>
        </w:rPr>
        <w:t>В настоящее время остаток денежных средств на счету составляет 1 руб</w:t>
      </w:r>
      <w:r w:rsidRPr="00D7183D">
        <w:rPr>
          <w:rFonts w:ascii="Times New Roman" w:hAnsi="Times New Roman"/>
          <w:sz w:val="24"/>
          <w:szCs w:val="24"/>
        </w:rPr>
        <w:t xml:space="preserve">. </w:t>
      </w:r>
    </w:p>
    <w:p w14:paraId="0F150B40" w14:textId="77777777" w:rsidR="00D20816" w:rsidRPr="00D7183D" w:rsidRDefault="003D04C7" w:rsidP="00D7183D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7183D">
        <w:rPr>
          <w:rFonts w:ascii="Times New Roman" w:hAnsi="Times New Roman"/>
          <w:sz w:val="24"/>
          <w:szCs w:val="24"/>
        </w:rPr>
        <w:t xml:space="preserve">Суд первой инстанции, руководствуясь положениями ст.ст. 834, 845 ГК РФ, пришел к обоснованному выводу, что требования Копылова П.И. в части взыскания с ПАО </w:t>
      </w:r>
      <w:r>
        <w:rPr>
          <w:rFonts w:ascii="Times New Roman" w:hAnsi="Times New Roman"/>
          <w:sz w:val="24"/>
          <w:szCs w:val="24"/>
        </w:rPr>
        <w:t>«</w:t>
      </w:r>
      <w:r w:rsidRPr="00D7183D">
        <w:rPr>
          <w:rFonts w:ascii="Times New Roman" w:hAnsi="Times New Roman"/>
          <w:sz w:val="24"/>
          <w:szCs w:val="24"/>
        </w:rPr>
        <w:t>Сбербанк России</w:t>
      </w:r>
      <w:r>
        <w:rPr>
          <w:rFonts w:ascii="Times New Roman" w:hAnsi="Times New Roman"/>
          <w:sz w:val="24"/>
          <w:szCs w:val="24"/>
        </w:rPr>
        <w:t>»</w:t>
      </w:r>
      <w:r w:rsidRPr="00D7183D">
        <w:rPr>
          <w:rFonts w:ascii="Times New Roman" w:hAnsi="Times New Roman"/>
          <w:sz w:val="24"/>
          <w:szCs w:val="24"/>
        </w:rPr>
        <w:t xml:space="preserve"> денежных средств по вкладу № </w:t>
      </w:r>
      <w:r>
        <w:rPr>
          <w:rFonts w:ascii="Times New Roman" w:hAnsi="Times New Roman"/>
          <w:sz w:val="24"/>
          <w:szCs w:val="24"/>
        </w:rPr>
        <w:t>***</w:t>
      </w:r>
      <w:r w:rsidRPr="00D7183D">
        <w:rPr>
          <w:rFonts w:ascii="Times New Roman" w:hAnsi="Times New Roman"/>
          <w:sz w:val="24"/>
          <w:szCs w:val="24"/>
        </w:rPr>
        <w:t xml:space="preserve"> «пенсионный депозит Сбербанка России»</w:t>
      </w:r>
      <w:r w:rsidRPr="00D7183D">
        <w:rPr>
          <w:rFonts w:ascii="Times New Roman" w:hAnsi="Times New Roman"/>
          <w:sz w:val="24"/>
          <w:szCs w:val="24"/>
        </w:rPr>
        <w:t xml:space="preserve"> в размер</w:t>
      </w:r>
      <w:r w:rsidRPr="00D7183D">
        <w:rPr>
          <w:rFonts w:ascii="Times New Roman" w:hAnsi="Times New Roman"/>
          <w:sz w:val="24"/>
          <w:szCs w:val="24"/>
        </w:rPr>
        <w:t xml:space="preserve">е 472 836 руб. 80 коп., </w:t>
      </w:r>
      <w:r w:rsidRPr="00D7183D">
        <w:rPr>
          <w:rFonts w:ascii="Times New Roman" w:hAnsi="Times New Roman"/>
          <w:sz w:val="24"/>
          <w:szCs w:val="24"/>
        </w:rPr>
        <w:t xml:space="preserve">по вкладу №  </w:t>
      </w:r>
      <w:r>
        <w:rPr>
          <w:rFonts w:ascii="Times New Roman" w:hAnsi="Times New Roman"/>
          <w:sz w:val="24"/>
          <w:szCs w:val="24"/>
        </w:rPr>
        <w:t>***</w:t>
      </w:r>
      <w:r w:rsidRPr="00D7183D">
        <w:rPr>
          <w:rFonts w:ascii="Times New Roman" w:hAnsi="Times New Roman"/>
          <w:sz w:val="24"/>
          <w:szCs w:val="24"/>
        </w:rPr>
        <w:t xml:space="preserve"> «Сохраняй» в</w:t>
      </w:r>
      <w:r w:rsidRPr="00D7183D">
        <w:rPr>
          <w:rFonts w:ascii="Times New Roman" w:hAnsi="Times New Roman"/>
          <w:sz w:val="24"/>
          <w:szCs w:val="24"/>
        </w:rPr>
        <w:t xml:space="preserve"> размере 1 486 957 руб. 26 коп., </w:t>
      </w:r>
      <w:r w:rsidRPr="00D7183D">
        <w:rPr>
          <w:rFonts w:ascii="Times New Roman" w:hAnsi="Times New Roman"/>
          <w:sz w:val="24"/>
          <w:szCs w:val="24"/>
        </w:rPr>
        <w:t xml:space="preserve">по вкладу № </w:t>
      </w:r>
      <w:r>
        <w:rPr>
          <w:rFonts w:ascii="Times New Roman" w:hAnsi="Times New Roman"/>
          <w:sz w:val="24"/>
          <w:szCs w:val="24"/>
        </w:rPr>
        <w:t>***</w:t>
      </w:r>
      <w:r w:rsidRPr="00D7183D">
        <w:rPr>
          <w:rFonts w:ascii="Times New Roman" w:hAnsi="Times New Roman"/>
          <w:sz w:val="24"/>
          <w:szCs w:val="24"/>
        </w:rPr>
        <w:t xml:space="preserve"> «Счастливый процент» в размере 215 182 руб. 59 коп.  удовлетворению не подлежат, поскольку были удовлетворены ответчиком в добровольном порядке. </w:t>
      </w:r>
      <w:r w:rsidRPr="00D7183D">
        <w:rPr>
          <w:rFonts w:ascii="Times New Roman" w:hAnsi="Times New Roman"/>
          <w:sz w:val="24"/>
          <w:szCs w:val="24"/>
        </w:rPr>
        <w:t xml:space="preserve"> </w:t>
      </w:r>
      <w:r w:rsidRPr="00D7183D">
        <w:rPr>
          <w:rFonts w:ascii="Times New Roman" w:hAnsi="Times New Roman"/>
          <w:sz w:val="24"/>
          <w:szCs w:val="24"/>
        </w:rPr>
        <w:t>Денежные</w:t>
      </w:r>
      <w:r w:rsidRPr="00D7183D">
        <w:rPr>
          <w:rFonts w:ascii="Times New Roman" w:hAnsi="Times New Roman"/>
          <w:sz w:val="24"/>
          <w:szCs w:val="24"/>
        </w:rPr>
        <w:t xml:space="preserve"> средства</w:t>
      </w:r>
      <w:r w:rsidRPr="00D7183D">
        <w:rPr>
          <w:rFonts w:ascii="Times New Roman" w:hAnsi="Times New Roman"/>
          <w:sz w:val="24"/>
          <w:szCs w:val="24"/>
        </w:rPr>
        <w:t xml:space="preserve"> по вкладу № </w:t>
      </w:r>
      <w:r>
        <w:rPr>
          <w:rFonts w:ascii="Times New Roman" w:hAnsi="Times New Roman"/>
          <w:sz w:val="24"/>
          <w:szCs w:val="24"/>
        </w:rPr>
        <w:t>***</w:t>
      </w:r>
      <w:r w:rsidRPr="00D7183D">
        <w:rPr>
          <w:rFonts w:ascii="Times New Roman" w:hAnsi="Times New Roman"/>
          <w:sz w:val="24"/>
          <w:szCs w:val="24"/>
        </w:rPr>
        <w:t xml:space="preserve"> от 05 февраля 1990 года </w:t>
      </w:r>
      <w:r w:rsidRPr="00D7183D">
        <w:rPr>
          <w:rFonts w:ascii="Times New Roman" w:hAnsi="Times New Roman"/>
          <w:sz w:val="24"/>
          <w:szCs w:val="24"/>
        </w:rPr>
        <w:t xml:space="preserve"> в размере 214 руб. были перечислены на банковскую карту Мир, счет № </w:t>
      </w:r>
      <w:r>
        <w:rPr>
          <w:rFonts w:ascii="Times New Roman" w:hAnsi="Times New Roman"/>
          <w:sz w:val="24"/>
          <w:szCs w:val="24"/>
        </w:rPr>
        <w:t>***</w:t>
      </w:r>
      <w:r w:rsidRPr="00D7183D">
        <w:rPr>
          <w:rFonts w:ascii="Times New Roman" w:hAnsi="Times New Roman"/>
          <w:sz w:val="24"/>
          <w:szCs w:val="24"/>
        </w:rPr>
        <w:t>, о</w:t>
      </w:r>
      <w:r w:rsidRPr="00D7183D">
        <w:rPr>
          <w:rFonts w:ascii="Times New Roman" w:hAnsi="Times New Roman"/>
          <w:sz w:val="24"/>
          <w:szCs w:val="24"/>
        </w:rPr>
        <w:t xml:space="preserve">формленный на имя Копылова П.И., остаток </w:t>
      </w:r>
      <w:r w:rsidRPr="00D7183D">
        <w:rPr>
          <w:rFonts w:ascii="Times New Roman" w:hAnsi="Times New Roman"/>
          <w:sz w:val="24"/>
          <w:szCs w:val="24"/>
        </w:rPr>
        <w:t xml:space="preserve"> денежных средств </w:t>
      </w:r>
      <w:r w:rsidRPr="00D7183D">
        <w:rPr>
          <w:rFonts w:ascii="Times New Roman" w:hAnsi="Times New Roman"/>
          <w:sz w:val="24"/>
          <w:szCs w:val="24"/>
        </w:rPr>
        <w:t xml:space="preserve">в размере </w:t>
      </w:r>
      <w:r w:rsidRPr="00D7183D">
        <w:rPr>
          <w:rFonts w:ascii="Times New Roman" w:hAnsi="Times New Roman"/>
          <w:sz w:val="24"/>
          <w:szCs w:val="24"/>
        </w:rPr>
        <w:t>1 руб. ПАО «Сбербанк России» не отказывает</w:t>
      </w:r>
      <w:r w:rsidRPr="00D7183D">
        <w:rPr>
          <w:rFonts w:ascii="Times New Roman" w:hAnsi="Times New Roman"/>
          <w:sz w:val="24"/>
          <w:szCs w:val="24"/>
        </w:rPr>
        <w:t xml:space="preserve">ся вернуть истцу </w:t>
      </w:r>
      <w:r w:rsidRPr="00D7183D">
        <w:rPr>
          <w:rFonts w:ascii="Times New Roman" w:hAnsi="Times New Roman"/>
          <w:sz w:val="24"/>
          <w:szCs w:val="24"/>
        </w:rPr>
        <w:t>при</w:t>
      </w:r>
      <w:r w:rsidRPr="00D7183D">
        <w:rPr>
          <w:rFonts w:ascii="Times New Roman" w:hAnsi="Times New Roman"/>
          <w:sz w:val="24"/>
          <w:szCs w:val="24"/>
        </w:rPr>
        <w:t xml:space="preserve"> обращении </w:t>
      </w:r>
      <w:r w:rsidRPr="00D7183D">
        <w:rPr>
          <w:rFonts w:ascii="Times New Roman" w:hAnsi="Times New Roman"/>
          <w:sz w:val="24"/>
          <w:szCs w:val="24"/>
        </w:rPr>
        <w:t xml:space="preserve">его </w:t>
      </w:r>
      <w:r w:rsidRPr="00D7183D">
        <w:rPr>
          <w:rFonts w:ascii="Times New Roman" w:hAnsi="Times New Roman"/>
          <w:sz w:val="24"/>
          <w:szCs w:val="24"/>
        </w:rPr>
        <w:t>в отделение банка с предоставлением сберегательной книжки</w:t>
      </w:r>
      <w:r w:rsidRPr="00D7183D">
        <w:rPr>
          <w:rFonts w:ascii="Times New Roman" w:hAnsi="Times New Roman"/>
          <w:sz w:val="24"/>
          <w:szCs w:val="24"/>
        </w:rPr>
        <w:t>, о чем было сообщено истцу банком.</w:t>
      </w:r>
    </w:p>
    <w:p w14:paraId="355D4E72" w14:textId="77777777" w:rsidR="00D20816" w:rsidRPr="00D7183D" w:rsidRDefault="003D04C7" w:rsidP="00D7183D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7183D">
        <w:rPr>
          <w:rFonts w:ascii="Times New Roman" w:hAnsi="Times New Roman"/>
          <w:sz w:val="24"/>
          <w:szCs w:val="24"/>
        </w:rPr>
        <w:t>Также судом первой инстанции установлено, что 28 апреля 2009 года между ПАО «Сбербанк России» и Копыловым П.И. был заключен договор банковского вкла</w:t>
      </w:r>
      <w:r w:rsidRPr="00D7183D">
        <w:rPr>
          <w:rFonts w:ascii="Times New Roman" w:hAnsi="Times New Roman"/>
          <w:sz w:val="24"/>
          <w:szCs w:val="24"/>
        </w:rPr>
        <w:t xml:space="preserve">да № </w:t>
      </w:r>
      <w:r>
        <w:rPr>
          <w:rFonts w:ascii="Times New Roman" w:hAnsi="Times New Roman"/>
          <w:sz w:val="24"/>
          <w:szCs w:val="24"/>
        </w:rPr>
        <w:t>***</w:t>
      </w:r>
      <w:r w:rsidRPr="00D7183D">
        <w:rPr>
          <w:rFonts w:ascii="Times New Roman" w:hAnsi="Times New Roman"/>
          <w:sz w:val="24"/>
          <w:szCs w:val="24"/>
        </w:rPr>
        <w:t xml:space="preserve"> «Подари жизнь», по условиям которого Копылов П.И. внес, а банк принял денежные средства в сумме 35 000 руб. сроком на 1 год под 12% годовых.</w:t>
      </w:r>
    </w:p>
    <w:p w14:paraId="57974E18" w14:textId="77777777" w:rsidR="00D20816" w:rsidRPr="00D7183D" w:rsidRDefault="003D04C7" w:rsidP="00D7183D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7183D">
        <w:rPr>
          <w:rFonts w:ascii="Times New Roman" w:hAnsi="Times New Roman"/>
          <w:sz w:val="24"/>
          <w:szCs w:val="24"/>
        </w:rPr>
        <w:t xml:space="preserve">Истец просит суд о взыскании с ПАО Сбербанк России денежных средств по указанному вкладу в размере 35 000 </w:t>
      </w:r>
      <w:r w:rsidRPr="00D7183D">
        <w:rPr>
          <w:rFonts w:ascii="Times New Roman" w:hAnsi="Times New Roman"/>
          <w:sz w:val="24"/>
          <w:szCs w:val="24"/>
        </w:rPr>
        <w:t>руб. в счет основного долга, 55 983 руб. 74 коп. – проценты по состоянию на 24.08.2017, а всего 90 983 руб. 74 коп.</w:t>
      </w:r>
    </w:p>
    <w:p w14:paraId="629BD106" w14:textId="77777777" w:rsidR="00D20816" w:rsidRPr="00D7183D" w:rsidRDefault="003D04C7" w:rsidP="00D7183D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7183D">
        <w:rPr>
          <w:rFonts w:ascii="Times New Roman" w:hAnsi="Times New Roman"/>
          <w:sz w:val="24"/>
          <w:szCs w:val="24"/>
        </w:rPr>
        <w:t>Отказывая в удовлетворении указанных требований суд первой инстанции</w:t>
      </w:r>
      <w:r>
        <w:rPr>
          <w:rFonts w:ascii="Times New Roman" w:hAnsi="Times New Roman"/>
          <w:sz w:val="24"/>
          <w:szCs w:val="24"/>
        </w:rPr>
        <w:t xml:space="preserve">, </w:t>
      </w:r>
      <w:r w:rsidRPr="00D7183D">
        <w:rPr>
          <w:rFonts w:ascii="Times New Roman" w:hAnsi="Times New Roman"/>
          <w:sz w:val="24"/>
          <w:szCs w:val="24"/>
        </w:rPr>
        <w:t xml:space="preserve"> исходил из того, что согласно пункту 2 статьи 9 Закона «О внесении из</w:t>
      </w:r>
      <w:r w:rsidRPr="00D7183D">
        <w:rPr>
          <w:rFonts w:ascii="Times New Roman" w:hAnsi="Times New Roman"/>
          <w:sz w:val="24"/>
          <w:szCs w:val="24"/>
        </w:rPr>
        <w:t xml:space="preserve">менений в части первую и вторую Гражданского кодекса Российской Федерации и отдельные законодательные акты Российской Федерации» положения Гражданского кодекса Российской Федерации (в редакции настоящего Федерального закона) применяются к правоотношениям, </w:t>
      </w:r>
      <w:r w:rsidRPr="00D7183D">
        <w:rPr>
          <w:rFonts w:ascii="Times New Roman" w:hAnsi="Times New Roman"/>
          <w:sz w:val="24"/>
          <w:szCs w:val="24"/>
        </w:rPr>
        <w:t>возникшим после дня вступления в силу настоящего Федерального закона. По правоотношениям, возникшим до дня вступления в силу настоящего Федерального закона, положения Гражданского кодекса Российской Федерации (в редакции настоящего Федерального закона) при</w:t>
      </w:r>
      <w:r w:rsidRPr="00D7183D">
        <w:rPr>
          <w:rFonts w:ascii="Times New Roman" w:hAnsi="Times New Roman"/>
          <w:sz w:val="24"/>
          <w:szCs w:val="24"/>
        </w:rPr>
        <w:t>меняются к тем правам и обязанностям, которые возникнут после дня вступления в силу настоящего Федерального закона, если иное не предусмотрено настоящей статьей.</w:t>
      </w:r>
    </w:p>
    <w:p w14:paraId="0EAEB903" w14:textId="77777777" w:rsidR="00D20816" w:rsidRPr="00D7183D" w:rsidRDefault="003D04C7" w:rsidP="00D7183D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7183D">
        <w:rPr>
          <w:rFonts w:ascii="Times New Roman" w:hAnsi="Times New Roman"/>
          <w:sz w:val="24"/>
          <w:szCs w:val="24"/>
        </w:rPr>
        <w:t>Как следует из части 1 статьи 843 Гражданского кодекса РФ (ред. от 09.04.2009) если соглашение</w:t>
      </w:r>
      <w:r w:rsidRPr="00D7183D">
        <w:rPr>
          <w:rFonts w:ascii="Times New Roman" w:hAnsi="Times New Roman"/>
          <w:sz w:val="24"/>
          <w:szCs w:val="24"/>
        </w:rPr>
        <w:t>м сторон не предусмотрено иное, заключение договора банковского вклада с гражданином и внесение денежных средств на его счет по вкладу удостоверяются сберегательной книжкой. Договором банковского вклада может быть предусмотрена выдача именной сберегательно</w:t>
      </w:r>
      <w:r w:rsidRPr="00D7183D">
        <w:rPr>
          <w:rFonts w:ascii="Times New Roman" w:hAnsi="Times New Roman"/>
          <w:sz w:val="24"/>
          <w:szCs w:val="24"/>
        </w:rPr>
        <w:t>й книжки или сберегательной книжки на предъявителя. Сберегательная книжка на предъявителя является ценной бумагой.</w:t>
      </w:r>
    </w:p>
    <w:p w14:paraId="5FFC55CB" w14:textId="77777777" w:rsidR="00D20816" w:rsidRPr="00D7183D" w:rsidRDefault="003D04C7" w:rsidP="00D7183D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7183D">
        <w:rPr>
          <w:rFonts w:ascii="Times New Roman" w:hAnsi="Times New Roman"/>
          <w:sz w:val="24"/>
          <w:szCs w:val="24"/>
        </w:rPr>
        <w:t>Таким образом, предъявление вкладчиком сберегательной книжки и выражение соответствующего волеизъявления является основанием для выдачи суммы</w:t>
      </w:r>
      <w:r w:rsidRPr="00D7183D">
        <w:rPr>
          <w:rFonts w:ascii="Times New Roman" w:hAnsi="Times New Roman"/>
          <w:sz w:val="24"/>
          <w:szCs w:val="24"/>
        </w:rPr>
        <w:t xml:space="preserve"> вклада и выплаты ему процентов.</w:t>
      </w:r>
      <w:r w:rsidRPr="00D7183D">
        <w:rPr>
          <w:rFonts w:ascii="Times New Roman" w:hAnsi="Times New Roman"/>
          <w:sz w:val="24"/>
          <w:szCs w:val="24"/>
        </w:rPr>
        <w:t xml:space="preserve"> </w:t>
      </w:r>
      <w:r w:rsidRPr="00D7183D">
        <w:rPr>
          <w:rFonts w:ascii="Times New Roman" w:hAnsi="Times New Roman"/>
          <w:sz w:val="24"/>
          <w:szCs w:val="24"/>
        </w:rPr>
        <w:t xml:space="preserve">Однако, при обращении в ПАО «Сбербанк России» истец Копылов П.И. не предоставил сберегательную книжку по вкладу № </w:t>
      </w:r>
      <w:r>
        <w:rPr>
          <w:rFonts w:ascii="Times New Roman" w:hAnsi="Times New Roman"/>
          <w:sz w:val="24"/>
          <w:szCs w:val="24"/>
        </w:rPr>
        <w:t>***</w:t>
      </w:r>
      <w:r w:rsidRPr="00D7183D">
        <w:rPr>
          <w:rFonts w:ascii="Times New Roman" w:hAnsi="Times New Roman"/>
          <w:sz w:val="24"/>
          <w:szCs w:val="24"/>
        </w:rPr>
        <w:t xml:space="preserve">, что не отрицалось представителем истца в суде первой инстанции. </w:t>
      </w:r>
    </w:p>
    <w:p w14:paraId="6E74454E" w14:textId="77777777" w:rsidR="009D6E75" w:rsidRPr="00D7183D" w:rsidRDefault="003D04C7" w:rsidP="00D7183D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7183D">
        <w:rPr>
          <w:rFonts w:ascii="Times New Roman" w:hAnsi="Times New Roman"/>
          <w:sz w:val="24"/>
          <w:szCs w:val="24"/>
        </w:rPr>
        <w:t>Учитывая вышеизложенное, суд первой инс</w:t>
      </w:r>
      <w:r w:rsidRPr="00D7183D">
        <w:rPr>
          <w:rFonts w:ascii="Times New Roman" w:hAnsi="Times New Roman"/>
          <w:sz w:val="24"/>
          <w:szCs w:val="24"/>
        </w:rPr>
        <w:t xml:space="preserve">танции пришел к обоснованному выводу, что исковые требования в части взыскания денежных средств по договору вклада вкладу № </w:t>
      </w:r>
      <w:r>
        <w:rPr>
          <w:rFonts w:ascii="Times New Roman" w:hAnsi="Times New Roman"/>
          <w:sz w:val="24"/>
          <w:szCs w:val="24"/>
        </w:rPr>
        <w:t>***</w:t>
      </w:r>
      <w:r w:rsidRPr="00D7183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удовлетворению не </w:t>
      </w:r>
      <w:r w:rsidRPr="00D7183D">
        <w:rPr>
          <w:rFonts w:ascii="Times New Roman" w:hAnsi="Times New Roman"/>
          <w:sz w:val="24"/>
          <w:szCs w:val="24"/>
        </w:rPr>
        <w:t>подлежат</w:t>
      </w:r>
      <w:r>
        <w:rPr>
          <w:rFonts w:ascii="Times New Roman" w:hAnsi="Times New Roman"/>
          <w:sz w:val="24"/>
          <w:szCs w:val="24"/>
        </w:rPr>
        <w:t xml:space="preserve">, </w:t>
      </w:r>
      <w:r w:rsidRPr="00D7183D">
        <w:rPr>
          <w:rFonts w:ascii="Times New Roman" w:hAnsi="Times New Roman"/>
          <w:sz w:val="24"/>
          <w:szCs w:val="24"/>
        </w:rPr>
        <w:t>ввиду того, что доказательств подтверждающих обращение в ПАО Сбербанк России с предоставлением сбере</w:t>
      </w:r>
      <w:r w:rsidRPr="00D7183D">
        <w:rPr>
          <w:rFonts w:ascii="Times New Roman" w:hAnsi="Times New Roman"/>
          <w:sz w:val="24"/>
          <w:szCs w:val="24"/>
        </w:rPr>
        <w:t>гательной книжки по вкладу, истцом представлено не было.</w:t>
      </w:r>
    </w:p>
    <w:p w14:paraId="7D93A523" w14:textId="77777777" w:rsidR="009D6E75" w:rsidRPr="00D7183D" w:rsidRDefault="003D04C7" w:rsidP="00D7183D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7183D">
        <w:rPr>
          <w:rFonts w:ascii="Times New Roman" w:hAnsi="Times New Roman"/>
          <w:sz w:val="24"/>
          <w:szCs w:val="24"/>
        </w:rPr>
        <w:t xml:space="preserve">При этом, суд первой инстанции указал, что Копылов П.И. вправе получить выплату денежных средств по вкладу № </w:t>
      </w:r>
      <w:r>
        <w:rPr>
          <w:rFonts w:ascii="Times New Roman" w:hAnsi="Times New Roman"/>
          <w:sz w:val="24"/>
          <w:szCs w:val="24"/>
        </w:rPr>
        <w:t>***</w:t>
      </w:r>
      <w:r w:rsidRPr="00D7183D">
        <w:rPr>
          <w:rFonts w:ascii="Times New Roman" w:hAnsi="Times New Roman"/>
          <w:sz w:val="24"/>
          <w:szCs w:val="24"/>
        </w:rPr>
        <w:t xml:space="preserve"> при личном обращении в отделение банка и предоставлении сберегательной книжки.  </w:t>
      </w:r>
    </w:p>
    <w:p w14:paraId="24332DD2" w14:textId="77777777" w:rsidR="00EA64BB" w:rsidRPr="00D7183D" w:rsidRDefault="003D04C7" w:rsidP="00D7183D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7183D">
        <w:rPr>
          <w:rFonts w:ascii="Times New Roman" w:hAnsi="Times New Roman"/>
          <w:sz w:val="24"/>
          <w:szCs w:val="24"/>
        </w:rPr>
        <w:t>Отказ</w:t>
      </w:r>
      <w:r w:rsidRPr="00D7183D">
        <w:rPr>
          <w:rFonts w:ascii="Times New Roman" w:hAnsi="Times New Roman"/>
          <w:sz w:val="24"/>
          <w:szCs w:val="24"/>
        </w:rPr>
        <w:t>ывая в удовлетворении исковых требований истца о взыскании с ответчика неустойки, предусмотренной статьей 23 Закона «О защите прав потребителей» за нарушение сроков удовлетворения требований потребителя по договору от 05.02.1990 в размере 581 руб. 85 коп.,</w:t>
      </w:r>
      <w:r w:rsidRPr="00D7183D">
        <w:rPr>
          <w:rFonts w:ascii="Times New Roman" w:hAnsi="Times New Roman"/>
          <w:sz w:val="24"/>
          <w:szCs w:val="24"/>
        </w:rPr>
        <w:t xml:space="preserve"> по договору от 15.01.2009 в размере 1 276 659 руб. 36 коп., по договору от 28.04.2009 в размере 240 256 руб. 09 коп., по договору от 25.08.2015 в размере 310 992 руб. 99 коп., по договору от 17.01.2018 в размере 3 780 062 руб. 18 коп., суд первой инстанци</w:t>
      </w:r>
      <w:r w:rsidRPr="00D7183D">
        <w:rPr>
          <w:rFonts w:ascii="Times New Roman" w:hAnsi="Times New Roman"/>
          <w:sz w:val="24"/>
          <w:szCs w:val="24"/>
        </w:rPr>
        <w:t>и исходя из положений Постановления Пленума Верховного Суда РФ от 28.06.2012 № 17 «О рассмотрении судами гражданских дел по спорам о защите прав потребителей» согласно которым, если отдельные виды отношений с участием потребителей регулируются и специальны</w:t>
      </w:r>
      <w:r w:rsidRPr="00D7183D">
        <w:rPr>
          <w:rFonts w:ascii="Times New Roman" w:hAnsi="Times New Roman"/>
          <w:sz w:val="24"/>
          <w:szCs w:val="24"/>
        </w:rPr>
        <w:t>ми законами Российской Федерации, содержащими нормы гражданского права (например, договор участия в долевом строительстве, договор страхования, как личного, так и имущественного, договор банковского вклада, договор перевозки, договор энергоснабжения), то к</w:t>
      </w:r>
      <w:r w:rsidRPr="00D7183D">
        <w:rPr>
          <w:rFonts w:ascii="Times New Roman" w:hAnsi="Times New Roman"/>
          <w:sz w:val="24"/>
          <w:szCs w:val="24"/>
        </w:rPr>
        <w:t xml:space="preserve"> отношениям, возникающим из таких договоров, Закон о защите прав потребителей применяется в части, не урегулированной специальными законами, пришел к правомерному выводу, что  поскольку в правоотношениях между Копыловым П.И. и ПАО «Сбербанк России» имеют м</w:t>
      </w:r>
      <w:r w:rsidRPr="00D7183D">
        <w:rPr>
          <w:rFonts w:ascii="Times New Roman" w:hAnsi="Times New Roman"/>
          <w:sz w:val="24"/>
          <w:szCs w:val="24"/>
        </w:rPr>
        <w:t>есто заключенные договоры банковских вкладов, взыскание неустойки, предусмотренной Законом «О защите прав потребителей» не правомерно, поскольку Гражданским кодексом РФ предусмотрена санкция за просрочку в уплате денежных средств (статья 856 Гражданского к</w:t>
      </w:r>
      <w:r w:rsidRPr="00D7183D">
        <w:rPr>
          <w:rFonts w:ascii="Times New Roman" w:hAnsi="Times New Roman"/>
          <w:sz w:val="24"/>
          <w:szCs w:val="24"/>
        </w:rPr>
        <w:t xml:space="preserve">одекса РФ, статья 395 Гражданского кодекса РФ). </w:t>
      </w:r>
    </w:p>
    <w:p w14:paraId="5A719FBD" w14:textId="77777777" w:rsidR="00EA64BB" w:rsidRPr="00D7183D" w:rsidRDefault="003D04C7" w:rsidP="00D7183D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7183D">
        <w:rPr>
          <w:rFonts w:ascii="Times New Roman" w:hAnsi="Times New Roman"/>
          <w:sz w:val="24"/>
          <w:szCs w:val="24"/>
        </w:rPr>
        <w:t>При этом, судом установлено, что доказательств тому, что 17.03.2018 истец Копылов П.И. обращался в ПАО «Сбербанк России» с требованием о выплате ему денежных средств со вклада истцом представлено не было, су</w:t>
      </w:r>
      <w:r w:rsidRPr="00D7183D">
        <w:rPr>
          <w:rFonts w:ascii="Times New Roman" w:hAnsi="Times New Roman"/>
          <w:sz w:val="24"/>
          <w:szCs w:val="24"/>
        </w:rPr>
        <w:t>дом не добыто.</w:t>
      </w:r>
    </w:p>
    <w:p w14:paraId="5409F651" w14:textId="77777777" w:rsidR="00EA64BB" w:rsidRPr="00D7183D" w:rsidRDefault="003D04C7" w:rsidP="00D7183D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7183D">
        <w:rPr>
          <w:rFonts w:ascii="Times New Roman" w:hAnsi="Times New Roman"/>
          <w:sz w:val="24"/>
          <w:szCs w:val="24"/>
        </w:rPr>
        <w:t xml:space="preserve">Согласно представленному в материалы гражданского дела заявлению Копылова П.И. о выдаче денежных средств было получено ПАО Сбербанк России 25.10.2018 года, в связи с чем по вкладу № </w:t>
      </w:r>
      <w:r>
        <w:rPr>
          <w:rFonts w:ascii="Times New Roman" w:hAnsi="Times New Roman"/>
          <w:sz w:val="24"/>
          <w:szCs w:val="24"/>
        </w:rPr>
        <w:t>***</w:t>
      </w:r>
      <w:r w:rsidRPr="00D7183D">
        <w:rPr>
          <w:rFonts w:ascii="Times New Roman" w:hAnsi="Times New Roman"/>
          <w:sz w:val="24"/>
          <w:szCs w:val="24"/>
        </w:rPr>
        <w:t xml:space="preserve"> проценты за пользование чужими денежными средствами за </w:t>
      </w:r>
      <w:r w:rsidRPr="00D7183D">
        <w:rPr>
          <w:rFonts w:ascii="Times New Roman" w:hAnsi="Times New Roman"/>
          <w:sz w:val="24"/>
          <w:szCs w:val="24"/>
        </w:rPr>
        <w:t xml:space="preserve">период с 25.10.2018 по 04.12.2018 составили 472 836 руб. 80 коп. (требования истца) * 41 день * 7,50% = 3 983 руб. 49 коп., по договору банковского вклада № </w:t>
      </w:r>
      <w:r>
        <w:rPr>
          <w:rFonts w:ascii="Times New Roman" w:hAnsi="Times New Roman"/>
          <w:sz w:val="24"/>
          <w:szCs w:val="24"/>
        </w:rPr>
        <w:t>***</w:t>
      </w:r>
      <w:r w:rsidRPr="00D7183D">
        <w:rPr>
          <w:rFonts w:ascii="Times New Roman" w:hAnsi="Times New Roman"/>
          <w:sz w:val="24"/>
          <w:szCs w:val="24"/>
        </w:rPr>
        <w:t xml:space="preserve"> проценты за пользование чужими денежными средствами за период с 25.10.2018 по 04.12.2018 состав</w:t>
      </w:r>
      <w:r w:rsidRPr="00D7183D">
        <w:rPr>
          <w:rFonts w:ascii="Times New Roman" w:hAnsi="Times New Roman"/>
          <w:sz w:val="24"/>
          <w:szCs w:val="24"/>
        </w:rPr>
        <w:t xml:space="preserve">или 1 486 957 руб. 26 коп. (требования истца) * 41 день * 7,50% = 12 527 руб. 11 коп., по договору  банковского вклада № </w:t>
      </w:r>
      <w:r>
        <w:rPr>
          <w:rFonts w:ascii="Times New Roman" w:hAnsi="Times New Roman"/>
          <w:sz w:val="24"/>
          <w:szCs w:val="24"/>
        </w:rPr>
        <w:t>***</w:t>
      </w:r>
      <w:r w:rsidRPr="00D7183D">
        <w:rPr>
          <w:rFonts w:ascii="Times New Roman" w:hAnsi="Times New Roman"/>
          <w:sz w:val="24"/>
          <w:szCs w:val="24"/>
        </w:rPr>
        <w:t xml:space="preserve"> проценты за пользование чужими денежными средствами за период с 25.10.2018 по 04.12.2018 составили 215 182 руб. 59 коп. (требования</w:t>
      </w:r>
      <w:r w:rsidRPr="00D7183D">
        <w:rPr>
          <w:rFonts w:ascii="Times New Roman" w:hAnsi="Times New Roman"/>
          <w:sz w:val="24"/>
          <w:szCs w:val="24"/>
        </w:rPr>
        <w:t xml:space="preserve"> истца) * 41 день * 7,50% = 1 812 руб. 84 коп., по договору банковского вклада № </w:t>
      </w:r>
      <w:r>
        <w:rPr>
          <w:rFonts w:ascii="Times New Roman" w:hAnsi="Times New Roman"/>
          <w:sz w:val="24"/>
          <w:szCs w:val="24"/>
        </w:rPr>
        <w:t>***</w:t>
      </w:r>
      <w:r w:rsidRPr="00D7183D">
        <w:rPr>
          <w:rFonts w:ascii="Times New Roman" w:hAnsi="Times New Roman"/>
          <w:sz w:val="24"/>
          <w:szCs w:val="24"/>
        </w:rPr>
        <w:t xml:space="preserve"> проценты за пользование чужими денежными средствами за период с 25.10.2018 по 25.12.2018 составили (215 руб. 55 коп. (требования истца) * 53 дня * 7,50%) + (215 215 руб. 5</w:t>
      </w:r>
      <w:r w:rsidRPr="00D7183D">
        <w:rPr>
          <w:rFonts w:ascii="Times New Roman" w:hAnsi="Times New Roman"/>
          <w:sz w:val="24"/>
          <w:szCs w:val="24"/>
        </w:rPr>
        <w:t xml:space="preserve">5 коп. (требования истца) * 9 дней * 7,75%) = 2 руб. 76 коп., а всего, размер процентов за пользование денежными средствами составил 18 326 руб. 20 коп. </w:t>
      </w:r>
    </w:p>
    <w:p w14:paraId="1D3B6768" w14:textId="77777777" w:rsidR="00EA64BB" w:rsidRPr="00D7183D" w:rsidRDefault="003D04C7" w:rsidP="00D7183D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7183D">
        <w:rPr>
          <w:rFonts w:ascii="Times New Roman" w:hAnsi="Times New Roman"/>
          <w:sz w:val="24"/>
          <w:szCs w:val="24"/>
        </w:rPr>
        <w:t xml:space="preserve">Судом установлено, что ответчиком ПАО «Сбербанк России» была произведена сумма по договору № </w:t>
      </w:r>
      <w:r>
        <w:rPr>
          <w:rFonts w:ascii="Times New Roman" w:hAnsi="Times New Roman"/>
          <w:sz w:val="24"/>
          <w:szCs w:val="24"/>
        </w:rPr>
        <w:t>***</w:t>
      </w:r>
      <w:r w:rsidRPr="00D7183D">
        <w:rPr>
          <w:rFonts w:ascii="Times New Roman" w:hAnsi="Times New Roman"/>
          <w:sz w:val="24"/>
          <w:szCs w:val="24"/>
        </w:rPr>
        <w:t xml:space="preserve"> в раз</w:t>
      </w:r>
      <w:r w:rsidRPr="00D7183D">
        <w:rPr>
          <w:rFonts w:ascii="Times New Roman" w:hAnsi="Times New Roman"/>
          <w:sz w:val="24"/>
          <w:szCs w:val="24"/>
        </w:rPr>
        <w:t xml:space="preserve">мере 495 360 руб. 20 коп., что на 22 523 руб. 40 коп. больше, чем требует истец, по договору сумма № </w:t>
      </w:r>
      <w:r>
        <w:rPr>
          <w:rFonts w:ascii="Times New Roman" w:hAnsi="Times New Roman"/>
          <w:sz w:val="24"/>
          <w:szCs w:val="24"/>
        </w:rPr>
        <w:t>***</w:t>
      </w:r>
      <w:r w:rsidRPr="00D7183D">
        <w:rPr>
          <w:rFonts w:ascii="Times New Roman" w:hAnsi="Times New Roman"/>
          <w:sz w:val="24"/>
          <w:szCs w:val="24"/>
        </w:rPr>
        <w:t xml:space="preserve"> в размере 1 501 965 руб. 45 коп., что на 15 008 руб. 19 коп. больше, чем требует истец, по договору № </w:t>
      </w:r>
      <w:r>
        <w:rPr>
          <w:rFonts w:ascii="Times New Roman" w:hAnsi="Times New Roman"/>
          <w:sz w:val="24"/>
          <w:szCs w:val="24"/>
        </w:rPr>
        <w:t>***</w:t>
      </w:r>
      <w:r w:rsidRPr="00D7183D">
        <w:rPr>
          <w:rFonts w:ascii="Times New Roman" w:hAnsi="Times New Roman"/>
          <w:sz w:val="24"/>
          <w:szCs w:val="24"/>
        </w:rPr>
        <w:t xml:space="preserve"> сумма в размере 271 089 руб. 35 коп., что на </w:t>
      </w:r>
      <w:r w:rsidRPr="00D7183D">
        <w:rPr>
          <w:rFonts w:ascii="Times New Roman" w:hAnsi="Times New Roman"/>
          <w:sz w:val="24"/>
          <w:szCs w:val="24"/>
        </w:rPr>
        <w:t>55 906 руб. 76 коп. больше, чем требует истец, а всего была произведена переплата в размере 93 437 руб. 59 коп.</w:t>
      </w:r>
    </w:p>
    <w:p w14:paraId="0AFABC6E" w14:textId="77777777" w:rsidR="00EA64BB" w:rsidRPr="00D7183D" w:rsidRDefault="003D04C7" w:rsidP="00D7183D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7183D">
        <w:rPr>
          <w:rFonts w:ascii="Times New Roman" w:hAnsi="Times New Roman"/>
          <w:sz w:val="24"/>
          <w:szCs w:val="24"/>
        </w:rPr>
        <w:t>В связи с изложенным суд первой инстанции правомерно отказал во взыскании процентов за пользование денежными средствами, поскольку данные требов</w:t>
      </w:r>
      <w:r w:rsidRPr="00D7183D">
        <w:rPr>
          <w:rFonts w:ascii="Times New Roman" w:hAnsi="Times New Roman"/>
          <w:sz w:val="24"/>
          <w:szCs w:val="24"/>
        </w:rPr>
        <w:t xml:space="preserve">ания истца  были удовлетворены ответчиком в полном объеме в добровольном порядке. </w:t>
      </w:r>
    </w:p>
    <w:p w14:paraId="501B6B8D" w14:textId="77777777" w:rsidR="00EA64BB" w:rsidRPr="00D7183D" w:rsidRDefault="003D04C7" w:rsidP="00D7183D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7183D">
        <w:rPr>
          <w:rFonts w:ascii="Times New Roman" w:hAnsi="Times New Roman"/>
          <w:sz w:val="24"/>
          <w:szCs w:val="24"/>
        </w:rPr>
        <w:t>Рассматривая требования истца о взыскании компенсации морального вреда, в размере 100 000 руб., суд первой инстанции пришел к выводу, что права истца как потребителя были на</w:t>
      </w:r>
      <w:r w:rsidRPr="00D7183D">
        <w:rPr>
          <w:rFonts w:ascii="Times New Roman" w:hAnsi="Times New Roman"/>
          <w:sz w:val="24"/>
          <w:szCs w:val="24"/>
        </w:rPr>
        <w:t>рушены тем, что ответчиком не была обеспечена сохранность вкладов истца, в связи с чем пришел к выводу о взыскании с ответчика в пользу истца компенсации морального вреда в размере 5000 рублей 00 копеек,</w:t>
      </w:r>
      <w:r>
        <w:rPr>
          <w:rFonts w:ascii="Times New Roman" w:hAnsi="Times New Roman"/>
          <w:sz w:val="24"/>
          <w:szCs w:val="24"/>
        </w:rPr>
        <w:t xml:space="preserve"> </w:t>
      </w:r>
      <w:r w:rsidRPr="00D7183D">
        <w:rPr>
          <w:rFonts w:ascii="Times New Roman" w:hAnsi="Times New Roman"/>
          <w:sz w:val="24"/>
          <w:szCs w:val="24"/>
        </w:rPr>
        <w:t xml:space="preserve"> а также штраф</w:t>
      </w:r>
      <w:r>
        <w:rPr>
          <w:rFonts w:ascii="Times New Roman" w:hAnsi="Times New Roman"/>
          <w:sz w:val="24"/>
          <w:szCs w:val="24"/>
        </w:rPr>
        <w:t>а</w:t>
      </w:r>
      <w:r w:rsidRPr="00D7183D">
        <w:rPr>
          <w:rFonts w:ascii="Times New Roman" w:hAnsi="Times New Roman"/>
          <w:sz w:val="24"/>
          <w:szCs w:val="24"/>
        </w:rPr>
        <w:t xml:space="preserve"> в размере 2500 рублей 00 копеек. </w:t>
      </w:r>
    </w:p>
    <w:p w14:paraId="46F9E4C7" w14:textId="77777777" w:rsidR="00EA64BB" w:rsidRPr="00D7183D" w:rsidRDefault="003D04C7" w:rsidP="00D7183D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7183D">
        <w:rPr>
          <w:rFonts w:ascii="Times New Roman" w:hAnsi="Times New Roman"/>
          <w:sz w:val="24"/>
          <w:szCs w:val="24"/>
        </w:rPr>
        <w:t>Со</w:t>
      </w:r>
      <w:r w:rsidRPr="00D7183D">
        <w:rPr>
          <w:rFonts w:ascii="Times New Roman" w:hAnsi="Times New Roman"/>
          <w:sz w:val="24"/>
          <w:szCs w:val="24"/>
        </w:rPr>
        <w:t>гласно части 1 статьи 100 ГПК РФ, судом с ответчика в пользу истца взысканы расходы на оплату услуг представителя в размере 5 000 руб., расходы в размере 221,34 руб.</w:t>
      </w:r>
    </w:p>
    <w:p w14:paraId="7BCA76FD" w14:textId="77777777" w:rsidR="00847B7A" w:rsidRPr="00D7183D" w:rsidRDefault="003D04C7" w:rsidP="00D7183D">
      <w:pPr>
        <w:pStyle w:val="a6"/>
        <w:spacing w:before="0" w:beforeAutospacing="0" w:after="0" w:afterAutospacing="0"/>
        <w:ind w:right="-1" w:firstLine="567"/>
        <w:jc w:val="both"/>
      </w:pPr>
      <w:r w:rsidRPr="00D7183D">
        <w:t>С</w:t>
      </w:r>
      <w:r w:rsidRPr="00D7183D">
        <w:t>удебная коллегия полагает сог</w:t>
      </w:r>
      <w:r w:rsidRPr="00D7183D">
        <w:t>ласиться с выводами суда первой инстанции, основанными на вс</w:t>
      </w:r>
      <w:r w:rsidRPr="00D7183D">
        <w:t>естороннем, полном и объективном исследовании всех обстоятельств дела и требованиях закона.</w:t>
      </w:r>
    </w:p>
    <w:p w14:paraId="2143B9CE" w14:textId="77777777" w:rsidR="00983C82" w:rsidRPr="00D7183D" w:rsidRDefault="003D04C7" w:rsidP="00D7183D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7183D">
        <w:rPr>
          <w:rFonts w:ascii="Times New Roman" w:hAnsi="Times New Roman"/>
          <w:sz w:val="24"/>
          <w:szCs w:val="24"/>
        </w:rPr>
        <w:t>Довод</w:t>
      </w:r>
      <w:r w:rsidRPr="00D7183D">
        <w:rPr>
          <w:rFonts w:ascii="Times New Roman" w:hAnsi="Times New Roman"/>
          <w:sz w:val="24"/>
          <w:szCs w:val="24"/>
        </w:rPr>
        <w:t xml:space="preserve"> </w:t>
      </w:r>
      <w:r w:rsidRPr="00D7183D">
        <w:rPr>
          <w:rFonts w:ascii="Times New Roman" w:hAnsi="Times New Roman"/>
          <w:sz w:val="24"/>
          <w:szCs w:val="24"/>
        </w:rPr>
        <w:t>апелляционной жалобы</w:t>
      </w:r>
      <w:r w:rsidRPr="00D7183D">
        <w:rPr>
          <w:rFonts w:ascii="Times New Roman" w:hAnsi="Times New Roman"/>
          <w:sz w:val="24"/>
          <w:szCs w:val="24"/>
        </w:rPr>
        <w:t xml:space="preserve"> о</w:t>
      </w:r>
      <w:r w:rsidRPr="00D7183D">
        <w:rPr>
          <w:rFonts w:ascii="Times New Roman" w:hAnsi="Times New Roman"/>
          <w:sz w:val="24"/>
          <w:szCs w:val="24"/>
        </w:rPr>
        <w:t xml:space="preserve"> необоснованном отказе суда первой инстанции во взыскании штрафа, поскольку требования истца были удовлетворены после обращения в суд, с</w:t>
      </w:r>
      <w:r w:rsidRPr="00D7183D">
        <w:rPr>
          <w:rFonts w:ascii="Times New Roman" w:hAnsi="Times New Roman"/>
          <w:sz w:val="24"/>
          <w:szCs w:val="24"/>
        </w:rPr>
        <w:t xml:space="preserve">удебная коллегия не может признать состоятельными, поскольку как следует из материалов дела </w:t>
      </w:r>
      <w:r w:rsidRPr="00D7183D">
        <w:rPr>
          <w:rFonts w:ascii="Times New Roman" w:hAnsi="Times New Roman"/>
          <w:sz w:val="24"/>
          <w:szCs w:val="24"/>
        </w:rPr>
        <w:t>истец обратился в ПАО «Сбербанк России» с требованием о выплате денежных средств 15  ноября 2018 года (л.д. 14-17) по почте. Указанное требование было получено отве</w:t>
      </w:r>
      <w:r w:rsidRPr="00D7183D">
        <w:rPr>
          <w:rFonts w:ascii="Times New Roman" w:hAnsi="Times New Roman"/>
          <w:sz w:val="24"/>
          <w:szCs w:val="24"/>
        </w:rPr>
        <w:t>тчиком 22 ноября 2018 года, и исполнено 04 декабря 2018 года, тогда как в суд истец обратился уже 26 ноября 2018 года.</w:t>
      </w:r>
    </w:p>
    <w:p w14:paraId="3E3BCAE9" w14:textId="77777777" w:rsidR="007B78EB" w:rsidRPr="00D7183D" w:rsidRDefault="003D04C7" w:rsidP="00D7183D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7183D">
        <w:rPr>
          <w:rFonts w:ascii="Times New Roman" w:hAnsi="Times New Roman"/>
          <w:sz w:val="24"/>
          <w:szCs w:val="24"/>
        </w:rPr>
        <w:t xml:space="preserve">Учитывая вышеизложенное, </w:t>
      </w:r>
      <w:r>
        <w:rPr>
          <w:rFonts w:ascii="Times New Roman" w:hAnsi="Times New Roman"/>
          <w:sz w:val="24"/>
          <w:szCs w:val="24"/>
        </w:rPr>
        <w:t xml:space="preserve"> положения Закона РФ «</w:t>
      </w:r>
      <w:r w:rsidRPr="00D7183D">
        <w:rPr>
          <w:rFonts w:ascii="Times New Roman" w:hAnsi="Times New Roman"/>
          <w:sz w:val="24"/>
          <w:szCs w:val="24"/>
        </w:rPr>
        <w:t>О защите прав потребителей», судебная коллегия полагает, что оснований для взыскания с отв</w:t>
      </w:r>
      <w:r w:rsidRPr="00D7183D">
        <w:rPr>
          <w:rFonts w:ascii="Times New Roman" w:hAnsi="Times New Roman"/>
          <w:sz w:val="24"/>
          <w:szCs w:val="24"/>
        </w:rPr>
        <w:t>етчика в пользу истца штрафа не имелось, поскольку истец обратился в суд ранее истечения срока на добровольное исполнение ответчиком его требований.</w:t>
      </w:r>
    </w:p>
    <w:p w14:paraId="16E41388" w14:textId="77777777" w:rsidR="007B78EB" w:rsidRPr="00D7183D" w:rsidRDefault="003D04C7" w:rsidP="00D7183D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7183D">
        <w:rPr>
          <w:rFonts w:ascii="Times New Roman" w:hAnsi="Times New Roman"/>
          <w:sz w:val="24"/>
          <w:szCs w:val="24"/>
        </w:rPr>
        <w:t>При этом, заявление от 25.10.1918 года, не может быть принято во внимание, поскольку из указанного заявлени</w:t>
      </w:r>
      <w:r w:rsidRPr="00D7183D">
        <w:rPr>
          <w:rFonts w:ascii="Times New Roman" w:hAnsi="Times New Roman"/>
          <w:sz w:val="24"/>
          <w:szCs w:val="24"/>
        </w:rPr>
        <w:t xml:space="preserve">я невозможно достоверно установить дату его подачи и принятия ответчиком. </w:t>
      </w:r>
    </w:p>
    <w:p w14:paraId="46CDF570" w14:textId="77777777" w:rsidR="00771A6A" w:rsidRPr="00D7183D" w:rsidRDefault="003D04C7" w:rsidP="00D7183D">
      <w:pPr>
        <w:pStyle w:val="ConsPlusNormal"/>
        <w:ind w:right="-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183D">
        <w:rPr>
          <w:rFonts w:ascii="Times New Roman" w:hAnsi="Times New Roman" w:cs="Times New Roman"/>
          <w:sz w:val="24"/>
          <w:szCs w:val="24"/>
        </w:rPr>
        <w:t xml:space="preserve">Иные доводы апелляционной жалобы </w:t>
      </w:r>
      <w:r w:rsidRPr="00D7183D">
        <w:rPr>
          <w:rFonts w:ascii="Times New Roman" w:hAnsi="Times New Roman" w:cs="Times New Roman"/>
          <w:sz w:val="24"/>
          <w:szCs w:val="24"/>
        </w:rPr>
        <w:t>представителя истца, б</w:t>
      </w:r>
      <w:r w:rsidRPr="00D7183D">
        <w:rPr>
          <w:rFonts w:ascii="Times New Roman" w:hAnsi="Times New Roman" w:cs="Times New Roman"/>
          <w:sz w:val="24"/>
          <w:szCs w:val="24"/>
        </w:rPr>
        <w:t>ыли предметом исследования суда первой инстанции, фактически повторяют доводы, приведенные в исковом заявлении в обоснование з</w:t>
      </w:r>
      <w:r w:rsidRPr="00D7183D">
        <w:rPr>
          <w:rFonts w:ascii="Times New Roman" w:hAnsi="Times New Roman" w:cs="Times New Roman"/>
          <w:sz w:val="24"/>
          <w:szCs w:val="24"/>
        </w:rPr>
        <w:t xml:space="preserve">аявленных требований, и по существу сводятся к переоценке выводов суда об отказе в удовлетворении </w:t>
      </w:r>
      <w:r w:rsidRPr="00D7183D">
        <w:rPr>
          <w:rFonts w:ascii="Times New Roman" w:hAnsi="Times New Roman" w:cs="Times New Roman"/>
          <w:sz w:val="24"/>
          <w:szCs w:val="24"/>
        </w:rPr>
        <w:t xml:space="preserve">части заявленных требований, </w:t>
      </w:r>
      <w:r w:rsidRPr="00D7183D">
        <w:rPr>
          <w:rFonts w:ascii="Times New Roman" w:hAnsi="Times New Roman" w:cs="Times New Roman"/>
          <w:sz w:val="24"/>
          <w:szCs w:val="24"/>
        </w:rPr>
        <w:t>а потому не могут служить основанием для отмены правильного по существу решения суда.</w:t>
      </w:r>
    </w:p>
    <w:p w14:paraId="664DA9E5" w14:textId="77777777" w:rsidR="007B78EB" w:rsidRPr="00D7183D" w:rsidRDefault="003D04C7" w:rsidP="00D7183D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7183D">
        <w:rPr>
          <w:rFonts w:ascii="Times New Roman" w:hAnsi="Times New Roman"/>
          <w:sz w:val="24"/>
          <w:szCs w:val="24"/>
        </w:rPr>
        <w:t>Оспаривая постановленный по делу судебный а</w:t>
      </w:r>
      <w:r w:rsidRPr="00D7183D">
        <w:rPr>
          <w:rFonts w:ascii="Times New Roman" w:hAnsi="Times New Roman"/>
          <w:sz w:val="24"/>
          <w:szCs w:val="24"/>
        </w:rPr>
        <w:t xml:space="preserve">кт, </w:t>
      </w:r>
      <w:r w:rsidRPr="00D7183D">
        <w:rPr>
          <w:rFonts w:ascii="Times New Roman" w:hAnsi="Times New Roman"/>
          <w:sz w:val="24"/>
          <w:szCs w:val="24"/>
        </w:rPr>
        <w:t>представитель истца</w:t>
      </w:r>
      <w:r w:rsidRPr="00D7183D">
        <w:rPr>
          <w:rFonts w:ascii="Times New Roman" w:hAnsi="Times New Roman"/>
          <w:sz w:val="24"/>
          <w:szCs w:val="24"/>
        </w:rPr>
        <w:t xml:space="preserve"> в апелляционной жалобе указывает на несоответствие выводов суда фактическим обстоятельствам дела, явившееся следствием неверной оценки представленных доказательств.</w:t>
      </w:r>
    </w:p>
    <w:p w14:paraId="4C7B98B9" w14:textId="77777777" w:rsidR="007B78EB" w:rsidRPr="00D7183D" w:rsidRDefault="003D04C7" w:rsidP="00D7183D">
      <w:pPr>
        <w:tabs>
          <w:tab w:val="left" w:pos="540"/>
          <w:tab w:val="left" w:pos="72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D7183D">
        <w:rPr>
          <w:rFonts w:ascii="Times New Roman" w:hAnsi="Times New Roman"/>
          <w:sz w:val="24"/>
          <w:szCs w:val="24"/>
        </w:rPr>
        <w:t>Оснований согласиться с данными доводами судебная коллегия не усма</w:t>
      </w:r>
      <w:r w:rsidRPr="00D7183D">
        <w:rPr>
          <w:rFonts w:ascii="Times New Roman" w:hAnsi="Times New Roman"/>
          <w:sz w:val="24"/>
          <w:szCs w:val="24"/>
        </w:rPr>
        <w:t>тривает, поскольку приходит к выводу о том, что приведенные в ней доводы не содержат указания на обстоятельства, которые не являлись предметом проверки суда первой инстанции.</w:t>
      </w:r>
    </w:p>
    <w:p w14:paraId="3C9EC594" w14:textId="77777777" w:rsidR="007B78EB" w:rsidRPr="00D7183D" w:rsidRDefault="003D04C7" w:rsidP="00D7183D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7183D">
        <w:rPr>
          <w:rFonts w:ascii="Times New Roman" w:hAnsi="Times New Roman"/>
          <w:sz w:val="24"/>
          <w:szCs w:val="24"/>
        </w:rPr>
        <w:t xml:space="preserve">Разрешая спор по существу, суд первой инстанции на основании тщательного анализа </w:t>
      </w:r>
      <w:r w:rsidRPr="00D7183D">
        <w:rPr>
          <w:rFonts w:ascii="Times New Roman" w:hAnsi="Times New Roman"/>
          <w:sz w:val="24"/>
          <w:szCs w:val="24"/>
        </w:rPr>
        <w:t>представленных доказательств правильно установил фактические обстоятельства по делу, в связи с чем, руководствуясь положениями норм действующего законодательства, пришел к обоснованному выводу  о наличии оснований для частичного удовлетворения иска, привед</w:t>
      </w:r>
      <w:r w:rsidRPr="00D7183D">
        <w:rPr>
          <w:rFonts w:ascii="Times New Roman" w:hAnsi="Times New Roman"/>
          <w:sz w:val="24"/>
          <w:szCs w:val="24"/>
        </w:rPr>
        <w:t>я логичные, последовательные и исчерпывающие мотивы принятого решения.</w:t>
      </w:r>
    </w:p>
    <w:p w14:paraId="320E8679" w14:textId="77777777" w:rsidR="000148B6" w:rsidRPr="00D7183D" w:rsidRDefault="003D04C7" w:rsidP="00D7183D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7183D">
        <w:rPr>
          <w:rFonts w:ascii="Times New Roman" w:eastAsia="Times New Roman" w:hAnsi="Times New Roman"/>
          <w:sz w:val="24"/>
          <w:szCs w:val="24"/>
          <w:lang w:eastAsia="ru-RU"/>
        </w:rPr>
        <w:t xml:space="preserve">На основании вышеизложенного, руководствуясь </w:t>
      </w:r>
      <w:hyperlink r:id="rId13" w:history="1">
        <w:r w:rsidRPr="00D7183D">
          <w:rPr>
            <w:rStyle w:val="a5"/>
            <w:rFonts w:ascii="Times New Roman" w:eastAsia="Times New Roman" w:hAnsi="Times New Roman"/>
            <w:color w:val="auto"/>
            <w:sz w:val="24"/>
            <w:szCs w:val="24"/>
            <w:u w:val="none"/>
            <w:lang w:eastAsia="ru-RU"/>
          </w:rPr>
          <w:t>ст.ст. 327</w:t>
        </w:r>
      </w:hyperlink>
      <w:r w:rsidRPr="00D7183D">
        <w:rPr>
          <w:rFonts w:ascii="Times New Roman" w:eastAsia="Times New Roman" w:hAnsi="Times New Roman"/>
          <w:sz w:val="24"/>
          <w:szCs w:val="24"/>
          <w:lang w:eastAsia="ru-RU"/>
        </w:rPr>
        <w:t xml:space="preserve"> - 3</w:t>
      </w:r>
      <w:r w:rsidRPr="00D7183D">
        <w:rPr>
          <w:rFonts w:ascii="Times New Roman" w:eastAsia="Times New Roman" w:hAnsi="Times New Roman"/>
          <w:sz w:val="24"/>
          <w:szCs w:val="24"/>
          <w:lang w:eastAsia="ru-RU"/>
        </w:rPr>
        <w:t>29 ГПК РФ, судебная коллегия</w:t>
      </w:r>
    </w:p>
    <w:p w14:paraId="7249A346" w14:textId="77777777" w:rsidR="003674A1" w:rsidRPr="00D7183D" w:rsidRDefault="003D04C7" w:rsidP="00D7183D">
      <w:pPr>
        <w:pStyle w:val="ConsPlusNormal"/>
        <w:ind w:right="-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18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09B409" w14:textId="77777777" w:rsidR="003674A1" w:rsidRPr="00D7183D" w:rsidRDefault="003D04C7" w:rsidP="00D7183D">
      <w:pPr>
        <w:spacing w:after="0" w:line="240" w:lineRule="auto"/>
        <w:ind w:right="-1" w:firstLine="567"/>
        <w:jc w:val="center"/>
        <w:rPr>
          <w:rFonts w:ascii="Times New Roman" w:hAnsi="Times New Roman"/>
          <w:b/>
          <w:sz w:val="24"/>
          <w:szCs w:val="24"/>
        </w:rPr>
      </w:pPr>
      <w:r w:rsidRPr="00D7183D">
        <w:rPr>
          <w:rFonts w:ascii="Times New Roman" w:hAnsi="Times New Roman"/>
          <w:b/>
          <w:sz w:val="24"/>
          <w:szCs w:val="24"/>
        </w:rPr>
        <w:t>ОПРЕДЕЛИЛА:</w:t>
      </w:r>
    </w:p>
    <w:p w14:paraId="254C7DA3" w14:textId="77777777" w:rsidR="003674A1" w:rsidRPr="00D7183D" w:rsidRDefault="003D04C7" w:rsidP="00D7183D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14:paraId="027C8AD2" w14:textId="77777777" w:rsidR="003674A1" w:rsidRPr="00D7183D" w:rsidRDefault="003D04C7" w:rsidP="00D7183D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7183D">
        <w:rPr>
          <w:rFonts w:ascii="Times New Roman" w:hAnsi="Times New Roman"/>
          <w:sz w:val="24"/>
          <w:szCs w:val="24"/>
        </w:rPr>
        <w:t>Решение</w:t>
      </w:r>
      <w:r w:rsidRPr="00D7183D">
        <w:rPr>
          <w:rFonts w:ascii="Times New Roman" w:hAnsi="Times New Roman"/>
          <w:sz w:val="24"/>
          <w:szCs w:val="24"/>
        </w:rPr>
        <w:t xml:space="preserve"> </w:t>
      </w:r>
      <w:r w:rsidRPr="00D7183D">
        <w:rPr>
          <w:rFonts w:ascii="Times New Roman" w:hAnsi="Times New Roman"/>
          <w:sz w:val="24"/>
          <w:szCs w:val="24"/>
        </w:rPr>
        <w:t>Гагаринского</w:t>
      </w:r>
      <w:r w:rsidRPr="00D7183D">
        <w:rPr>
          <w:rFonts w:ascii="Times New Roman" w:hAnsi="Times New Roman"/>
          <w:sz w:val="24"/>
          <w:szCs w:val="24"/>
        </w:rPr>
        <w:t xml:space="preserve"> </w:t>
      </w:r>
      <w:r w:rsidRPr="00D7183D">
        <w:rPr>
          <w:rFonts w:ascii="Times New Roman" w:hAnsi="Times New Roman"/>
          <w:sz w:val="24"/>
          <w:szCs w:val="24"/>
        </w:rPr>
        <w:t>район</w:t>
      </w:r>
      <w:r w:rsidRPr="00D7183D">
        <w:rPr>
          <w:rFonts w:ascii="Times New Roman" w:hAnsi="Times New Roman"/>
          <w:sz w:val="24"/>
          <w:szCs w:val="24"/>
        </w:rPr>
        <w:t>н</w:t>
      </w:r>
      <w:r w:rsidRPr="00D7183D">
        <w:rPr>
          <w:rFonts w:ascii="Times New Roman" w:hAnsi="Times New Roman"/>
          <w:sz w:val="24"/>
          <w:szCs w:val="24"/>
        </w:rPr>
        <w:t>ог</w:t>
      </w:r>
      <w:r w:rsidRPr="00D7183D">
        <w:rPr>
          <w:rFonts w:ascii="Times New Roman" w:hAnsi="Times New Roman"/>
          <w:sz w:val="24"/>
          <w:szCs w:val="24"/>
        </w:rPr>
        <w:t>о суда г. Москвы от</w:t>
      </w:r>
      <w:r w:rsidRPr="00D7183D">
        <w:rPr>
          <w:rFonts w:ascii="Times New Roman" w:hAnsi="Times New Roman"/>
          <w:sz w:val="24"/>
          <w:szCs w:val="24"/>
        </w:rPr>
        <w:t xml:space="preserve"> </w:t>
      </w:r>
      <w:r w:rsidRPr="00D7183D">
        <w:rPr>
          <w:rFonts w:ascii="Times New Roman" w:hAnsi="Times New Roman"/>
          <w:sz w:val="24"/>
          <w:szCs w:val="24"/>
        </w:rPr>
        <w:t xml:space="preserve">07 февраля 2019 года </w:t>
      </w:r>
      <w:r w:rsidRPr="00D7183D">
        <w:rPr>
          <w:rFonts w:ascii="Times New Roman" w:hAnsi="Times New Roman"/>
          <w:sz w:val="24"/>
          <w:szCs w:val="24"/>
        </w:rPr>
        <w:t xml:space="preserve"> </w:t>
      </w:r>
      <w:r w:rsidRPr="00D7183D">
        <w:rPr>
          <w:rFonts w:ascii="Times New Roman" w:hAnsi="Times New Roman"/>
          <w:sz w:val="24"/>
          <w:szCs w:val="24"/>
        </w:rPr>
        <w:t>оставить без изменения, апелляционную жалобу</w:t>
      </w:r>
      <w:r w:rsidRPr="00D7183D">
        <w:rPr>
          <w:rFonts w:ascii="Times New Roman" w:hAnsi="Times New Roman"/>
          <w:sz w:val="24"/>
          <w:szCs w:val="24"/>
        </w:rPr>
        <w:t xml:space="preserve"> </w:t>
      </w:r>
      <w:r w:rsidRPr="00D7183D">
        <w:rPr>
          <w:rFonts w:ascii="Times New Roman" w:hAnsi="Times New Roman"/>
          <w:sz w:val="24"/>
          <w:szCs w:val="24"/>
        </w:rPr>
        <w:t xml:space="preserve">представителя истца Копылова П.И. – Антонова В.В. </w:t>
      </w:r>
      <w:r w:rsidRPr="00D7183D">
        <w:rPr>
          <w:rFonts w:ascii="Times New Roman" w:hAnsi="Times New Roman"/>
          <w:sz w:val="24"/>
          <w:szCs w:val="24"/>
        </w:rPr>
        <w:t xml:space="preserve"> – </w:t>
      </w:r>
      <w:r w:rsidRPr="00D7183D">
        <w:rPr>
          <w:rFonts w:ascii="Times New Roman" w:hAnsi="Times New Roman"/>
          <w:sz w:val="24"/>
          <w:szCs w:val="24"/>
        </w:rPr>
        <w:t>без удовлетворения</w:t>
      </w:r>
      <w:r w:rsidRPr="00D7183D">
        <w:rPr>
          <w:rFonts w:ascii="Times New Roman" w:hAnsi="Times New Roman"/>
          <w:sz w:val="24"/>
          <w:szCs w:val="24"/>
        </w:rPr>
        <w:t>.</w:t>
      </w:r>
    </w:p>
    <w:p w14:paraId="7EE63B07" w14:textId="77777777" w:rsidR="003674A1" w:rsidRPr="00D7183D" w:rsidRDefault="003D04C7" w:rsidP="00D7183D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14:paraId="61738A35" w14:textId="77777777" w:rsidR="003674A1" w:rsidRPr="00D7183D" w:rsidRDefault="003D04C7" w:rsidP="00D7183D">
      <w:pPr>
        <w:spacing w:after="0" w:line="240" w:lineRule="auto"/>
        <w:ind w:firstLine="562"/>
        <w:jc w:val="both"/>
        <w:rPr>
          <w:rFonts w:ascii="Times New Roman" w:hAnsi="Times New Roman"/>
          <w:sz w:val="24"/>
          <w:szCs w:val="24"/>
        </w:rPr>
      </w:pPr>
    </w:p>
    <w:p w14:paraId="2889FE2E" w14:textId="77777777" w:rsidR="003674A1" w:rsidRPr="00D7183D" w:rsidRDefault="003D04C7" w:rsidP="00D7183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7183D">
        <w:rPr>
          <w:rFonts w:ascii="Times New Roman" w:hAnsi="Times New Roman"/>
          <w:b/>
          <w:sz w:val="24"/>
          <w:szCs w:val="24"/>
        </w:rPr>
        <w:t>Председательствующий</w:t>
      </w:r>
    </w:p>
    <w:p w14:paraId="50E8E5E7" w14:textId="77777777" w:rsidR="003674A1" w:rsidRPr="00D7183D" w:rsidRDefault="003D04C7" w:rsidP="00D7183D">
      <w:pPr>
        <w:spacing w:after="0" w:line="240" w:lineRule="auto"/>
        <w:ind w:firstLine="900"/>
        <w:jc w:val="both"/>
        <w:rPr>
          <w:rFonts w:ascii="Times New Roman" w:hAnsi="Times New Roman"/>
          <w:b/>
          <w:sz w:val="24"/>
          <w:szCs w:val="24"/>
        </w:rPr>
      </w:pPr>
    </w:p>
    <w:p w14:paraId="11C8BBCB" w14:textId="77777777" w:rsidR="008D1810" w:rsidRPr="00D7183D" w:rsidRDefault="003D04C7" w:rsidP="00D7183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7183D">
        <w:rPr>
          <w:rFonts w:ascii="Times New Roman" w:hAnsi="Times New Roman"/>
          <w:b/>
          <w:sz w:val="24"/>
          <w:szCs w:val="24"/>
        </w:rPr>
        <w:t xml:space="preserve">Судьи </w:t>
      </w:r>
    </w:p>
    <w:sectPr w:rsidR="008D1810" w:rsidRPr="00D71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F347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E23C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FEE95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010E0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82E6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5A4F2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C234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3A0A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BC4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A45D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065441AC"/>
    <w:lvl w:ilvl="0">
      <w:numFmt w:val="bullet"/>
      <w:lvlText w:val="*"/>
      <w:lvlJc w:val="left"/>
    </w:lvl>
  </w:abstractNum>
  <w:abstractNum w:abstractNumId="11" w15:restartNumberingAfterBreak="0">
    <w:nsid w:val="09F70148"/>
    <w:multiLevelType w:val="multilevel"/>
    <w:tmpl w:val="912E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32583F"/>
    <w:multiLevelType w:val="multilevel"/>
    <w:tmpl w:val="4200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9A7964"/>
    <w:multiLevelType w:val="multilevel"/>
    <w:tmpl w:val="A6E6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lvl w:ilvl="0">
        <w:start w:val="1"/>
        <w:numFmt w:val="bullet"/>
        <w:lvlText w:val="-"/>
        <w:legacy w:legacy="1" w:legacySpace="0" w:legacyIndent="134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10"/>
    <w:lvlOverride w:ilvl="0">
      <w:lvl w:ilvl="0">
        <w:start w:val="1"/>
        <w:numFmt w:val="bullet"/>
        <w:lvlText w:val="-"/>
        <w:legacy w:legacy="1" w:legacySpace="0" w:legacyIndent="129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10"/>
    <w:lvlOverride w:ilvl="0">
      <w:lvl w:ilvl="0">
        <w:start w:val="1"/>
        <w:numFmt w:val="bullet"/>
        <w:lvlText w:val="-"/>
        <w:legacy w:legacy="1" w:legacySpace="0" w:legacyIndent="120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10"/>
    <w:lvlOverride w:ilvl="0">
      <w:lvl w:ilvl="0">
        <w:start w:val="1"/>
        <w:numFmt w:val="bullet"/>
        <w:lvlText w:val="-"/>
        <w:legacy w:legacy="1" w:legacySpace="0" w:legacyIndent="148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12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74A1"/>
    <w:rsid w:val="003D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  <w14:docId w14:val="0D93576D"/>
  <w15:chartTrackingRefBased/>
  <w15:docId w15:val="{340117A7-3244-4CE7-A508-A6EE076A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qFormat/>
    <w:rsid w:val="00082E7B"/>
    <w:pPr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Arial" w:eastAsia="Times New Roman" w:hAnsi="Arial" w:cs="Arial"/>
      <w:b/>
      <w:bCs/>
      <w:color w:val="26282F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3674A1"/>
    <w:pPr>
      <w:autoSpaceDE w:val="0"/>
      <w:autoSpaceDN w:val="0"/>
      <w:adjustRightInd w:val="0"/>
    </w:pPr>
    <w:rPr>
      <w:rFonts w:ascii="Arial" w:eastAsia="Times New Roman" w:hAnsi="Arial" w:cs="Arial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9F1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9F1C89"/>
    <w:rPr>
      <w:rFonts w:ascii="Tahoma" w:hAnsi="Tahoma" w:cs="Tahoma"/>
      <w:sz w:val="16"/>
      <w:szCs w:val="16"/>
      <w:lang w:eastAsia="en-US"/>
    </w:rPr>
  </w:style>
  <w:style w:type="character" w:styleId="a5">
    <w:name w:val="Hyperlink"/>
    <w:unhideWhenUsed/>
    <w:rsid w:val="00DC6097"/>
    <w:rPr>
      <w:color w:val="0000FF"/>
      <w:u w:val="single"/>
    </w:rPr>
  </w:style>
  <w:style w:type="paragraph" w:styleId="2">
    <w:name w:val="Body Text 2"/>
    <w:basedOn w:val="a"/>
    <w:link w:val="20"/>
    <w:rsid w:val="003F495E"/>
    <w:pPr>
      <w:spacing w:after="120" w:line="48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0">
    <w:name w:val="Основной текст 2 Знак"/>
    <w:link w:val="2"/>
    <w:locked/>
    <w:rsid w:val="003F495E"/>
    <w:rPr>
      <w:sz w:val="24"/>
      <w:szCs w:val="24"/>
      <w:lang w:val="ru-RU" w:eastAsia="ru-RU" w:bidi="ar-SA"/>
    </w:rPr>
  </w:style>
  <w:style w:type="paragraph" w:styleId="a6">
    <w:name w:val="Normal (Web)"/>
    <w:basedOn w:val="a"/>
    <w:rsid w:val="00BA3BB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BA3BB9"/>
    <w:rPr>
      <w:rFonts w:cs="Times New Roman"/>
    </w:rPr>
  </w:style>
  <w:style w:type="character" w:customStyle="1" w:styleId="others60">
    <w:name w:val="others60"/>
    <w:rsid w:val="00BA3BB9"/>
    <w:rPr>
      <w:rFonts w:cs="Times New Roman"/>
    </w:rPr>
  </w:style>
  <w:style w:type="character" w:customStyle="1" w:styleId="21">
    <w:name w:val="Основной текст (2)_"/>
    <w:link w:val="210"/>
    <w:locked/>
    <w:rsid w:val="00084812"/>
    <w:rPr>
      <w:rFonts w:ascii="Calibri" w:hAnsi="Calibri"/>
      <w:lang w:val="ru-RU" w:eastAsia="ru-RU" w:bidi="ar-SA"/>
    </w:rPr>
  </w:style>
  <w:style w:type="paragraph" w:customStyle="1" w:styleId="210">
    <w:name w:val="Основной текст (2)1"/>
    <w:basedOn w:val="a"/>
    <w:link w:val="21"/>
    <w:rsid w:val="00084812"/>
    <w:pPr>
      <w:widowControl w:val="0"/>
      <w:shd w:val="clear" w:color="auto" w:fill="FFFFFF"/>
      <w:spacing w:before="300" w:after="0" w:line="274" w:lineRule="exact"/>
      <w:jc w:val="both"/>
    </w:pPr>
    <w:rPr>
      <w:rFonts w:eastAsia="Times New Roman"/>
      <w:sz w:val="20"/>
      <w:szCs w:val="20"/>
      <w:lang w:eastAsia="ru-RU"/>
    </w:rPr>
  </w:style>
  <w:style w:type="paragraph" w:styleId="a7">
    <w:name w:val="Body Text"/>
    <w:basedOn w:val="a"/>
    <w:rsid w:val="00B36014"/>
    <w:pPr>
      <w:spacing w:after="120"/>
    </w:pPr>
  </w:style>
  <w:style w:type="character" w:customStyle="1" w:styleId="22">
    <w:name w:val="Основной текст (2) + Полужирный"/>
    <w:aliases w:val="Интервал 0 pt,Основной текст (2) + Не полужирный"/>
    <w:rsid w:val="00C21606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 w:bidi="ar-SA"/>
    </w:rPr>
  </w:style>
  <w:style w:type="character" w:customStyle="1" w:styleId="23">
    <w:name w:val="Основной текст (2) + Курсив"/>
    <w:rsid w:val="00C21606"/>
    <w:rPr>
      <w:rFonts w:ascii="Calibri" w:hAnsi="Calibri"/>
      <w:i/>
      <w:iCs/>
      <w:color w:val="000000"/>
      <w:spacing w:val="0"/>
      <w:w w:val="100"/>
      <w:position w:val="0"/>
      <w:sz w:val="24"/>
      <w:szCs w:val="24"/>
      <w:lang w:val="ru-RU" w:eastAsia="ru-RU" w:bidi="ar-SA"/>
    </w:rPr>
  </w:style>
  <w:style w:type="character" w:styleId="a8">
    <w:name w:val="Emphasis"/>
    <w:qFormat/>
    <w:rsid w:val="0030216F"/>
    <w:rPr>
      <w:i/>
      <w:iCs/>
    </w:rPr>
  </w:style>
  <w:style w:type="paragraph" w:customStyle="1" w:styleId="s1">
    <w:name w:val="s_1"/>
    <w:basedOn w:val="a"/>
    <w:rsid w:val="00DF4F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9">
    <w:name w:val="Основной текст + Полужирный"/>
    <w:rsid w:val="00373E18"/>
    <w:rPr>
      <w:rFonts w:ascii="Times New Roman" w:hAnsi="Times New Roman"/>
      <w:b/>
      <w:bCs/>
      <w:sz w:val="26"/>
      <w:szCs w:val="26"/>
      <w:shd w:val="clear" w:color="auto" w:fill="FFFFFF"/>
    </w:rPr>
  </w:style>
  <w:style w:type="character" w:customStyle="1" w:styleId="aa">
    <w:name w:val="Гипертекстовая ссылка"/>
    <w:rsid w:val="00305BFE"/>
    <w:rPr>
      <w:rFonts w:cs="Times New Roman"/>
      <w:color w:val="106BBE"/>
    </w:rPr>
  </w:style>
  <w:style w:type="character" w:customStyle="1" w:styleId="fio1">
    <w:name w:val="fio1"/>
    <w:rsid w:val="00B10F01"/>
  </w:style>
  <w:style w:type="character" w:customStyle="1" w:styleId="address2">
    <w:name w:val="address2"/>
    <w:rsid w:val="00B10F01"/>
  </w:style>
  <w:style w:type="character" w:customStyle="1" w:styleId="data2">
    <w:name w:val="data2"/>
    <w:rsid w:val="00B10F01"/>
  </w:style>
  <w:style w:type="character" w:customStyle="1" w:styleId="others1">
    <w:name w:val="others1"/>
    <w:rsid w:val="00B10F01"/>
  </w:style>
  <w:style w:type="paragraph" w:styleId="ab">
    <w:name w:val="Body Text Indent"/>
    <w:basedOn w:val="a"/>
    <w:rsid w:val="00137B7B"/>
    <w:pPr>
      <w:spacing w:after="120"/>
      <w:ind w:left="283"/>
    </w:pPr>
  </w:style>
  <w:style w:type="character" w:customStyle="1" w:styleId="nomer2">
    <w:name w:val="nomer2"/>
    <w:rsid w:val="00137B7B"/>
  </w:style>
  <w:style w:type="character" w:customStyle="1" w:styleId="fio9">
    <w:name w:val="fio9"/>
    <w:rsid w:val="00137B7B"/>
  </w:style>
  <w:style w:type="character" w:customStyle="1" w:styleId="FontStyle11">
    <w:name w:val="Font Style11"/>
    <w:rsid w:val="008206AC"/>
    <w:rPr>
      <w:rFonts w:ascii="Times New Roman" w:hAnsi="Times New Roman" w:cs="Times New Roman"/>
      <w:sz w:val="22"/>
      <w:szCs w:val="22"/>
    </w:rPr>
  </w:style>
  <w:style w:type="character" w:customStyle="1" w:styleId="FontStyle12">
    <w:name w:val="Font Style12"/>
    <w:rsid w:val="008206AC"/>
    <w:rPr>
      <w:rFonts w:ascii="Georgia" w:hAnsi="Georgia" w:cs="Georgia"/>
      <w:sz w:val="20"/>
      <w:szCs w:val="20"/>
    </w:rPr>
  </w:style>
  <w:style w:type="character" w:customStyle="1" w:styleId="FontStyle13">
    <w:name w:val="Font Style13"/>
    <w:rsid w:val="001420C4"/>
    <w:rPr>
      <w:rFonts w:ascii="Georgia" w:hAnsi="Georgia" w:cs="Georgia"/>
      <w:b/>
      <w:bCs/>
      <w:sz w:val="18"/>
      <w:szCs w:val="18"/>
    </w:rPr>
  </w:style>
  <w:style w:type="character" w:customStyle="1" w:styleId="11">
    <w:name w:val="Основной текст1"/>
    <w:rsid w:val="00B73A8C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pacing w:val="0"/>
      <w:sz w:val="22"/>
      <w:szCs w:val="22"/>
      <w:u w:val="single"/>
    </w:rPr>
  </w:style>
  <w:style w:type="character" w:customStyle="1" w:styleId="FontStyle32">
    <w:name w:val="Font Style32"/>
    <w:rsid w:val="00B73A8C"/>
    <w:rPr>
      <w:rFonts w:ascii="Times New Roman" w:hAnsi="Times New Roman" w:cs="Times New Roman" w:hint="default"/>
      <w:sz w:val="26"/>
      <w:szCs w:val="26"/>
    </w:rPr>
  </w:style>
  <w:style w:type="paragraph" w:styleId="ac">
    <w:name w:val="No Spacing"/>
    <w:qFormat/>
    <w:rsid w:val="00B73A8C"/>
    <w:pPr>
      <w:suppressAutoHyphens/>
    </w:pPr>
    <w:rPr>
      <w:rFonts w:eastAsia="Times New Roman" w:cs="Calibri"/>
      <w:sz w:val="22"/>
      <w:szCs w:val="22"/>
      <w:lang w:val="ru-RU" w:eastAsia="zh-CN"/>
    </w:rPr>
  </w:style>
  <w:style w:type="paragraph" w:customStyle="1" w:styleId="Style3">
    <w:name w:val="Style3"/>
    <w:basedOn w:val="a"/>
    <w:rsid w:val="00B73A8C"/>
    <w:pPr>
      <w:widowControl w:val="0"/>
      <w:suppressAutoHyphens/>
      <w:spacing w:after="0" w:line="314" w:lineRule="exact"/>
      <w:ind w:firstLine="540"/>
      <w:jc w:val="both"/>
    </w:pPr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FontStyle22">
    <w:name w:val="Font Style22"/>
    <w:rsid w:val="00F85DBE"/>
    <w:rPr>
      <w:rFonts w:ascii="Times New Roman" w:hAnsi="Times New Roman"/>
      <w:sz w:val="22"/>
    </w:rPr>
  </w:style>
  <w:style w:type="character" w:customStyle="1" w:styleId="5">
    <w:name w:val="Основной текст (5)_"/>
    <w:link w:val="50"/>
    <w:rsid w:val="00B94CFC"/>
    <w:rPr>
      <w:i/>
      <w:iCs/>
      <w:sz w:val="27"/>
      <w:szCs w:val="27"/>
      <w:shd w:val="clear" w:color="auto" w:fill="FFFFFF"/>
      <w:lang w:bidi="ar-SA"/>
    </w:rPr>
  </w:style>
  <w:style w:type="paragraph" w:customStyle="1" w:styleId="50">
    <w:name w:val="Основной текст (5)"/>
    <w:basedOn w:val="a"/>
    <w:link w:val="5"/>
    <w:rsid w:val="00B94CFC"/>
    <w:pPr>
      <w:widowControl w:val="0"/>
      <w:shd w:val="clear" w:color="auto" w:fill="FFFFFF"/>
      <w:spacing w:before="300" w:after="0" w:line="317" w:lineRule="exact"/>
      <w:jc w:val="both"/>
    </w:pPr>
    <w:rPr>
      <w:rFonts w:ascii="Times New Roman" w:eastAsia="Times New Roman" w:hAnsi="Times New Roman"/>
      <w:i/>
      <w:iCs/>
      <w:sz w:val="27"/>
      <w:szCs w:val="27"/>
      <w:shd w:val="clear" w:color="auto" w:fill="FFFFFF"/>
      <w:lang w:val="en-BE" w:eastAsia="en-BE"/>
    </w:rPr>
  </w:style>
  <w:style w:type="character" w:customStyle="1" w:styleId="5TimesNewRoman">
    <w:name w:val="Основной текст (5) + Times New Roman"/>
    <w:aliases w:val="20 pt,Курсив1,Полужирный1"/>
    <w:rsid w:val="00B94CFC"/>
    <w:rPr>
      <w:rFonts w:ascii="Times New Roman" w:hAnsi="Times New Roman" w:cs="Times New Roman"/>
      <w:b/>
      <w:bCs/>
      <w:i/>
      <w:iCs/>
      <w:sz w:val="40"/>
      <w:szCs w:val="40"/>
      <w:u w:val="none"/>
      <w:shd w:val="clear" w:color="auto" w:fill="FFFFFF"/>
      <w:lang w:bidi="ar-SA"/>
    </w:rPr>
  </w:style>
  <w:style w:type="character" w:customStyle="1" w:styleId="Exact">
    <w:name w:val="Основной текст Exact"/>
    <w:rsid w:val="00B94CFC"/>
    <w:rPr>
      <w:rFonts w:ascii="Times New Roman" w:hAnsi="Times New Roman" w:cs="Times New Roman"/>
      <w:spacing w:val="8"/>
      <w:sz w:val="19"/>
      <w:szCs w:val="19"/>
      <w:u w:val="none"/>
    </w:rPr>
  </w:style>
  <w:style w:type="character" w:customStyle="1" w:styleId="3">
    <w:name w:val="Основной текст (3)_"/>
    <w:link w:val="30"/>
    <w:rsid w:val="001552ED"/>
    <w:rPr>
      <w:sz w:val="23"/>
      <w:szCs w:val="23"/>
      <w:shd w:val="clear" w:color="auto" w:fill="FFFFFF"/>
      <w:lang w:bidi="ar-SA"/>
    </w:rPr>
  </w:style>
  <w:style w:type="paragraph" w:customStyle="1" w:styleId="30">
    <w:name w:val="Основной текст (3)"/>
    <w:basedOn w:val="a"/>
    <w:link w:val="3"/>
    <w:rsid w:val="001552ED"/>
    <w:pPr>
      <w:widowControl w:val="0"/>
      <w:shd w:val="clear" w:color="auto" w:fill="FFFFFF"/>
      <w:spacing w:before="240" w:after="360" w:line="240" w:lineRule="atLeast"/>
    </w:pPr>
    <w:rPr>
      <w:rFonts w:ascii="Times New Roman" w:eastAsia="Times New Roman" w:hAnsi="Times New Roman"/>
      <w:sz w:val="23"/>
      <w:szCs w:val="23"/>
      <w:shd w:val="clear" w:color="auto" w:fill="FFFFFF"/>
      <w:lang w:val="en-BE" w:eastAsia="en-BE"/>
    </w:rPr>
  </w:style>
  <w:style w:type="paragraph" w:customStyle="1" w:styleId="Style6">
    <w:name w:val="Style6"/>
    <w:basedOn w:val="a"/>
    <w:rsid w:val="007C10AC"/>
    <w:pPr>
      <w:widowControl w:val="0"/>
      <w:autoSpaceDE w:val="0"/>
      <w:autoSpaceDN w:val="0"/>
      <w:adjustRightInd w:val="0"/>
      <w:spacing w:after="0" w:line="254" w:lineRule="exact"/>
      <w:jc w:val="both"/>
    </w:pPr>
    <w:rPr>
      <w:rFonts w:ascii="Bookman Old Style" w:eastAsia="Times New Roman" w:hAnsi="Bookman Old Style" w:cs="Bookman Old Style"/>
      <w:sz w:val="24"/>
      <w:szCs w:val="24"/>
      <w:lang w:eastAsia="ru-RU"/>
    </w:rPr>
  </w:style>
  <w:style w:type="paragraph" w:customStyle="1" w:styleId="p2">
    <w:name w:val="p2"/>
    <w:basedOn w:val="a"/>
    <w:rsid w:val="00BF6A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21">
    <w:name w:val="Font Style21"/>
    <w:rsid w:val="00C079F6"/>
    <w:rPr>
      <w:rFonts w:ascii="Times New Roman" w:hAnsi="Times New Roman" w:cs="Times New Roman"/>
      <w:sz w:val="18"/>
      <w:szCs w:val="18"/>
    </w:rPr>
  </w:style>
  <w:style w:type="paragraph" w:customStyle="1" w:styleId="Style7">
    <w:name w:val="Style7"/>
    <w:basedOn w:val="a"/>
    <w:rsid w:val="00C079F6"/>
    <w:pPr>
      <w:widowControl w:val="0"/>
      <w:autoSpaceDE w:val="0"/>
      <w:autoSpaceDN w:val="0"/>
      <w:adjustRightInd w:val="0"/>
      <w:spacing w:line="277" w:lineRule="exact"/>
      <w:ind w:firstLine="821"/>
      <w:jc w:val="both"/>
    </w:pPr>
    <w:rPr>
      <w:rFonts w:eastAsia="Times New Roman"/>
    </w:rPr>
  </w:style>
  <w:style w:type="character" w:customStyle="1" w:styleId="FontStyle37">
    <w:name w:val="Font Style37"/>
    <w:rsid w:val="00C079F6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36">
    <w:name w:val="Font Style36"/>
    <w:rsid w:val="00A36D19"/>
    <w:rPr>
      <w:rFonts w:ascii="Times New Roman" w:hAnsi="Times New Roman" w:cs="Times New Roman"/>
      <w:sz w:val="22"/>
      <w:szCs w:val="22"/>
    </w:rPr>
  </w:style>
  <w:style w:type="character" w:customStyle="1" w:styleId="FontStyle35">
    <w:name w:val="Font Style35"/>
    <w:rsid w:val="00A36D19"/>
    <w:rPr>
      <w:rFonts w:ascii="Times New Roman" w:hAnsi="Times New Roman" w:cs="Times New Roman"/>
      <w:sz w:val="22"/>
      <w:szCs w:val="22"/>
    </w:rPr>
  </w:style>
  <w:style w:type="paragraph" w:customStyle="1" w:styleId="Style2">
    <w:name w:val="Style2"/>
    <w:basedOn w:val="a"/>
    <w:rsid w:val="002F15C5"/>
    <w:pPr>
      <w:widowControl w:val="0"/>
      <w:autoSpaceDE w:val="0"/>
      <w:autoSpaceDN w:val="0"/>
      <w:adjustRightInd w:val="0"/>
      <w:spacing w:after="0" w:line="270" w:lineRule="exact"/>
      <w:ind w:firstLine="554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71">
    <w:name w:val="Font Style71"/>
    <w:rsid w:val="002F15C5"/>
    <w:rPr>
      <w:rFonts w:ascii="Times New Roman" w:hAnsi="Times New Roman"/>
      <w:sz w:val="22"/>
    </w:rPr>
  </w:style>
  <w:style w:type="character" w:customStyle="1" w:styleId="10">
    <w:name w:val="Заголовок 1 Знак"/>
    <w:link w:val="1"/>
    <w:locked/>
    <w:rsid w:val="00082E7B"/>
    <w:rPr>
      <w:rFonts w:ascii="Arial" w:hAnsi="Arial" w:cs="Arial"/>
      <w:b/>
      <w:bCs/>
      <w:color w:val="26282F"/>
      <w:sz w:val="24"/>
      <w:szCs w:val="24"/>
      <w:lang w:val="ru-RU" w:eastAsia="ru-RU" w:bidi="ar-SA"/>
    </w:rPr>
  </w:style>
  <w:style w:type="character" w:customStyle="1" w:styleId="2Exact">
    <w:name w:val="Основной текст (2) Exact"/>
    <w:rsid w:val="00327B34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19"/>
      <w:szCs w:val="19"/>
      <w:u w:val="none"/>
      <w:effect w:val="none"/>
    </w:rPr>
  </w:style>
  <w:style w:type="character" w:customStyle="1" w:styleId="4">
    <w:name w:val="Основной текст (4) + Полужирный"/>
    <w:rsid w:val="00327B34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isl">
    <w:name w:val="isl"/>
    <w:basedOn w:val="a0"/>
    <w:rsid w:val="00E9381D"/>
  </w:style>
  <w:style w:type="paragraph" w:customStyle="1" w:styleId="Style14">
    <w:name w:val="Style14"/>
    <w:basedOn w:val="a"/>
    <w:rsid w:val="00106328"/>
    <w:pPr>
      <w:widowControl w:val="0"/>
      <w:autoSpaceDE w:val="0"/>
      <w:autoSpaceDN w:val="0"/>
      <w:adjustRightInd w:val="0"/>
      <w:spacing w:after="0" w:line="269" w:lineRule="exact"/>
      <w:ind w:hanging="341"/>
    </w:pPr>
    <w:rPr>
      <w:rFonts w:ascii="Franklin Gothic Demi" w:eastAsia="Times New Roman" w:hAnsi="Franklin Gothic Demi"/>
      <w:sz w:val="24"/>
      <w:szCs w:val="24"/>
      <w:lang w:eastAsia="ru-RU"/>
    </w:rPr>
  </w:style>
  <w:style w:type="character" w:customStyle="1" w:styleId="FontStyle31">
    <w:name w:val="Font Style31"/>
    <w:rsid w:val="00106328"/>
    <w:rPr>
      <w:rFonts w:ascii="Times New Roman" w:hAnsi="Times New Roman" w:cs="Times New Roman" w:hint="default"/>
      <w:sz w:val="22"/>
      <w:szCs w:val="22"/>
    </w:rPr>
  </w:style>
  <w:style w:type="character" w:customStyle="1" w:styleId="FontStyle23">
    <w:name w:val="Font Style23"/>
    <w:rsid w:val="00106328"/>
    <w:rPr>
      <w:rFonts w:ascii="Times New Roman" w:hAnsi="Times New Roman" w:cs="Times New Roman" w:hint="default"/>
      <w:sz w:val="22"/>
      <w:szCs w:val="22"/>
    </w:rPr>
  </w:style>
  <w:style w:type="character" w:customStyle="1" w:styleId="211">
    <w:name w:val="Основной текст (21)_"/>
    <w:link w:val="2110"/>
    <w:rsid w:val="004D15BF"/>
    <w:rPr>
      <w:rFonts w:ascii="Calibri" w:hAnsi="Calibri"/>
      <w:b/>
      <w:bCs/>
      <w:i/>
      <w:iCs/>
      <w:sz w:val="31"/>
      <w:szCs w:val="31"/>
      <w:shd w:val="clear" w:color="auto" w:fill="FFFFFF"/>
      <w:lang w:bidi="ar-SA"/>
    </w:rPr>
  </w:style>
  <w:style w:type="paragraph" w:customStyle="1" w:styleId="2110">
    <w:name w:val="Основной текст (21)1"/>
    <w:basedOn w:val="a"/>
    <w:link w:val="211"/>
    <w:rsid w:val="004D15BF"/>
    <w:pPr>
      <w:widowControl w:val="0"/>
      <w:shd w:val="clear" w:color="auto" w:fill="FFFFFF"/>
      <w:spacing w:after="0" w:line="446" w:lineRule="exact"/>
    </w:pPr>
    <w:rPr>
      <w:rFonts w:eastAsia="Times New Roman"/>
      <w:b/>
      <w:bCs/>
      <w:i/>
      <w:iCs/>
      <w:sz w:val="31"/>
      <w:szCs w:val="31"/>
      <w:shd w:val="clear" w:color="auto" w:fill="FFFFFF"/>
      <w:lang w:val="en-BE" w:eastAsia="en-BE"/>
    </w:rPr>
  </w:style>
  <w:style w:type="paragraph" w:customStyle="1" w:styleId="Style5">
    <w:name w:val="Style5"/>
    <w:basedOn w:val="a"/>
    <w:rsid w:val="00F41E95"/>
    <w:pPr>
      <w:widowControl w:val="0"/>
      <w:autoSpaceDE w:val="0"/>
      <w:autoSpaceDN w:val="0"/>
      <w:adjustRightInd w:val="0"/>
      <w:spacing w:after="0" w:line="276" w:lineRule="exact"/>
      <w:ind w:firstLine="845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62">
    <w:name w:val="Font Style62"/>
    <w:rsid w:val="00F41E95"/>
    <w:rPr>
      <w:rFonts w:ascii="Times New Roman" w:hAnsi="Times New Roman" w:cs="Times New Roman"/>
      <w:sz w:val="20"/>
      <w:szCs w:val="20"/>
    </w:rPr>
  </w:style>
  <w:style w:type="character" w:customStyle="1" w:styleId="51">
    <w:name w:val="Основной текст (5) + Не полужирный"/>
    <w:rsid w:val="00B205BE"/>
    <w:rPr>
      <w:rFonts w:ascii="Times New Roman" w:eastAsia="Times New Roman" w:hAnsi="Times New Roman" w:cs="Times New Roman" w:hint="default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24">
    <w:name w:val="Основной текст (2)"/>
    <w:basedOn w:val="a"/>
    <w:rsid w:val="008E3E15"/>
    <w:pPr>
      <w:widowControl w:val="0"/>
      <w:shd w:val="clear" w:color="auto" w:fill="FFFFFF"/>
      <w:spacing w:after="0" w:line="288" w:lineRule="exact"/>
      <w:jc w:val="both"/>
    </w:pPr>
    <w:rPr>
      <w:rFonts w:ascii="Times New Roman" w:eastAsia="Times New Roman" w:hAnsi="Times New Roman"/>
      <w:sz w:val="20"/>
      <w:szCs w:val="20"/>
      <w:lang w:val="en-BE" w:eastAsia="en-BE"/>
    </w:rPr>
  </w:style>
  <w:style w:type="character" w:customStyle="1" w:styleId="40">
    <w:name w:val="Основной текст (4)_"/>
    <w:link w:val="41"/>
    <w:locked/>
    <w:rsid w:val="008E3E15"/>
    <w:rPr>
      <w:sz w:val="21"/>
      <w:szCs w:val="21"/>
      <w:shd w:val="clear" w:color="auto" w:fill="FFFFFF"/>
      <w:lang w:bidi="ar-SA"/>
    </w:rPr>
  </w:style>
  <w:style w:type="paragraph" w:customStyle="1" w:styleId="41">
    <w:name w:val="Основной текст (4)"/>
    <w:basedOn w:val="a"/>
    <w:link w:val="40"/>
    <w:rsid w:val="008E3E15"/>
    <w:pPr>
      <w:widowControl w:val="0"/>
      <w:shd w:val="clear" w:color="auto" w:fill="FFFFFF"/>
      <w:spacing w:after="180" w:line="254" w:lineRule="exact"/>
    </w:pPr>
    <w:rPr>
      <w:rFonts w:ascii="Times New Roman" w:eastAsia="Times New Roman" w:hAnsi="Times New Roman"/>
      <w:sz w:val="21"/>
      <w:szCs w:val="21"/>
      <w:shd w:val="clear" w:color="auto" w:fill="FFFFFF"/>
      <w:lang w:val="en-BE" w:eastAsia="en-BE"/>
    </w:rPr>
  </w:style>
  <w:style w:type="character" w:customStyle="1" w:styleId="42">
    <w:name w:val="Основной текст (4) + Не полужирный"/>
    <w:aliases w:val="Интервал 0 pt1,Основной текст (3) + Не полужирный"/>
    <w:rsid w:val="008E3E15"/>
    <w:rPr>
      <w:rFonts w:ascii="Times New Roman" w:eastAsia="Times New Roman" w:hAnsi="Times New Roman" w:cs="Times New Roman" w:hint="default"/>
      <w:strike w:val="0"/>
      <w:dstrike w:val="0"/>
      <w:spacing w:val="0"/>
      <w:sz w:val="21"/>
      <w:szCs w:val="21"/>
      <w:u w:val="none"/>
      <w:effect w:val="none"/>
      <w:shd w:val="clear" w:color="auto" w:fill="FFFFFF"/>
    </w:rPr>
  </w:style>
  <w:style w:type="character" w:customStyle="1" w:styleId="212">
    <w:name w:val="Основной текст (2) + Полужирный1"/>
    <w:aliases w:val="Интервал -1 pt"/>
    <w:rsid w:val="008E3E15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u w:val="none"/>
      <w:effect w:val="none"/>
    </w:rPr>
  </w:style>
  <w:style w:type="character" w:customStyle="1" w:styleId="FontStyle58">
    <w:name w:val="Font Style58"/>
    <w:rsid w:val="00822CA7"/>
    <w:rPr>
      <w:rFonts w:ascii="Times New Roman" w:hAnsi="Times New Roman" w:cs="Times New Roman"/>
      <w:sz w:val="22"/>
      <w:szCs w:val="22"/>
    </w:rPr>
  </w:style>
  <w:style w:type="character" w:customStyle="1" w:styleId="12">
    <w:name w:val="Основной текст Знак1"/>
    <w:rsid w:val="00822CA7"/>
    <w:rPr>
      <w:rFonts w:ascii="Times New Roman" w:hAnsi="Times New Roman" w:cs="Times New Roman"/>
      <w:sz w:val="20"/>
      <w:szCs w:val="20"/>
      <w:u w:val="none"/>
    </w:rPr>
  </w:style>
  <w:style w:type="paragraph" w:customStyle="1" w:styleId="Style18">
    <w:name w:val="Style18"/>
    <w:basedOn w:val="a"/>
    <w:rsid w:val="00877EEA"/>
    <w:pPr>
      <w:widowControl w:val="0"/>
      <w:autoSpaceDE w:val="0"/>
      <w:autoSpaceDN w:val="0"/>
      <w:adjustRightInd w:val="0"/>
      <w:spacing w:after="0" w:line="286" w:lineRule="exact"/>
      <w:ind w:firstLine="245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24">
    <w:name w:val="Font Style24"/>
    <w:rsid w:val="00877EEA"/>
    <w:rPr>
      <w:rFonts w:ascii="Times New Roman" w:hAnsi="Times New Roman" w:cs="Times New Roman"/>
      <w:sz w:val="20"/>
      <w:szCs w:val="20"/>
    </w:rPr>
  </w:style>
  <w:style w:type="character" w:customStyle="1" w:styleId="FontStyle29">
    <w:name w:val="Font Style29"/>
    <w:rsid w:val="00D51804"/>
    <w:rPr>
      <w:rFonts w:ascii="Calibri" w:hAnsi="Calibri" w:cs="Calibri"/>
      <w:b/>
      <w:bCs/>
      <w:sz w:val="18"/>
      <w:szCs w:val="18"/>
    </w:rPr>
  </w:style>
  <w:style w:type="paragraph" w:customStyle="1" w:styleId="NoSpacing">
    <w:name w:val="No Spacing"/>
    <w:rsid w:val="00206B18"/>
    <w:rPr>
      <w:rFonts w:eastAsia="Times New Roman" w:cs="Calibri"/>
      <w:sz w:val="22"/>
      <w:szCs w:val="22"/>
      <w:lang w:val="ru-RU" w:eastAsia="ru-RU"/>
    </w:rPr>
  </w:style>
  <w:style w:type="character" w:customStyle="1" w:styleId="FontStyle14">
    <w:name w:val="Font Style14"/>
    <w:rsid w:val="00AF5857"/>
    <w:rPr>
      <w:rFonts w:ascii="Times New Roman" w:hAnsi="Times New Roman" w:cs="Times New Roman"/>
      <w:sz w:val="22"/>
      <w:szCs w:val="22"/>
    </w:rPr>
  </w:style>
  <w:style w:type="character" w:customStyle="1" w:styleId="FontStyle15">
    <w:name w:val="Font Style15"/>
    <w:rsid w:val="00AB4D86"/>
    <w:rPr>
      <w:rFonts w:ascii="Times New Roman" w:hAnsi="Times New Roman" w:cs="Times New Roman"/>
      <w:b/>
      <w:bCs/>
      <w:sz w:val="22"/>
      <w:szCs w:val="22"/>
    </w:rPr>
  </w:style>
  <w:style w:type="character" w:customStyle="1" w:styleId="ad">
    <w:name w:val="Основной текст_"/>
    <w:link w:val="25"/>
    <w:locked/>
    <w:rsid w:val="00C73152"/>
    <w:rPr>
      <w:rFonts w:ascii="Times New Roman" w:hAnsi="Times New Roman"/>
      <w:sz w:val="21"/>
      <w:u w:val="none"/>
    </w:rPr>
  </w:style>
  <w:style w:type="character" w:customStyle="1" w:styleId="220">
    <w:name w:val="Основной текст (2)2"/>
    <w:rsid w:val="009149CD"/>
    <w:rPr>
      <w:rFonts w:ascii="Times New Roman" w:hAnsi="Times New Roman"/>
      <w:b/>
      <w:bCs/>
      <w:sz w:val="23"/>
      <w:szCs w:val="23"/>
      <w:u w:val="single"/>
      <w:shd w:val="clear" w:color="auto" w:fill="FFFFFF"/>
    </w:rPr>
  </w:style>
  <w:style w:type="character" w:customStyle="1" w:styleId="29pt">
    <w:name w:val="Основной текст (2) + 9 pt"/>
    <w:aliases w:val="Курсив3,Не полужирный1,Основной текст (2) + 13 pt"/>
    <w:rsid w:val="005A30BA"/>
    <w:rPr>
      <w:rFonts w:ascii="Times New Roman" w:hAnsi="Times New Roman"/>
      <w:b/>
      <w:bCs/>
      <w:noProof/>
      <w:sz w:val="18"/>
      <w:szCs w:val="18"/>
      <w:shd w:val="clear" w:color="auto" w:fill="FFFFFF"/>
    </w:rPr>
  </w:style>
  <w:style w:type="character" w:customStyle="1" w:styleId="100">
    <w:name w:val="Основной текст (10)_"/>
    <w:link w:val="101"/>
    <w:rsid w:val="0088457F"/>
    <w:rPr>
      <w:sz w:val="22"/>
      <w:szCs w:val="22"/>
      <w:lang w:bidi="ar-SA"/>
    </w:rPr>
  </w:style>
  <w:style w:type="character" w:customStyle="1" w:styleId="102">
    <w:name w:val="Основной текст (10)"/>
    <w:rsid w:val="0088457F"/>
    <w:rPr>
      <w:sz w:val="22"/>
      <w:szCs w:val="22"/>
      <w:u w:val="single"/>
      <w:lang w:bidi="ar-SA"/>
    </w:rPr>
  </w:style>
  <w:style w:type="paragraph" w:customStyle="1" w:styleId="101">
    <w:name w:val="Основной текст (10)1"/>
    <w:basedOn w:val="a"/>
    <w:link w:val="100"/>
    <w:rsid w:val="0088457F"/>
    <w:pPr>
      <w:widowControl w:val="0"/>
      <w:shd w:val="clear" w:color="auto" w:fill="FFFFFF"/>
      <w:spacing w:after="0" w:line="307" w:lineRule="exact"/>
      <w:jc w:val="both"/>
    </w:pPr>
    <w:rPr>
      <w:rFonts w:ascii="Times New Roman" w:eastAsia="Times New Roman" w:hAnsi="Times New Roman"/>
      <w:lang w:val="en-BE" w:eastAsia="en-BE"/>
    </w:rPr>
  </w:style>
  <w:style w:type="character" w:styleId="ae">
    <w:name w:val="page number"/>
    <w:basedOn w:val="a0"/>
    <w:rsid w:val="00422AA7"/>
  </w:style>
  <w:style w:type="character" w:customStyle="1" w:styleId="FontStyle28">
    <w:name w:val="Font Style28"/>
    <w:rsid w:val="00AA301A"/>
    <w:rPr>
      <w:rFonts w:ascii="Times New Roman" w:hAnsi="Times New Roman" w:cs="Times New Roman"/>
      <w:sz w:val="20"/>
      <w:szCs w:val="20"/>
    </w:rPr>
  </w:style>
  <w:style w:type="paragraph" w:styleId="af">
    <w:name w:val="Plain Text"/>
    <w:basedOn w:val="a"/>
    <w:rsid w:val="00B77D4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85pt">
    <w:name w:val="Основной текст + 8;5 pt;Полужирный"/>
    <w:rsid w:val="00ED75A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/>
    </w:rPr>
  </w:style>
  <w:style w:type="character" w:customStyle="1" w:styleId="af0">
    <w:name w:val="Основной текст + Курсив"/>
    <w:rsid w:val="00ED75A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/>
    </w:rPr>
  </w:style>
  <w:style w:type="paragraph" w:customStyle="1" w:styleId="25">
    <w:name w:val="Основной текст2"/>
    <w:basedOn w:val="a"/>
    <w:link w:val="ad"/>
    <w:rsid w:val="004A0435"/>
    <w:pPr>
      <w:widowControl w:val="0"/>
      <w:shd w:val="clear" w:color="auto" w:fill="FFFFFF"/>
      <w:spacing w:after="0" w:line="353" w:lineRule="exact"/>
      <w:jc w:val="center"/>
    </w:pPr>
    <w:rPr>
      <w:rFonts w:ascii="Times New Roman" w:eastAsia="Times New Roman" w:hAnsi="Times New Roman"/>
      <w:sz w:val="21"/>
      <w:szCs w:val="20"/>
      <w:lang w:val="en-BE" w:eastAsia="en-BE"/>
    </w:rPr>
  </w:style>
  <w:style w:type="character" w:customStyle="1" w:styleId="FontStyle26">
    <w:name w:val="Font Style26"/>
    <w:rsid w:val="00C8099E"/>
    <w:rPr>
      <w:rFonts w:ascii="Times New Roman" w:hAnsi="Times New Roman" w:cs="Times New Roman"/>
      <w:sz w:val="20"/>
      <w:szCs w:val="20"/>
    </w:rPr>
  </w:style>
  <w:style w:type="paragraph" w:customStyle="1" w:styleId="Style25">
    <w:name w:val="Style25"/>
    <w:basedOn w:val="a"/>
    <w:rsid w:val="00BC1EAC"/>
    <w:pPr>
      <w:widowControl w:val="0"/>
      <w:autoSpaceDE w:val="0"/>
      <w:autoSpaceDN w:val="0"/>
      <w:adjustRightInd w:val="0"/>
      <w:spacing w:after="0" w:line="274" w:lineRule="exact"/>
      <w:ind w:firstLine="533"/>
      <w:jc w:val="both"/>
    </w:pPr>
    <w:rPr>
      <w:rFonts w:ascii="Microsoft Sans Serif" w:eastAsia="Times New Roman" w:hAnsi="Microsoft Sans Serif" w:cs="Microsoft Sans Serif"/>
      <w:sz w:val="24"/>
      <w:szCs w:val="24"/>
      <w:lang w:eastAsia="ru-RU"/>
    </w:rPr>
  </w:style>
  <w:style w:type="character" w:customStyle="1" w:styleId="FontStyle68">
    <w:name w:val="Font Style68"/>
    <w:rsid w:val="00BC1EAC"/>
    <w:rPr>
      <w:rFonts w:ascii="Times New Roman" w:hAnsi="Times New Roman" w:cs="Times New Roman"/>
      <w:sz w:val="22"/>
      <w:szCs w:val="22"/>
    </w:rPr>
  </w:style>
  <w:style w:type="character" w:customStyle="1" w:styleId="12pt">
    <w:name w:val="Основной текст + 12 pt"/>
    <w:aliases w:val="Основной текст + 10 pt2,Полужирный"/>
    <w:rsid w:val="00BC1EAC"/>
    <w:rPr>
      <w:b/>
      <w:bCs/>
      <w:sz w:val="24"/>
      <w:szCs w:val="24"/>
      <w:lang w:val="ru-RU" w:eastAsia="ru-RU" w:bidi="ar-SA"/>
    </w:rPr>
  </w:style>
  <w:style w:type="paragraph" w:customStyle="1" w:styleId="Style4">
    <w:name w:val="Style4"/>
    <w:basedOn w:val="a"/>
    <w:rsid w:val="00281AC9"/>
    <w:pPr>
      <w:widowControl w:val="0"/>
      <w:autoSpaceDE w:val="0"/>
      <w:autoSpaceDN w:val="0"/>
      <w:adjustRightInd w:val="0"/>
      <w:spacing w:after="0" w:line="274" w:lineRule="exact"/>
      <w:ind w:firstLine="706"/>
      <w:jc w:val="both"/>
    </w:pPr>
    <w:rPr>
      <w:rFonts w:ascii="Tahoma" w:eastAsia="Times New Roman" w:hAnsi="Tahoma" w:cs="Tahoma"/>
      <w:sz w:val="24"/>
      <w:szCs w:val="24"/>
      <w:lang w:eastAsia="ru-RU"/>
    </w:rPr>
  </w:style>
  <w:style w:type="character" w:customStyle="1" w:styleId="blk">
    <w:name w:val="blk"/>
    <w:basedOn w:val="a0"/>
    <w:rsid w:val="00281AC9"/>
  </w:style>
  <w:style w:type="character" w:customStyle="1" w:styleId="ep">
    <w:name w:val="ep"/>
    <w:basedOn w:val="a0"/>
    <w:rsid w:val="00281AC9"/>
  </w:style>
  <w:style w:type="paragraph" w:customStyle="1" w:styleId="ConsNormal">
    <w:name w:val="ConsNormal"/>
    <w:rsid w:val="00BA113E"/>
    <w:pPr>
      <w:autoSpaceDE w:val="0"/>
      <w:autoSpaceDN w:val="0"/>
      <w:adjustRightInd w:val="0"/>
      <w:ind w:firstLine="720"/>
    </w:pPr>
    <w:rPr>
      <w:rFonts w:ascii="Arial" w:eastAsia="MS Mincho" w:hAnsi="Arial" w:cs="Arial"/>
      <w:lang w:val="ru-RU" w:eastAsia="ru-RU"/>
    </w:rPr>
  </w:style>
  <w:style w:type="character" w:customStyle="1" w:styleId="37Constantia">
    <w:name w:val="Основной текст (37) + Constantia"/>
    <w:aliases w:val="5 pt1,5 pt9,81,Интервал 0 pt3,Масштаб 70%,Основной текст (14) + 121,Основной текст (2) + Не полужирный1,Основной текст + 8,Основной текст + 85,Основной текст + 9 pt3,Полужирный2,Полужирный4"/>
    <w:rsid w:val="00443945"/>
    <w:rPr>
      <w:rFonts w:ascii="Constantia" w:eastAsia="Batang" w:hAnsi="Constantia" w:cs="Constantia"/>
      <w:b/>
      <w:bCs/>
      <w:spacing w:val="0"/>
      <w:sz w:val="17"/>
      <w:szCs w:val="17"/>
      <w:shd w:val="clear" w:color="auto" w:fill="FFFFFF"/>
    </w:rPr>
  </w:style>
  <w:style w:type="paragraph" w:customStyle="1" w:styleId="43">
    <w:name w:val="Основной текст4"/>
    <w:basedOn w:val="a"/>
    <w:rsid w:val="007803F7"/>
    <w:pPr>
      <w:widowControl w:val="0"/>
      <w:shd w:val="clear" w:color="auto" w:fill="FFFFFF"/>
      <w:spacing w:after="240" w:line="278" w:lineRule="exact"/>
      <w:ind w:hanging="2200"/>
    </w:pPr>
    <w:rPr>
      <w:rFonts w:ascii="Times New Roman" w:eastAsia="Times New Roman" w:hAnsi="Times New Roman"/>
      <w:color w:val="000000"/>
      <w:sz w:val="21"/>
      <w:szCs w:val="21"/>
      <w:lang w:eastAsia="ru-RU"/>
    </w:rPr>
  </w:style>
  <w:style w:type="character" w:customStyle="1" w:styleId="37Arial">
    <w:name w:val="Основной текст (37) + Arial"/>
    <w:aliases w:val="5 pt16,5 pt3,82,Интервал 0 pt7,Не полужирный,Основной текст (2) + 9,Основной текст (7) + 82"/>
    <w:uiPriority w:val="99"/>
    <w:rsid w:val="00C35B06"/>
    <w:rPr>
      <w:rFonts w:ascii="Arial" w:eastAsia="Batang" w:hAnsi="Arial" w:cs="Arial"/>
      <w:spacing w:val="0"/>
      <w:sz w:val="17"/>
      <w:szCs w:val="17"/>
      <w:shd w:val="clear" w:color="auto" w:fill="FFFFFF"/>
    </w:rPr>
  </w:style>
  <w:style w:type="paragraph" w:styleId="af1">
    <w:name w:val="Title"/>
    <w:basedOn w:val="a"/>
    <w:link w:val="af2"/>
    <w:qFormat/>
    <w:rsid w:val="00C35B06"/>
    <w:pPr>
      <w:spacing w:after="0" w:line="240" w:lineRule="auto"/>
      <w:jc w:val="center"/>
    </w:pPr>
    <w:rPr>
      <w:rFonts w:ascii="Times New Roman" w:eastAsia="Times New Roman" w:hAnsi="Times New Roman"/>
      <w:b/>
      <w:lang w:eastAsia="ru-RU"/>
    </w:rPr>
  </w:style>
  <w:style w:type="character" w:customStyle="1" w:styleId="af2">
    <w:name w:val="Заголовок Знак"/>
    <w:link w:val="af1"/>
    <w:rsid w:val="00C35B06"/>
    <w:rPr>
      <w:rFonts w:ascii="Times New Roman" w:eastAsia="Times New Roman" w:hAnsi="Times New Roman"/>
      <w:b/>
      <w:sz w:val="22"/>
      <w:szCs w:val="22"/>
    </w:rPr>
  </w:style>
  <w:style w:type="character" w:customStyle="1" w:styleId="Candara">
    <w:name w:val="Основной текст + Candara"/>
    <w:aliases w:val="9 pt"/>
    <w:uiPriority w:val="99"/>
    <w:rsid w:val="00C35B06"/>
    <w:rPr>
      <w:rFonts w:ascii="Candara" w:hAnsi="Candara" w:cs="Candara"/>
      <w:spacing w:val="0"/>
      <w:sz w:val="18"/>
      <w:szCs w:val="18"/>
    </w:rPr>
  </w:style>
  <w:style w:type="character" w:customStyle="1" w:styleId="FontStyle33">
    <w:name w:val="Font Style33"/>
    <w:rsid w:val="00E84732"/>
    <w:rPr>
      <w:rFonts w:ascii="Times New Roman" w:hAnsi="Times New Roman" w:cs="Times New Roman"/>
      <w:sz w:val="20"/>
      <w:szCs w:val="20"/>
    </w:rPr>
  </w:style>
  <w:style w:type="paragraph" w:customStyle="1" w:styleId="BodyTextIndent2">
    <w:name w:val="Body Text Indent 2"/>
    <w:basedOn w:val="a"/>
    <w:rsid w:val="008D72E5"/>
    <w:pPr>
      <w:tabs>
        <w:tab w:val="left" w:pos="8931"/>
      </w:tabs>
      <w:overflowPunct w:val="0"/>
      <w:autoSpaceDE w:val="0"/>
      <w:autoSpaceDN w:val="0"/>
      <w:adjustRightInd w:val="0"/>
      <w:spacing w:after="0" w:line="240" w:lineRule="auto"/>
      <w:ind w:right="-624" w:firstLine="709"/>
      <w:jc w:val="both"/>
      <w:textAlignment w:val="baseline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af3">
    <w:name w:val="List Paragraph"/>
    <w:basedOn w:val="a"/>
    <w:qFormat/>
    <w:rsid w:val="005F0243"/>
    <w:pPr>
      <w:ind w:left="720"/>
      <w:contextualSpacing/>
    </w:pPr>
  </w:style>
  <w:style w:type="character" w:customStyle="1" w:styleId="MalgunGothic2">
    <w:name w:val="Основной текст + Malgun Gothic2"/>
    <w:aliases w:val="10,5 pt10,5 pt8,Интервал 0 pt6,Курсив2,Основной текст (14) + 122,Основной текст (24) + 10 pt,Основной текст (37) + 8 pt,Основной текст (7) + 8,Полужирный3"/>
    <w:rsid w:val="00F11BBC"/>
    <w:rPr>
      <w:rFonts w:ascii="Malgun Gothic" w:eastAsia="Malgun Gothic" w:hAnsi="Times New Roman" w:cs="Malgun Gothic"/>
      <w:b/>
      <w:bCs/>
      <w:i/>
      <w:iCs/>
      <w:noProof/>
      <w:spacing w:val="0"/>
      <w:w w:val="100"/>
      <w:sz w:val="21"/>
      <w:szCs w:val="21"/>
    </w:rPr>
  </w:style>
  <w:style w:type="character" w:customStyle="1" w:styleId="1711pt">
    <w:name w:val="Основной текст (17) + 11 pt"/>
    <w:aliases w:val="5 pt14,Основной текст (18) + 12,Полужирный6"/>
    <w:rsid w:val="00F11BBC"/>
    <w:rPr>
      <w:rFonts w:ascii="Times New Roman" w:hAnsi="Times New Roman" w:cs="Times New Roman"/>
      <w:b/>
      <w:bCs/>
      <w:sz w:val="22"/>
      <w:szCs w:val="22"/>
      <w:shd w:val="clear" w:color="auto" w:fill="FFFFFF"/>
    </w:rPr>
  </w:style>
  <w:style w:type="character" w:customStyle="1" w:styleId="82">
    <w:name w:val="Основной текст (8)2"/>
    <w:rsid w:val="00F11BBC"/>
    <w:rPr>
      <w:rFonts w:ascii="Times New Roman" w:hAnsi="Times New Roman" w:cs="Times New Roman"/>
      <w:spacing w:val="0"/>
      <w:sz w:val="18"/>
      <w:szCs w:val="18"/>
    </w:rPr>
  </w:style>
  <w:style w:type="character" w:customStyle="1" w:styleId="810">
    <w:name w:val="Основной текст (8) + 10"/>
    <w:aliases w:val="5 pt19"/>
    <w:rsid w:val="00F11BBC"/>
    <w:rPr>
      <w:rFonts w:ascii="Times New Roman" w:hAnsi="Times New Roman" w:cs="Times New Roman"/>
      <w:spacing w:val="0"/>
      <w:sz w:val="21"/>
      <w:szCs w:val="21"/>
    </w:rPr>
  </w:style>
  <w:style w:type="character" w:customStyle="1" w:styleId="16">
    <w:name w:val="Основной текст (16)"/>
    <w:rsid w:val="00F11BBC"/>
    <w:rPr>
      <w:rFonts w:ascii="Times New Roman" w:hAnsi="Times New Roman" w:cs="Times New Roman"/>
      <w:sz w:val="25"/>
      <w:szCs w:val="25"/>
      <w:shd w:val="clear" w:color="auto" w:fill="FFFFFF"/>
    </w:rPr>
  </w:style>
  <w:style w:type="character" w:customStyle="1" w:styleId="1311pt">
    <w:name w:val="Основной текст (13) + 11 pt"/>
    <w:rsid w:val="00F11BBC"/>
    <w:rPr>
      <w:rFonts w:ascii="Times New Roman" w:hAnsi="Times New Roman" w:cs="Times New Roman"/>
      <w:sz w:val="22"/>
      <w:szCs w:val="22"/>
      <w:shd w:val="clear" w:color="auto" w:fill="FFFFFF"/>
    </w:rPr>
  </w:style>
  <w:style w:type="character" w:customStyle="1" w:styleId="1311pt5">
    <w:name w:val="Основной текст (13) + 11 pt5"/>
    <w:rsid w:val="00F11BBC"/>
    <w:rPr>
      <w:rFonts w:ascii="Times New Roman" w:hAnsi="Times New Roman" w:cs="Times New Roman"/>
      <w:sz w:val="22"/>
      <w:szCs w:val="22"/>
      <w:shd w:val="clear" w:color="auto" w:fill="FFFFFF"/>
    </w:rPr>
  </w:style>
  <w:style w:type="character" w:customStyle="1" w:styleId="139pt">
    <w:name w:val="Основной текст (13) + 9 pt"/>
    <w:aliases w:val="Интервал 1 pt4,Полужирный8"/>
    <w:rsid w:val="00F11BBC"/>
    <w:rPr>
      <w:rFonts w:ascii="Times New Roman" w:hAnsi="Times New Roman" w:cs="Times New Roman"/>
      <w:b/>
      <w:bCs/>
      <w:spacing w:val="20"/>
      <w:sz w:val="18"/>
      <w:szCs w:val="18"/>
      <w:shd w:val="clear" w:color="auto" w:fill="FFFFFF"/>
    </w:rPr>
  </w:style>
  <w:style w:type="character" w:customStyle="1" w:styleId="139pt1">
    <w:name w:val="Основной текст (13) + 9 pt1"/>
    <w:aliases w:val="Полужирный7"/>
    <w:rsid w:val="00F11BBC"/>
    <w:rPr>
      <w:rFonts w:ascii="Times New Roman" w:hAnsi="Times New Roman" w:cs="Times New Roman"/>
      <w:b/>
      <w:bCs/>
      <w:sz w:val="18"/>
      <w:szCs w:val="18"/>
      <w:shd w:val="clear" w:color="auto" w:fill="FFFFFF"/>
    </w:rPr>
  </w:style>
  <w:style w:type="character" w:customStyle="1" w:styleId="1712">
    <w:name w:val="Основной текст (17) + 12"/>
    <w:aliases w:val="5 pt17,Не полужирный4"/>
    <w:rsid w:val="00F11BBC"/>
    <w:rPr>
      <w:rFonts w:ascii="Times New Roman" w:hAnsi="Times New Roman" w:cs="Times New Roman"/>
      <w:spacing w:val="0"/>
      <w:sz w:val="25"/>
      <w:szCs w:val="25"/>
      <w:shd w:val="clear" w:color="auto" w:fill="FFFFFF"/>
    </w:rPr>
  </w:style>
  <w:style w:type="character" w:customStyle="1" w:styleId="18122">
    <w:name w:val="Основной текст (18) + 122"/>
    <w:aliases w:val="5 pt13"/>
    <w:rsid w:val="00F11BBC"/>
    <w:rPr>
      <w:rFonts w:ascii="Times New Roman" w:hAnsi="Times New Roman" w:cs="Times New Roman"/>
      <w:spacing w:val="0"/>
      <w:sz w:val="25"/>
      <w:szCs w:val="25"/>
      <w:shd w:val="clear" w:color="auto" w:fill="FFFFFF"/>
    </w:rPr>
  </w:style>
  <w:style w:type="character" w:customStyle="1" w:styleId="18121">
    <w:name w:val="Основной текст (18) + 121"/>
    <w:aliases w:val="5 pt12,Интервал 1 pt3,Полужирный5"/>
    <w:rsid w:val="00F11BBC"/>
    <w:rPr>
      <w:rFonts w:ascii="Times New Roman" w:hAnsi="Times New Roman" w:cs="Times New Roman"/>
      <w:b/>
      <w:bCs/>
      <w:spacing w:val="20"/>
      <w:sz w:val="25"/>
      <w:szCs w:val="25"/>
      <w:shd w:val="clear" w:color="auto" w:fill="FFFFFF"/>
    </w:rPr>
  </w:style>
  <w:style w:type="character" w:customStyle="1" w:styleId="20pt1">
    <w:name w:val="Основной текст (2) + Интервал 0 pt1"/>
    <w:rsid w:val="00F11BBC"/>
    <w:rPr>
      <w:rFonts w:ascii="Times New Roman" w:hAnsi="Times New Roman" w:cs="Times New Roman"/>
      <w:b/>
      <w:bCs/>
      <w:spacing w:val="0"/>
      <w:sz w:val="25"/>
      <w:szCs w:val="25"/>
      <w:shd w:val="clear" w:color="auto" w:fill="FFFFFF"/>
    </w:rPr>
  </w:style>
  <w:style w:type="character" w:customStyle="1" w:styleId="210pt">
    <w:name w:val="Основной текст (2) + 10 pt"/>
    <w:aliases w:val="Интервал 0 pt4"/>
    <w:rsid w:val="00F11BBC"/>
    <w:rPr>
      <w:rFonts w:ascii="Times New Roman" w:hAnsi="Times New Roman" w:cs="Times New Roman"/>
      <w:b/>
      <w:bCs/>
      <w:spacing w:val="0"/>
      <w:sz w:val="20"/>
      <w:szCs w:val="20"/>
      <w:shd w:val="clear" w:color="auto" w:fill="FFFFFF"/>
    </w:rPr>
  </w:style>
  <w:style w:type="character" w:customStyle="1" w:styleId="160">
    <w:name w:val="Основной текст (16) + Полужирный"/>
    <w:rsid w:val="00F11BBC"/>
    <w:rPr>
      <w:rFonts w:ascii="Times New Roman" w:hAnsi="Times New Roman" w:cs="Times New Roman"/>
      <w:b/>
      <w:bCs/>
      <w:spacing w:val="0"/>
      <w:sz w:val="25"/>
      <w:szCs w:val="25"/>
      <w:shd w:val="clear" w:color="auto" w:fill="FFFFFF"/>
    </w:rPr>
  </w:style>
  <w:style w:type="character" w:customStyle="1" w:styleId="161">
    <w:name w:val="Основной текст (16) + Полужирный1"/>
    <w:aliases w:val="Интервал 1 pt2"/>
    <w:rsid w:val="00F11BBC"/>
    <w:rPr>
      <w:rFonts w:ascii="Times New Roman" w:hAnsi="Times New Roman" w:cs="Times New Roman"/>
      <w:b/>
      <w:bCs/>
      <w:spacing w:val="20"/>
      <w:sz w:val="25"/>
      <w:szCs w:val="25"/>
      <w:shd w:val="clear" w:color="auto" w:fill="FFFFFF"/>
    </w:rPr>
  </w:style>
  <w:style w:type="character" w:customStyle="1" w:styleId="162">
    <w:name w:val="Основной текст (16)2"/>
    <w:rsid w:val="00F11BBC"/>
    <w:rPr>
      <w:rFonts w:ascii="Times New Roman" w:hAnsi="Times New Roman" w:cs="Times New Roman"/>
      <w:spacing w:val="0"/>
      <w:sz w:val="25"/>
      <w:szCs w:val="25"/>
      <w:shd w:val="clear" w:color="auto" w:fill="FFFFFF"/>
    </w:rPr>
  </w:style>
  <w:style w:type="character" w:customStyle="1" w:styleId="13">
    <w:name w:val="Основной текст (13)"/>
    <w:rsid w:val="00F11BBC"/>
    <w:rPr>
      <w:rFonts w:ascii="Times New Roman" w:hAnsi="Times New Roman" w:cs="Times New Roman"/>
      <w:spacing w:val="0"/>
      <w:sz w:val="25"/>
      <w:szCs w:val="25"/>
      <w:shd w:val="clear" w:color="auto" w:fill="FFFFFF"/>
    </w:rPr>
  </w:style>
  <w:style w:type="character" w:customStyle="1" w:styleId="1311pt4">
    <w:name w:val="Основной текст (13) + 11 pt4"/>
    <w:rsid w:val="00F11BBC"/>
    <w:rPr>
      <w:rFonts w:ascii="Times New Roman" w:hAnsi="Times New Roman" w:cs="Times New Roman"/>
      <w:spacing w:val="0"/>
      <w:sz w:val="22"/>
      <w:szCs w:val="22"/>
      <w:shd w:val="clear" w:color="auto" w:fill="FFFFFF"/>
    </w:rPr>
  </w:style>
  <w:style w:type="character" w:customStyle="1" w:styleId="1311pt2">
    <w:name w:val="Основной текст (13) + 11 pt2"/>
    <w:rsid w:val="00F11BBC"/>
    <w:rPr>
      <w:rFonts w:ascii="Times New Roman" w:hAnsi="Times New Roman" w:cs="Times New Roman"/>
      <w:spacing w:val="0"/>
      <w:sz w:val="22"/>
      <w:szCs w:val="22"/>
      <w:shd w:val="clear" w:color="auto" w:fill="FFFFFF"/>
    </w:rPr>
  </w:style>
  <w:style w:type="character" w:customStyle="1" w:styleId="1311pt1">
    <w:name w:val="Основной текст (13) + 11 pt1"/>
    <w:rsid w:val="00F11BBC"/>
    <w:rPr>
      <w:rFonts w:ascii="Times New Roman" w:hAnsi="Times New Roman" w:cs="Times New Roman"/>
      <w:spacing w:val="0"/>
      <w:sz w:val="22"/>
      <w:szCs w:val="22"/>
      <w:shd w:val="clear" w:color="auto" w:fill="FFFFFF"/>
    </w:rPr>
  </w:style>
  <w:style w:type="character" w:customStyle="1" w:styleId="83">
    <w:name w:val="Основной текст (8)3"/>
    <w:rsid w:val="00F11BBC"/>
    <w:rPr>
      <w:rFonts w:ascii="Times New Roman" w:hAnsi="Times New Roman" w:cs="Times New Roman"/>
      <w:sz w:val="18"/>
      <w:szCs w:val="18"/>
      <w:shd w:val="clear" w:color="auto" w:fill="FFFFFF"/>
    </w:rPr>
  </w:style>
  <w:style w:type="character" w:customStyle="1" w:styleId="7">
    <w:name w:val="Основной текст (7)"/>
    <w:rsid w:val="00F23BC0"/>
    <w:rPr>
      <w:rFonts w:ascii="Times New Roman" w:hAnsi="Times New Roman" w:cs="Times New Roman"/>
      <w:sz w:val="20"/>
      <w:szCs w:val="20"/>
      <w:shd w:val="clear" w:color="auto" w:fill="FFFFFF"/>
    </w:rPr>
  </w:style>
  <w:style w:type="character" w:customStyle="1" w:styleId="14">
    <w:name w:val="Основной текст + Полужирный1"/>
    <w:rsid w:val="00F23BC0"/>
    <w:rPr>
      <w:rFonts w:ascii="Times New Roman" w:hAnsi="Times New Roman" w:cs="Times New Roman"/>
      <w:b/>
      <w:bCs/>
      <w:spacing w:val="0"/>
      <w:sz w:val="20"/>
      <w:szCs w:val="20"/>
    </w:rPr>
  </w:style>
  <w:style w:type="character" w:customStyle="1" w:styleId="10pt">
    <w:name w:val="Основной текст + 10 pt"/>
    <w:rsid w:val="00840C53"/>
    <w:rPr>
      <w:rFonts w:ascii="Times New Roman" w:hAnsi="Times New Roman" w:cs="Times New Roman"/>
      <w:spacing w:val="0"/>
      <w:sz w:val="20"/>
      <w:szCs w:val="20"/>
    </w:rPr>
  </w:style>
  <w:style w:type="paragraph" w:customStyle="1" w:styleId="120">
    <w:name w:val="12"/>
    <w:basedOn w:val="a"/>
    <w:rsid w:val="008724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5">
    <w:name w:val="Без интервала1"/>
    <w:rsid w:val="00816046"/>
    <w:rPr>
      <w:rFonts w:cs="Calibri"/>
      <w:sz w:val="22"/>
      <w:szCs w:val="22"/>
      <w:lang w:val="ru-RU" w:eastAsia="ru-RU"/>
    </w:rPr>
  </w:style>
  <w:style w:type="character" w:customStyle="1" w:styleId="200">
    <w:name w:val="Основной текст (20) + Не полужирный"/>
    <w:rsid w:val="00E40CAA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1016">
    <w:name w:val="Основной текст (10)16"/>
    <w:rsid w:val="00E40CAA"/>
    <w:rPr>
      <w:rFonts w:ascii="Times New Roman" w:hAnsi="Times New Roman" w:cs="Times New Roman"/>
      <w:spacing w:val="0"/>
      <w:sz w:val="19"/>
      <w:szCs w:val="19"/>
      <w:shd w:val="clear" w:color="auto" w:fill="FFFFFF"/>
    </w:rPr>
  </w:style>
  <w:style w:type="character" w:customStyle="1" w:styleId="240">
    <w:name w:val="Основной текст (24)"/>
    <w:rsid w:val="00A93BCC"/>
    <w:rPr>
      <w:rFonts w:ascii="Times New Roman" w:hAnsi="Times New Roman" w:cs="Times New Roman"/>
      <w:spacing w:val="0"/>
      <w:sz w:val="21"/>
      <w:szCs w:val="21"/>
      <w:shd w:val="clear" w:color="auto" w:fill="FFFFFF"/>
    </w:rPr>
  </w:style>
  <w:style w:type="character" w:customStyle="1" w:styleId="242">
    <w:name w:val="Основной текст (24)2"/>
    <w:rsid w:val="00A93BCC"/>
    <w:rPr>
      <w:rFonts w:ascii="Times New Roman" w:hAnsi="Times New Roman" w:cs="Times New Roman"/>
      <w:sz w:val="21"/>
      <w:szCs w:val="21"/>
      <w:u w:val="single"/>
      <w:shd w:val="clear" w:color="auto" w:fill="FFFFFF"/>
    </w:rPr>
  </w:style>
  <w:style w:type="character" w:customStyle="1" w:styleId="24ArialNarrow">
    <w:name w:val="Основной текст (24) + Arial Narrow"/>
    <w:aliases w:val="5 pt7,91"/>
    <w:rsid w:val="00A93BCC"/>
    <w:rPr>
      <w:rFonts w:ascii="Arial Narrow" w:hAnsi="Arial Narrow" w:cs="Arial Narrow"/>
      <w:spacing w:val="0"/>
      <w:sz w:val="19"/>
      <w:szCs w:val="19"/>
      <w:shd w:val="clear" w:color="auto" w:fill="FFFFFF"/>
    </w:rPr>
  </w:style>
  <w:style w:type="paragraph" w:customStyle="1" w:styleId="17">
    <w:name w:val="Обычный1"/>
    <w:rsid w:val="005D3087"/>
    <w:pPr>
      <w:widowControl w:val="0"/>
    </w:pPr>
    <w:rPr>
      <w:rFonts w:ascii="Times New Roman" w:hAnsi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8C4F8DDBBA2302E3C172FD57D82C285DD1CA6C1EB3AE7AA2A2DCA8C760BC5049F6E3E713FE81E96IBo0L" TargetMode="External"/><Relationship Id="rId13" Type="http://schemas.openxmlformats.org/officeDocument/2006/relationships/hyperlink" Target="consultantplus://offline/ref=78C4F8DDBBA2302E3C172FD57D82C285DD1CA6C1EB3AE7AA2A2DCA8C760BC5049F6E3E723EIEoCL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8C4F8DDBBA2302E3C172FD57D82C285DD1CA6C1EB3AE7AA2A2DCA8C760BC5049F6E3E713FE81E93IBo9L" TargetMode="External"/><Relationship Id="rId12" Type="http://schemas.openxmlformats.org/officeDocument/2006/relationships/hyperlink" Target="consultantplus://offline/ref=78C4F8DDBBA2302E3C172FD57D82C285DD1CA6C1EB3AE7AA2A2DCA8C760BC5049F6E3E713FE81C9AIBo7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78C4F8DDBBA2302E3C172FD57D82C285DD1CA6C1EB3AE7AA2A2DCA8C760BC5049F6E3E713FE81792IBo3L" TargetMode="External"/><Relationship Id="rId11" Type="http://schemas.openxmlformats.org/officeDocument/2006/relationships/hyperlink" Target="consultantplus://offline/ref=78C4F8DDBBA2302E3C172FD57D82C285DD1CA6C1EB3AE7AA2A2DCA8C760BC5049F6E3E713FE81C94IBo6L" TargetMode="External"/><Relationship Id="rId5" Type="http://schemas.openxmlformats.org/officeDocument/2006/relationships/hyperlink" Target="consultantplus://offline/ref=78C4F8DDBBA2302E3C172FD57D82C285D81EA6C7EF39BAA02274C68EI7o1L" TargetMode="External"/><Relationship Id="rId15" Type="http://schemas.openxmlformats.org/officeDocument/2006/relationships/theme" Target="theme/theme1.xml"/><Relationship Id="rId10" Type="http://schemas.openxmlformats.org/officeDocument/2006/relationships/hyperlink" Target="consultantplus://offline/ref=78C4F8DDBBA2302E3C172FD57D82C285DD1CA6C1EB3AE7AA2A2DCA8C760BC5049F6E3E713FE81C94IBo2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78C4F8DDBBA2302E3C172FD57D82C285DD1CA6C1EB3AE7AA2A2DCA8C760BC5049F6E3E713FE81C96IBo6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3096</Words>
  <Characters>17648</Characters>
  <Application>Microsoft Office Word</Application>
  <DocSecurity>0</DocSecurity>
  <Lines>147</Lines>
  <Paragraphs>41</Paragraphs>
  <ScaleCrop>false</ScaleCrop>
  <Company/>
  <LinksUpToDate>false</LinksUpToDate>
  <CharactersWithSpaces>20703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