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92EAE" w14:textId="77777777" w:rsidR="00D34B6D" w:rsidRPr="00057610" w:rsidRDefault="00C3554B" w:rsidP="00057610">
      <w:pPr>
        <w:jc w:val="both"/>
        <w:rPr>
          <w:sz w:val="26"/>
          <w:szCs w:val="26"/>
        </w:rPr>
      </w:pPr>
      <w:bookmarkStart w:id="0" w:name="_GoBack"/>
      <w:bookmarkEnd w:id="0"/>
      <w:r w:rsidRPr="00057610">
        <w:rPr>
          <w:sz w:val="26"/>
          <w:szCs w:val="26"/>
          <w:highlight w:val="white"/>
        </w:rPr>
        <w:t xml:space="preserve">Судья: Булычева Н.В.                  </w:t>
      </w:r>
      <w:r w:rsidRPr="00057610">
        <w:rPr>
          <w:sz w:val="26"/>
          <w:szCs w:val="26"/>
          <w:highlight w:val="white"/>
        </w:rPr>
        <w:tab/>
        <w:t xml:space="preserve">                      </w:t>
      </w:r>
      <w:r w:rsidRPr="00057610">
        <w:rPr>
          <w:sz w:val="26"/>
          <w:szCs w:val="26"/>
          <w:highlight w:val="white"/>
        </w:rPr>
        <w:tab/>
        <w:t xml:space="preserve">          </w:t>
      </w:r>
      <w:r>
        <w:rPr>
          <w:sz w:val="26"/>
          <w:szCs w:val="26"/>
          <w:highlight w:val="white"/>
        </w:rPr>
        <w:t xml:space="preserve">                 </w:t>
      </w:r>
      <w:r w:rsidRPr="00057610">
        <w:rPr>
          <w:sz w:val="26"/>
          <w:szCs w:val="26"/>
          <w:highlight w:val="white"/>
        </w:rPr>
        <w:t>Дело № 33-2059</w:t>
      </w:r>
    </w:p>
    <w:p w14:paraId="0890ABF8" w14:textId="77777777" w:rsidR="00D34B6D" w:rsidRPr="00057610" w:rsidRDefault="00C3554B" w:rsidP="00057610">
      <w:pPr>
        <w:jc w:val="both"/>
        <w:rPr>
          <w:sz w:val="26"/>
          <w:szCs w:val="26"/>
        </w:rPr>
      </w:pPr>
    </w:p>
    <w:p w14:paraId="31220C28" w14:textId="77777777" w:rsidR="00D34B6D" w:rsidRPr="00057610" w:rsidRDefault="00C3554B" w:rsidP="00057610">
      <w:pPr>
        <w:jc w:val="both"/>
        <w:rPr>
          <w:sz w:val="26"/>
          <w:szCs w:val="26"/>
        </w:rPr>
      </w:pPr>
    </w:p>
    <w:p w14:paraId="023923D1" w14:textId="77777777" w:rsidR="00D34B6D" w:rsidRPr="00057610" w:rsidRDefault="00C3554B" w:rsidP="00057610">
      <w:pPr>
        <w:jc w:val="center"/>
        <w:rPr>
          <w:sz w:val="26"/>
          <w:szCs w:val="26"/>
        </w:rPr>
      </w:pPr>
      <w:r w:rsidRPr="00057610">
        <w:rPr>
          <w:sz w:val="26"/>
          <w:szCs w:val="26"/>
          <w:highlight w:val="white"/>
        </w:rPr>
        <w:t>АПЕЛЛЯЦИОННОЕ ОПРЕДЕЛЕНИЕ</w:t>
      </w:r>
    </w:p>
    <w:p w14:paraId="651FAEC3" w14:textId="77777777" w:rsidR="00D34B6D" w:rsidRPr="00057610" w:rsidRDefault="00C3554B" w:rsidP="00057610">
      <w:pPr>
        <w:jc w:val="both"/>
        <w:rPr>
          <w:sz w:val="26"/>
          <w:szCs w:val="26"/>
        </w:rPr>
      </w:pPr>
    </w:p>
    <w:p w14:paraId="0B8064A2" w14:textId="77777777" w:rsidR="00D34B6D" w:rsidRPr="00057610" w:rsidRDefault="00C3554B" w:rsidP="00057610">
      <w:pPr>
        <w:jc w:val="both"/>
        <w:rPr>
          <w:sz w:val="26"/>
          <w:szCs w:val="26"/>
        </w:rPr>
      </w:pPr>
    </w:p>
    <w:p w14:paraId="57A153A5" w14:textId="77777777" w:rsidR="00D34B6D" w:rsidRPr="00057610" w:rsidRDefault="00C3554B" w:rsidP="00057610">
      <w:pPr>
        <w:jc w:val="both"/>
        <w:rPr>
          <w:sz w:val="26"/>
          <w:szCs w:val="26"/>
        </w:rPr>
      </w:pPr>
      <w:r w:rsidRPr="00057610">
        <w:rPr>
          <w:sz w:val="26"/>
          <w:szCs w:val="26"/>
          <w:highlight w:val="white"/>
        </w:rPr>
        <w:t xml:space="preserve">08 февраля  2017 г.        </w:t>
      </w:r>
    </w:p>
    <w:p w14:paraId="6312D501" w14:textId="77777777" w:rsidR="00D34B6D" w:rsidRPr="00057610" w:rsidRDefault="00C3554B" w:rsidP="00057610">
      <w:pPr>
        <w:jc w:val="both"/>
        <w:rPr>
          <w:sz w:val="26"/>
          <w:szCs w:val="26"/>
        </w:rPr>
      </w:pPr>
      <w:r w:rsidRPr="00057610">
        <w:rPr>
          <w:sz w:val="26"/>
          <w:szCs w:val="26"/>
          <w:highlight w:val="white"/>
        </w:rPr>
        <w:t xml:space="preserve">Судебная коллегия по гражданским делам Московского городского суда   </w:t>
      </w:r>
    </w:p>
    <w:p w14:paraId="64826F10" w14:textId="77777777" w:rsidR="00D34B6D" w:rsidRPr="00057610" w:rsidRDefault="00C3554B" w:rsidP="00057610">
      <w:pPr>
        <w:tabs>
          <w:tab w:val="left" w:pos="180"/>
        </w:tabs>
        <w:jc w:val="both"/>
        <w:rPr>
          <w:sz w:val="26"/>
          <w:szCs w:val="26"/>
        </w:rPr>
      </w:pPr>
      <w:r w:rsidRPr="00057610">
        <w:rPr>
          <w:sz w:val="26"/>
          <w:szCs w:val="26"/>
          <w:highlight w:val="white"/>
        </w:rPr>
        <w:t>в составе  председательс</w:t>
      </w:r>
      <w:r w:rsidRPr="00057610">
        <w:rPr>
          <w:sz w:val="26"/>
          <w:szCs w:val="26"/>
          <w:highlight w:val="white"/>
        </w:rPr>
        <w:t>твующего Гербекова Б.И.</w:t>
      </w:r>
    </w:p>
    <w:p w14:paraId="7AEBA1A2" w14:textId="77777777" w:rsidR="00D34B6D" w:rsidRPr="00057610" w:rsidRDefault="00C3554B" w:rsidP="00057610">
      <w:pPr>
        <w:tabs>
          <w:tab w:val="left" w:pos="180"/>
        </w:tabs>
        <w:jc w:val="both"/>
        <w:rPr>
          <w:sz w:val="26"/>
          <w:szCs w:val="26"/>
        </w:rPr>
      </w:pPr>
      <w:r w:rsidRPr="00057610">
        <w:rPr>
          <w:sz w:val="26"/>
          <w:szCs w:val="26"/>
          <w:highlight w:val="white"/>
        </w:rPr>
        <w:t>судей Самохиной Н.А. и   Кнышевой Т.В.,</w:t>
      </w:r>
    </w:p>
    <w:p w14:paraId="3CA4C87A" w14:textId="77777777" w:rsidR="00D34B6D" w:rsidRPr="00057610" w:rsidRDefault="00C3554B" w:rsidP="00057610">
      <w:pPr>
        <w:tabs>
          <w:tab w:val="left" w:pos="180"/>
        </w:tabs>
        <w:jc w:val="both"/>
        <w:rPr>
          <w:sz w:val="26"/>
          <w:szCs w:val="26"/>
        </w:rPr>
      </w:pPr>
      <w:r w:rsidRPr="00057610">
        <w:rPr>
          <w:sz w:val="26"/>
          <w:szCs w:val="26"/>
          <w:highlight w:val="white"/>
        </w:rPr>
        <w:t>при секретаре Кашковском В.А.</w:t>
      </w:r>
    </w:p>
    <w:p w14:paraId="18ABB748" w14:textId="77777777" w:rsidR="00646272" w:rsidRPr="00057610" w:rsidRDefault="00C3554B" w:rsidP="00057610">
      <w:pPr>
        <w:tabs>
          <w:tab w:val="left" w:pos="180"/>
        </w:tabs>
        <w:jc w:val="both"/>
        <w:rPr>
          <w:sz w:val="26"/>
          <w:szCs w:val="26"/>
        </w:rPr>
      </w:pPr>
      <w:r w:rsidRPr="00057610">
        <w:rPr>
          <w:sz w:val="26"/>
          <w:szCs w:val="26"/>
          <w:highlight w:val="white"/>
        </w:rPr>
        <w:t xml:space="preserve">рассмотрела в открытом судебном заседании по докладу судьи Кнышевой Т.В. дело по частной жалобе </w:t>
      </w:r>
      <w:r w:rsidRPr="00057610">
        <w:rPr>
          <w:sz w:val="26"/>
          <w:szCs w:val="26"/>
          <w:highlight w:val="white"/>
        </w:rPr>
        <w:t xml:space="preserve">Козлова М.В. </w:t>
      </w:r>
      <w:r w:rsidRPr="00057610">
        <w:rPr>
          <w:sz w:val="26"/>
          <w:szCs w:val="26"/>
          <w:highlight w:val="white"/>
        </w:rPr>
        <w:t>на  определение Головинского районного суда г. Москвы</w:t>
      </w:r>
      <w:r w:rsidRPr="00057610">
        <w:rPr>
          <w:sz w:val="26"/>
          <w:szCs w:val="26"/>
          <w:highlight w:val="white"/>
        </w:rPr>
        <w:t xml:space="preserve"> от 20 июля </w:t>
      </w:r>
      <w:r w:rsidRPr="00057610">
        <w:rPr>
          <w:spacing w:val="-6"/>
          <w:sz w:val="26"/>
          <w:szCs w:val="26"/>
          <w:highlight w:val="white"/>
        </w:rPr>
        <w:t>2016 г.</w:t>
      </w:r>
      <w:r w:rsidRPr="00057610">
        <w:rPr>
          <w:spacing w:val="-5"/>
          <w:sz w:val="26"/>
          <w:szCs w:val="26"/>
          <w:highlight w:val="white"/>
        </w:rPr>
        <w:t>,</w:t>
      </w:r>
      <w:r w:rsidRPr="00057610">
        <w:rPr>
          <w:sz w:val="26"/>
          <w:szCs w:val="26"/>
          <w:highlight w:val="white"/>
        </w:rPr>
        <w:t xml:space="preserve">  </w:t>
      </w:r>
      <w:r w:rsidRPr="00057610">
        <w:rPr>
          <w:sz w:val="26"/>
          <w:szCs w:val="26"/>
          <w:highlight w:val="white"/>
        </w:rPr>
        <w:t>которым  постановлено:</w:t>
      </w:r>
    </w:p>
    <w:p w14:paraId="0EA2F929" w14:textId="77777777" w:rsidR="00D34B6D" w:rsidRDefault="00C3554B" w:rsidP="00057610">
      <w:pPr>
        <w:tabs>
          <w:tab w:val="left" w:pos="180"/>
        </w:tabs>
        <w:jc w:val="both"/>
        <w:rPr>
          <w:sz w:val="26"/>
          <w:szCs w:val="26"/>
        </w:rPr>
      </w:pPr>
      <w:r w:rsidRPr="00057610">
        <w:rPr>
          <w:sz w:val="26"/>
          <w:szCs w:val="26"/>
          <w:highlight w:val="white"/>
        </w:rPr>
        <w:t>в</w:t>
      </w:r>
      <w:r w:rsidRPr="00057610">
        <w:rPr>
          <w:spacing w:val="-4"/>
          <w:sz w:val="26"/>
          <w:szCs w:val="26"/>
          <w:highlight w:val="white"/>
        </w:rPr>
        <w:t xml:space="preserve">ыдать ПАО «Сбербанк России» исполнительный лист на принудительное </w:t>
      </w:r>
      <w:r w:rsidRPr="00057610">
        <w:rPr>
          <w:spacing w:val="-1"/>
          <w:sz w:val="26"/>
          <w:szCs w:val="26"/>
          <w:highlight w:val="white"/>
        </w:rPr>
        <w:t xml:space="preserve">исполнение решения Третейского суда при автономной некоммерческой </w:t>
      </w:r>
      <w:r w:rsidRPr="00057610">
        <w:rPr>
          <w:sz w:val="26"/>
          <w:szCs w:val="26"/>
          <w:highlight w:val="white"/>
        </w:rPr>
        <w:t xml:space="preserve">организации «Независимая Арбитражная Палата» от 19 октября 2015 по делу </w:t>
      </w:r>
      <w:r w:rsidRPr="00057610">
        <w:rPr>
          <w:spacing w:val="-2"/>
          <w:sz w:val="26"/>
          <w:szCs w:val="26"/>
          <w:highlight w:val="white"/>
        </w:rPr>
        <w:t>№ Т-МС</w:t>
      </w:r>
      <w:r w:rsidRPr="00057610">
        <w:rPr>
          <w:spacing w:val="-2"/>
          <w:sz w:val="26"/>
          <w:szCs w:val="26"/>
          <w:highlight w:val="white"/>
        </w:rPr>
        <w:t xml:space="preserve">К/15-6891 о взыскании с ООО «Бежин луг», Индивидуального </w:t>
      </w:r>
      <w:r w:rsidRPr="00057610">
        <w:rPr>
          <w:sz w:val="26"/>
          <w:szCs w:val="26"/>
          <w:highlight w:val="white"/>
        </w:rPr>
        <w:t>предпринимателя Елизарьева Н</w:t>
      </w:r>
      <w:r>
        <w:rPr>
          <w:sz w:val="26"/>
          <w:szCs w:val="26"/>
          <w:highlight w:val="white"/>
        </w:rPr>
        <w:t>.</w:t>
      </w:r>
      <w:r w:rsidRPr="00057610">
        <w:rPr>
          <w:sz w:val="26"/>
          <w:szCs w:val="26"/>
          <w:highlight w:val="white"/>
        </w:rPr>
        <w:t>Е</w:t>
      </w:r>
      <w:r>
        <w:rPr>
          <w:sz w:val="26"/>
          <w:szCs w:val="26"/>
          <w:highlight w:val="white"/>
        </w:rPr>
        <w:t>.</w:t>
      </w:r>
      <w:r w:rsidRPr="00057610">
        <w:rPr>
          <w:sz w:val="26"/>
          <w:szCs w:val="26"/>
          <w:highlight w:val="white"/>
        </w:rPr>
        <w:t xml:space="preserve"> и Козлова М</w:t>
      </w:r>
      <w:r>
        <w:rPr>
          <w:sz w:val="26"/>
          <w:szCs w:val="26"/>
          <w:highlight w:val="white"/>
        </w:rPr>
        <w:t>.</w:t>
      </w:r>
      <w:r w:rsidRPr="00057610">
        <w:rPr>
          <w:spacing w:val="-3"/>
          <w:sz w:val="26"/>
          <w:szCs w:val="26"/>
          <w:highlight w:val="white"/>
        </w:rPr>
        <w:t>В</w:t>
      </w:r>
      <w:r>
        <w:rPr>
          <w:spacing w:val="-3"/>
          <w:sz w:val="26"/>
          <w:szCs w:val="26"/>
          <w:highlight w:val="white"/>
        </w:rPr>
        <w:t>.</w:t>
      </w:r>
      <w:r w:rsidRPr="00057610">
        <w:rPr>
          <w:spacing w:val="-3"/>
          <w:sz w:val="26"/>
          <w:szCs w:val="26"/>
          <w:highlight w:val="white"/>
        </w:rPr>
        <w:t xml:space="preserve">, солидарно, в пользу ПАО «Сбербанк России» </w:t>
      </w:r>
      <w:r>
        <w:rPr>
          <w:spacing w:val="-3"/>
          <w:sz w:val="26"/>
          <w:szCs w:val="26"/>
          <w:highlight w:val="white"/>
        </w:rPr>
        <w:t>***</w:t>
      </w:r>
      <w:r w:rsidRPr="00057610">
        <w:rPr>
          <w:spacing w:val="-3"/>
          <w:sz w:val="26"/>
          <w:szCs w:val="26"/>
          <w:highlight w:val="white"/>
        </w:rPr>
        <w:t xml:space="preserve"> руб. </w:t>
      </w:r>
      <w:r>
        <w:rPr>
          <w:spacing w:val="-3"/>
          <w:sz w:val="26"/>
          <w:szCs w:val="26"/>
          <w:highlight w:val="white"/>
        </w:rPr>
        <w:t>***</w:t>
      </w:r>
      <w:r w:rsidRPr="00057610">
        <w:rPr>
          <w:spacing w:val="-3"/>
          <w:sz w:val="26"/>
          <w:szCs w:val="26"/>
          <w:highlight w:val="white"/>
        </w:rPr>
        <w:t xml:space="preserve"> </w:t>
      </w:r>
      <w:r w:rsidRPr="00057610">
        <w:rPr>
          <w:sz w:val="26"/>
          <w:szCs w:val="26"/>
          <w:highlight w:val="white"/>
        </w:rPr>
        <w:t>коп.,</w:t>
      </w:r>
    </w:p>
    <w:p w14:paraId="1D3D4F9F" w14:textId="77777777" w:rsidR="00057610" w:rsidRPr="00057610" w:rsidRDefault="00C3554B" w:rsidP="00057610">
      <w:pPr>
        <w:tabs>
          <w:tab w:val="left" w:pos="180"/>
        </w:tabs>
        <w:jc w:val="both"/>
        <w:rPr>
          <w:sz w:val="26"/>
          <w:szCs w:val="26"/>
        </w:rPr>
      </w:pPr>
    </w:p>
    <w:p w14:paraId="5424434E" w14:textId="77777777" w:rsidR="00646272" w:rsidRDefault="00C3554B" w:rsidP="00057610">
      <w:pPr>
        <w:tabs>
          <w:tab w:val="left" w:pos="180"/>
        </w:tabs>
        <w:jc w:val="center"/>
        <w:rPr>
          <w:sz w:val="26"/>
          <w:szCs w:val="26"/>
        </w:rPr>
      </w:pPr>
      <w:r w:rsidRPr="00057610">
        <w:rPr>
          <w:sz w:val="26"/>
          <w:szCs w:val="26"/>
          <w:highlight w:val="white"/>
        </w:rPr>
        <w:t>УСТАНОВИЛА</w:t>
      </w:r>
    </w:p>
    <w:p w14:paraId="0E36D830" w14:textId="77777777" w:rsidR="00057610" w:rsidRPr="00057610" w:rsidRDefault="00C3554B" w:rsidP="00057610">
      <w:pPr>
        <w:tabs>
          <w:tab w:val="left" w:pos="180"/>
        </w:tabs>
        <w:jc w:val="center"/>
        <w:rPr>
          <w:sz w:val="26"/>
          <w:szCs w:val="26"/>
        </w:rPr>
      </w:pPr>
    </w:p>
    <w:p w14:paraId="69105C89" w14:textId="77777777" w:rsidR="00C554E0" w:rsidRPr="00057610" w:rsidRDefault="00C3554B" w:rsidP="00057610">
      <w:pPr>
        <w:shd w:val="clear" w:color="auto" w:fill="FFFFFF"/>
        <w:ind w:firstLine="869"/>
        <w:jc w:val="both"/>
        <w:rPr>
          <w:sz w:val="26"/>
          <w:szCs w:val="26"/>
        </w:rPr>
      </w:pPr>
      <w:r w:rsidRPr="00057610">
        <w:rPr>
          <w:spacing w:val="-4"/>
          <w:sz w:val="26"/>
          <w:szCs w:val="26"/>
          <w:highlight w:val="white"/>
        </w:rPr>
        <w:t xml:space="preserve">Публичное акционерное общество </w:t>
      </w:r>
      <w:r w:rsidRPr="00057610">
        <w:rPr>
          <w:sz w:val="26"/>
          <w:szCs w:val="26"/>
          <w:highlight w:val="white"/>
        </w:rPr>
        <w:t xml:space="preserve">«Сбербанк России» </w:t>
      </w:r>
      <w:r w:rsidRPr="00057610">
        <w:rPr>
          <w:sz w:val="26"/>
          <w:szCs w:val="26"/>
          <w:highlight w:val="white"/>
        </w:rPr>
        <w:t>обратилось в суд с заявление</w:t>
      </w:r>
      <w:r w:rsidRPr="00057610">
        <w:rPr>
          <w:sz w:val="26"/>
          <w:szCs w:val="26"/>
          <w:highlight w:val="white"/>
        </w:rPr>
        <w:t xml:space="preserve">м, в котором </w:t>
      </w:r>
      <w:r w:rsidRPr="00057610">
        <w:rPr>
          <w:spacing w:val="-3"/>
          <w:sz w:val="26"/>
          <w:szCs w:val="26"/>
          <w:highlight w:val="white"/>
        </w:rPr>
        <w:t>проси</w:t>
      </w:r>
      <w:r w:rsidRPr="00057610">
        <w:rPr>
          <w:spacing w:val="-3"/>
          <w:sz w:val="26"/>
          <w:szCs w:val="26"/>
          <w:highlight w:val="white"/>
        </w:rPr>
        <w:t>ло</w:t>
      </w:r>
      <w:r w:rsidRPr="00057610">
        <w:rPr>
          <w:spacing w:val="-3"/>
          <w:sz w:val="26"/>
          <w:szCs w:val="26"/>
          <w:highlight w:val="white"/>
        </w:rPr>
        <w:t xml:space="preserve"> выдать исполнительный лист на принудительное исполнение решения </w:t>
      </w:r>
      <w:r w:rsidRPr="00057610">
        <w:rPr>
          <w:spacing w:val="-4"/>
          <w:sz w:val="26"/>
          <w:szCs w:val="26"/>
          <w:highlight w:val="white"/>
        </w:rPr>
        <w:t xml:space="preserve">Третейского суда при автономной некоммерческой организации «Независимая </w:t>
      </w:r>
      <w:r w:rsidRPr="00057610">
        <w:rPr>
          <w:sz w:val="26"/>
          <w:szCs w:val="26"/>
          <w:highlight w:val="white"/>
        </w:rPr>
        <w:t xml:space="preserve">Арбитражная Палата» о солидарном взыскании с ООО «Бежин луг», </w:t>
      </w:r>
      <w:r w:rsidRPr="00057610">
        <w:rPr>
          <w:spacing w:val="-5"/>
          <w:sz w:val="26"/>
          <w:szCs w:val="26"/>
          <w:highlight w:val="white"/>
        </w:rPr>
        <w:t>Индивидуального предпринимателя Елиза</w:t>
      </w:r>
      <w:r w:rsidRPr="00057610">
        <w:rPr>
          <w:spacing w:val="-5"/>
          <w:sz w:val="26"/>
          <w:szCs w:val="26"/>
          <w:highlight w:val="white"/>
        </w:rPr>
        <w:t>рьева Н</w:t>
      </w:r>
      <w:r>
        <w:rPr>
          <w:spacing w:val="-5"/>
          <w:sz w:val="26"/>
          <w:szCs w:val="26"/>
          <w:highlight w:val="white"/>
        </w:rPr>
        <w:t>.</w:t>
      </w:r>
      <w:r w:rsidRPr="00057610">
        <w:rPr>
          <w:spacing w:val="-5"/>
          <w:sz w:val="26"/>
          <w:szCs w:val="26"/>
          <w:highlight w:val="white"/>
        </w:rPr>
        <w:t>Е</w:t>
      </w:r>
      <w:r>
        <w:rPr>
          <w:spacing w:val="-5"/>
          <w:sz w:val="26"/>
          <w:szCs w:val="26"/>
          <w:highlight w:val="white"/>
        </w:rPr>
        <w:t>.</w:t>
      </w:r>
      <w:r w:rsidRPr="00057610">
        <w:rPr>
          <w:spacing w:val="-5"/>
          <w:sz w:val="26"/>
          <w:szCs w:val="26"/>
          <w:highlight w:val="white"/>
        </w:rPr>
        <w:t xml:space="preserve"> и Козлова </w:t>
      </w:r>
      <w:r w:rsidRPr="00057610">
        <w:rPr>
          <w:sz w:val="26"/>
          <w:szCs w:val="26"/>
          <w:highlight w:val="white"/>
        </w:rPr>
        <w:t>М</w:t>
      </w:r>
      <w:r>
        <w:rPr>
          <w:sz w:val="26"/>
          <w:szCs w:val="26"/>
          <w:highlight w:val="white"/>
        </w:rPr>
        <w:t>.</w:t>
      </w:r>
      <w:r w:rsidRPr="00057610">
        <w:rPr>
          <w:sz w:val="26"/>
          <w:szCs w:val="26"/>
          <w:highlight w:val="white"/>
        </w:rPr>
        <w:t>В</w:t>
      </w:r>
      <w:r>
        <w:rPr>
          <w:sz w:val="26"/>
          <w:szCs w:val="26"/>
          <w:highlight w:val="white"/>
        </w:rPr>
        <w:t>.</w:t>
      </w:r>
      <w:r w:rsidRPr="00057610">
        <w:rPr>
          <w:sz w:val="26"/>
          <w:szCs w:val="26"/>
          <w:highlight w:val="white"/>
        </w:rPr>
        <w:t xml:space="preserve"> денежных средств, ссылаясь на неисполнение ООО </w:t>
      </w:r>
      <w:r w:rsidRPr="00057610">
        <w:rPr>
          <w:spacing w:val="-3"/>
          <w:sz w:val="26"/>
          <w:szCs w:val="26"/>
          <w:highlight w:val="white"/>
        </w:rPr>
        <w:t xml:space="preserve">«Бежин луг», ИП Елизарьевым Н. Е. и Козловым М. В. решения Третейского </w:t>
      </w:r>
      <w:r w:rsidRPr="00057610">
        <w:rPr>
          <w:sz w:val="26"/>
          <w:szCs w:val="26"/>
          <w:highlight w:val="white"/>
        </w:rPr>
        <w:t>суда от 19 октября 2015 года по делу № Т-МСК/15-6891.</w:t>
      </w:r>
    </w:p>
    <w:p w14:paraId="33BAEF54" w14:textId="77777777" w:rsidR="00C554E0" w:rsidRPr="00057610" w:rsidRDefault="00C3554B" w:rsidP="00057610">
      <w:pPr>
        <w:shd w:val="clear" w:color="auto" w:fill="FFFFFF"/>
        <w:ind w:firstLine="851"/>
        <w:jc w:val="both"/>
        <w:rPr>
          <w:sz w:val="26"/>
          <w:szCs w:val="26"/>
        </w:rPr>
      </w:pPr>
      <w:r w:rsidRPr="00057610">
        <w:rPr>
          <w:spacing w:val="-4"/>
          <w:sz w:val="26"/>
          <w:szCs w:val="26"/>
          <w:highlight w:val="white"/>
        </w:rPr>
        <w:t xml:space="preserve">Представитель </w:t>
      </w:r>
      <w:r w:rsidRPr="00057610">
        <w:rPr>
          <w:spacing w:val="-4"/>
          <w:sz w:val="26"/>
          <w:szCs w:val="26"/>
          <w:highlight w:val="white"/>
        </w:rPr>
        <w:t xml:space="preserve">ПАО «Сбербанк России» </w:t>
      </w:r>
      <w:r w:rsidRPr="00057610">
        <w:rPr>
          <w:spacing w:val="-4"/>
          <w:sz w:val="26"/>
          <w:szCs w:val="26"/>
          <w:highlight w:val="white"/>
        </w:rPr>
        <w:t xml:space="preserve">в судебное заседание </w:t>
      </w:r>
      <w:r w:rsidRPr="00057610">
        <w:rPr>
          <w:sz w:val="26"/>
          <w:szCs w:val="26"/>
          <w:highlight w:val="white"/>
        </w:rPr>
        <w:t>н</w:t>
      </w:r>
      <w:r w:rsidRPr="00057610">
        <w:rPr>
          <w:sz w:val="26"/>
          <w:szCs w:val="26"/>
          <w:highlight w:val="white"/>
        </w:rPr>
        <w:t>е явился.</w:t>
      </w:r>
    </w:p>
    <w:p w14:paraId="257C3126" w14:textId="77777777" w:rsidR="00C554E0" w:rsidRPr="00057610" w:rsidRDefault="00C3554B" w:rsidP="00057610">
      <w:pPr>
        <w:shd w:val="clear" w:color="auto" w:fill="FFFFFF"/>
        <w:ind w:firstLine="802"/>
        <w:jc w:val="both"/>
        <w:rPr>
          <w:sz w:val="26"/>
          <w:szCs w:val="26"/>
        </w:rPr>
      </w:pPr>
      <w:r w:rsidRPr="00057610">
        <w:rPr>
          <w:spacing w:val="-2"/>
          <w:sz w:val="26"/>
          <w:szCs w:val="26"/>
          <w:highlight w:val="white"/>
        </w:rPr>
        <w:t xml:space="preserve">Представитель ООО «Бежин луг», ИП Елизарьев Н.Е. и Козлов М.В. в </w:t>
      </w:r>
      <w:r w:rsidRPr="00057610">
        <w:rPr>
          <w:sz w:val="26"/>
          <w:szCs w:val="26"/>
          <w:highlight w:val="white"/>
        </w:rPr>
        <w:t xml:space="preserve">суд не явились, </w:t>
      </w:r>
      <w:r w:rsidRPr="00057610">
        <w:rPr>
          <w:sz w:val="26"/>
          <w:szCs w:val="26"/>
          <w:highlight w:val="white"/>
        </w:rPr>
        <w:t>извещены надлежащим образом, своих возражений не представили.</w:t>
      </w:r>
    </w:p>
    <w:p w14:paraId="28764B29" w14:textId="77777777" w:rsidR="00646272" w:rsidRPr="00057610" w:rsidRDefault="00C3554B" w:rsidP="00057610">
      <w:pPr>
        <w:ind w:firstLine="720"/>
        <w:jc w:val="both"/>
        <w:rPr>
          <w:sz w:val="26"/>
          <w:szCs w:val="26"/>
        </w:rPr>
      </w:pPr>
      <w:r w:rsidRPr="00057610">
        <w:rPr>
          <w:sz w:val="26"/>
          <w:szCs w:val="26"/>
          <w:highlight w:val="white"/>
        </w:rPr>
        <w:t>Судом постановлено указанное выше определение, об отмене которого просит Козлов М.В. по доводам частной</w:t>
      </w:r>
      <w:r w:rsidRPr="00057610">
        <w:rPr>
          <w:sz w:val="26"/>
          <w:szCs w:val="26"/>
          <w:highlight w:val="white"/>
        </w:rPr>
        <w:t xml:space="preserve"> жалобы, а именно, судом нарушены нормы  процессуального  права.</w:t>
      </w:r>
    </w:p>
    <w:p w14:paraId="5D2E1AE4" w14:textId="77777777" w:rsidR="00991992" w:rsidRPr="00057610" w:rsidRDefault="00C3554B" w:rsidP="00057610">
      <w:pPr>
        <w:shd w:val="clear" w:color="auto" w:fill="FFFFFF"/>
        <w:ind w:firstLine="538"/>
        <w:jc w:val="both"/>
        <w:rPr>
          <w:sz w:val="26"/>
          <w:szCs w:val="26"/>
        </w:rPr>
      </w:pPr>
      <w:r w:rsidRPr="00057610">
        <w:rPr>
          <w:sz w:val="26"/>
          <w:szCs w:val="26"/>
          <w:highlight w:val="white"/>
        </w:rPr>
        <w:t>Представитель</w:t>
      </w:r>
      <w:r w:rsidRPr="00057610">
        <w:rPr>
          <w:spacing w:val="-4"/>
          <w:sz w:val="26"/>
          <w:szCs w:val="26"/>
          <w:highlight w:val="white"/>
        </w:rPr>
        <w:t xml:space="preserve"> </w:t>
      </w:r>
      <w:r w:rsidRPr="00057610">
        <w:rPr>
          <w:spacing w:val="-4"/>
          <w:sz w:val="26"/>
          <w:szCs w:val="26"/>
          <w:highlight w:val="white"/>
        </w:rPr>
        <w:t xml:space="preserve">ПАО «Сбербанк России» </w:t>
      </w:r>
      <w:r w:rsidRPr="00057610">
        <w:rPr>
          <w:sz w:val="26"/>
          <w:szCs w:val="26"/>
          <w:highlight w:val="white"/>
        </w:rPr>
        <w:t xml:space="preserve">по  доверенности Астраханцев И.А. </w:t>
      </w:r>
      <w:r w:rsidRPr="00057610">
        <w:rPr>
          <w:sz w:val="26"/>
          <w:szCs w:val="26"/>
          <w:highlight w:val="white"/>
        </w:rPr>
        <w:t>на заседание судебной коллегии явился</w:t>
      </w:r>
      <w:r w:rsidRPr="00057610">
        <w:rPr>
          <w:sz w:val="26"/>
          <w:szCs w:val="26"/>
          <w:highlight w:val="white"/>
        </w:rPr>
        <w:t>,</w:t>
      </w:r>
      <w:r w:rsidRPr="00057610">
        <w:rPr>
          <w:sz w:val="26"/>
          <w:szCs w:val="26"/>
          <w:highlight w:val="white"/>
        </w:rPr>
        <w:t xml:space="preserve"> </w:t>
      </w:r>
      <w:r w:rsidRPr="00057610">
        <w:rPr>
          <w:sz w:val="26"/>
          <w:szCs w:val="26"/>
          <w:highlight w:val="white"/>
        </w:rPr>
        <w:t>считал  определение  суда  законным и  просил оставить его  без  изменения.</w:t>
      </w:r>
    </w:p>
    <w:p w14:paraId="4CCA831B" w14:textId="77777777" w:rsidR="00646272" w:rsidRPr="00057610" w:rsidRDefault="00C3554B" w:rsidP="00057610">
      <w:pPr>
        <w:ind w:firstLine="540"/>
        <w:jc w:val="both"/>
        <w:rPr>
          <w:sz w:val="26"/>
          <w:szCs w:val="26"/>
        </w:rPr>
      </w:pPr>
      <w:r w:rsidRPr="00057610">
        <w:rPr>
          <w:sz w:val="26"/>
          <w:szCs w:val="26"/>
          <w:highlight w:val="white"/>
        </w:rPr>
        <w:t>На зас</w:t>
      </w:r>
      <w:r w:rsidRPr="00057610">
        <w:rPr>
          <w:sz w:val="26"/>
          <w:szCs w:val="26"/>
          <w:highlight w:val="white"/>
        </w:rPr>
        <w:t>едание судебной коллегии</w:t>
      </w:r>
      <w:r w:rsidRPr="00057610">
        <w:rPr>
          <w:sz w:val="26"/>
          <w:szCs w:val="26"/>
          <w:highlight w:val="white"/>
        </w:rPr>
        <w:t xml:space="preserve"> представитель</w:t>
      </w:r>
      <w:r w:rsidRPr="00057610">
        <w:rPr>
          <w:sz w:val="26"/>
          <w:szCs w:val="26"/>
          <w:highlight w:val="white"/>
        </w:rPr>
        <w:t xml:space="preserve"> </w:t>
      </w:r>
      <w:r w:rsidRPr="00057610">
        <w:rPr>
          <w:spacing w:val="-2"/>
          <w:sz w:val="26"/>
          <w:szCs w:val="26"/>
          <w:highlight w:val="white"/>
        </w:rPr>
        <w:t xml:space="preserve">ООО «Бежин луг», ИП Елизарьев Н.Е. и Козлов М.В. не </w:t>
      </w:r>
      <w:r w:rsidRPr="00057610">
        <w:rPr>
          <w:sz w:val="26"/>
          <w:szCs w:val="26"/>
          <w:highlight w:val="white"/>
        </w:rPr>
        <w:t>явил</w:t>
      </w:r>
      <w:r w:rsidRPr="00057610">
        <w:rPr>
          <w:sz w:val="26"/>
          <w:szCs w:val="26"/>
          <w:highlight w:val="white"/>
        </w:rPr>
        <w:t>ись</w:t>
      </w:r>
      <w:r w:rsidRPr="00057610">
        <w:rPr>
          <w:sz w:val="26"/>
          <w:szCs w:val="26"/>
          <w:highlight w:val="white"/>
        </w:rPr>
        <w:t>,</w:t>
      </w:r>
      <w:r w:rsidRPr="00057610">
        <w:rPr>
          <w:sz w:val="26"/>
          <w:szCs w:val="26"/>
          <w:highlight w:val="white"/>
        </w:rPr>
        <w:t xml:space="preserve"> извещались  надлежащим  образом.</w:t>
      </w:r>
      <w:r w:rsidRPr="00057610">
        <w:rPr>
          <w:sz w:val="26"/>
          <w:szCs w:val="26"/>
          <w:highlight w:val="white"/>
        </w:rPr>
        <w:t xml:space="preserve">  </w:t>
      </w:r>
    </w:p>
    <w:p w14:paraId="10147A54" w14:textId="77777777" w:rsidR="00646272" w:rsidRPr="00057610" w:rsidRDefault="00C3554B" w:rsidP="00057610">
      <w:pPr>
        <w:ind w:firstLine="540"/>
        <w:jc w:val="both"/>
        <w:rPr>
          <w:sz w:val="26"/>
          <w:szCs w:val="26"/>
        </w:rPr>
      </w:pPr>
      <w:r w:rsidRPr="00057610">
        <w:rPr>
          <w:sz w:val="26"/>
          <w:szCs w:val="26"/>
          <w:highlight w:val="white"/>
        </w:rPr>
        <w:t>Судебная коллегия, заслушав  представителя</w:t>
      </w:r>
      <w:r w:rsidRPr="00057610">
        <w:rPr>
          <w:spacing w:val="-4"/>
          <w:sz w:val="26"/>
          <w:szCs w:val="26"/>
          <w:highlight w:val="white"/>
        </w:rPr>
        <w:t xml:space="preserve"> ПАО «Сбербанк России» </w:t>
      </w:r>
      <w:r w:rsidRPr="00057610">
        <w:rPr>
          <w:sz w:val="26"/>
          <w:szCs w:val="26"/>
          <w:highlight w:val="white"/>
        </w:rPr>
        <w:t>по  доверенности Астраханцева И.А.</w:t>
      </w:r>
      <w:r w:rsidRPr="00057610">
        <w:rPr>
          <w:sz w:val="26"/>
          <w:szCs w:val="26"/>
          <w:highlight w:val="white"/>
        </w:rPr>
        <w:t>, изучив материалы дел</w:t>
      </w:r>
      <w:r w:rsidRPr="00057610">
        <w:rPr>
          <w:sz w:val="26"/>
          <w:szCs w:val="26"/>
          <w:highlight w:val="white"/>
        </w:rPr>
        <w:t>а, обсудив доводы частной жалобы, находит определение подлежащим отмене.</w:t>
      </w:r>
    </w:p>
    <w:p w14:paraId="7CA5A1FB" w14:textId="77777777" w:rsidR="00646272" w:rsidRPr="00057610" w:rsidRDefault="00C3554B" w:rsidP="00057610">
      <w:pPr>
        <w:ind w:firstLine="540"/>
        <w:jc w:val="both"/>
        <w:rPr>
          <w:sz w:val="26"/>
          <w:szCs w:val="26"/>
        </w:rPr>
      </w:pPr>
      <w:r w:rsidRPr="00057610">
        <w:rPr>
          <w:sz w:val="26"/>
          <w:szCs w:val="26"/>
          <w:highlight w:val="white"/>
        </w:rPr>
        <w:t>Как следует из положений п. 1, пп. 2 п. 4 ст. 330 ГПК РФ основаниями для отмены или изменения решения суда в апелляционном порядке является нарушением норм процессуального права.</w:t>
      </w:r>
    </w:p>
    <w:p w14:paraId="79442699" w14:textId="77777777" w:rsidR="00646272" w:rsidRPr="00057610" w:rsidRDefault="00C3554B" w:rsidP="00057610">
      <w:pPr>
        <w:ind w:firstLine="540"/>
        <w:jc w:val="both"/>
        <w:rPr>
          <w:sz w:val="26"/>
          <w:szCs w:val="26"/>
        </w:rPr>
      </w:pPr>
      <w:r w:rsidRPr="00057610">
        <w:rPr>
          <w:sz w:val="26"/>
          <w:szCs w:val="26"/>
          <w:highlight w:val="white"/>
        </w:rPr>
        <w:t>Осно</w:t>
      </w:r>
      <w:r w:rsidRPr="00057610">
        <w:rPr>
          <w:sz w:val="26"/>
          <w:szCs w:val="26"/>
          <w:highlight w:val="white"/>
        </w:rPr>
        <w:t>ванием для отмены определения суда первой инстанции в любом случае является рассмотрение дела в отсутствие кого-либо из лиц, участвующих в деле и неизвещенных надлежащим образом о времени и месте судебного заседания.</w:t>
      </w:r>
    </w:p>
    <w:p w14:paraId="4689A4B5" w14:textId="77777777" w:rsidR="00646272" w:rsidRPr="00057610" w:rsidRDefault="00C3554B" w:rsidP="00057610">
      <w:pPr>
        <w:ind w:firstLine="540"/>
        <w:jc w:val="both"/>
        <w:rPr>
          <w:sz w:val="26"/>
          <w:szCs w:val="26"/>
        </w:rPr>
      </w:pPr>
      <w:r w:rsidRPr="00057610">
        <w:rPr>
          <w:sz w:val="26"/>
          <w:szCs w:val="26"/>
          <w:highlight w:val="white"/>
        </w:rPr>
        <w:lastRenderedPageBreak/>
        <w:t>Из материалов дела усматривается, что</w:t>
      </w:r>
      <w:r w:rsidRPr="00057610">
        <w:rPr>
          <w:sz w:val="26"/>
          <w:szCs w:val="26"/>
          <w:highlight w:val="white"/>
        </w:rPr>
        <w:t xml:space="preserve"> К</w:t>
      </w:r>
      <w:r w:rsidRPr="00057610">
        <w:rPr>
          <w:sz w:val="26"/>
          <w:szCs w:val="26"/>
          <w:highlight w:val="white"/>
        </w:rPr>
        <w:t>озлов М.В.</w:t>
      </w:r>
      <w:r w:rsidRPr="00057610">
        <w:rPr>
          <w:sz w:val="26"/>
          <w:szCs w:val="26"/>
          <w:highlight w:val="white"/>
        </w:rPr>
        <w:t xml:space="preserve"> не был в соответствии с положениями ст.ст. 113, 116 ГПК РФ извещен надлежащим образом о времени и месте судебного заседания.</w:t>
      </w:r>
    </w:p>
    <w:p w14:paraId="2980879A" w14:textId="77777777" w:rsidR="00646272" w:rsidRPr="00057610" w:rsidRDefault="00C3554B" w:rsidP="00057610">
      <w:pPr>
        <w:ind w:firstLine="567"/>
        <w:jc w:val="both"/>
        <w:rPr>
          <w:sz w:val="26"/>
          <w:szCs w:val="26"/>
        </w:rPr>
      </w:pPr>
      <w:r w:rsidRPr="00057610">
        <w:rPr>
          <w:sz w:val="26"/>
          <w:szCs w:val="26"/>
          <w:highlight w:val="white"/>
        </w:rPr>
        <w:t>Суд апелляционной инстанции, установив наличие указанного  обстоятельства, 1</w:t>
      </w:r>
      <w:r w:rsidRPr="00057610">
        <w:rPr>
          <w:sz w:val="26"/>
          <w:szCs w:val="26"/>
          <w:highlight w:val="white"/>
        </w:rPr>
        <w:t>8 января</w:t>
      </w:r>
      <w:r w:rsidRPr="00057610">
        <w:rPr>
          <w:sz w:val="26"/>
          <w:szCs w:val="26"/>
          <w:highlight w:val="white"/>
        </w:rPr>
        <w:t xml:space="preserve"> 201</w:t>
      </w:r>
      <w:r w:rsidRPr="00057610">
        <w:rPr>
          <w:sz w:val="26"/>
          <w:szCs w:val="26"/>
          <w:highlight w:val="white"/>
        </w:rPr>
        <w:t>7</w:t>
      </w:r>
      <w:r w:rsidRPr="00057610">
        <w:rPr>
          <w:sz w:val="26"/>
          <w:szCs w:val="26"/>
          <w:highlight w:val="white"/>
        </w:rPr>
        <w:t xml:space="preserve"> г. постановил определение о пе</w:t>
      </w:r>
      <w:r w:rsidRPr="00057610">
        <w:rPr>
          <w:sz w:val="26"/>
          <w:szCs w:val="26"/>
          <w:highlight w:val="white"/>
        </w:rPr>
        <w:t>реходе к рассмотрению дела по правилам производства в  суде первой  инстанции.</w:t>
      </w:r>
    </w:p>
    <w:p w14:paraId="42DEDC3D" w14:textId="77777777" w:rsidR="00E4704A" w:rsidRPr="00057610" w:rsidRDefault="00C3554B" w:rsidP="00057610">
      <w:pPr>
        <w:ind w:firstLine="708"/>
        <w:jc w:val="both"/>
        <w:rPr>
          <w:sz w:val="26"/>
          <w:szCs w:val="26"/>
        </w:rPr>
      </w:pPr>
      <w:r w:rsidRPr="00057610">
        <w:rPr>
          <w:sz w:val="26"/>
          <w:szCs w:val="26"/>
          <w:highlight w:val="white"/>
        </w:rPr>
        <w:tab/>
      </w:r>
      <w:r w:rsidRPr="00057610">
        <w:rPr>
          <w:sz w:val="26"/>
          <w:szCs w:val="26"/>
          <w:highlight w:val="white"/>
        </w:rPr>
        <w:t>Как следует из материалов дела,</w:t>
      </w:r>
      <w:r w:rsidRPr="00057610">
        <w:rPr>
          <w:spacing w:val="-1"/>
          <w:sz w:val="26"/>
          <w:szCs w:val="26"/>
          <w:highlight w:val="white"/>
        </w:rPr>
        <w:t xml:space="preserve"> представитель </w:t>
      </w:r>
      <w:r w:rsidRPr="00057610">
        <w:rPr>
          <w:sz w:val="26"/>
          <w:szCs w:val="26"/>
          <w:highlight w:val="white"/>
        </w:rPr>
        <w:t xml:space="preserve">ПАО «Сбербанк России» </w:t>
      </w:r>
      <w:r w:rsidRPr="00057610">
        <w:rPr>
          <w:spacing w:val="-1"/>
          <w:sz w:val="26"/>
          <w:szCs w:val="26"/>
          <w:highlight w:val="white"/>
        </w:rPr>
        <w:t>обратился в суд с заявлени</w:t>
      </w:r>
      <w:r w:rsidRPr="00057610">
        <w:rPr>
          <w:spacing w:val="-1"/>
          <w:sz w:val="26"/>
          <w:szCs w:val="26"/>
          <w:highlight w:val="white"/>
        </w:rPr>
        <w:t>е</w:t>
      </w:r>
      <w:r w:rsidRPr="00057610">
        <w:rPr>
          <w:spacing w:val="-1"/>
          <w:sz w:val="26"/>
          <w:szCs w:val="26"/>
          <w:highlight w:val="white"/>
        </w:rPr>
        <w:t>м</w:t>
      </w:r>
      <w:r w:rsidRPr="00057610">
        <w:rPr>
          <w:spacing w:val="-1"/>
          <w:sz w:val="26"/>
          <w:szCs w:val="26"/>
          <w:highlight w:val="white"/>
        </w:rPr>
        <w:t>, в</w:t>
      </w:r>
      <w:r w:rsidRPr="00057610">
        <w:rPr>
          <w:spacing w:val="-6"/>
          <w:sz w:val="26"/>
          <w:szCs w:val="26"/>
          <w:highlight w:val="white"/>
        </w:rPr>
        <w:t xml:space="preserve"> котором просил в</w:t>
      </w:r>
      <w:r w:rsidRPr="00057610">
        <w:rPr>
          <w:spacing w:val="-4"/>
          <w:sz w:val="26"/>
          <w:szCs w:val="26"/>
          <w:highlight w:val="white"/>
        </w:rPr>
        <w:t xml:space="preserve">ыдать </w:t>
      </w:r>
      <w:r w:rsidRPr="00057610">
        <w:rPr>
          <w:spacing w:val="-4"/>
          <w:sz w:val="26"/>
          <w:szCs w:val="26"/>
          <w:highlight w:val="white"/>
        </w:rPr>
        <w:t xml:space="preserve">исполнительный лист на принудительное </w:t>
      </w:r>
      <w:r w:rsidRPr="00057610">
        <w:rPr>
          <w:spacing w:val="-1"/>
          <w:sz w:val="26"/>
          <w:szCs w:val="26"/>
          <w:highlight w:val="white"/>
        </w:rPr>
        <w:t>исполнение решен</w:t>
      </w:r>
      <w:r w:rsidRPr="00057610">
        <w:rPr>
          <w:spacing w:val="-1"/>
          <w:sz w:val="26"/>
          <w:szCs w:val="26"/>
          <w:highlight w:val="white"/>
        </w:rPr>
        <w:t xml:space="preserve">ия Третейского суда при автономной некоммерческой </w:t>
      </w:r>
      <w:r w:rsidRPr="00057610">
        <w:rPr>
          <w:sz w:val="26"/>
          <w:szCs w:val="26"/>
          <w:highlight w:val="white"/>
        </w:rPr>
        <w:t xml:space="preserve">организации «Независимая Арбитражная Палата» от 19 октября 2015 по делу </w:t>
      </w:r>
      <w:r w:rsidRPr="00057610">
        <w:rPr>
          <w:spacing w:val="-2"/>
          <w:sz w:val="26"/>
          <w:szCs w:val="26"/>
          <w:highlight w:val="white"/>
        </w:rPr>
        <w:t>№ Т-МСК/15-6891,</w:t>
      </w:r>
      <w:r w:rsidRPr="00057610">
        <w:rPr>
          <w:spacing w:val="-2"/>
          <w:sz w:val="26"/>
          <w:szCs w:val="26"/>
          <w:highlight w:val="white"/>
        </w:rPr>
        <w:t xml:space="preserve"> указывая  на то, что 19  октября 2015 г. было  рассмотрено</w:t>
      </w:r>
      <w:r w:rsidRPr="00057610">
        <w:rPr>
          <w:sz w:val="26"/>
          <w:szCs w:val="26"/>
          <w:highlight w:val="white"/>
        </w:rPr>
        <w:t xml:space="preserve"> по делу </w:t>
      </w:r>
      <w:r w:rsidRPr="00057610">
        <w:rPr>
          <w:spacing w:val="-2"/>
          <w:sz w:val="26"/>
          <w:szCs w:val="26"/>
          <w:highlight w:val="white"/>
        </w:rPr>
        <w:t xml:space="preserve">№ Т-МСК/15-6891 и  постановлено  решение </w:t>
      </w:r>
      <w:r w:rsidRPr="00057610">
        <w:rPr>
          <w:spacing w:val="-2"/>
          <w:sz w:val="26"/>
          <w:szCs w:val="26"/>
          <w:highlight w:val="white"/>
        </w:rPr>
        <w:t>о взыскан</w:t>
      </w:r>
      <w:r w:rsidRPr="00057610">
        <w:rPr>
          <w:spacing w:val="-2"/>
          <w:sz w:val="26"/>
          <w:szCs w:val="26"/>
          <w:highlight w:val="white"/>
        </w:rPr>
        <w:t xml:space="preserve">ии  в  солидарном  порядке с </w:t>
      </w:r>
      <w:r w:rsidRPr="00057610">
        <w:rPr>
          <w:spacing w:val="-2"/>
          <w:sz w:val="26"/>
          <w:szCs w:val="26"/>
          <w:highlight w:val="white"/>
        </w:rPr>
        <w:t xml:space="preserve">ООО «Бежин луг», Индивидуального </w:t>
      </w:r>
      <w:r w:rsidRPr="00057610">
        <w:rPr>
          <w:sz w:val="26"/>
          <w:szCs w:val="26"/>
          <w:highlight w:val="white"/>
        </w:rPr>
        <w:t>предпринимателя Елизарьева Н</w:t>
      </w:r>
      <w:r>
        <w:rPr>
          <w:sz w:val="26"/>
          <w:szCs w:val="26"/>
          <w:highlight w:val="white"/>
        </w:rPr>
        <w:t>.</w:t>
      </w:r>
      <w:r w:rsidRPr="00057610">
        <w:rPr>
          <w:sz w:val="26"/>
          <w:szCs w:val="26"/>
          <w:highlight w:val="white"/>
        </w:rPr>
        <w:t>Е</w:t>
      </w:r>
      <w:r>
        <w:rPr>
          <w:sz w:val="26"/>
          <w:szCs w:val="26"/>
          <w:highlight w:val="white"/>
        </w:rPr>
        <w:t>.</w:t>
      </w:r>
      <w:r w:rsidRPr="00057610">
        <w:rPr>
          <w:sz w:val="26"/>
          <w:szCs w:val="26"/>
          <w:highlight w:val="white"/>
        </w:rPr>
        <w:t xml:space="preserve"> и Козлова М</w:t>
      </w:r>
      <w:r>
        <w:rPr>
          <w:sz w:val="26"/>
          <w:szCs w:val="26"/>
          <w:highlight w:val="white"/>
        </w:rPr>
        <w:t>.</w:t>
      </w:r>
      <w:r w:rsidRPr="00057610">
        <w:rPr>
          <w:spacing w:val="-3"/>
          <w:sz w:val="26"/>
          <w:szCs w:val="26"/>
          <w:highlight w:val="white"/>
        </w:rPr>
        <w:t>В</w:t>
      </w:r>
      <w:r>
        <w:rPr>
          <w:spacing w:val="-3"/>
          <w:sz w:val="26"/>
          <w:szCs w:val="26"/>
          <w:highlight w:val="white"/>
        </w:rPr>
        <w:t>.</w:t>
      </w:r>
      <w:r w:rsidRPr="00057610">
        <w:rPr>
          <w:spacing w:val="-3"/>
          <w:sz w:val="26"/>
          <w:szCs w:val="26"/>
          <w:highlight w:val="white"/>
        </w:rPr>
        <w:t xml:space="preserve"> в пользу ПАО «Сбербанк России» </w:t>
      </w:r>
      <w:r w:rsidRPr="00057610">
        <w:rPr>
          <w:spacing w:val="-3"/>
          <w:sz w:val="26"/>
          <w:szCs w:val="26"/>
          <w:highlight w:val="white"/>
        </w:rPr>
        <w:t>в лице Тверского отделения № 8607  ПАО Сбербанк  задолженност</w:t>
      </w:r>
      <w:r w:rsidRPr="00057610">
        <w:rPr>
          <w:spacing w:val="-3"/>
          <w:sz w:val="26"/>
          <w:szCs w:val="26"/>
          <w:highlight w:val="white"/>
        </w:rPr>
        <w:t>и</w:t>
      </w:r>
      <w:r w:rsidRPr="00057610">
        <w:rPr>
          <w:spacing w:val="-3"/>
          <w:sz w:val="26"/>
          <w:szCs w:val="26"/>
          <w:highlight w:val="white"/>
        </w:rPr>
        <w:t xml:space="preserve"> по состоянию на  15 октября 2015 г. по  договору об о</w:t>
      </w:r>
      <w:r w:rsidRPr="00057610">
        <w:rPr>
          <w:spacing w:val="-3"/>
          <w:sz w:val="26"/>
          <w:szCs w:val="26"/>
          <w:highlight w:val="white"/>
        </w:rPr>
        <w:t xml:space="preserve">ткрытии  невозобновляемой кредитной линии (со свободным режимом выборки) № </w:t>
      </w:r>
      <w:r>
        <w:rPr>
          <w:spacing w:val="-3"/>
          <w:sz w:val="26"/>
          <w:szCs w:val="26"/>
          <w:highlight w:val="white"/>
        </w:rPr>
        <w:t>***</w:t>
      </w:r>
      <w:r w:rsidRPr="00057610">
        <w:rPr>
          <w:spacing w:val="-3"/>
          <w:sz w:val="26"/>
          <w:szCs w:val="26"/>
          <w:highlight w:val="white"/>
        </w:rPr>
        <w:t xml:space="preserve"> от 05 июня 2014 г. в  размере </w:t>
      </w:r>
      <w:r>
        <w:rPr>
          <w:spacing w:val="-3"/>
          <w:sz w:val="26"/>
          <w:szCs w:val="26"/>
          <w:highlight w:val="white"/>
        </w:rPr>
        <w:t>***</w:t>
      </w:r>
      <w:r w:rsidRPr="00057610">
        <w:rPr>
          <w:spacing w:val="-3"/>
          <w:sz w:val="26"/>
          <w:szCs w:val="26"/>
          <w:highlight w:val="white"/>
        </w:rPr>
        <w:t xml:space="preserve"> рублей </w:t>
      </w:r>
      <w:r>
        <w:rPr>
          <w:spacing w:val="-3"/>
          <w:sz w:val="26"/>
          <w:szCs w:val="26"/>
          <w:highlight w:val="white"/>
        </w:rPr>
        <w:t>***</w:t>
      </w:r>
      <w:r w:rsidRPr="00057610">
        <w:rPr>
          <w:spacing w:val="-3"/>
          <w:sz w:val="26"/>
          <w:szCs w:val="26"/>
          <w:highlight w:val="white"/>
        </w:rPr>
        <w:t xml:space="preserve"> копейки, расходы  по уплате третейского сбора, связанного с рассмотрением  требования  имущественного характера, в  размере </w:t>
      </w:r>
      <w:r>
        <w:rPr>
          <w:spacing w:val="-3"/>
          <w:sz w:val="26"/>
          <w:szCs w:val="26"/>
          <w:highlight w:val="white"/>
        </w:rPr>
        <w:t>***</w:t>
      </w:r>
      <w:r w:rsidRPr="00057610">
        <w:rPr>
          <w:spacing w:val="-3"/>
          <w:sz w:val="26"/>
          <w:szCs w:val="26"/>
          <w:highlight w:val="white"/>
        </w:rPr>
        <w:t>рубле</w:t>
      </w:r>
      <w:r w:rsidRPr="00057610">
        <w:rPr>
          <w:spacing w:val="-3"/>
          <w:sz w:val="26"/>
          <w:szCs w:val="26"/>
          <w:highlight w:val="white"/>
        </w:rPr>
        <w:t xml:space="preserve">й </w:t>
      </w:r>
      <w:r>
        <w:rPr>
          <w:spacing w:val="-3"/>
          <w:sz w:val="26"/>
          <w:szCs w:val="26"/>
          <w:highlight w:val="white"/>
        </w:rPr>
        <w:t>***</w:t>
      </w:r>
      <w:r w:rsidRPr="00057610">
        <w:rPr>
          <w:spacing w:val="-3"/>
          <w:sz w:val="26"/>
          <w:szCs w:val="26"/>
          <w:highlight w:val="white"/>
        </w:rPr>
        <w:t xml:space="preserve"> копейки, а  всего </w:t>
      </w:r>
      <w:r>
        <w:rPr>
          <w:spacing w:val="-3"/>
          <w:sz w:val="26"/>
          <w:szCs w:val="26"/>
          <w:highlight w:val="white"/>
        </w:rPr>
        <w:t>***</w:t>
      </w:r>
      <w:r w:rsidRPr="00057610">
        <w:rPr>
          <w:spacing w:val="-3"/>
          <w:sz w:val="26"/>
          <w:szCs w:val="26"/>
          <w:highlight w:val="white"/>
        </w:rPr>
        <w:t xml:space="preserve"> руб. </w:t>
      </w:r>
      <w:r>
        <w:rPr>
          <w:spacing w:val="-3"/>
          <w:sz w:val="26"/>
          <w:szCs w:val="26"/>
          <w:highlight w:val="white"/>
        </w:rPr>
        <w:t>***</w:t>
      </w:r>
      <w:r w:rsidRPr="00057610">
        <w:rPr>
          <w:spacing w:val="-3"/>
          <w:sz w:val="26"/>
          <w:szCs w:val="26"/>
          <w:highlight w:val="white"/>
        </w:rPr>
        <w:t xml:space="preserve"> </w:t>
      </w:r>
      <w:r w:rsidRPr="00057610">
        <w:rPr>
          <w:sz w:val="26"/>
          <w:szCs w:val="26"/>
          <w:highlight w:val="white"/>
        </w:rPr>
        <w:t>коп.</w:t>
      </w:r>
      <w:r w:rsidRPr="00057610">
        <w:rPr>
          <w:sz w:val="26"/>
          <w:szCs w:val="26"/>
          <w:highlight w:val="white"/>
        </w:rPr>
        <w:t xml:space="preserve">, но данное  решение должником добровольно не  исполнено. </w:t>
      </w:r>
      <w:r w:rsidRPr="00057610">
        <w:rPr>
          <w:sz w:val="26"/>
          <w:szCs w:val="26"/>
          <w:highlight w:val="white"/>
        </w:rPr>
        <w:t xml:space="preserve">17 ноября 2015 г. </w:t>
      </w:r>
      <w:r w:rsidRPr="00057610">
        <w:rPr>
          <w:spacing w:val="-3"/>
          <w:sz w:val="26"/>
          <w:szCs w:val="26"/>
          <w:highlight w:val="white"/>
        </w:rPr>
        <w:t xml:space="preserve">ПАО «Сбербанк России» обратилось  в  арбитражный суд Тверской области с  заявлением о  признании </w:t>
      </w:r>
      <w:r w:rsidRPr="00057610">
        <w:rPr>
          <w:spacing w:val="-2"/>
          <w:sz w:val="26"/>
          <w:szCs w:val="26"/>
          <w:highlight w:val="white"/>
        </w:rPr>
        <w:t>ООО «Бежин луг» несостоятельным (банкротом</w:t>
      </w:r>
      <w:r w:rsidRPr="00057610">
        <w:rPr>
          <w:spacing w:val="-2"/>
          <w:sz w:val="26"/>
          <w:szCs w:val="26"/>
          <w:highlight w:val="white"/>
        </w:rPr>
        <w:t xml:space="preserve">), 14 декабря 2015 г. судом вынесено определение о признании требований банка обоснованными и в  отношении должника ООО «Бежин луг» введена процедура наблюдения. Учитывая эти  обстоятельства, просил  выдать </w:t>
      </w:r>
      <w:r w:rsidRPr="00057610">
        <w:rPr>
          <w:spacing w:val="-4"/>
          <w:sz w:val="26"/>
          <w:szCs w:val="26"/>
          <w:highlight w:val="white"/>
        </w:rPr>
        <w:t xml:space="preserve">исполнительный лист на принудительное </w:t>
      </w:r>
      <w:r w:rsidRPr="00057610">
        <w:rPr>
          <w:spacing w:val="-1"/>
          <w:sz w:val="26"/>
          <w:szCs w:val="26"/>
          <w:highlight w:val="white"/>
        </w:rPr>
        <w:t xml:space="preserve">исполнение </w:t>
      </w:r>
      <w:r w:rsidRPr="00057610">
        <w:rPr>
          <w:spacing w:val="-1"/>
          <w:sz w:val="26"/>
          <w:szCs w:val="26"/>
          <w:highlight w:val="white"/>
        </w:rPr>
        <w:t xml:space="preserve">решения Третейского суда при автономной некоммерческой </w:t>
      </w:r>
      <w:r w:rsidRPr="00057610">
        <w:rPr>
          <w:sz w:val="26"/>
          <w:szCs w:val="26"/>
          <w:highlight w:val="white"/>
        </w:rPr>
        <w:t xml:space="preserve">организации «Независимая Арбитражная Палата» от 19 октября 2015 по делу </w:t>
      </w:r>
      <w:r w:rsidRPr="00057610">
        <w:rPr>
          <w:spacing w:val="-2"/>
          <w:sz w:val="26"/>
          <w:szCs w:val="26"/>
          <w:highlight w:val="white"/>
        </w:rPr>
        <w:t xml:space="preserve">№ Т-МСК/15-6891 в части требований </w:t>
      </w:r>
      <w:r w:rsidRPr="00057610">
        <w:rPr>
          <w:spacing w:val="-3"/>
          <w:sz w:val="26"/>
          <w:szCs w:val="26"/>
          <w:highlight w:val="white"/>
        </w:rPr>
        <w:t>ПАО «Сбербанк России» к</w:t>
      </w:r>
      <w:r w:rsidRPr="00057610">
        <w:rPr>
          <w:spacing w:val="-2"/>
          <w:sz w:val="26"/>
          <w:szCs w:val="26"/>
          <w:highlight w:val="white"/>
        </w:rPr>
        <w:t xml:space="preserve"> ИП</w:t>
      </w:r>
      <w:r w:rsidRPr="00057610">
        <w:rPr>
          <w:sz w:val="26"/>
          <w:szCs w:val="26"/>
          <w:highlight w:val="white"/>
        </w:rPr>
        <w:t xml:space="preserve"> Елизарьева Н.Е. и Козлову М.</w:t>
      </w:r>
      <w:r w:rsidRPr="00057610">
        <w:rPr>
          <w:spacing w:val="-3"/>
          <w:sz w:val="26"/>
          <w:szCs w:val="26"/>
          <w:highlight w:val="white"/>
        </w:rPr>
        <w:t>В., а т</w:t>
      </w:r>
      <w:r w:rsidRPr="00057610">
        <w:rPr>
          <w:sz w:val="26"/>
          <w:szCs w:val="26"/>
          <w:highlight w:val="white"/>
        </w:rPr>
        <w:t>акже  просил</w:t>
      </w:r>
      <w:r>
        <w:rPr>
          <w:sz w:val="26"/>
          <w:szCs w:val="26"/>
          <w:highlight w:val="white"/>
        </w:rPr>
        <w:t xml:space="preserve"> взыскать</w:t>
      </w:r>
      <w:r w:rsidRPr="00057610">
        <w:rPr>
          <w:sz w:val="26"/>
          <w:szCs w:val="26"/>
          <w:highlight w:val="white"/>
        </w:rPr>
        <w:t xml:space="preserve"> с должнико</w:t>
      </w:r>
      <w:r w:rsidRPr="00057610">
        <w:rPr>
          <w:sz w:val="26"/>
          <w:szCs w:val="26"/>
          <w:highlight w:val="white"/>
        </w:rPr>
        <w:t xml:space="preserve">в </w:t>
      </w:r>
      <w:r w:rsidRPr="00057610">
        <w:rPr>
          <w:spacing w:val="-3"/>
          <w:sz w:val="26"/>
          <w:szCs w:val="26"/>
          <w:highlight w:val="white"/>
        </w:rPr>
        <w:t xml:space="preserve">в пользу ПАО «Сбербанк России» в лице Тверского отделения № 8607  ПАО Сбербанк судебные расходы на  оплату государственной  пошлины за  подачу заявления о  выдаче  исполнительного листа в  сумме </w:t>
      </w:r>
      <w:r>
        <w:rPr>
          <w:spacing w:val="-3"/>
          <w:sz w:val="26"/>
          <w:szCs w:val="26"/>
          <w:highlight w:val="white"/>
        </w:rPr>
        <w:t>***</w:t>
      </w:r>
      <w:r w:rsidRPr="00057610">
        <w:rPr>
          <w:spacing w:val="-3"/>
          <w:sz w:val="26"/>
          <w:szCs w:val="26"/>
          <w:highlight w:val="white"/>
        </w:rPr>
        <w:t xml:space="preserve"> рублей </w:t>
      </w:r>
      <w:r>
        <w:rPr>
          <w:spacing w:val="-3"/>
          <w:sz w:val="26"/>
          <w:szCs w:val="26"/>
          <w:highlight w:val="white"/>
        </w:rPr>
        <w:t>***</w:t>
      </w:r>
      <w:r w:rsidRPr="00057610">
        <w:rPr>
          <w:spacing w:val="-3"/>
          <w:sz w:val="26"/>
          <w:szCs w:val="26"/>
          <w:highlight w:val="white"/>
        </w:rPr>
        <w:t xml:space="preserve"> копеек. </w:t>
      </w:r>
    </w:p>
    <w:p w14:paraId="7AB3D9F6" w14:textId="77777777" w:rsidR="00D4231F" w:rsidRPr="00057610" w:rsidRDefault="00C3554B" w:rsidP="00057610">
      <w:pPr>
        <w:ind w:firstLine="708"/>
        <w:jc w:val="both"/>
        <w:rPr>
          <w:sz w:val="26"/>
          <w:szCs w:val="26"/>
        </w:rPr>
      </w:pPr>
      <w:r w:rsidRPr="00057610">
        <w:rPr>
          <w:sz w:val="26"/>
          <w:szCs w:val="26"/>
          <w:highlight w:val="white"/>
        </w:rPr>
        <w:t xml:space="preserve">На заседании судебной коллегии </w:t>
      </w:r>
      <w:r w:rsidRPr="00057610">
        <w:rPr>
          <w:sz w:val="26"/>
          <w:szCs w:val="26"/>
          <w:highlight w:val="white"/>
        </w:rPr>
        <w:t>пред</w:t>
      </w:r>
      <w:r w:rsidRPr="00057610">
        <w:rPr>
          <w:sz w:val="26"/>
          <w:szCs w:val="26"/>
          <w:highlight w:val="white"/>
        </w:rPr>
        <w:t xml:space="preserve">ставитель </w:t>
      </w:r>
      <w:r w:rsidRPr="00057610">
        <w:rPr>
          <w:spacing w:val="-4"/>
          <w:sz w:val="26"/>
          <w:szCs w:val="26"/>
          <w:highlight w:val="white"/>
        </w:rPr>
        <w:t xml:space="preserve">ПАО «Сбербанк России» </w:t>
      </w:r>
      <w:r w:rsidRPr="00057610">
        <w:rPr>
          <w:sz w:val="26"/>
          <w:szCs w:val="26"/>
          <w:highlight w:val="white"/>
        </w:rPr>
        <w:t>по  доверенности Астраханцев И.А.</w:t>
      </w:r>
      <w:r w:rsidRPr="00057610">
        <w:rPr>
          <w:sz w:val="26"/>
          <w:szCs w:val="26"/>
          <w:highlight w:val="white"/>
        </w:rPr>
        <w:t xml:space="preserve"> явился, заявление поддержал и  просил  его  удовлетворить.</w:t>
      </w:r>
    </w:p>
    <w:p w14:paraId="60BDAF59" w14:textId="77777777" w:rsidR="00D4231F" w:rsidRPr="00057610" w:rsidRDefault="00C3554B" w:rsidP="00057610">
      <w:pPr>
        <w:shd w:val="clear" w:color="auto" w:fill="FFFFFF"/>
        <w:ind w:firstLine="709"/>
        <w:jc w:val="both"/>
        <w:rPr>
          <w:sz w:val="26"/>
          <w:szCs w:val="26"/>
        </w:rPr>
      </w:pPr>
      <w:r w:rsidRPr="00057610">
        <w:rPr>
          <w:sz w:val="26"/>
          <w:szCs w:val="26"/>
          <w:highlight w:val="white"/>
        </w:rPr>
        <w:t xml:space="preserve">Представитель </w:t>
      </w:r>
      <w:r w:rsidRPr="00057610">
        <w:rPr>
          <w:spacing w:val="-2"/>
          <w:sz w:val="26"/>
          <w:szCs w:val="26"/>
          <w:highlight w:val="white"/>
        </w:rPr>
        <w:t xml:space="preserve">ООО «Бежин луг», ИП Елизарьев Н.Е. и Козлов М.В. на  заседание судебной коллегии </w:t>
      </w:r>
      <w:r w:rsidRPr="00057610">
        <w:rPr>
          <w:sz w:val="26"/>
          <w:szCs w:val="26"/>
          <w:highlight w:val="white"/>
        </w:rPr>
        <w:t>не явились, надлежащим  образом  изв</w:t>
      </w:r>
      <w:r w:rsidRPr="00057610">
        <w:rPr>
          <w:sz w:val="26"/>
          <w:szCs w:val="26"/>
          <w:highlight w:val="white"/>
        </w:rPr>
        <w:t>ещены.</w:t>
      </w:r>
    </w:p>
    <w:p w14:paraId="67FCC245" w14:textId="77777777" w:rsidR="00A23C0C" w:rsidRPr="00057610" w:rsidRDefault="00C3554B" w:rsidP="00057610">
      <w:pPr>
        <w:pStyle w:val="ConsPlusNormal"/>
        <w:ind w:firstLine="709"/>
        <w:jc w:val="both"/>
        <w:rPr>
          <w:sz w:val="26"/>
          <w:szCs w:val="26"/>
        </w:rPr>
      </w:pPr>
      <w:r w:rsidRPr="00057610">
        <w:rPr>
          <w:sz w:val="26"/>
          <w:szCs w:val="26"/>
          <w:highlight w:val="white"/>
        </w:rPr>
        <w:t>При этом судебная коллегия учитывает разъяснения Пленума Верховного Суда РФ, данные  в п.п. 63-68 постановления от 23  июня 2015 г. «О применении  судами некоторых положений раздела 1  части первой Гражданского кодекса Российской  Федерации», соглас</w:t>
      </w:r>
      <w:r w:rsidRPr="00057610">
        <w:rPr>
          <w:sz w:val="26"/>
          <w:szCs w:val="26"/>
          <w:highlight w:val="white"/>
        </w:rPr>
        <w:t>но которым юридически значимое сообщение считается доставленным и в  тех случаях, если оно поступило лицу, которому оно  направлено,  но по  обстоятельствам, зависящим  от него, не  было ему вручено или адресат не ознакомился  с  ним (</w:t>
      </w:r>
      <w:hyperlink r:id="rId5" w:history="1">
        <w:r w:rsidRPr="00057610">
          <w:rPr>
            <w:sz w:val="26"/>
            <w:szCs w:val="26"/>
            <w:highlight w:val="white"/>
          </w:rPr>
          <w:t>пункт 1 статьи 165.1</w:t>
        </w:r>
      </w:hyperlink>
      <w:r w:rsidRPr="00057610">
        <w:rPr>
          <w:sz w:val="26"/>
          <w:szCs w:val="26"/>
          <w:highlight w:val="white"/>
        </w:rPr>
        <w:t xml:space="preserve"> ГК РФ). Например,  сообщение считается доставленным, если адресат уклонился от получения корреспонденции в  отделении  связи, в  связ</w:t>
      </w:r>
      <w:r w:rsidRPr="00057610">
        <w:rPr>
          <w:sz w:val="26"/>
          <w:szCs w:val="26"/>
          <w:highlight w:val="white"/>
        </w:rPr>
        <w:t>и с  чем</w:t>
      </w:r>
      <w:r>
        <w:rPr>
          <w:sz w:val="26"/>
          <w:szCs w:val="26"/>
          <w:highlight w:val="white"/>
        </w:rPr>
        <w:t>,</w:t>
      </w:r>
      <w:r w:rsidRPr="00057610">
        <w:rPr>
          <w:sz w:val="26"/>
          <w:szCs w:val="26"/>
          <w:highlight w:val="white"/>
        </w:rPr>
        <w:t xml:space="preserve"> она была возвращена  по  истечении  срока хранения.  </w:t>
      </w:r>
      <w:hyperlink r:id="rId6" w:history="1">
        <w:r w:rsidRPr="00057610">
          <w:rPr>
            <w:sz w:val="26"/>
            <w:szCs w:val="26"/>
            <w:highlight w:val="white"/>
          </w:rPr>
          <w:t>Статья 165.1</w:t>
        </w:r>
      </w:hyperlink>
      <w:r w:rsidRPr="00057610">
        <w:rPr>
          <w:sz w:val="26"/>
          <w:szCs w:val="26"/>
          <w:highlight w:val="white"/>
        </w:rPr>
        <w:t xml:space="preserve"> ГК РФ подлежит применению также к судебным извещениям и в</w:t>
      </w:r>
      <w:r w:rsidRPr="00057610">
        <w:rPr>
          <w:sz w:val="26"/>
          <w:szCs w:val="26"/>
          <w:highlight w:val="white"/>
        </w:rPr>
        <w:t>ызовам, если гражданским процессуальным или арбитражным процессуальным законодательством не предусмотрено иное.</w:t>
      </w:r>
    </w:p>
    <w:p w14:paraId="66B5C235" w14:textId="77777777" w:rsidR="00A23C0C" w:rsidRPr="00057610" w:rsidRDefault="00C3554B" w:rsidP="00057610">
      <w:pPr>
        <w:pStyle w:val="ConsPlusNormal"/>
        <w:ind w:firstLine="540"/>
        <w:jc w:val="both"/>
        <w:rPr>
          <w:sz w:val="26"/>
          <w:szCs w:val="26"/>
        </w:rPr>
      </w:pPr>
      <w:r w:rsidRPr="00057610">
        <w:rPr>
          <w:sz w:val="26"/>
          <w:szCs w:val="26"/>
          <w:highlight w:val="white"/>
        </w:rPr>
        <w:t xml:space="preserve">Кроме того, информация о месте и времени рассмотрения дела была </w:t>
      </w:r>
      <w:r w:rsidRPr="00057610">
        <w:rPr>
          <w:sz w:val="26"/>
          <w:szCs w:val="26"/>
          <w:highlight w:val="white"/>
        </w:rPr>
        <w:lastRenderedPageBreak/>
        <w:t>заблаговременно размещена на официальном интернет-сайте Московского городского с</w:t>
      </w:r>
      <w:r w:rsidRPr="00057610">
        <w:rPr>
          <w:sz w:val="26"/>
          <w:szCs w:val="26"/>
          <w:highlight w:val="white"/>
        </w:rPr>
        <w:t>уда в соответствии со ст.ст. 14 и 16 Федерального закона от 22 декабря 2008 г. № 262-ФЗ «Об обеспечении доступа к информации о деятельности судов в Российской Федерации».</w:t>
      </w:r>
    </w:p>
    <w:p w14:paraId="65E84FBB" w14:textId="77777777" w:rsidR="00D4231F" w:rsidRPr="00057610" w:rsidRDefault="00C3554B" w:rsidP="00057610">
      <w:pPr>
        <w:ind w:firstLine="720"/>
        <w:jc w:val="both"/>
        <w:outlineLvl w:val="2"/>
        <w:rPr>
          <w:sz w:val="26"/>
          <w:szCs w:val="26"/>
        </w:rPr>
      </w:pPr>
      <w:r w:rsidRPr="00057610">
        <w:rPr>
          <w:sz w:val="26"/>
          <w:szCs w:val="26"/>
          <w:highlight w:val="white"/>
        </w:rPr>
        <w:t xml:space="preserve">Проверив и исследовав имеющиеся в деле доказательства, выслушав  объяснения </w:t>
      </w:r>
      <w:r w:rsidRPr="00057610">
        <w:rPr>
          <w:sz w:val="26"/>
          <w:szCs w:val="26"/>
          <w:highlight w:val="white"/>
        </w:rPr>
        <w:t>представи</w:t>
      </w:r>
      <w:r w:rsidRPr="00057610">
        <w:rPr>
          <w:sz w:val="26"/>
          <w:szCs w:val="26"/>
          <w:highlight w:val="white"/>
        </w:rPr>
        <w:t xml:space="preserve">теля </w:t>
      </w:r>
      <w:r w:rsidRPr="00057610">
        <w:rPr>
          <w:spacing w:val="-4"/>
          <w:sz w:val="26"/>
          <w:szCs w:val="26"/>
          <w:highlight w:val="white"/>
        </w:rPr>
        <w:t xml:space="preserve">ПАО «Сбербанк России» </w:t>
      </w:r>
      <w:r w:rsidRPr="00057610">
        <w:rPr>
          <w:sz w:val="26"/>
          <w:szCs w:val="26"/>
          <w:highlight w:val="white"/>
        </w:rPr>
        <w:t>по доверенности Астраханцева И.А.</w:t>
      </w:r>
      <w:r w:rsidRPr="00057610">
        <w:rPr>
          <w:sz w:val="26"/>
          <w:szCs w:val="26"/>
          <w:highlight w:val="white"/>
        </w:rPr>
        <w:t xml:space="preserve">, судебная коллегия считает, что </w:t>
      </w:r>
      <w:r w:rsidRPr="00057610">
        <w:rPr>
          <w:sz w:val="26"/>
          <w:szCs w:val="26"/>
          <w:highlight w:val="white"/>
        </w:rPr>
        <w:t>з</w:t>
      </w:r>
      <w:r w:rsidRPr="00057610">
        <w:rPr>
          <w:sz w:val="26"/>
          <w:szCs w:val="26"/>
          <w:highlight w:val="white"/>
        </w:rPr>
        <w:t>аявлен</w:t>
      </w:r>
      <w:r w:rsidRPr="00057610">
        <w:rPr>
          <w:sz w:val="26"/>
          <w:szCs w:val="26"/>
          <w:highlight w:val="white"/>
        </w:rPr>
        <w:t xml:space="preserve">ие </w:t>
      </w:r>
      <w:r w:rsidRPr="00057610">
        <w:rPr>
          <w:sz w:val="26"/>
          <w:szCs w:val="26"/>
          <w:highlight w:val="white"/>
        </w:rPr>
        <w:t>подлеж</w:t>
      </w:r>
      <w:r w:rsidRPr="00057610">
        <w:rPr>
          <w:sz w:val="26"/>
          <w:szCs w:val="26"/>
          <w:highlight w:val="white"/>
        </w:rPr>
        <w:t>и</w:t>
      </w:r>
      <w:r w:rsidRPr="00057610">
        <w:rPr>
          <w:sz w:val="26"/>
          <w:szCs w:val="26"/>
          <w:highlight w:val="white"/>
        </w:rPr>
        <w:t>т  удовлетворению.</w:t>
      </w:r>
    </w:p>
    <w:p w14:paraId="1C47A907" w14:textId="77777777" w:rsidR="00E4704A" w:rsidRPr="00057610" w:rsidRDefault="00C3554B" w:rsidP="00057610">
      <w:pPr>
        <w:pStyle w:val="ConsPlusNormal"/>
        <w:ind w:firstLine="720"/>
        <w:jc w:val="both"/>
        <w:rPr>
          <w:sz w:val="26"/>
          <w:szCs w:val="26"/>
        </w:rPr>
      </w:pPr>
      <w:r w:rsidRPr="00057610">
        <w:rPr>
          <w:sz w:val="26"/>
          <w:szCs w:val="26"/>
          <w:highlight w:val="white"/>
        </w:rPr>
        <w:t>Согласно</w:t>
      </w:r>
      <w:r w:rsidRPr="00057610">
        <w:rPr>
          <w:sz w:val="26"/>
          <w:szCs w:val="26"/>
          <w:highlight w:val="white"/>
        </w:rPr>
        <w:t xml:space="preserve"> ч. 1 ст. 423</w:t>
      </w:r>
      <w:r w:rsidRPr="00057610">
        <w:rPr>
          <w:sz w:val="26"/>
          <w:szCs w:val="26"/>
          <w:highlight w:val="white"/>
        </w:rPr>
        <w:t xml:space="preserve"> ГПК РФ вопрос о выдаче исполнительного листа на принудительное исполнение решения третейского суда рассма</w:t>
      </w:r>
      <w:r w:rsidRPr="00057610">
        <w:rPr>
          <w:sz w:val="26"/>
          <w:szCs w:val="26"/>
          <w:highlight w:val="white"/>
        </w:rPr>
        <w:t>тривается судом по заявлению стороны третейского разбирательства, в пользу которой принято решение третейского суда.</w:t>
      </w:r>
    </w:p>
    <w:p w14:paraId="042C4132" w14:textId="77777777" w:rsidR="00E4704A" w:rsidRPr="00057610" w:rsidRDefault="00C3554B" w:rsidP="00057610">
      <w:pPr>
        <w:pStyle w:val="ConsPlusNormal"/>
        <w:ind w:firstLine="540"/>
        <w:jc w:val="both"/>
        <w:rPr>
          <w:sz w:val="26"/>
          <w:szCs w:val="26"/>
        </w:rPr>
      </w:pPr>
      <w:r w:rsidRPr="00057610">
        <w:rPr>
          <w:sz w:val="26"/>
          <w:szCs w:val="26"/>
          <w:highlight w:val="white"/>
        </w:rPr>
        <w:t>В соответствии</w:t>
      </w:r>
      <w:r w:rsidRPr="00057610">
        <w:rPr>
          <w:sz w:val="26"/>
          <w:szCs w:val="26"/>
          <w:highlight w:val="white"/>
        </w:rPr>
        <w:t xml:space="preserve"> с ч. 4  ст. 425 </w:t>
      </w:r>
      <w:r w:rsidRPr="00057610">
        <w:rPr>
          <w:sz w:val="26"/>
          <w:szCs w:val="26"/>
          <w:highlight w:val="white"/>
        </w:rPr>
        <w:t xml:space="preserve">ГПК РФ при рассмотрении дела в судебном заседании суд устанавливает наличие или отсутствие предусмотренных </w:t>
      </w:r>
      <w:r w:rsidRPr="00057610">
        <w:rPr>
          <w:sz w:val="26"/>
          <w:szCs w:val="26"/>
          <w:highlight w:val="white"/>
        </w:rPr>
        <w:t>в</w:t>
      </w:r>
      <w:r w:rsidRPr="00057610">
        <w:rPr>
          <w:sz w:val="26"/>
          <w:szCs w:val="26"/>
          <w:highlight w:val="white"/>
        </w:rPr>
        <w:t xml:space="preserve">  ст. 426</w:t>
      </w:r>
      <w:r w:rsidRPr="00057610">
        <w:rPr>
          <w:sz w:val="26"/>
          <w:szCs w:val="26"/>
          <w:highlight w:val="white"/>
        </w:rP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r w:rsidRPr="00057610">
        <w:rPr>
          <w:sz w:val="26"/>
          <w:szCs w:val="26"/>
          <w:highlight w:val="white"/>
        </w:rPr>
        <w:t>,  но не  вправе пе</w:t>
      </w:r>
      <w:r w:rsidRPr="00057610">
        <w:rPr>
          <w:sz w:val="26"/>
          <w:szCs w:val="26"/>
          <w:highlight w:val="white"/>
        </w:rPr>
        <w:t>реоценивать обстоятельства, установленные третейским судом, либо пересматривать решение  третейского  суда  по  существу</w:t>
      </w:r>
      <w:r w:rsidRPr="00057610">
        <w:rPr>
          <w:sz w:val="26"/>
          <w:szCs w:val="26"/>
          <w:highlight w:val="white"/>
        </w:rPr>
        <w:t>.</w:t>
      </w:r>
    </w:p>
    <w:p w14:paraId="30CDD1DD" w14:textId="77777777" w:rsidR="00852FBC" w:rsidRPr="00057610" w:rsidRDefault="00C3554B" w:rsidP="00057610">
      <w:pPr>
        <w:pStyle w:val="ConsPlusNormal"/>
        <w:ind w:firstLine="540"/>
        <w:jc w:val="both"/>
        <w:rPr>
          <w:sz w:val="26"/>
          <w:szCs w:val="26"/>
        </w:rPr>
      </w:pPr>
      <w:r w:rsidRPr="00057610">
        <w:rPr>
          <w:sz w:val="26"/>
          <w:szCs w:val="26"/>
          <w:highlight w:val="white"/>
        </w:rPr>
        <w:t xml:space="preserve">На основании </w:t>
      </w:r>
      <w:r w:rsidRPr="00057610">
        <w:rPr>
          <w:sz w:val="26"/>
          <w:szCs w:val="26"/>
          <w:highlight w:val="white"/>
        </w:rPr>
        <w:t>ст. 426</w:t>
      </w:r>
      <w:r w:rsidRPr="00057610">
        <w:rPr>
          <w:sz w:val="26"/>
          <w:szCs w:val="26"/>
          <w:highlight w:val="white"/>
        </w:rPr>
        <w:t xml:space="preserve"> ГПК РФ</w:t>
      </w:r>
      <w:r w:rsidRPr="00057610">
        <w:rPr>
          <w:sz w:val="26"/>
          <w:szCs w:val="26"/>
          <w:highlight w:val="white"/>
        </w:rPr>
        <w:t xml:space="preserve"> суд может отказать в выдаче исполнительного листа на принудительное исполнение решения третейского суда то</w:t>
      </w:r>
      <w:r w:rsidRPr="00057610">
        <w:rPr>
          <w:sz w:val="26"/>
          <w:szCs w:val="26"/>
          <w:highlight w:val="white"/>
        </w:rPr>
        <w:t>лько в случаях, предусмотренных настоящей статьей.</w:t>
      </w:r>
    </w:p>
    <w:p w14:paraId="62F8D5B0" w14:textId="77777777" w:rsidR="00852FBC" w:rsidRPr="00057610" w:rsidRDefault="00C3554B" w:rsidP="00057610">
      <w:pPr>
        <w:pStyle w:val="ConsPlusNormal"/>
        <w:ind w:firstLine="540"/>
        <w:jc w:val="both"/>
        <w:rPr>
          <w:sz w:val="26"/>
          <w:szCs w:val="26"/>
        </w:rPr>
      </w:pPr>
      <w:r w:rsidRPr="00057610">
        <w:rPr>
          <w:sz w:val="26"/>
          <w:szCs w:val="26"/>
          <w:highlight w:val="white"/>
        </w:rPr>
        <w:t>2. В выдаче исполнительного листа на принудительное исполнение решения третейского суда может быть отказано по основаниям, установленным частью 4 настоящей статьи, а также в случае, если сторона, против ко</w:t>
      </w:r>
      <w:r w:rsidRPr="00057610">
        <w:rPr>
          <w:sz w:val="26"/>
          <w:szCs w:val="26"/>
          <w:highlight w:val="white"/>
        </w:rPr>
        <w:t>торой вынесено решение, не ссылается на указанные основания.</w:t>
      </w:r>
    </w:p>
    <w:p w14:paraId="7F2AA8EF" w14:textId="77777777" w:rsidR="00852FBC" w:rsidRPr="00057610" w:rsidRDefault="00C3554B" w:rsidP="00057610">
      <w:pPr>
        <w:pStyle w:val="ConsPlusNormal"/>
        <w:ind w:firstLine="540"/>
        <w:jc w:val="both"/>
        <w:rPr>
          <w:sz w:val="26"/>
          <w:szCs w:val="26"/>
        </w:rPr>
      </w:pPr>
      <w:r w:rsidRPr="00057610">
        <w:rPr>
          <w:sz w:val="26"/>
          <w:szCs w:val="26"/>
          <w:highlight w:val="white"/>
        </w:rPr>
        <w:t>3. Суд может отказать в выдаче исполнительного листа на принудительное исполнение решения третейского суда в случаях, если сторона третейского разбирательства, против которой вынесено решение тре</w:t>
      </w:r>
      <w:r w:rsidRPr="00057610">
        <w:rPr>
          <w:sz w:val="26"/>
          <w:szCs w:val="26"/>
          <w:highlight w:val="white"/>
        </w:rPr>
        <w:t>тейского суда, представит доказательства того, что: одна из сторон третейского соглашения, на основании которого спор был разрешен третейским судом, не обладала полной дееспособностью; третейское соглашение, на основании которого спор был разрешен третейск</w:t>
      </w:r>
      <w:r w:rsidRPr="00057610">
        <w:rPr>
          <w:sz w:val="26"/>
          <w:szCs w:val="26"/>
          <w:highlight w:val="white"/>
        </w:rPr>
        <w:t>им судом, недействительно по праву, которому стороны его подчинили, а при отсутствии такого указания - по праву Российской Федерации; сторона, против которой вынесено решение, не была должным образом уведомлена о назначении арбитра или о третейском разбира</w:t>
      </w:r>
      <w:r w:rsidRPr="00057610">
        <w:rPr>
          <w:sz w:val="26"/>
          <w:szCs w:val="26"/>
          <w:highlight w:val="white"/>
        </w:rPr>
        <w:t>тельстве, в том числе о времени и месте заседания третейского суда, или по другим уважительным причинам не могла представить свои объяснения; решение третейского суда вынесено по спору, не предусмотренному третейским соглашением либо не подпадающему под ег</w:t>
      </w:r>
      <w:r w:rsidRPr="00057610">
        <w:rPr>
          <w:sz w:val="26"/>
          <w:szCs w:val="26"/>
          <w:highlight w:val="white"/>
        </w:rPr>
        <w:t>о условия, или содержит постановления по вопросам, выходящим за пределы третейского соглашения, однако если постановления по вопросам, охватываемым третейским соглашением, могут быть отделены от тех, которые не охватываются таким соглашением, та часть реше</w:t>
      </w:r>
      <w:r w:rsidRPr="00057610">
        <w:rPr>
          <w:sz w:val="26"/>
          <w:szCs w:val="26"/>
          <w:highlight w:val="white"/>
        </w:rPr>
        <w:t>ния третейского суда, в которой содержатся постановления по вопросам, охватываемым третейским соглашением, может быть признана и приведена в исполнение; состав третейского суда или процедура арбитража не соответствовали соглашению сторон или федеральному з</w:t>
      </w:r>
      <w:r w:rsidRPr="00057610">
        <w:rPr>
          <w:sz w:val="26"/>
          <w:szCs w:val="26"/>
          <w:highlight w:val="white"/>
        </w:rPr>
        <w:t>акону.</w:t>
      </w:r>
    </w:p>
    <w:p w14:paraId="229FDD86" w14:textId="77777777" w:rsidR="00852FBC" w:rsidRPr="00057610" w:rsidRDefault="00C3554B" w:rsidP="00057610">
      <w:pPr>
        <w:pStyle w:val="ConsPlusNormal"/>
        <w:ind w:firstLine="540"/>
        <w:jc w:val="both"/>
        <w:rPr>
          <w:sz w:val="26"/>
          <w:szCs w:val="26"/>
        </w:rPr>
      </w:pPr>
      <w:r w:rsidRPr="00057610">
        <w:rPr>
          <w:sz w:val="26"/>
          <w:szCs w:val="26"/>
          <w:highlight w:val="white"/>
        </w:rPr>
        <w:t>4. Суд отказывает в выдаче исполнительного листа на принудительное исполнение решения третейского суда, если установит, что: спор, рассмотренный третейским судом, в соответствии с федеральным законом не может быть предметом третейского разбирательст</w:t>
      </w:r>
      <w:r w:rsidRPr="00057610">
        <w:rPr>
          <w:sz w:val="26"/>
          <w:szCs w:val="26"/>
          <w:highlight w:val="white"/>
        </w:rPr>
        <w:t>ва; приведение в исполнение решения третейского суда противоречит публичному порядку Российской Федерации. Если часть решения третейского суда, которая противоречит публичному порядку Российской Федерации, может быть отделена от той части, которая ему не п</w:t>
      </w:r>
      <w:r w:rsidRPr="00057610">
        <w:rPr>
          <w:sz w:val="26"/>
          <w:szCs w:val="26"/>
          <w:highlight w:val="white"/>
        </w:rPr>
        <w:t>ротиворечит, та часть решения, которая не противоречит публичному порядку Российской Федерации, может быть признана или приведена в исполнение.</w:t>
      </w:r>
    </w:p>
    <w:p w14:paraId="6A022B87" w14:textId="77777777" w:rsidR="00852FBC" w:rsidRPr="00057610" w:rsidRDefault="00C3554B" w:rsidP="00057610">
      <w:pPr>
        <w:pStyle w:val="ConsPlusNormal"/>
        <w:ind w:firstLine="540"/>
        <w:jc w:val="both"/>
        <w:rPr>
          <w:sz w:val="26"/>
          <w:szCs w:val="26"/>
        </w:rPr>
      </w:pPr>
      <w:r w:rsidRPr="00057610">
        <w:rPr>
          <w:sz w:val="26"/>
          <w:szCs w:val="26"/>
          <w:highlight w:val="white"/>
        </w:rPr>
        <w:t>5. Суд может отказать в выдаче исполнительного листа на принудительное исполнение решения международного коммерч</w:t>
      </w:r>
      <w:r w:rsidRPr="00057610">
        <w:rPr>
          <w:sz w:val="26"/>
          <w:szCs w:val="26"/>
          <w:highlight w:val="white"/>
        </w:rPr>
        <w:t>еского арбитража по основаниям, предусмотренным международным договором Российской Федерации и Законом Российской Федерации от 7 июля 1993 года № 5338-1 «О международном коммерческом арбитраже».</w:t>
      </w:r>
    </w:p>
    <w:p w14:paraId="704CCFAE" w14:textId="77777777" w:rsidR="00CB0EEB" w:rsidRPr="00057610" w:rsidRDefault="00C3554B" w:rsidP="00057610">
      <w:pPr>
        <w:shd w:val="clear" w:color="auto" w:fill="FFFFFF"/>
        <w:ind w:firstLine="734"/>
        <w:jc w:val="both"/>
        <w:rPr>
          <w:sz w:val="26"/>
          <w:szCs w:val="26"/>
        </w:rPr>
      </w:pPr>
      <w:r w:rsidRPr="00057610">
        <w:rPr>
          <w:sz w:val="26"/>
          <w:szCs w:val="26"/>
          <w:highlight w:val="white"/>
        </w:rPr>
        <w:t xml:space="preserve">В соответствии со ст. 427 ГПК РФ по результатам рассмотрения </w:t>
      </w:r>
      <w:r w:rsidRPr="00057610">
        <w:rPr>
          <w:spacing w:val="-2"/>
          <w:sz w:val="26"/>
          <w:szCs w:val="26"/>
          <w:highlight w:val="white"/>
        </w:rPr>
        <w:t xml:space="preserve">заявления о выдаче исполнительного листа на принудительное исполнение </w:t>
      </w:r>
      <w:r w:rsidRPr="00057610">
        <w:rPr>
          <w:spacing w:val="-4"/>
          <w:sz w:val="26"/>
          <w:szCs w:val="26"/>
          <w:highlight w:val="white"/>
        </w:rPr>
        <w:t xml:space="preserve">решения третейского суда суд выносит определение о выдаче исполнительного </w:t>
      </w:r>
      <w:r w:rsidRPr="00057610">
        <w:rPr>
          <w:sz w:val="26"/>
          <w:szCs w:val="26"/>
          <w:highlight w:val="white"/>
        </w:rPr>
        <w:t>листа или об отказе в выдаче исполнительного листа на принудительное исполнение решения третейского суда.</w:t>
      </w:r>
    </w:p>
    <w:p w14:paraId="4DC826CB" w14:textId="77777777" w:rsidR="00CA224D" w:rsidRPr="00057610" w:rsidRDefault="00C3554B" w:rsidP="00057610">
      <w:pPr>
        <w:shd w:val="clear" w:color="auto" w:fill="FFFFFF"/>
        <w:ind w:firstLine="658"/>
        <w:jc w:val="both"/>
        <w:rPr>
          <w:spacing w:val="-14"/>
          <w:sz w:val="26"/>
          <w:szCs w:val="26"/>
        </w:rPr>
      </w:pPr>
      <w:r w:rsidRPr="00057610">
        <w:rPr>
          <w:spacing w:val="-4"/>
          <w:sz w:val="26"/>
          <w:szCs w:val="26"/>
          <w:highlight w:val="white"/>
        </w:rPr>
        <w:t>Как ус</w:t>
      </w:r>
      <w:r w:rsidRPr="00057610">
        <w:rPr>
          <w:spacing w:val="-4"/>
          <w:sz w:val="26"/>
          <w:szCs w:val="26"/>
          <w:highlight w:val="white"/>
        </w:rPr>
        <w:t xml:space="preserve">тановлено в судебном заседании и следует из материалов дела, </w:t>
      </w:r>
      <w:r w:rsidRPr="00057610">
        <w:rPr>
          <w:sz w:val="26"/>
          <w:szCs w:val="26"/>
          <w:highlight w:val="white"/>
        </w:rPr>
        <w:t>Постоянно</w:t>
      </w:r>
      <w:r w:rsidRPr="00057610">
        <w:rPr>
          <w:rFonts w:cs="Arial"/>
          <w:sz w:val="26"/>
          <w:szCs w:val="26"/>
          <w:highlight w:val="white"/>
        </w:rPr>
        <w:t xml:space="preserve"> </w:t>
      </w:r>
      <w:r w:rsidRPr="00057610">
        <w:rPr>
          <w:sz w:val="26"/>
          <w:szCs w:val="26"/>
          <w:highlight w:val="white"/>
        </w:rPr>
        <w:t>действующий</w:t>
      </w:r>
      <w:r w:rsidRPr="00057610">
        <w:rPr>
          <w:rFonts w:cs="Arial"/>
          <w:sz w:val="26"/>
          <w:szCs w:val="26"/>
          <w:highlight w:val="white"/>
        </w:rPr>
        <w:t xml:space="preserve"> </w:t>
      </w:r>
      <w:r w:rsidRPr="00057610">
        <w:rPr>
          <w:sz w:val="26"/>
          <w:szCs w:val="26"/>
          <w:highlight w:val="white"/>
        </w:rPr>
        <w:t>Третейский</w:t>
      </w:r>
      <w:r w:rsidRPr="00057610">
        <w:rPr>
          <w:rFonts w:cs="Arial"/>
          <w:sz w:val="26"/>
          <w:szCs w:val="26"/>
          <w:highlight w:val="white"/>
        </w:rPr>
        <w:t xml:space="preserve"> </w:t>
      </w:r>
      <w:r w:rsidRPr="00057610">
        <w:rPr>
          <w:sz w:val="26"/>
          <w:szCs w:val="26"/>
          <w:highlight w:val="white"/>
        </w:rPr>
        <w:t>суд</w:t>
      </w:r>
      <w:r w:rsidRPr="00057610">
        <w:rPr>
          <w:rFonts w:cs="Arial"/>
          <w:sz w:val="26"/>
          <w:szCs w:val="26"/>
          <w:highlight w:val="white"/>
        </w:rPr>
        <w:t xml:space="preserve"> </w:t>
      </w:r>
      <w:r w:rsidRPr="00057610">
        <w:rPr>
          <w:sz w:val="26"/>
          <w:szCs w:val="26"/>
          <w:highlight w:val="white"/>
        </w:rPr>
        <w:t>при</w:t>
      </w:r>
      <w:r w:rsidRPr="00057610">
        <w:rPr>
          <w:rFonts w:cs="Arial"/>
          <w:sz w:val="26"/>
          <w:szCs w:val="26"/>
          <w:highlight w:val="white"/>
        </w:rPr>
        <w:t xml:space="preserve"> </w:t>
      </w:r>
      <w:r w:rsidRPr="00057610">
        <w:rPr>
          <w:sz w:val="26"/>
          <w:szCs w:val="26"/>
          <w:highlight w:val="white"/>
        </w:rPr>
        <w:t>Автономной</w:t>
      </w:r>
      <w:r w:rsidRPr="00057610">
        <w:rPr>
          <w:rFonts w:cs="Arial"/>
          <w:sz w:val="26"/>
          <w:szCs w:val="26"/>
          <w:highlight w:val="white"/>
        </w:rPr>
        <w:t xml:space="preserve"> </w:t>
      </w:r>
      <w:r w:rsidRPr="00057610">
        <w:rPr>
          <w:sz w:val="26"/>
          <w:szCs w:val="26"/>
          <w:highlight w:val="white"/>
        </w:rPr>
        <w:t>некоммерческой организации</w:t>
      </w:r>
      <w:r w:rsidRPr="00057610">
        <w:rPr>
          <w:rFonts w:cs="Arial"/>
          <w:sz w:val="26"/>
          <w:szCs w:val="26"/>
          <w:highlight w:val="white"/>
        </w:rPr>
        <w:t xml:space="preserve"> </w:t>
      </w:r>
      <w:r w:rsidRPr="00057610">
        <w:rPr>
          <w:sz w:val="26"/>
          <w:szCs w:val="26"/>
          <w:highlight w:val="white"/>
        </w:rPr>
        <w:t>«Независимая</w:t>
      </w:r>
      <w:r w:rsidRPr="00057610">
        <w:rPr>
          <w:rFonts w:cs="Arial"/>
          <w:sz w:val="26"/>
          <w:szCs w:val="26"/>
          <w:highlight w:val="white"/>
        </w:rPr>
        <w:t xml:space="preserve"> </w:t>
      </w:r>
      <w:r w:rsidRPr="00057610">
        <w:rPr>
          <w:sz w:val="26"/>
          <w:szCs w:val="26"/>
          <w:highlight w:val="white"/>
        </w:rPr>
        <w:t>Арбитражная</w:t>
      </w:r>
      <w:r w:rsidRPr="00057610">
        <w:rPr>
          <w:rFonts w:cs="Arial"/>
          <w:sz w:val="26"/>
          <w:szCs w:val="26"/>
          <w:highlight w:val="white"/>
        </w:rPr>
        <w:t xml:space="preserve"> </w:t>
      </w:r>
      <w:r w:rsidRPr="00057610">
        <w:rPr>
          <w:sz w:val="26"/>
          <w:szCs w:val="26"/>
          <w:highlight w:val="white"/>
        </w:rPr>
        <w:t>Палата»</w:t>
      </w:r>
      <w:r w:rsidRPr="00057610">
        <w:rPr>
          <w:rFonts w:cs="Arial"/>
          <w:sz w:val="26"/>
          <w:szCs w:val="26"/>
          <w:highlight w:val="white"/>
        </w:rPr>
        <w:t xml:space="preserve">, </w:t>
      </w:r>
      <w:r w:rsidRPr="00057610">
        <w:rPr>
          <w:sz w:val="26"/>
          <w:szCs w:val="26"/>
          <w:highlight w:val="white"/>
        </w:rPr>
        <w:t>именуемый</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дальнейшем</w:t>
      </w:r>
      <w:r w:rsidRPr="00057610">
        <w:rPr>
          <w:rFonts w:cs="Arial"/>
          <w:sz w:val="26"/>
          <w:szCs w:val="26"/>
          <w:highlight w:val="white"/>
        </w:rPr>
        <w:t xml:space="preserve"> </w:t>
      </w:r>
      <w:r w:rsidRPr="00057610">
        <w:rPr>
          <w:sz w:val="26"/>
          <w:szCs w:val="26"/>
          <w:highlight w:val="white"/>
        </w:rPr>
        <w:t>Третейский суд</w:t>
      </w:r>
      <w:r w:rsidRPr="00057610">
        <w:rPr>
          <w:rFonts w:cs="Arial"/>
          <w:sz w:val="26"/>
          <w:szCs w:val="26"/>
          <w:highlight w:val="white"/>
        </w:rPr>
        <w:t xml:space="preserve"> </w:t>
      </w:r>
      <w:r w:rsidRPr="00057610">
        <w:rPr>
          <w:sz w:val="26"/>
          <w:szCs w:val="26"/>
          <w:highlight w:val="white"/>
        </w:rPr>
        <w:t>НАП</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составе</w:t>
      </w:r>
      <w:r w:rsidRPr="00057610">
        <w:rPr>
          <w:rFonts w:cs="Arial"/>
          <w:sz w:val="26"/>
          <w:szCs w:val="26"/>
          <w:highlight w:val="white"/>
        </w:rPr>
        <w:t xml:space="preserve"> </w:t>
      </w:r>
      <w:r w:rsidRPr="00057610">
        <w:rPr>
          <w:sz w:val="26"/>
          <w:szCs w:val="26"/>
          <w:highlight w:val="white"/>
        </w:rPr>
        <w:t>единоличного</w:t>
      </w:r>
      <w:r w:rsidRPr="00057610">
        <w:rPr>
          <w:rFonts w:cs="Arial"/>
          <w:sz w:val="26"/>
          <w:szCs w:val="26"/>
          <w:highlight w:val="white"/>
        </w:rPr>
        <w:t xml:space="preserve"> </w:t>
      </w:r>
      <w:r w:rsidRPr="00057610">
        <w:rPr>
          <w:sz w:val="26"/>
          <w:szCs w:val="26"/>
          <w:highlight w:val="white"/>
        </w:rPr>
        <w:t>третейского</w:t>
      </w:r>
      <w:r w:rsidRPr="00057610">
        <w:rPr>
          <w:rFonts w:cs="Arial"/>
          <w:sz w:val="26"/>
          <w:szCs w:val="26"/>
          <w:highlight w:val="white"/>
        </w:rPr>
        <w:t xml:space="preserve"> </w:t>
      </w:r>
      <w:r w:rsidRPr="00057610">
        <w:rPr>
          <w:sz w:val="26"/>
          <w:szCs w:val="26"/>
          <w:highlight w:val="white"/>
        </w:rPr>
        <w:t>судь</w:t>
      </w:r>
      <w:r w:rsidRPr="00057610">
        <w:rPr>
          <w:sz w:val="26"/>
          <w:szCs w:val="26"/>
          <w:highlight w:val="white"/>
        </w:rPr>
        <w:t>и</w:t>
      </w:r>
      <w:r w:rsidRPr="00057610">
        <w:rPr>
          <w:rFonts w:cs="Arial"/>
          <w:sz w:val="26"/>
          <w:szCs w:val="26"/>
          <w:highlight w:val="white"/>
        </w:rPr>
        <w:t xml:space="preserve"> </w:t>
      </w:r>
      <w:r w:rsidRPr="00057610">
        <w:rPr>
          <w:sz w:val="26"/>
          <w:szCs w:val="26"/>
          <w:highlight w:val="white"/>
        </w:rPr>
        <w:t>Миронова</w:t>
      </w:r>
      <w:r w:rsidRPr="00057610">
        <w:rPr>
          <w:rFonts w:cs="Arial"/>
          <w:sz w:val="26"/>
          <w:szCs w:val="26"/>
          <w:highlight w:val="white"/>
        </w:rPr>
        <w:t xml:space="preserve"> </w:t>
      </w:r>
      <w:r w:rsidRPr="00057610">
        <w:rPr>
          <w:sz w:val="26"/>
          <w:szCs w:val="26"/>
          <w:highlight w:val="white"/>
        </w:rPr>
        <w:t>Давида</w:t>
      </w:r>
      <w:r w:rsidRPr="00057610">
        <w:rPr>
          <w:rFonts w:cs="Arial"/>
          <w:sz w:val="26"/>
          <w:szCs w:val="26"/>
          <w:highlight w:val="white"/>
        </w:rPr>
        <w:t xml:space="preserve"> </w:t>
      </w:r>
      <w:r w:rsidRPr="00057610">
        <w:rPr>
          <w:sz w:val="26"/>
          <w:szCs w:val="26"/>
          <w:highlight w:val="white"/>
        </w:rPr>
        <w:t xml:space="preserve">Леонидовича </w:t>
      </w:r>
      <w:r w:rsidRPr="00057610">
        <w:rPr>
          <w:rFonts w:cs="Arial"/>
          <w:sz w:val="26"/>
          <w:szCs w:val="26"/>
          <w:highlight w:val="white"/>
        </w:rPr>
        <w:t>(</w:t>
      </w:r>
      <w:r w:rsidRPr="00057610">
        <w:rPr>
          <w:sz w:val="26"/>
          <w:szCs w:val="26"/>
          <w:highlight w:val="white"/>
        </w:rPr>
        <w:t>исполняющего</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т</w:t>
      </w:r>
      <w:r w:rsidRPr="00057610">
        <w:rPr>
          <w:rFonts w:cs="Arial"/>
          <w:sz w:val="26"/>
          <w:szCs w:val="26"/>
          <w:highlight w:val="white"/>
        </w:rPr>
        <w:t xml:space="preserve">. </w:t>
      </w:r>
      <w:r w:rsidRPr="00057610">
        <w:rPr>
          <w:sz w:val="26"/>
          <w:szCs w:val="26"/>
          <w:highlight w:val="white"/>
        </w:rPr>
        <w:t>ч</w:t>
      </w:r>
      <w:r w:rsidRPr="00057610">
        <w:rPr>
          <w:rFonts w:cs="Arial"/>
          <w:sz w:val="26"/>
          <w:szCs w:val="26"/>
          <w:highlight w:val="white"/>
        </w:rPr>
        <w:t xml:space="preserve">. </w:t>
      </w:r>
      <w:r w:rsidRPr="00057610">
        <w:rPr>
          <w:sz w:val="26"/>
          <w:szCs w:val="26"/>
          <w:highlight w:val="white"/>
        </w:rPr>
        <w:t>функции</w:t>
      </w:r>
      <w:r w:rsidRPr="00057610">
        <w:rPr>
          <w:rFonts w:cs="Arial"/>
          <w:sz w:val="26"/>
          <w:szCs w:val="26"/>
          <w:highlight w:val="white"/>
        </w:rPr>
        <w:t xml:space="preserve"> </w:t>
      </w:r>
      <w:r w:rsidRPr="00057610">
        <w:rPr>
          <w:sz w:val="26"/>
          <w:szCs w:val="26"/>
          <w:highlight w:val="white"/>
        </w:rPr>
        <w:t>докладчика</w:t>
      </w:r>
      <w:r w:rsidRPr="00057610">
        <w:rPr>
          <w:rFonts w:cs="Arial"/>
          <w:sz w:val="26"/>
          <w:szCs w:val="26"/>
          <w:highlight w:val="white"/>
        </w:rPr>
        <w:t xml:space="preserve">), </w:t>
      </w:r>
      <w:r w:rsidRPr="00057610">
        <w:rPr>
          <w:sz w:val="26"/>
          <w:szCs w:val="26"/>
          <w:highlight w:val="white"/>
        </w:rPr>
        <w:t>назначенного</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соответствии</w:t>
      </w:r>
      <w:r w:rsidRPr="00057610">
        <w:rPr>
          <w:rFonts w:cs="Arial"/>
          <w:sz w:val="26"/>
          <w:szCs w:val="26"/>
          <w:highlight w:val="white"/>
        </w:rPr>
        <w:t xml:space="preserve"> </w:t>
      </w:r>
      <w:r w:rsidRPr="00057610">
        <w:rPr>
          <w:sz w:val="26"/>
          <w:szCs w:val="26"/>
          <w:highlight w:val="white"/>
        </w:rPr>
        <w:t>с</w:t>
      </w:r>
      <w:r w:rsidRPr="00057610">
        <w:rPr>
          <w:rFonts w:cs="Arial"/>
          <w:sz w:val="26"/>
          <w:szCs w:val="26"/>
          <w:highlight w:val="white"/>
        </w:rPr>
        <w:t xml:space="preserve"> </w:t>
      </w:r>
      <w:r w:rsidRPr="00057610">
        <w:rPr>
          <w:sz w:val="26"/>
          <w:szCs w:val="26"/>
          <w:highlight w:val="white"/>
        </w:rPr>
        <w:t xml:space="preserve">пунктами </w:t>
      </w:r>
      <w:r w:rsidRPr="00057610">
        <w:rPr>
          <w:rFonts w:cs="Arial"/>
          <w:sz w:val="26"/>
          <w:szCs w:val="26"/>
          <w:highlight w:val="white"/>
        </w:rPr>
        <w:t xml:space="preserve">11.2, 12.1, 12.2, 12.6 </w:t>
      </w:r>
      <w:r w:rsidRPr="00057610">
        <w:rPr>
          <w:sz w:val="26"/>
          <w:szCs w:val="26"/>
          <w:highlight w:val="white"/>
        </w:rPr>
        <w:t>Регламента</w:t>
      </w:r>
      <w:r w:rsidRPr="00057610">
        <w:rPr>
          <w:rFonts w:cs="Arial"/>
          <w:sz w:val="26"/>
          <w:szCs w:val="26"/>
          <w:highlight w:val="white"/>
        </w:rPr>
        <w:t xml:space="preserve"> </w:t>
      </w:r>
      <w:r w:rsidRPr="00057610">
        <w:rPr>
          <w:sz w:val="26"/>
          <w:szCs w:val="26"/>
          <w:highlight w:val="white"/>
        </w:rPr>
        <w:t>третейского</w:t>
      </w:r>
      <w:r w:rsidRPr="00057610">
        <w:rPr>
          <w:rFonts w:cs="Arial"/>
          <w:sz w:val="26"/>
          <w:szCs w:val="26"/>
          <w:highlight w:val="white"/>
        </w:rPr>
        <w:t xml:space="preserve"> </w:t>
      </w:r>
      <w:r w:rsidRPr="00057610">
        <w:rPr>
          <w:sz w:val="26"/>
          <w:szCs w:val="26"/>
          <w:highlight w:val="white"/>
        </w:rPr>
        <w:t>разбирательства</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Третейском</w:t>
      </w:r>
      <w:r w:rsidRPr="00057610">
        <w:rPr>
          <w:rFonts w:cs="Arial"/>
          <w:sz w:val="26"/>
          <w:szCs w:val="26"/>
          <w:highlight w:val="white"/>
        </w:rPr>
        <w:t xml:space="preserve"> </w:t>
      </w:r>
      <w:r w:rsidRPr="00057610">
        <w:rPr>
          <w:sz w:val="26"/>
          <w:szCs w:val="26"/>
          <w:highlight w:val="white"/>
        </w:rPr>
        <w:t>суде</w:t>
      </w:r>
      <w:r w:rsidRPr="00057610">
        <w:rPr>
          <w:rFonts w:cs="Arial"/>
          <w:sz w:val="26"/>
          <w:szCs w:val="26"/>
          <w:highlight w:val="white"/>
        </w:rPr>
        <w:t xml:space="preserve"> </w:t>
      </w:r>
      <w:r w:rsidRPr="00057610">
        <w:rPr>
          <w:sz w:val="26"/>
          <w:szCs w:val="26"/>
          <w:highlight w:val="white"/>
        </w:rPr>
        <w:t xml:space="preserve">НАП </w:t>
      </w:r>
      <w:r w:rsidRPr="00057610">
        <w:rPr>
          <w:rFonts w:cs="Arial"/>
          <w:sz w:val="26"/>
          <w:szCs w:val="26"/>
          <w:highlight w:val="white"/>
        </w:rPr>
        <w:t>(</w:t>
      </w:r>
      <w:r w:rsidRPr="00057610">
        <w:rPr>
          <w:sz w:val="26"/>
          <w:szCs w:val="26"/>
          <w:highlight w:val="white"/>
        </w:rPr>
        <w:t>далее</w:t>
      </w:r>
      <w:r w:rsidRPr="00057610">
        <w:rPr>
          <w:rFonts w:cs="Arial"/>
          <w:sz w:val="26"/>
          <w:szCs w:val="26"/>
          <w:highlight w:val="white"/>
        </w:rPr>
        <w:t xml:space="preserve"> - </w:t>
      </w:r>
      <w:r w:rsidRPr="00057610">
        <w:rPr>
          <w:sz w:val="26"/>
          <w:szCs w:val="26"/>
          <w:highlight w:val="white"/>
        </w:rPr>
        <w:t>Регламент</w:t>
      </w:r>
      <w:r w:rsidRPr="00057610">
        <w:rPr>
          <w:rFonts w:cs="Arial"/>
          <w:sz w:val="26"/>
          <w:szCs w:val="26"/>
          <w:highlight w:val="white"/>
        </w:rPr>
        <w:t xml:space="preserve"> </w:t>
      </w:r>
      <w:r w:rsidRPr="00057610">
        <w:rPr>
          <w:sz w:val="26"/>
          <w:szCs w:val="26"/>
          <w:highlight w:val="white"/>
        </w:rPr>
        <w:t>третейского</w:t>
      </w:r>
      <w:r w:rsidRPr="00057610">
        <w:rPr>
          <w:rFonts w:cs="Arial"/>
          <w:sz w:val="26"/>
          <w:szCs w:val="26"/>
          <w:highlight w:val="white"/>
        </w:rPr>
        <w:t xml:space="preserve"> </w:t>
      </w:r>
      <w:r w:rsidRPr="00057610">
        <w:rPr>
          <w:sz w:val="26"/>
          <w:szCs w:val="26"/>
          <w:highlight w:val="white"/>
        </w:rPr>
        <w:t>разбирательства</w:t>
      </w:r>
      <w:r w:rsidRPr="00057610">
        <w:rPr>
          <w:rFonts w:cs="Arial"/>
          <w:sz w:val="26"/>
          <w:szCs w:val="26"/>
          <w:highlight w:val="white"/>
        </w:rPr>
        <w:t xml:space="preserve">), </w:t>
      </w:r>
      <w:r w:rsidRPr="00057610">
        <w:rPr>
          <w:sz w:val="26"/>
          <w:szCs w:val="26"/>
          <w:highlight w:val="white"/>
        </w:rPr>
        <w:t>при</w:t>
      </w:r>
      <w:r w:rsidRPr="00057610">
        <w:rPr>
          <w:rFonts w:cs="Arial"/>
          <w:sz w:val="26"/>
          <w:szCs w:val="26"/>
          <w:highlight w:val="white"/>
        </w:rPr>
        <w:t xml:space="preserve"> </w:t>
      </w:r>
      <w:r w:rsidRPr="00057610">
        <w:rPr>
          <w:sz w:val="26"/>
          <w:szCs w:val="26"/>
          <w:highlight w:val="white"/>
        </w:rPr>
        <w:t>участи</w:t>
      </w:r>
      <w:r w:rsidRPr="00057610">
        <w:rPr>
          <w:sz w:val="26"/>
          <w:szCs w:val="26"/>
          <w:highlight w:val="white"/>
        </w:rPr>
        <w:t>и</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заседании</w:t>
      </w:r>
      <w:r w:rsidRPr="00057610">
        <w:rPr>
          <w:rFonts w:cs="Arial"/>
          <w:sz w:val="26"/>
          <w:szCs w:val="26"/>
          <w:highlight w:val="white"/>
        </w:rPr>
        <w:t xml:space="preserve"> </w:t>
      </w:r>
      <w:r w:rsidRPr="00057610">
        <w:rPr>
          <w:sz w:val="26"/>
          <w:szCs w:val="26"/>
          <w:highlight w:val="white"/>
        </w:rPr>
        <w:t>Третейского</w:t>
      </w:r>
      <w:r w:rsidRPr="00057610">
        <w:rPr>
          <w:rFonts w:cs="Arial"/>
          <w:sz w:val="26"/>
          <w:szCs w:val="26"/>
          <w:highlight w:val="white"/>
        </w:rPr>
        <w:t xml:space="preserve"> </w:t>
      </w:r>
      <w:r w:rsidRPr="00057610">
        <w:rPr>
          <w:sz w:val="26"/>
          <w:szCs w:val="26"/>
          <w:highlight w:val="white"/>
        </w:rPr>
        <w:t>суда</w:t>
      </w:r>
      <w:r w:rsidRPr="00057610">
        <w:rPr>
          <w:rFonts w:cs="Arial"/>
          <w:sz w:val="26"/>
          <w:szCs w:val="26"/>
          <w:highlight w:val="white"/>
        </w:rPr>
        <w:t xml:space="preserve">: </w:t>
      </w:r>
      <w:r w:rsidRPr="00057610">
        <w:rPr>
          <w:sz w:val="26"/>
          <w:szCs w:val="26"/>
          <w:highlight w:val="white"/>
        </w:rPr>
        <w:t>от</w:t>
      </w:r>
      <w:r w:rsidRPr="00057610">
        <w:rPr>
          <w:rFonts w:cs="Arial"/>
          <w:sz w:val="26"/>
          <w:szCs w:val="26"/>
          <w:highlight w:val="white"/>
        </w:rPr>
        <w:t xml:space="preserve"> </w:t>
      </w:r>
      <w:r w:rsidRPr="00057610">
        <w:rPr>
          <w:sz w:val="26"/>
          <w:szCs w:val="26"/>
          <w:highlight w:val="white"/>
        </w:rPr>
        <w:t>истца</w:t>
      </w:r>
      <w:r w:rsidRPr="00057610">
        <w:rPr>
          <w:rFonts w:cs="Arial"/>
          <w:sz w:val="26"/>
          <w:szCs w:val="26"/>
          <w:highlight w:val="white"/>
        </w:rPr>
        <w:t>: П</w:t>
      </w:r>
      <w:r w:rsidRPr="00057610">
        <w:rPr>
          <w:sz w:val="26"/>
          <w:szCs w:val="26"/>
          <w:highlight w:val="white"/>
        </w:rPr>
        <w:t>убличного</w:t>
      </w:r>
      <w:r w:rsidRPr="00057610">
        <w:rPr>
          <w:rFonts w:cs="Arial"/>
          <w:sz w:val="26"/>
          <w:szCs w:val="26"/>
          <w:highlight w:val="white"/>
        </w:rPr>
        <w:t xml:space="preserve"> </w:t>
      </w:r>
      <w:r w:rsidRPr="00057610">
        <w:rPr>
          <w:sz w:val="26"/>
          <w:szCs w:val="26"/>
          <w:highlight w:val="white"/>
        </w:rPr>
        <w:t>акционерного</w:t>
      </w:r>
      <w:r w:rsidRPr="00057610">
        <w:rPr>
          <w:rFonts w:cs="Arial"/>
          <w:sz w:val="26"/>
          <w:szCs w:val="26"/>
          <w:highlight w:val="white"/>
        </w:rPr>
        <w:t xml:space="preserve"> </w:t>
      </w:r>
      <w:r w:rsidRPr="00057610">
        <w:rPr>
          <w:sz w:val="26"/>
          <w:szCs w:val="26"/>
          <w:highlight w:val="white"/>
        </w:rPr>
        <w:t>общества</w:t>
      </w:r>
      <w:r w:rsidRPr="00057610">
        <w:rPr>
          <w:rFonts w:cs="Arial"/>
          <w:sz w:val="26"/>
          <w:szCs w:val="26"/>
          <w:highlight w:val="white"/>
        </w:rPr>
        <w:t xml:space="preserve"> </w:t>
      </w:r>
      <w:r w:rsidRPr="00057610">
        <w:rPr>
          <w:sz w:val="26"/>
          <w:szCs w:val="26"/>
          <w:highlight w:val="white"/>
        </w:rPr>
        <w:t>«Сбербанк</w:t>
      </w:r>
      <w:r w:rsidRPr="00057610">
        <w:rPr>
          <w:rFonts w:cs="Arial"/>
          <w:sz w:val="26"/>
          <w:szCs w:val="26"/>
          <w:highlight w:val="white"/>
        </w:rPr>
        <w:t xml:space="preserve"> </w:t>
      </w:r>
      <w:r w:rsidRPr="00057610">
        <w:rPr>
          <w:sz w:val="26"/>
          <w:szCs w:val="26"/>
          <w:highlight w:val="white"/>
        </w:rPr>
        <w:t>России»</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лице</w:t>
      </w:r>
      <w:r w:rsidRPr="00057610">
        <w:rPr>
          <w:rFonts w:cs="Arial"/>
          <w:sz w:val="26"/>
          <w:szCs w:val="26"/>
          <w:highlight w:val="white"/>
        </w:rPr>
        <w:t xml:space="preserve"> </w:t>
      </w:r>
      <w:r w:rsidRPr="00057610">
        <w:rPr>
          <w:sz w:val="26"/>
          <w:szCs w:val="26"/>
          <w:highlight w:val="white"/>
        </w:rPr>
        <w:t>Тверского отделения</w:t>
      </w:r>
      <w:r w:rsidRPr="00057610">
        <w:rPr>
          <w:rFonts w:cs="Arial"/>
          <w:sz w:val="26"/>
          <w:szCs w:val="26"/>
          <w:highlight w:val="white"/>
        </w:rPr>
        <w:t xml:space="preserve"> </w:t>
      </w:r>
      <w:r w:rsidRPr="00057610">
        <w:rPr>
          <w:sz w:val="26"/>
          <w:szCs w:val="26"/>
          <w:highlight w:val="white"/>
        </w:rPr>
        <w:t>№</w:t>
      </w:r>
      <w:r w:rsidRPr="00057610">
        <w:rPr>
          <w:rFonts w:cs="Arial"/>
          <w:sz w:val="26"/>
          <w:szCs w:val="26"/>
          <w:highlight w:val="white"/>
        </w:rPr>
        <w:t xml:space="preserve"> 8607 </w:t>
      </w:r>
      <w:r w:rsidRPr="00057610">
        <w:rPr>
          <w:sz w:val="26"/>
          <w:szCs w:val="26"/>
          <w:highlight w:val="white"/>
        </w:rPr>
        <w:t>ПАО</w:t>
      </w:r>
      <w:r w:rsidRPr="00057610">
        <w:rPr>
          <w:rFonts w:cs="Arial"/>
          <w:sz w:val="26"/>
          <w:szCs w:val="26"/>
          <w:highlight w:val="white"/>
        </w:rPr>
        <w:t xml:space="preserve"> </w:t>
      </w:r>
      <w:r w:rsidRPr="00057610">
        <w:rPr>
          <w:sz w:val="26"/>
          <w:szCs w:val="26"/>
          <w:highlight w:val="white"/>
        </w:rPr>
        <w:t>Сбербанк</w:t>
      </w:r>
      <w:r w:rsidRPr="00057610">
        <w:rPr>
          <w:rFonts w:cs="Arial"/>
          <w:sz w:val="26"/>
          <w:szCs w:val="26"/>
          <w:highlight w:val="white"/>
        </w:rPr>
        <w:t xml:space="preserve"> (</w:t>
      </w:r>
      <w:r w:rsidRPr="00057610">
        <w:rPr>
          <w:sz w:val="26"/>
          <w:szCs w:val="26"/>
          <w:highlight w:val="white"/>
        </w:rPr>
        <w:t>открытое</w:t>
      </w:r>
      <w:r w:rsidRPr="00057610">
        <w:rPr>
          <w:rFonts w:cs="Arial"/>
          <w:sz w:val="26"/>
          <w:szCs w:val="26"/>
          <w:highlight w:val="white"/>
        </w:rPr>
        <w:t xml:space="preserve"> </w:t>
      </w:r>
      <w:r w:rsidRPr="00057610">
        <w:rPr>
          <w:sz w:val="26"/>
          <w:szCs w:val="26"/>
          <w:highlight w:val="white"/>
        </w:rPr>
        <w:t>акционерное</w:t>
      </w:r>
      <w:r w:rsidRPr="00057610">
        <w:rPr>
          <w:rFonts w:cs="Arial"/>
          <w:sz w:val="26"/>
          <w:szCs w:val="26"/>
          <w:highlight w:val="white"/>
        </w:rPr>
        <w:t xml:space="preserve"> </w:t>
      </w:r>
      <w:r w:rsidRPr="00057610">
        <w:rPr>
          <w:sz w:val="26"/>
          <w:szCs w:val="26"/>
          <w:highlight w:val="white"/>
        </w:rPr>
        <w:t>общество</w:t>
      </w:r>
      <w:r w:rsidRPr="00057610">
        <w:rPr>
          <w:rFonts w:cs="Arial"/>
          <w:sz w:val="26"/>
          <w:szCs w:val="26"/>
          <w:highlight w:val="white"/>
        </w:rPr>
        <w:t xml:space="preserve"> </w:t>
      </w:r>
      <w:r w:rsidRPr="00057610">
        <w:rPr>
          <w:sz w:val="26"/>
          <w:szCs w:val="26"/>
          <w:highlight w:val="white"/>
        </w:rPr>
        <w:t>«Сбербанк</w:t>
      </w:r>
      <w:r w:rsidRPr="00057610">
        <w:rPr>
          <w:rFonts w:cs="Arial"/>
          <w:sz w:val="26"/>
          <w:szCs w:val="26"/>
          <w:highlight w:val="white"/>
        </w:rPr>
        <w:t xml:space="preserve"> </w:t>
      </w:r>
      <w:r w:rsidRPr="00057610">
        <w:rPr>
          <w:sz w:val="26"/>
          <w:szCs w:val="26"/>
          <w:highlight w:val="white"/>
        </w:rPr>
        <w:t>России» согласно</w:t>
      </w:r>
      <w:r w:rsidRPr="00057610">
        <w:rPr>
          <w:rFonts w:cs="Arial"/>
          <w:sz w:val="26"/>
          <w:szCs w:val="26"/>
          <w:highlight w:val="white"/>
        </w:rPr>
        <w:t xml:space="preserve"> </w:t>
      </w:r>
      <w:r w:rsidRPr="00057610">
        <w:rPr>
          <w:sz w:val="26"/>
          <w:szCs w:val="26"/>
          <w:highlight w:val="white"/>
        </w:rPr>
        <w:t>сведениям</w:t>
      </w:r>
      <w:r w:rsidRPr="00057610">
        <w:rPr>
          <w:rFonts w:cs="Arial"/>
          <w:sz w:val="26"/>
          <w:szCs w:val="26"/>
          <w:highlight w:val="white"/>
        </w:rPr>
        <w:t xml:space="preserve">, </w:t>
      </w:r>
      <w:r w:rsidRPr="00057610">
        <w:rPr>
          <w:sz w:val="26"/>
          <w:szCs w:val="26"/>
          <w:highlight w:val="white"/>
        </w:rPr>
        <w:t>указанным</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ЕГРЮЛ</w:t>
      </w:r>
      <w:r w:rsidRPr="00057610">
        <w:rPr>
          <w:rFonts w:cs="Arial"/>
          <w:sz w:val="26"/>
          <w:szCs w:val="26"/>
          <w:highlight w:val="white"/>
        </w:rPr>
        <w:t xml:space="preserve">, </w:t>
      </w:r>
      <w:r w:rsidRPr="00057610">
        <w:rPr>
          <w:sz w:val="26"/>
          <w:szCs w:val="26"/>
          <w:highlight w:val="white"/>
        </w:rPr>
        <w:t>изменило</w:t>
      </w:r>
      <w:r w:rsidRPr="00057610">
        <w:rPr>
          <w:rFonts w:cs="Arial"/>
          <w:sz w:val="26"/>
          <w:szCs w:val="26"/>
          <w:highlight w:val="white"/>
        </w:rPr>
        <w:t xml:space="preserve"> 04 </w:t>
      </w:r>
      <w:r w:rsidRPr="00057610">
        <w:rPr>
          <w:sz w:val="26"/>
          <w:szCs w:val="26"/>
          <w:highlight w:val="white"/>
        </w:rPr>
        <w:t>августа</w:t>
      </w:r>
      <w:r w:rsidRPr="00057610">
        <w:rPr>
          <w:rFonts w:cs="Arial"/>
          <w:sz w:val="26"/>
          <w:szCs w:val="26"/>
          <w:highlight w:val="white"/>
        </w:rPr>
        <w:t xml:space="preserve"> 2015 </w:t>
      </w:r>
      <w:r w:rsidRPr="00057610">
        <w:rPr>
          <w:sz w:val="26"/>
          <w:szCs w:val="26"/>
          <w:highlight w:val="white"/>
        </w:rPr>
        <w:t>год</w:t>
      </w:r>
      <w:r w:rsidRPr="00057610">
        <w:rPr>
          <w:sz w:val="26"/>
          <w:szCs w:val="26"/>
          <w:highlight w:val="white"/>
        </w:rPr>
        <w:t>а</w:t>
      </w:r>
      <w:r w:rsidRPr="00057610">
        <w:rPr>
          <w:rFonts w:cs="Arial"/>
          <w:sz w:val="26"/>
          <w:szCs w:val="26"/>
          <w:highlight w:val="white"/>
        </w:rPr>
        <w:t xml:space="preserve"> </w:t>
      </w:r>
      <w:r w:rsidRPr="00057610">
        <w:rPr>
          <w:sz w:val="26"/>
          <w:szCs w:val="26"/>
          <w:highlight w:val="white"/>
        </w:rPr>
        <w:t>свое наименование</w:t>
      </w:r>
      <w:r w:rsidRPr="00057610">
        <w:rPr>
          <w:rFonts w:cs="Arial"/>
          <w:sz w:val="26"/>
          <w:szCs w:val="26"/>
          <w:highlight w:val="white"/>
        </w:rPr>
        <w:t xml:space="preserve"> </w:t>
      </w:r>
      <w:r w:rsidRPr="00057610">
        <w:rPr>
          <w:sz w:val="26"/>
          <w:szCs w:val="26"/>
          <w:highlight w:val="white"/>
        </w:rPr>
        <w:t>на</w:t>
      </w:r>
      <w:r w:rsidRPr="00057610">
        <w:rPr>
          <w:rFonts w:cs="Arial"/>
          <w:sz w:val="26"/>
          <w:szCs w:val="26"/>
          <w:highlight w:val="white"/>
        </w:rPr>
        <w:t xml:space="preserve"> </w:t>
      </w:r>
      <w:r w:rsidRPr="00057610">
        <w:rPr>
          <w:sz w:val="26"/>
          <w:szCs w:val="26"/>
          <w:highlight w:val="white"/>
        </w:rPr>
        <w:t>публичное</w:t>
      </w:r>
      <w:r w:rsidRPr="00057610">
        <w:rPr>
          <w:rFonts w:cs="Arial"/>
          <w:sz w:val="26"/>
          <w:szCs w:val="26"/>
          <w:highlight w:val="white"/>
        </w:rPr>
        <w:t xml:space="preserve"> </w:t>
      </w:r>
      <w:r w:rsidRPr="00057610">
        <w:rPr>
          <w:sz w:val="26"/>
          <w:szCs w:val="26"/>
          <w:highlight w:val="white"/>
        </w:rPr>
        <w:t>акционерное</w:t>
      </w:r>
      <w:r w:rsidRPr="00057610">
        <w:rPr>
          <w:rFonts w:cs="Arial"/>
          <w:sz w:val="26"/>
          <w:szCs w:val="26"/>
          <w:highlight w:val="white"/>
        </w:rPr>
        <w:t xml:space="preserve"> </w:t>
      </w:r>
      <w:r w:rsidRPr="00057610">
        <w:rPr>
          <w:sz w:val="26"/>
          <w:szCs w:val="26"/>
          <w:highlight w:val="white"/>
        </w:rPr>
        <w:t>общество</w:t>
      </w:r>
      <w:r w:rsidRPr="00057610">
        <w:rPr>
          <w:rFonts w:cs="Arial"/>
          <w:sz w:val="26"/>
          <w:szCs w:val="26"/>
          <w:highlight w:val="white"/>
        </w:rPr>
        <w:t xml:space="preserve"> </w:t>
      </w:r>
      <w:r w:rsidRPr="00057610">
        <w:rPr>
          <w:sz w:val="26"/>
          <w:szCs w:val="26"/>
          <w:highlight w:val="white"/>
        </w:rPr>
        <w:t>«Сбербанк</w:t>
      </w:r>
      <w:r w:rsidRPr="00057610">
        <w:rPr>
          <w:rFonts w:cs="Arial"/>
          <w:sz w:val="26"/>
          <w:szCs w:val="26"/>
          <w:highlight w:val="white"/>
        </w:rPr>
        <w:t xml:space="preserve"> </w:t>
      </w:r>
      <w:r w:rsidRPr="00057610">
        <w:rPr>
          <w:sz w:val="26"/>
          <w:szCs w:val="26"/>
          <w:highlight w:val="white"/>
        </w:rPr>
        <w:t>России»</w:t>
      </w:r>
      <w:r w:rsidRPr="00057610">
        <w:rPr>
          <w:rFonts w:cs="Arial"/>
          <w:sz w:val="26"/>
          <w:szCs w:val="26"/>
          <w:highlight w:val="white"/>
        </w:rPr>
        <w:t xml:space="preserve">) - </w:t>
      </w:r>
      <w:r w:rsidRPr="00057610">
        <w:rPr>
          <w:sz w:val="26"/>
          <w:szCs w:val="26"/>
          <w:highlight w:val="white"/>
        </w:rPr>
        <w:t>извещено надлежащим</w:t>
      </w:r>
      <w:r w:rsidRPr="00057610">
        <w:rPr>
          <w:rFonts w:cs="Arial"/>
          <w:sz w:val="26"/>
          <w:szCs w:val="26"/>
          <w:highlight w:val="white"/>
        </w:rPr>
        <w:t xml:space="preserve"> </w:t>
      </w:r>
      <w:r w:rsidRPr="00057610">
        <w:rPr>
          <w:sz w:val="26"/>
          <w:szCs w:val="26"/>
          <w:highlight w:val="white"/>
        </w:rPr>
        <w:t>образом</w:t>
      </w:r>
      <w:r w:rsidRPr="00057610">
        <w:rPr>
          <w:rFonts w:cs="Arial"/>
          <w:sz w:val="26"/>
          <w:szCs w:val="26"/>
          <w:highlight w:val="white"/>
        </w:rPr>
        <w:t xml:space="preserve">, </w:t>
      </w:r>
      <w:r w:rsidRPr="00057610">
        <w:rPr>
          <w:sz w:val="26"/>
          <w:szCs w:val="26"/>
          <w:highlight w:val="white"/>
        </w:rPr>
        <w:t>представитель</w:t>
      </w:r>
      <w:r w:rsidRPr="00057610">
        <w:rPr>
          <w:rFonts w:cs="Arial"/>
          <w:sz w:val="26"/>
          <w:szCs w:val="26"/>
          <w:highlight w:val="white"/>
        </w:rPr>
        <w:t xml:space="preserve"> </w:t>
      </w:r>
      <w:r w:rsidRPr="00057610">
        <w:rPr>
          <w:sz w:val="26"/>
          <w:szCs w:val="26"/>
          <w:highlight w:val="white"/>
        </w:rPr>
        <w:t>не</w:t>
      </w:r>
      <w:r w:rsidRPr="00057610">
        <w:rPr>
          <w:rFonts w:cs="Arial"/>
          <w:sz w:val="26"/>
          <w:szCs w:val="26"/>
          <w:highlight w:val="white"/>
        </w:rPr>
        <w:t xml:space="preserve"> </w:t>
      </w:r>
      <w:r w:rsidRPr="00057610">
        <w:rPr>
          <w:sz w:val="26"/>
          <w:szCs w:val="26"/>
          <w:highlight w:val="white"/>
        </w:rPr>
        <w:t>явился</w:t>
      </w:r>
      <w:r w:rsidRPr="00057610">
        <w:rPr>
          <w:rFonts w:cs="Arial"/>
          <w:sz w:val="26"/>
          <w:szCs w:val="26"/>
          <w:highlight w:val="white"/>
        </w:rPr>
        <w:t xml:space="preserve">; </w:t>
      </w:r>
      <w:r w:rsidRPr="00057610">
        <w:rPr>
          <w:sz w:val="26"/>
          <w:szCs w:val="26"/>
          <w:highlight w:val="white"/>
        </w:rPr>
        <w:t>от</w:t>
      </w:r>
      <w:r w:rsidRPr="00057610">
        <w:rPr>
          <w:rFonts w:cs="Arial"/>
          <w:sz w:val="26"/>
          <w:szCs w:val="26"/>
          <w:highlight w:val="white"/>
        </w:rPr>
        <w:t xml:space="preserve"> </w:t>
      </w:r>
      <w:r w:rsidRPr="00057610">
        <w:rPr>
          <w:sz w:val="26"/>
          <w:szCs w:val="26"/>
          <w:highlight w:val="white"/>
        </w:rPr>
        <w:t>ответчиков</w:t>
      </w:r>
      <w:r w:rsidRPr="00057610">
        <w:rPr>
          <w:rFonts w:cs="Arial"/>
          <w:sz w:val="26"/>
          <w:szCs w:val="26"/>
          <w:highlight w:val="white"/>
        </w:rPr>
        <w:t>: О</w:t>
      </w:r>
      <w:r w:rsidRPr="00057610">
        <w:rPr>
          <w:sz w:val="26"/>
          <w:szCs w:val="26"/>
          <w:highlight w:val="white"/>
        </w:rPr>
        <w:t>бщество</w:t>
      </w:r>
      <w:r w:rsidRPr="00057610">
        <w:rPr>
          <w:rFonts w:cs="Arial"/>
          <w:sz w:val="26"/>
          <w:szCs w:val="26"/>
          <w:highlight w:val="white"/>
        </w:rPr>
        <w:t xml:space="preserve"> </w:t>
      </w:r>
      <w:r w:rsidRPr="00057610">
        <w:rPr>
          <w:sz w:val="26"/>
          <w:szCs w:val="26"/>
          <w:highlight w:val="white"/>
        </w:rPr>
        <w:t>с</w:t>
      </w:r>
      <w:r w:rsidRPr="00057610">
        <w:rPr>
          <w:rFonts w:cs="Arial"/>
          <w:sz w:val="26"/>
          <w:szCs w:val="26"/>
          <w:highlight w:val="white"/>
        </w:rPr>
        <w:t xml:space="preserve"> </w:t>
      </w:r>
      <w:r w:rsidRPr="00057610">
        <w:rPr>
          <w:sz w:val="26"/>
          <w:szCs w:val="26"/>
          <w:highlight w:val="white"/>
        </w:rPr>
        <w:t>ограниченной</w:t>
      </w:r>
      <w:r w:rsidRPr="00057610">
        <w:rPr>
          <w:rFonts w:cs="Arial"/>
          <w:sz w:val="26"/>
          <w:szCs w:val="26"/>
          <w:highlight w:val="white"/>
        </w:rPr>
        <w:t xml:space="preserve"> </w:t>
      </w:r>
      <w:r w:rsidRPr="00057610">
        <w:rPr>
          <w:sz w:val="26"/>
          <w:szCs w:val="26"/>
          <w:highlight w:val="white"/>
        </w:rPr>
        <w:t>ответственностью</w:t>
      </w:r>
      <w:r w:rsidRPr="00057610">
        <w:rPr>
          <w:rFonts w:cs="Arial"/>
          <w:sz w:val="26"/>
          <w:szCs w:val="26"/>
          <w:highlight w:val="white"/>
        </w:rPr>
        <w:t xml:space="preserve"> </w:t>
      </w:r>
      <w:r w:rsidRPr="00057610">
        <w:rPr>
          <w:sz w:val="26"/>
          <w:szCs w:val="26"/>
          <w:highlight w:val="white"/>
        </w:rPr>
        <w:t>«Бежин</w:t>
      </w:r>
      <w:r w:rsidRPr="00057610">
        <w:rPr>
          <w:rFonts w:cs="Arial"/>
          <w:sz w:val="26"/>
          <w:szCs w:val="26"/>
          <w:highlight w:val="white"/>
        </w:rPr>
        <w:t xml:space="preserve"> </w:t>
      </w:r>
      <w:r w:rsidRPr="00057610">
        <w:rPr>
          <w:sz w:val="26"/>
          <w:szCs w:val="26"/>
          <w:highlight w:val="white"/>
        </w:rPr>
        <w:t>луг»</w:t>
      </w:r>
      <w:r w:rsidRPr="00057610">
        <w:rPr>
          <w:rFonts w:cs="Arial"/>
          <w:sz w:val="26"/>
          <w:szCs w:val="26"/>
          <w:highlight w:val="white"/>
        </w:rPr>
        <w:t xml:space="preserve"> (</w:t>
      </w:r>
      <w:r w:rsidRPr="00057610">
        <w:rPr>
          <w:sz w:val="26"/>
          <w:szCs w:val="26"/>
          <w:highlight w:val="white"/>
        </w:rPr>
        <w:t>ООО</w:t>
      </w:r>
      <w:r w:rsidRPr="00057610">
        <w:rPr>
          <w:rFonts w:cs="Arial"/>
          <w:sz w:val="26"/>
          <w:szCs w:val="26"/>
          <w:highlight w:val="white"/>
        </w:rPr>
        <w:t xml:space="preserve"> </w:t>
      </w:r>
      <w:r w:rsidRPr="00057610">
        <w:rPr>
          <w:sz w:val="26"/>
          <w:szCs w:val="26"/>
          <w:highlight w:val="white"/>
        </w:rPr>
        <w:t>«Бежим</w:t>
      </w:r>
      <w:r w:rsidRPr="00057610">
        <w:rPr>
          <w:rFonts w:cs="Arial"/>
          <w:sz w:val="26"/>
          <w:szCs w:val="26"/>
          <w:highlight w:val="white"/>
        </w:rPr>
        <w:t xml:space="preserve"> </w:t>
      </w:r>
      <w:r w:rsidRPr="00057610">
        <w:rPr>
          <w:sz w:val="26"/>
          <w:szCs w:val="26"/>
          <w:highlight w:val="white"/>
        </w:rPr>
        <w:t>луг»</w:t>
      </w:r>
      <w:r w:rsidRPr="00057610">
        <w:rPr>
          <w:rFonts w:cs="Arial"/>
          <w:sz w:val="26"/>
          <w:szCs w:val="26"/>
          <w:highlight w:val="white"/>
        </w:rPr>
        <w:t>) -</w:t>
      </w:r>
      <w:r w:rsidRPr="00057610">
        <w:rPr>
          <w:rFonts w:cs="Arial"/>
          <w:sz w:val="26"/>
          <w:szCs w:val="26"/>
          <w:highlight w:val="white"/>
        </w:rPr>
        <w:t xml:space="preserve"> </w:t>
      </w:r>
      <w:r w:rsidRPr="00057610">
        <w:rPr>
          <w:sz w:val="26"/>
          <w:szCs w:val="26"/>
          <w:highlight w:val="white"/>
        </w:rPr>
        <w:t>извещено</w:t>
      </w:r>
      <w:r w:rsidRPr="00057610">
        <w:rPr>
          <w:rFonts w:cs="Arial"/>
          <w:sz w:val="26"/>
          <w:szCs w:val="26"/>
          <w:highlight w:val="white"/>
        </w:rPr>
        <w:t xml:space="preserve"> </w:t>
      </w:r>
      <w:r w:rsidRPr="00057610">
        <w:rPr>
          <w:sz w:val="26"/>
          <w:szCs w:val="26"/>
          <w:highlight w:val="white"/>
        </w:rPr>
        <w:t>надлежащим</w:t>
      </w:r>
      <w:r w:rsidRPr="00057610">
        <w:rPr>
          <w:rFonts w:cs="Arial"/>
          <w:sz w:val="26"/>
          <w:szCs w:val="26"/>
          <w:highlight w:val="white"/>
        </w:rPr>
        <w:t xml:space="preserve"> </w:t>
      </w:r>
      <w:r w:rsidRPr="00057610">
        <w:rPr>
          <w:sz w:val="26"/>
          <w:szCs w:val="26"/>
          <w:highlight w:val="white"/>
        </w:rPr>
        <w:t>образом</w:t>
      </w:r>
      <w:r w:rsidRPr="00057610">
        <w:rPr>
          <w:rFonts w:cs="Arial"/>
          <w:sz w:val="26"/>
          <w:szCs w:val="26"/>
          <w:highlight w:val="white"/>
        </w:rPr>
        <w:t xml:space="preserve">, </w:t>
      </w:r>
      <w:r w:rsidRPr="00057610">
        <w:rPr>
          <w:sz w:val="26"/>
          <w:szCs w:val="26"/>
          <w:highlight w:val="white"/>
        </w:rPr>
        <w:t>представит</w:t>
      </w:r>
      <w:r w:rsidRPr="00057610">
        <w:rPr>
          <w:sz w:val="26"/>
          <w:szCs w:val="26"/>
          <w:highlight w:val="white"/>
        </w:rPr>
        <w:t>ель</w:t>
      </w:r>
      <w:r w:rsidRPr="00057610">
        <w:rPr>
          <w:rFonts w:cs="Arial"/>
          <w:sz w:val="26"/>
          <w:szCs w:val="26"/>
          <w:highlight w:val="white"/>
        </w:rPr>
        <w:t xml:space="preserve"> </w:t>
      </w:r>
      <w:r w:rsidRPr="00057610">
        <w:rPr>
          <w:sz w:val="26"/>
          <w:szCs w:val="26"/>
          <w:highlight w:val="white"/>
        </w:rPr>
        <w:t>не</w:t>
      </w:r>
      <w:r w:rsidRPr="00057610">
        <w:rPr>
          <w:rFonts w:cs="Arial"/>
          <w:sz w:val="26"/>
          <w:szCs w:val="26"/>
          <w:highlight w:val="white"/>
        </w:rPr>
        <w:t xml:space="preserve"> </w:t>
      </w:r>
      <w:r w:rsidRPr="00057610">
        <w:rPr>
          <w:sz w:val="26"/>
          <w:szCs w:val="26"/>
          <w:highlight w:val="white"/>
        </w:rPr>
        <w:t>явился</w:t>
      </w:r>
      <w:r w:rsidRPr="00057610">
        <w:rPr>
          <w:rFonts w:cs="Arial"/>
          <w:sz w:val="26"/>
          <w:szCs w:val="26"/>
          <w:highlight w:val="white"/>
        </w:rPr>
        <w:t xml:space="preserve">; </w:t>
      </w:r>
      <w:r w:rsidRPr="00057610">
        <w:rPr>
          <w:sz w:val="26"/>
          <w:szCs w:val="26"/>
          <w:highlight w:val="white"/>
        </w:rPr>
        <w:t>индивидуальный</w:t>
      </w:r>
      <w:r w:rsidRPr="00057610">
        <w:rPr>
          <w:rFonts w:cs="Arial"/>
          <w:sz w:val="26"/>
          <w:szCs w:val="26"/>
          <w:highlight w:val="white"/>
        </w:rPr>
        <w:t xml:space="preserve"> </w:t>
      </w:r>
      <w:r w:rsidRPr="00057610">
        <w:rPr>
          <w:sz w:val="26"/>
          <w:szCs w:val="26"/>
          <w:highlight w:val="white"/>
        </w:rPr>
        <w:t>предприниматель</w:t>
      </w:r>
      <w:r w:rsidRPr="00057610">
        <w:rPr>
          <w:rFonts w:cs="Arial"/>
          <w:sz w:val="26"/>
          <w:szCs w:val="26"/>
          <w:highlight w:val="white"/>
        </w:rPr>
        <w:t xml:space="preserve"> </w:t>
      </w:r>
      <w:r w:rsidRPr="00057610">
        <w:rPr>
          <w:sz w:val="26"/>
          <w:szCs w:val="26"/>
          <w:highlight w:val="white"/>
        </w:rPr>
        <w:t>Елизарьев</w:t>
      </w:r>
      <w:r w:rsidRPr="00057610">
        <w:rPr>
          <w:rFonts w:cs="Arial"/>
          <w:sz w:val="26"/>
          <w:szCs w:val="26"/>
          <w:highlight w:val="white"/>
        </w:rPr>
        <w:t xml:space="preserve"> </w:t>
      </w:r>
      <w:r w:rsidRPr="00057610">
        <w:rPr>
          <w:sz w:val="26"/>
          <w:szCs w:val="26"/>
          <w:highlight w:val="white"/>
        </w:rPr>
        <w:t>Н</w:t>
      </w:r>
      <w:r>
        <w:rPr>
          <w:sz w:val="26"/>
          <w:szCs w:val="26"/>
          <w:highlight w:val="white"/>
        </w:rPr>
        <w:t>.</w:t>
      </w:r>
      <w:r w:rsidRPr="00057610">
        <w:rPr>
          <w:sz w:val="26"/>
          <w:szCs w:val="26"/>
          <w:highlight w:val="white"/>
        </w:rPr>
        <w:t>Е</w:t>
      </w:r>
      <w:r>
        <w:rPr>
          <w:sz w:val="26"/>
          <w:szCs w:val="26"/>
          <w:highlight w:val="white"/>
        </w:rPr>
        <w:t>.</w:t>
      </w:r>
      <w:r w:rsidRPr="00057610">
        <w:rPr>
          <w:rFonts w:cs="Arial"/>
          <w:sz w:val="26"/>
          <w:szCs w:val="26"/>
          <w:highlight w:val="white"/>
        </w:rPr>
        <w:t xml:space="preserve"> - </w:t>
      </w:r>
      <w:r w:rsidRPr="00057610">
        <w:rPr>
          <w:sz w:val="26"/>
          <w:szCs w:val="26"/>
          <w:highlight w:val="white"/>
        </w:rPr>
        <w:t>адвокат</w:t>
      </w:r>
      <w:r w:rsidRPr="00057610">
        <w:rPr>
          <w:rFonts w:cs="Arial"/>
          <w:sz w:val="26"/>
          <w:szCs w:val="26"/>
          <w:highlight w:val="white"/>
        </w:rPr>
        <w:t xml:space="preserve"> </w:t>
      </w:r>
      <w:r w:rsidRPr="00057610">
        <w:rPr>
          <w:sz w:val="26"/>
          <w:szCs w:val="26"/>
          <w:highlight w:val="white"/>
        </w:rPr>
        <w:t>Зайцев И</w:t>
      </w:r>
      <w:r>
        <w:rPr>
          <w:sz w:val="26"/>
          <w:szCs w:val="26"/>
          <w:highlight w:val="white"/>
        </w:rPr>
        <w:t>.</w:t>
      </w:r>
      <w:r w:rsidRPr="00057610">
        <w:rPr>
          <w:sz w:val="26"/>
          <w:szCs w:val="26"/>
          <w:highlight w:val="white"/>
        </w:rPr>
        <w:t>В</w:t>
      </w:r>
      <w:r>
        <w:rPr>
          <w:sz w:val="26"/>
          <w:szCs w:val="26"/>
          <w:highlight w:val="white"/>
        </w:rPr>
        <w:t>.</w:t>
      </w:r>
      <w:r w:rsidRPr="00057610">
        <w:rPr>
          <w:rFonts w:cs="Arial"/>
          <w:sz w:val="26"/>
          <w:szCs w:val="26"/>
          <w:highlight w:val="white"/>
        </w:rPr>
        <w:t xml:space="preserve">, </w:t>
      </w:r>
      <w:r w:rsidRPr="00057610">
        <w:rPr>
          <w:sz w:val="26"/>
          <w:szCs w:val="26"/>
          <w:highlight w:val="white"/>
        </w:rPr>
        <w:t>регистрационный</w:t>
      </w:r>
      <w:r w:rsidRPr="00057610">
        <w:rPr>
          <w:rFonts w:cs="Arial"/>
          <w:sz w:val="26"/>
          <w:szCs w:val="26"/>
          <w:highlight w:val="white"/>
        </w:rPr>
        <w:t xml:space="preserve"> </w:t>
      </w:r>
      <w:r w:rsidRPr="00057610">
        <w:rPr>
          <w:sz w:val="26"/>
          <w:szCs w:val="26"/>
          <w:highlight w:val="white"/>
        </w:rPr>
        <w:t>номер</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реестре</w:t>
      </w:r>
      <w:r w:rsidRPr="00057610">
        <w:rPr>
          <w:rFonts w:cs="Arial"/>
          <w:sz w:val="26"/>
          <w:szCs w:val="26"/>
          <w:highlight w:val="white"/>
        </w:rPr>
        <w:t xml:space="preserve"> </w:t>
      </w:r>
      <w:r w:rsidRPr="00057610">
        <w:rPr>
          <w:sz w:val="26"/>
          <w:szCs w:val="26"/>
          <w:highlight w:val="white"/>
        </w:rPr>
        <w:t>адвокатов</w:t>
      </w:r>
      <w:r w:rsidRPr="00057610">
        <w:rPr>
          <w:rFonts w:cs="Arial"/>
          <w:sz w:val="26"/>
          <w:szCs w:val="26"/>
          <w:highlight w:val="white"/>
        </w:rPr>
        <w:t xml:space="preserve"> </w:t>
      </w:r>
      <w:r w:rsidRPr="00057610">
        <w:rPr>
          <w:sz w:val="26"/>
          <w:szCs w:val="26"/>
          <w:highlight w:val="white"/>
        </w:rPr>
        <w:t>Тве</w:t>
      </w:r>
      <w:r>
        <w:rPr>
          <w:sz w:val="26"/>
          <w:szCs w:val="26"/>
          <w:highlight w:val="white"/>
        </w:rPr>
        <w:t>р</w:t>
      </w:r>
      <w:r w:rsidRPr="00057610">
        <w:rPr>
          <w:sz w:val="26"/>
          <w:szCs w:val="26"/>
          <w:highlight w:val="white"/>
        </w:rPr>
        <w:t>ской</w:t>
      </w:r>
      <w:r w:rsidRPr="00057610">
        <w:rPr>
          <w:rFonts w:cs="Arial"/>
          <w:sz w:val="26"/>
          <w:szCs w:val="26"/>
          <w:highlight w:val="white"/>
        </w:rPr>
        <w:t xml:space="preserve"> </w:t>
      </w:r>
      <w:r w:rsidRPr="00057610">
        <w:rPr>
          <w:sz w:val="26"/>
          <w:szCs w:val="26"/>
          <w:highlight w:val="white"/>
        </w:rPr>
        <w:t>области №</w:t>
      </w:r>
      <w:r w:rsidRPr="00057610">
        <w:rPr>
          <w:rFonts w:cs="Arial"/>
          <w:sz w:val="26"/>
          <w:szCs w:val="26"/>
          <w:highlight w:val="white"/>
        </w:rPr>
        <w:t xml:space="preserve"> 69/664, </w:t>
      </w:r>
      <w:r w:rsidRPr="00057610">
        <w:rPr>
          <w:sz w:val="26"/>
          <w:szCs w:val="26"/>
          <w:highlight w:val="white"/>
        </w:rPr>
        <w:t>действующей</w:t>
      </w:r>
      <w:r w:rsidRPr="00057610">
        <w:rPr>
          <w:rFonts w:cs="Arial"/>
          <w:sz w:val="26"/>
          <w:szCs w:val="26"/>
          <w:highlight w:val="white"/>
        </w:rPr>
        <w:t xml:space="preserve"> </w:t>
      </w:r>
      <w:r w:rsidRPr="00057610">
        <w:rPr>
          <w:sz w:val="26"/>
          <w:szCs w:val="26"/>
          <w:highlight w:val="white"/>
        </w:rPr>
        <w:t>на</w:t>
      </w:r>
      <w:r w:rsidRPr="00057610">
        <w:rPr>
          <w:rFonts w:cs="Arial"/>
          <w:sz w:val="26"/>
          <w:szCs w:val="26"/>
          <w:highlight w:val="white"/>
        </w:rPr>
        <w:t xml:space="preserve"> </w:t>
      </w:r>
      <w:r w:rsidRPr="00057610">
        <w:rPr>
          <w:sz w:val="26"/>
          <w:szCs w:val="26"/>
          <w:highlight w:val="white"/>
        </w:rPr>
        <w:t>основании</w:t>
      </w:r>
      <w:r w:rsidRPr="00057610">
        <w:rPr>
          <w:rFonts w:cs="Arial"/>
          <w:sz w:val="26"/>
          <w:szCs w:val="26"/>
          <w:highlight w:val="white"/>
        </w:rPr>
        <w:t xml:space="preserve"> </w:t>
      </w:r>
      <w:r w:rsidRPr="00057610">
        <w:rPr>
          <w:sz w:val="26"/>
          <w:szCs w:val="26"/>
          <w:highlight w:val="white"/>
        </w:rPr>
        <w:t>ордера</w:t>
      </w:r>
      <w:r w:rsidRPr="00057610">
        <w:rPr>
          <w:rFonts w:cs="Arial"/>
          <w:sz w:val="26"/>
          <w:szCs w:val="26"/>
          <w:highlight w:val="white"/>
        </w:rPr>
        <w:t xml:space="preserve"> </w:t>
      </w:r>
      <w:r w:rsidRPr="00057610">
        <w:rPr>
          <w:sz w:val="26"/>
          <w:szCs w:val="26"/>
          <w:highlight w:val="white"/>
        </w:rPr>
        <w:t>№</w:t>
      </w:r>
      <w:r w:rsidRPr="00057610">
        <w:rPr>
          <w:rFonts w:cs="Arial"/>
          <w:sz w:val="26"/>
          <w:szCs w:val="26"/>
          <w:highlight w:val="white"/>
        </w:rPr>
        <w:t xml:space="preserve"> 000086 </w:t>
      </w:r>
      <w:r w:rsidRPr="00057610">
        <w:rPr>
          <w:sz w:val="26"/>
          <w:szCs w:val="26"/>
          <w:highlight w:val="white"/>
        </w:rPr>
        <w:t>от</w:t>
      </w:r>
      <w:r w:rsidRPr="00057610">
        <w:rPr>
          <w:rFonts w:cs="Arial"/>
          <w:sz w:val="26"/>
          <w:szCs w:val="26"/>
          <w:highlight w:val="white"/>
        </w:rPr>
        <w:t xml:space="preserve"> 08 </w:t>
      </w:r>
      <w:r w:rsidRPr="00057610">
        <w:rPr>
          <w:sz w:val="26"/>
          <w:szCs w:val="26"/>
          <w:highlight w:val="white"/>
        </w:rPr>
        <w:t>октября</w:t>
      </w:r>
      <w:r w:rsidRPr="00057610">
        <w:rPr>
          <w:rFonts w:cs="Arial"/>
          <w:sz w:val="26"/>
          <w:szCs w:val="26"/>
          <w:highlight w:val="white"/>
        </w:rPr>
        <w:t xml:space="preserve"> 2015 </w:t>
      </w:r>
      <w:r w:rsidRPr="00057610">
        <w:rPr>
          <w:sz w:val="26"/>
          <w:szCs w:val="26"/>
          <w:highlight w:val="white"/>
        </w:rPr>
        <w:t>года</w:t>
      </w:r>
      <w:r w:rsidRPr="00057610">
        <w:rPr>
          <w:rFonts w:cs="Arial"/>
          <w:sz w:val="26"/>
          <w:szCs w:val="26"/>
          <w:highlight w:val="white"/>
        </w:rPr>
        <w:t xml:space="preserve">; </w:t>
      </w:r>
      <w:r w:rsidRPr="00057610">
        <w:rPr>
          <w:sz w:val="26"/>
          <w:szCs w:val="26"/>
          <w:highlight w:val="white"/>
        </w:rPr>
        <w:t>гражданин</w:t>
      </w:r>
      <w:r w:rsidRPr="00057610">
        <w:rPr>
          <w:rFonts w:cs="Arial"/>
          <w:sz w:val="26"/>
          <w:szCs w:val="26"/>
          <w:highlight w:val="white"/>
        </w:rPr>
        <w:t xml:space="preserve"> </w:t>
      </w:r>
      <w:r w:rsidRPr="00057610">
        <w:rPr>
          <w:sz w:val="26"/>
          <w:szCs w:val="26"/>
          <w:highlight w:val="white"/>
        </w:rPr>
        <w:t>Российской</w:t>
      </w:r>
      <w:r w:rsidRPr="00057610">
        <w:rPr>
          <w:rFonts w:cs="Arial"/>
          <w:sz w:val="26"/>
          <w:szCs w:val="26"/>
          <w:highlight w:val="white"/>
        </w:rPr>
        <w:t xml:space="preserve"> </w:t>
      </w:r>
      <w:r w:rsidRPr="00057610">
        <w:rPr>
          <w:sz w:val="26"/>
          <w:szCs w:val="26"/>
          <w:highlight w:val="white"/>
        </w:rPr>
        <w:t>Федерации</w:t>
      </w:r>
      <w:r w:rsidRPr="00057610">
        <w:rPr>
          <w:rFonts w:cs="Arial"/>
          <w:sz w:val="26"/>
          <w:szCs w:val="26"/>
          <w:highlight w:val="white"/>
        </w:rPr>
        <w:t xml:space="preserve"> </w:t>
      </w:r>
      <w:r w:rsidRPr="00057610">
        <w:rPr>
          <w:sz w:val="26"/>
          <w:szCs w:val="26"/>
          <w:highlight w:val="white"/>
        </w:rPr>
        <w:t>Козлов</w:t>
      </w:r>
      <w:r w:rsidRPr="00057610">
        <w:rPr>
          <w:rFonts w:cs="Arial"/>
          <w:sz w:val="26"/>
          <w:szCs w:val="26"/>
          <w:highlight w:val="white"/>
        </w:rPr>
        <w:t xml:space="preserve"> </w:t>
      </w:r>
      <w:r w:rsidRPr="00057610">
        <w:rPr>
          <w:sz w:val="26"/>
          <w:szCs w:val="26"/>
          <w:highlight w:val="white"/>
        </w:rPr>
        <w:t>М</w:t>
      </w:r>
      <w:r>
        <w:rPr>
          <w:sz w:val="26"/>
          <w:szCs w:val="26"/>
          <w:highlight w:val="white"/>
        </w:rPr>
        <w:t>.</w:t>
      </w:r>
      <w:r w:rsidRPr="00057610">
        <w:rPr>
          <w:sz w:val="26"/>
          <w:szCs w:val="26"/>
          <w:highlight w:val="white"/>
        </w:rPr>
        <w:t>В</w:t>
      </w:r>
      <w:r>
        <w:rPr>
          <w:sz w:val="26"/>
          <w:szCs w:val="26"/>
          <w:highlight w:val="white"/>
        </w:rPr>
        <w:t>.</w:t>
      </w:r>
      <w:r w:rsidRPr="00057610">
        <w:rPr>
          <w:rFonts w:cs="Arial"/>
          <w:sz w:val="26"/>
          <w:szCs w:val="26"/>
          <w:highlight w:val="white"/>
        </w:rPr>
        <w:t xml:space="preserve"> - </w:t>
      </w:r>
      <w:r w:rsidRPr="00057610">
        <w:rPr>
          <w:sz w:val="26"/>
          <w:szCs w:val="26"/>
          <w:highlight w:val="white"/>
        </w:rPr>
        <w:t>извещен надлежащим</w:t>
      </w:r>
      <w:r w:rsidRPr="00057610">
        <w:rPr>
          <w:rFonts w:cs="Arial"/>
          <w:sz w:val="26"/>
          <w:szCs w:val="26"/>
          <w:highlight w:val="white"/>
        </w:rPr>
        <w:t xml:space="preserve"> </w:t>
      </w:r>
      <w:r w:rsidRPr="00057610">
        <w:rPr>
          <w:sz w:val="26"/>
          <w:szCs w:val="26"/>
          <w:highlight w:val="white"/>
        </w:rPr>
        <w:t>образом</w:t>
      </w:r>
      <w:r w:rsidRPr="00057610">
        <w:rPr>
          <w:rFonts w:cs="Arial"/>
          <w:sz w:val="26"/>
          <w:szCs w:val="26"/>
          <w:highlight w:val="white"/>
        </w:rPr>
        <w:t xml:space="preserve">, </w:t>
      </w:r>
      <w:r w:rsidRPr="00057610">
        <w:rPr>
          <w:sz w:val="26"/>
          <w:szCs w:val="26"/>
          <w:highlight w:val="white"/>
        </w:rPr>
        <w:t>не</w:t>
      </w:r>
      <w:r w:rsidRPr="00057610">
        <w:rPr>
          <w:rFonts w:cs="Arial"/>
          <w:sz w:val="26"/>
          <w:szCs w:val="26"/>
          <w:highlight w:val="white"/>
        </w:rPr>
        <w:t xml:space="preserve"> </w:t>
      </w:r>
      <w:r w:rsidRPr="00057610">
        <w:rPr>
          <w:sz w:val="26"/>
          <w:szCs w:val="26"/>
          <w:highlight w:val="white"/>
        </w:rPr>
        <w:t>явился</w:t>
      </w:r>
      <w:r w:rsidRPr="00057610">
        <w:rPr>
          <w:rFonts w:cs="Arial"/>
          <w:sz w:val="26"/>
          <w:szCs w:val="26"/>
          <w:highlight w:val="white"/>
        </w:rPr>
        <w:t xml:space="preserve">, </w:t>
      </w:r>
      <w:r w:rsidRPr="00057610">
        <w:rPr>
          <w:sz w:val="26"/>
          <w:szCs w:val="26"/>
          <w:highlight w:val="white"/>
        </w:rPr>
        <w:t>представителя</w:t>
      </w:r>
      <w:r w:rsidRPr="00057610">
        <w:rPr>
          <w:rFonts w:cs="Arial"/>
          <w:sz w:val="26"/>
          <w:szCs w:val="26"/>
          <w:highlight w:val="white"/>
        </w:rPr>
        <w:t xml:space="preserve"> </w:t>
      </w:r>
      <w:r w:rsidRPr="00057610">
        <w:rPr>
          <w:sz w:val="26"/>
          <w:szCs w:val="26"/>
          <w:highlight w:val="white"/>
        </w:rPr>
        <w:t>не</w:t>
      </w:r>
      <w:r w:rsidRPr="00057610">
        <w:rPr>
          <w:rFonts w:cs="Arial"/>
          <w:sz w:val="26"/>
          <w:szCs w:val="26"/>
          <w:highlight w:val="white"/>
        </w:rPr>
        <w:t xml:space="preserve"> </w:t>
      </w:r>
      <w:r w:rsidRPr="00057610">
        <w:rPr>
          <w:sz w:val="26"/>
          <w:szCs w:val="26"/>
          <w:highlight w:val="white"/>
        </w:rPr>
        <w:t>направил</w:t>
      </w:r>
      <w:r w:rsidRPr="00057610">
        <w:rPr>
          <w:rFonts w:cs="Arial"/>
          <w:sz w:val="26"/>
          <w:szCs w:val="26"/>
          <w:highlight w:val="white"/>
        </w:rPr>
        <w:t xml:space="preserve">; </w:t>
      </w:r>
      <w:r w:rsidRPr="00057610">
        <w:rPr>
          <w:sz w:val="26"/>
          <w:szCs w:val="26"/>
          <w:highlight w:val="white"/>
        </w:rPr>
        <w:t>рассмотре</w:t>
      </w:r>
      <w:r w:rsidRPr="00057610">
        <w:rPr>
          <w:sz w:val="26"/>
          <w:szCs w:val="26"/>
          <w:highlight w:val="white"/>
        </w:rPr>
        <w:t>л</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закрытых</w:t>
      </w:r>
      <w:r w:rsidRPr="00057610">
        <w:rPr>
          <w:rFonts w:cs="Arial"/>
          <w:sz w:val="26"/>
          <w:szCs w:val="26"/>
          <w:highlight w:val="white"/>
        </w:rPr>
        <w:t xml:space="preserve"> </w:t>
      </w:r>
      <w:r w:rsidRPr="00057610">
        <w:rPr>
          <w:sz w:val="26"/>
          <w:szCs w:val="26"/>
          <w:highlight w:val="white"/>
        </w:rPr>
        <w:t>заседаниях</w:t>
      </w:r>
      <w:r w:rsidRPr="00057610">
        <w:rPr>
          <w:rFonts w:cs="Arial"/>
          <w:sz w:val="26"/>
          <w:szCs w:val="26"/>
          <w:highlight w:val="white"/>
        </w:rPr>
        <w:t xml:space="preserve"> </w:t>
      </w:r>
      <w:r w:rsidRPr="00057610">
        <w:rPr>
          <w:sz w:val="26"/>
          <w:szCs w:val="26"/>
          <w:highlight w:val="white"/>
        </w:rPr>
        <w:t>по</w:t>
      </w:r>
      <w:r w:rsidRPr="00057610">
        <w:rPr>
          <w:rFonts w:cs="Arial"/>
          <w:sz w:val="26"/>
          <w:szCs w:val="26"/>
          <w:highlight w:val="white"/>
        </w:rPr>
        <w:t xml:space="preserve"> </w:t>
      </w:r>
      <w:r w:rsidRPr="00057610">
        <w:rPr>
          <w:sz w:val="26"/>
          <w:szCs w:val="26"/>
          <w:highlight w:val="white"/>
        </w:rPr>
        <w:t>адресу</w:t>
      </w:r>
      <w:r w:rsidRPr="00057610">
        <w:rPr>
          <w:rFonts w:cs="Arial"/>
          <w:sz w:val="26"/>
          <w:szCs w:val="26"/>
          <w:highlight w:val="white"/>
        </w:rPr>
        <w:t xml:space="preserve">: </w:t>
      </w:r>
      <w:r>
        <w:rPr>
          <w:sz w:val="26"/>
          <w:szCs w:val="26"/>
          <w:highlight w:val="white"/>
        </w:rPr>
        <w:t>***</w:t>
      </w:r>
      <w:r w:rsidRPr="00057610">
        <w:rPr>
          <w:rFonts w:cs="Arial"/>
          <w:sz w:val="26"/>
          <w:szCs w:val="26"/>
          <w:highlight w:val="white"/>
        </w:rPr>
        <w:t xml:space="preserve">, </w:t>
      </w:r>
      <w:r w:rsidRPr="00057610">
        <w:rPr>
          <w:sz w:val="26"/>
          <w:szCs w:val="26"/>
          <w:highlight w:val="white"/>
        </w:rPr>
        <w:t>дело</w:t>
      </w:r>
      <w:r w:rsidRPr="00057610">
        <w:rPr>
          <w:sz w:val="26"/>
          <w:szCs w:val="26"/>
          <w:highlight w:val="white"/>
        </w:rPr>
        <w:t xml:space="preserve"> </w:t>
      </w:r>
      <w:r w:rsidRPr="00057610">
        <w:rPr>
          <w:spacing w:val="-2"/>
          <w:sz w:val="26"/>
          <w:szCs w:val="26"/>
          <w:highlight w:val="white"/>
        </w:rPr>
        <w:t xml:space="preserve">№ Т-МСК/15-6891 </w:t>
      </w:r>
      <w:r w:rsidRPr="00057610">
        <w:rPr>
          <w:rFonts w:cs="Arial"/>
          <w:sz w:val="26"/>
          <w:szCs w:val="26"/>
          <w:highlight w:val="white"/>
        </w:rPr>
        <w:t xml:space="preserve"> </w:t>
      </w:r>
      <w:r w:rsidRPr="00057610">
        <w:rPr>
          <w:sz w:val="26"/>
          <w:szCs w:val="26"/>
          <w:highlight w:val="white"/>
        </w:rPr>
        <w:t>по</w:t>
      </w:r>
      <w:r w:rsidRPr="00057610">
        <w:rPr>
          <w:rFonts w:cs="Arial"/>
          <w:sz w:val="26"/>
          <w:szCs w:val="26"/>
          <w:highlight w:val="white"/>
        </w:rPr>
        <w:t xml:space="preserve"> </w:t>
      </w:r>
      <w:r w:rsidRPr="00057610">
        <w:rPr>
          <w:sz w:val="26"/>
          <w:szCs w:val="26"/>
          <w:highlight w:val="white"/>
        </w:rPr>
        <w:t>исковому</w:t>
      </w:r>
      <w:r w:rsidRPr="00057610">
        <w:rPr>
          <w:rFonts w:cs="Arial"/>
          <w:sz w:val="26"/>
          <w:szCs w:val="26"/>
          <w:highlight w:val="white"/>
        </w:rPr>
        <w:t xml:space="preserve"> </w:t>
      </w:r>
      <w:r w:rsidRPr="00057610">
        <w:rPr>
          <w:sz w:val="26"/>
          <w:szCs w:val="26"/>
          <w:highlight w:val="white"/>
        </w:rPr>
        <w:t>заявлению</w:t>
      </w:r>
      <w:r w:rsidRPr="00057610">
        <w:rPr>
          <w:rFonts w:cs="Arial"/>
          <w:sz w:val="26"/>
          <w:szCs w:val="26"/>
          <w:highlight w:val="white"/>
        </w:rPr>
        <w:t xml:space="preserve"> П</w:t>
      </w:r>
      <w:r w:rsidRPr="00057610">
        <w:rPr>
          <w:sz w:val="26"/>
          <w:szCs w:val="26"/>
          <w:highlight w:val="white"/>
        </w:rPr>
        <w:t>убличного</w:t>
      </w:r>
      <w:r w:rsidRPr="00057610">
        <w:rPr>
          <w:rFonts w:cs="Arial"/>
          <w:sz w:val="26"/>
          <w:szCs w:val="26"/>
          <w:highlight w:val="white"/>
        </w:rPr>
        <w:t xml:space="preserve"> </w:t>
      </w:r>
      <w:r w:rsidRPr="00057610">
        <w:rPr>
          <w:sz w:val="26"/>
          <w:szCs w:val="26"/>
          <w:highlight w:val="white"/>
        </w:rPr>
        <w:t>акционерного</w:t>
      </w:r>
      <w:r w:rsidRPr="00057610">
        <w:rPr>
          <w:rFonts w:cs="Arial"/>
          <w:sz w:val="26"/>
          <w:szCs w:val="26"/>
          <w:highlight w:val="white"/>
        </w:rPr>
        <w:t xml:space="preserve"> </w:t>
      </w:r>
      <w:r w:rsidRPr="00057610">
        <w:rPr>
          <w:sz w:val="26"/>
          <w:szCs w:val="26"/>
          <w:highlight w:val="white"/>
        </w:rPr>
        <w:t>общества</w:t>
      </w:r>
      <w:r w:rsidRPr="00057610">
        <w:rPr>
          <w:rFonts w:cs="Arial"/>
          <w:sz w:val="26"/>
          <w:szCs w:val="26"/>
          <w:highlight w:val="white"/>
        </w:rPr>
        <w:t xml:space="preserve"> </w:t>
      </w:r>
      <w:r w:rsidRPr="00057610">
        <w:rPr>
          <w:sz w:val="26"/>
          <w:szCs w:val="26"/>
          <w:highlight w:val="white"/>
        </w:rPr>
        <w:t>«Сбербанк</w:t>
      </w:r>
      <w:r w:rsidRPr="00057610">
        <w:rPr>
          <w:rFonts w:cs="Arial"/>
          <w:sz w:val="26"/>
          <w:szCs w:val="26"/>
          <w:highlight w:val="white"/>
        </w:rPr>
        <w:t xml:space="preserve"> </w:t>
      </w:r>
      <w:r w:rsidRPr="00057610">
        <w:rPr>
          <w:sz w:val="26"/>
          <w:szCs w:val="26"/>
          <w:highlight w:val="white"/>
        </w:rPr>
        <w:t>России»</w:t>
      </w:r>
      <w:r w:rsidRPr="00057610">
        <w:rPr>
          <w:rFonts w:cs="Arial"/>
          <w:sz w:val="26"/>
          <w:szCs w:val="26"/>
          <w:highlight w:val="white"/>
        </w:rPr>
        <w:t xml:space="preserve"> </w:t>
      </w:r>
      <w:r w:rsidRPr="00057610">
        <w:rPr>
          <w:sz w:val="26"/>
          <w:szCs w:val="26"/>
          <w:highlight w:val="white"/>
        </w:rPr>
        <w:t>в лице</w:t>
      </w:r>
      <w:r w:rsidRPr="00057610">
        <w:rPr>
          <w:rFonts w:cs="Arial"/>
          <w:sz w:val="26"/>
          <w:szCs w:val="26"/>
          <w:highlight w:val="white"/>
        </w:rPr>
        <w:t xml:space="preserve"> </w:t>
      </w:r>
      <w:r w:rsidRPr="00057610">
        <w:rPr>
          <w:sz w:val="26"/>
          <w:szCs w:val="26"/>
          <w:highlight w:val="white"/>
        </w:rPr>
        <w:t>Тверского</w:t>
      </w:r>
      <w:r w:rsidRPr="00057610">
        <w:rPr>
          <w:rFonts w:cs="Arial"/>
          <w:sz w:val="26"/>
          <w:szCs w:val="26"/>
          <w:highlight w:val="white"/>
        </w:rPr>
        <w:t xml:space="preserve"> </w:t>
      </w:r>
      <w:r w:rsidRPr="00057610">
        <w:rPr>
          <w:sz w:val="26"/>
          <w:szCs w:val="26"/>
          <w:highlight w:val="white"/>
        </w:rPr>
        <w:t>отделения</w:t>
      </w:r>
      <w:r w:rsidRPr="00057610">
        <w:rPr>
          <w:rFonts w:cs="Arial"/>
          <w:sz w:val="26"/>
          <w:szCs w:val="26"/>
          <w:highlight w:val="white"/>
        </w:rPr>
        <w:t xml:space="preserve"> </w:t>
      </w:r>
      <w:r w:rsidRPr="00057610">
        <w:rPr>
          <w:sz w:val="26"/>
          <w:szCs w:val="26"/>
          <w:highlight w:val="white"/>
        </w:rPr>
        <w:t>№</w:t>
      </w:r>
      <w:r w:rsidRPr="00057610">
        <w:rPr>
          <w:rFonts w:cs="Arial"/>
          <w:sz w:val="26"/>
          <w:szCs w:val="26"/>
          <w:highlight w:val="white"/>
        </w:rPr>
        <w:t xml:space="preserve"> 8607 </w:t>
      </w:r>
      <w:r w:rsidRPr="00057610">
        <w:rPr>
          <w:sz w:val="26"/>
          <w:szCs w:val="26"/>
          <w:highlight w:val="white"/>
        </w:rPr>
        <w:t>ПАО</w:t>
      </w:r>
      <w:r w:rsidRPr="00057610">
        <w:rPr>
          <w:rFonts w:cs="Arial"/>
          <w:sz w:val="26"/>
          <w:szCs w:val="26"/>
          <w:highlight w:val="white"/>
        </w:rPr>
        <w:t xml:space="preserve"> </w:t>
      </w:r>
      <w:r w:rsidRPr="00057610">
        <w:rPr>
          <w:sz w:val="26"/>
          <w:szCs w:val="26"/>
          <w:highlight w:val="white"/>
        </w:rPr>
        <w:t>Сбербанк к</w:t>
      </w:r>
      <w:r w:rsidRPr="00057610">
        <w:rPr>
          <w:rFonts w:cs="Arial"/>
          <w:sz w:val="26"/>
          <w:szCs w:val="26"/>
          <w:highlight w:val="white"/>
        </w:rPr>
        <w:t xml:space="preserve"> О</w:t>
      </w:r>
      <w:r w:rsidRPr="00057610">
        <w:rPr>
          <w:sz w:val="26"/>
          <w:szCs w:val="26"/>
          <w:highlight w:val="white"/>
        </w:rPr>
        <w:t>бществу</w:t>
      </w:r>
      <w:r w:rsidRPr="00057610">
        <w:rPr>
          <w:rFonts w:cs="Arial"/>
          <w:sz w:val="26"/>
          <w:szCs w:val="26"/>
          <w:highlight w:val="white"/>
        </w:rPr>
        <w:t xml:space="preserve"> </w:t>
      </w:r>
      <w:r w:rsidRPr="00057610">
        <w:rPr>
          <w:sz w:val="26"/>
          <w:szCs w:val="26"/>
          <w:highlight w:val="white"/>
        </w:rPr>
        <w:t>с ограниченной</w:t>
      </w:r>
      <w:r w:rsidRPr="00057610">
        <w:rPr>
          <w:rFonts w:cs="Arial"/>
          <w:sz w:val="26"/>
          <w:szCs w:val="26"/>
          <w:highlight w:val="white"/>
        </w:rPr>
        <w:t xml:space="preserve"> </w:t>
      </w:r>
      <w:r w:rsidRPr="00057610">
        <w:rPr>
          <w:sz w:val="26"/>
          <w:szCs w:val="26"/>
          <w:highlight w:val="white"/>
        </w:rPr>
        <w:t>ответственностью</w:t>
      </w:r>
      <w:r w:rsidRPr="00057610">
        <w:rPr>
          <w:rFonts w:cs="Arial"/>
          <w:sz w:val="26"/>
          <w:szCs w:val="26"/>
          <w:highlight w:val="white"/>
        </w:rPr>
        <w:t xml:space="preserve"> </w:t>
      </w:r>
      <w:r w:rsidRPr="00057610">
        <w:rPr>
          <w:sz w:val="26"/>
          <w:szCs w:val="26"/>
          <w:highlight w:val="white"/>
        </w:rPr>
        <w:t>«Бежин</w:t>
      </w:r>
      <w:r w:rsidRPr="00057610">
        <w:rPr>
          <w:rFonts w:cs="Arial"/>
          <w:sz w:val="26"/>
          <w:szCs w:val="26"/>
          <w:highlight w:val="white"/>
        </w:rPr>
        <w:t xml:space="preserve"> </w:t>
      </w:r>
      <w:r w:rsidRPr="00057610">
        <w:rPr>
          <w:sz w:val="26"/>
          <w:szCs w:val="26"/>
          <w:highlight w:val="white"/>
        </w:rPr>
        <w:t>луг»</w:t>
      </w:r>
      <w:r w:rsidRPr="00057610">
        <w:rPr>
          <w:rFonts w:cs="Arial"/>
          <w:sz w:val="26"/>
          <w:szCs w:val="26"/>
          <w:highlight w:val="white"/>
        </w:rPr>
        <w:t>, И</w:t>
      </w:r>
      <w:r w:rsidRPr="00057610">
        <w:rPr>
          <w:sz w:val="26"/>
          <w:szCs w:val="26"/>
          <w:highlight w:val="white"/>
        </w:rPr>
        <w:t>ндивидуальному</w:t>
      </w:r>
      <w:r w:rsidRPr="00057610">
        <w:rPr>
          <w:rFonts w:cs="Arial"/>
          <w:sz w:val="26"/>
          <w:szCs w:val="26"/>
          <w:highlight w:val="white"/>
        </w:rPr>
        <w:t xml:space="preserve"> </w:t>
      </w:r>
      <w:r w:rsidRPr="00057610">
        <w:rPr>
          <w:sz w:val="26"/>
          <w:szCs w:val="26"/>
          <w:highlight w:val="white"/>
        </w:rPr>
        <w:t>предпринимателю Елизарьеву</w:t>
      </w:r>
      <w:r w:rsidRPr="00057610">
        <w:rPr>
          <w:rFonts w:cs="Arial"/>
          <w:sz w:val="26"/>
          <w:szCs w:val="26"/>
          <w:highlight w:val="white"/>
        </w:rPr>
        <w:t xml:space="preserve"> </w:t>
      </w:r>
      <w:r w:rsidRPr="00057610">
        <w:rPr>
          <w:sz w:val="26"/>
          <w:szCs w:val="26"/>
          <w:highlight w:val="white"/>
        </w:rPr>
        <w:t>Н</w:t>
      </w:r>
      <w:r w:rsidRPr="00057610">
        <w:rPr>
          <w:rFonts w:cs="Arial"/>
          <w:sz w:val="26"/>
          <w:szCs w:val="26"/>
          <w:highlight w:val="white"/>
        </w:rPr>
        <w:t>.</w:t>
      </w:r>
      <w:r w:rsidRPr="00057610">
        <w:rPr>
          <w:sz w:val="26"/>
          <w:szCs w:val="26"/>
          <w:highlight w:val="white"/>
        </w:rPr>
        <w:t>Е</w:t>
      </w:r>
      <w:r w:rsidRPr="00057610">
        <w:rPr>
          <w:rFonts w:cs="Arial"/>
          <w:sz w:val="26"/>
          <w:szCs w:val="26"/>
          <w:highlight w:val="white"/>
        </w:rPr>
        <w:t xml:space="preserve">., </w:t>
      </w:r>
      <w:r w:rsidRPr="00057610">
        <w:rPr>
          <w:sz w:val="26"/>
          <w:szCs w:val="26"/>
          <w:highlight w:val="white"/>
        </w:rPr>
        <w:t>гражданину</w:t>
      </w:r>
      <w:r w:rsidRPr="00057610">
        <w:rPr>
          <w:rFonts w:cs="Arial"/>
          <w:sz w:val="26"/>
          <w:szCs w:val="26"/>
          <w:highlight w:val="white"/>
        </w:rPr>
        <w:t xml:space="preserve"> </w:t>
      </w:r>
      <w:r w:rsidRPr="00057610">
        <w:rPr>
          <w:sz w:val="26"/>
          <w:szCs w:val="26"/>
          <w:highlight w:val="white"/>
        </w:rPr>
        <w:t>Российской</w:t>
      </w:r>
      <w:r w:rsidRPr="00057610">
        <w:rPr>
          <w:rFonts w:cs="Arial"/>
          <w:sz w:val="26"/>
          <w:szCs w:val="26"/>
          <w:highlight w:val="white"/>
        </w:rPr>
        <w:t xml:space="preserve"> </w:t>
      </w:r>
      <w:r w:rsidRPr="00057610">
        <w:rPr>
          <w:sz w:val="26"/>
          <w:szCs w:val="26"/>
          <w:highlight w:val="white"/>
        </w:rPr>
        <w:t>Федерации</w:t>
      </w:r>
      <w:r w:rsidRPr="00057610">
        <w:rPr>
          <w:rFonts w:cs="Arial"/>
          <w:sz w:val="26"/>
          <w:szCs w:val="26"/>
          <w:highlight w:val="white"/>
        </w:rPr>
        <w:t xml:space="preserve"> </w:t>
      </w:r>
      <w:r w:rsidRPr="00057610">
        <w:rPr>
          <w:sz w:val="26"/>
          <w:szCs w:val="26"/>
          <w:highlight w:val="white"/>
        </w:rPr>
        <w:t>Козлову</w:t>
      </w:r>
      <w:r w:rsidRPr="00057610">
        <w:rPr>
          <w:rFonts w:cs="Arial"/>
          <w:sz w:val="26"/>
          <w:szCs w:val="26"/>
          <w:highlight w:val="white"/>
        </w:rPr>
        <w:t xml:space="preserve"> </w:t>
      </w:r>
      <w:r w:rsidRPr="00057610">
        <w:rPr>
          <w:sz w:val="26"/>
          <w:szCs w:val="26"/>
          <w:highlight w:val="white"/>
        </w:rPr>
        <w:t>М</w:t>
      </w:r>
      <w:r w:rsidRPr="00057610">
        <w:rPr>
          <w:rFonts w:cs="Arial"/>
          <w:sz w:val="26"/>
          <w:szCs w:val="26"/>
          <w:highlight w:val="white"/>
        </w:rPr>
        <w:t>.</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о</w:t>
      </w:r>
      <w:r w:rsidRPr="00057610">
        <w:rPr>
          <w:rFonts w:cs="Arial"/>
          <w:sz w:val="26"/>
          <w:szCs w:val="26"/>
          <w:highlight w:val="white"/>
        </w:rPr>
        <w:t xml:space="preserve"> </w:t>
      </w:r>
      <w:r w:rsidRPr="00057610">
        <w:rPr>
          <w:sz w:val="26"/>
          <w:szCs w:val="26"/>
          <w:highlight w:val="white"/>
        </w:rPr>
        <w:t>взыскании</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солидарном</w:t>
      </w:r>
      <w:r w:rsidRPr="00057610">
        <w:rPr>
          <w:rFonts w:cs="Arial"/>
          <w:sz w:val="26"/>
          <w:szCs w:val="26"/>
          <w:highlight w:val="white"/>
        </w:rPr>
        <w:t xml:space="preserve"> </w:t>
      </w:r>
      <w:r w:rsidRPr="00057610">
        <w:rPr>
          <w:sz w:val="26"/>
          <w:szCs w:val="26"/>
          <w:highlight w:val="white"/>
        </w:rPr>
        <w:t>порядке</w:t>
      </w:r>
      <w:r w:rsidRPr="00057610">
        <w:rPr>
          <w:rFonts w:cs="Arial"/>
          <w:sz w:val="26"/>
          <w:szCs w:val="26"/>
          <w:highlight w:val="white"/>
        </w:rPr>
        <w:t xml:space="preserve"> </w:t>
      </w:r>
      <w:r w:rsidRPr="00057610">
        <w:rPr>
          <w:sz w:val="26"/>
          <w:szCs w:val="26"/>
          <w:highlight w:val="white"/>
        </w:rPr>
        <w:t>задолженности</w:t>
      </w:r>
      <w:r w:rsidRPr="00057610">
        <w:rPr>
          <w:rFonts w:cs="Arial"/>
          <w:sz w:val="26"/>
          <w:szCs w:val="26"/>
          <w:highlight w:val="white"/>
        </w:rPr>
        <w:t xml:space="preserve"> </w:t>
      </w:r>
      <w:r w:rsidRPr="00057610">
        <w:rPr>
          <w:sz w:val="26"/>
          <w:szCs w:val="26"/>
          <w:highlight w:val="white"/>
        </w:rPr>
        <w:t>по</w:t>
      </w:r>
      <w:r w:rsidRPr="00057610">
        <w:rPr>
          <w:rFonts w:cs="Arial"/>
          <w:sz w:val="26"/>
          <w:szCs w:val="26"/>
          <w:highlight w:val="white"/>
        </w:rPr>
        <w:t xml:space="preserve"> </w:t>
      </w:r>
      <w:r w:rsidRPr="00057610">
        <w:rPr>
          <w:sz w:val="26"/>
          <w:szCs w:val="26"/>
          <w:highlight w:val="white"/>
        </w:rPr>
        <w:t>договору</w:t>
      </w:r>
      <w:r w:rsidRPr="00057610">
        <w:rPr>
          <w:rFonts w:cs="Arial"/>
          <w:sz w:val="26"/>
          <w:szCs w:val="26"/>
          <w:highlight w:val="white"/>
        </w:rPr>
        <w:t xml:space="preserve"> </w:t>
      </w:r>
      <w:r w:rsidRPr="00057610">
        <w:rPr>
          <w:sz w:val="26"/>
          <w:szCs w:val="26"/>
          <w:highlight w:val="white"/>
        </w:rPr>
        <w:t>об</w:t>
      </w:r>
      <w:r w:rsidRPr="00057610">
        <w:rPr>
          <w:rFonts w:cs="Arial"/>
          <w:sz w:val="26"/>
          <w:szCs w:val="26"/>
          <w:highlight w:val="white"/>
        </w:rPr>
        <w:t xml:space="preserve"> </w:t>
      </w:r>
      <w:r w:rsidRPr="00057610">
        <w:rPr>
          <w:sz w:val="26"/>
          <w:szCs w:val="26"/>
          <w:highlight w:val="white"/>
        </w:rPr>
        <w:t>открытии невозобновляемой</w:t>
      </w:r>
      <w:r w:rsidRPr="00057610">
        <w:rPr>
          <w:rFonts w:cs="Arial"/>
          <w:sz w:val="26"/>
          <w:szCs w:val="26"/>
          <w:highlight w:val="white"/>
        </w:rPr>
        <w:t xml:space="preserve"> </w:t>
      </w:r>
      <w:r w:rsidRPr="00057610">
        <w:rPr>
          <w:sz w:val="26"/>
          <w:szCs w:val="26"/>
          <w:highlight w:val="white"/>
        </w:rPr>
        <w:t>кредитной</w:t>
      </w:r>
      <w:r w:rsidRPr="00057610">
        <w:rPr>
          <w:rFonts w:cs="Arial"/>
          <w:sz w:val="26"/>
          <w:szCs w:val="26"/>
          <w:highlight w:val="white"/>
        </w:rPr>
        <w:t xml:space="preserve"> </w:t>
      </w:r>
      <w:r w:rsidRPr="00057610">
        <w:rPr>
          <w:sz w:val="26"/>
          <w:szCs w:val="26"/>
          <w:highlight w:val="white"/>
        </w:rPr>
        <w:t>линии</w:t>
      </w:r>
      <w:r w:rsidRPr="00057610">
        <w:rPr>
          <w:rFonts w:cs="Arial"/>
          <w:sz w:val="26"/>
          <w:szCs w:val="26"/>
          <w:highlight w:val="white"/>
        </w:rPr>
        <w:t xml:space="preserve"> (</w:t>
      </w:r>
      <w:r w:rsidRPr="00057610">
        <w:rPr>
          <w:sz w:val="26"/>
          <w:szCs w:val="26"/>
          <w:highlight w:val="white"/>
        </w:rPr>
        <w:t>со</w:t>
      </w:r>
      <w:r w:rsidRPr="00057610">
        <w:rPr>
          <w:rFonts w:cs="Arial"/>
          <w:sz w:val="26"/>
          <w:szCs w:val="26"/>
          <w:highlight w:val="white"/>
        </w:rPr>
        <w:t xml:space="preserve"> </w:t>
      </w:r>
      <w:r w:rsidRPr="00057610">
        <w:rPr>
          <w:sz w:val="26"/>
          <w:szCs w:val="26"/>
          <w:highlight w:val="white"/>
        </w:rPr>
        <w:t>свободным</w:t>
      </w:r>
      <w:r w:rsidRPr="00057610">
        <w:rPr>
          <w:rFonts w:cs="Arial"/>
          <w:sz w:val="26"/>
          <w:szCs w:val="26"/>
          <w:highlight w:val="white"/>
        </w:rPr>
        <w:t xml:space="preserve"> </w:t>
      </w:r>
      <w:r w:rsidRPr="00057610">
        <w:rPr>
          <w:sz w:val="26"/>
          <w:szCs w:val="26"/>
          <w:highlight w:val="white"/>
        </w:rPr>
        <w:t>режимом</w:t>
      </w:r>
      <w:r w:rsidRPr="00057610">
        <w:rPr>
          <w:rFonts w:cs="Arial"/>
          <w:sz w:val="26"/>
          <w:szCs w:val="26"/>
          <w:highlight w:val="white"/>
        </w:rPr>
        <w:t xml:space="preserve"> </w:t>
      </w:r>
      <w:r w:rsidRPr="00057610">
        <w:rPr>
          <w:sz w:val="26"/>
          <w:szCs w:val="26"/>
          <w:highlight w:val="white"/>
        </w:rPr>
        <w:t>выборки</w:t>
      </w:r>
      <w:r w:rsidRPr="00057610">
        <w:rPr>
          <w:rFonts w:cs="Arial"/>
          <w:sz w:val="26"/>
          <w:szCs w:val="26"/>
          <w:highlight w:val="white"/>
        </w:rPr>
        <w:t xml:space="preserve">) № </w:t>
      </w:r>
      <w:r>
        <w:rPr>
          <w:rFonts w:cs="Arial"/>
          <w:sz w:val="26"/>
          <w:szCs w:val="26"/>
          <w:highlight w:val="white"/>
        </w:rPr>
        <w:t>***</w:t>
      </w:r>
      <w:r w:rsidRPr="00057610">
        <w:rPr>
          <w:rFonts w:cs="Arial"/>
          <w:sz w:val="26"/>
          <w:szCs w:val="26"/>
          <w:highlight w:val="white"/>
        </w:rPr>
        <w:t xml:space="preserve"> </w:t>
      </w:r>
      <w:r w:rsidRPr="00057610">
        <w:rPr>
          <w:sz w:val="26"/>
          <w:szCs w:val="26"/>
          <w:highlight w:val="white"/>
        </w:rPr>
        <w:t>от</w:t>
      </w:r>
      <w:r w:rsidRPr="00057610">
        <w:rPr>
          <w:rFonts w:cs="Arial"/>
          <w:sz w:val="26"/>
          <w:szCs w:val="26"/>
          <w:highlight w:val="white"/>
        </w:rPr>
        <w:t xml:space="preserve"> 05 </w:t>
      </w:r>
      <w:r w:rsidRPr="00057610">
        <w:rPr>
          <w:sz w:val="26"/>
          <w:szCs w:val="26"/>
          <w:highlight w:val="white"/>
        </w:rPr>
        <w:t>июня</w:t>
      </w:r>
      <w:r w:rsidRPr="00057610">
        <w:rPr>
          <w:rFonts w:cs="Arial"/>
          <w:sz w:val="26"/>
          <w:szCs w:val="26"/>
          <w:highlight w:val="white"/>
        </w:rPr>
        <w:t xml:space="preserve"> 2014 </w:t>
      </w:r>
      <w:r w:rsidRPr="00057610">
        <w:rPr>
          <w:sz w:val="26"/>
          <w:szCs w:val="26"/>
          <w:highlight w:val="white"/>
        </w:rPr>
        <w:t>года</w:t>
      </w:r>
      <w:r w:rsidRPr="00057610">
        <w:rPr>
          <w:rFonts w:cs="Arial"/>
          <w:sz w:val="26"/>
          <w:szCs w:val="26"/>
          <w:highlight w:val="white"/>
        </w:rPr>
        <w:t xml:space="preserve">,  </w:t>
      </w:r>
      <w:r w:rsidRPr="00057610">
        <w:rPr>
          <w:sz w:val="26"/>
          <w:szCs w:val="26"/>
          <w:highlight w:val="white"/>
        </w:rPr>
        <w:t>в</w:t>
      </w:r>
      <w:r w:rsidRPr="00057610">
        <w:rPr>
          <w:rFonts w:cs="Arial"/>
          <w:sz w:val="26"/>
          <w:szCs w:val="26"/>
          <w:highlight w:val="white"/>
        </w:rPr>
        <w:t xml:space="preserve"> </w:t>
      </w:r>
      <w:r w:rsidRPr="00057610">
        <w:rPr>
          <w:sz w:val="26"/>
          <w:szCs w:val="26"/>
          <w:highlight w:val="white"/>
        </w:rPr>
        <w:t>размере</w:t>
      </w:r>
      <w:r w:rsidRPr="00057610">
        <w:rPr>
          <w:rFonts w:cs="Arial"/>
          <w:sz w:val="26"/>
          <w:szCs w:val="26"/>
          <w:highlight w:val="white"/>
        </w:rPr>
        <w:t xml:space="preserve"> </w:t>
      </w:r>
      <w:r>
        <w:rPr>
          <w:rFonts w:cs="Arial"/>
          <w:sz w:val="26"/>
          <w:szCs w:val="26"/>
          <w:highlight w:val="white"/>
        </w:rPr>
        <w:t>***</w:t>
      </w:r>
      <w:r w:rsidRPr="00057610">
        <w:rPr>
          <w:rFonts w:cs="Arial"/>
          <w:sz w:val="26"/>
          <w:szCs w:val="26"/>
          <w:highlight w:val="white"/>
        </w:rPr>
        <w:t xml:space="preserve"> </w:t>
      </w:r>
      <w:r w:rsidRPr="00057610">
        <w:rPr>
          <w:sz w:val="26"/>
          <w:szCs w:val="26"/>
          <w:highlight w:val="white"/>
        </w:rPr>
        <w:t>рублей</w:t>
      </w:r>
      <w:r w:rsidRPr="00057610">
        <w:rPr>
          <w:rFonts w:cs="Arial"/>
          <w:sz w:val="26"/>
          <w:szCs w:val="26"/>
          <w:highlight w:val="white"/>
        </w:rPr>
        <w:t xml:space="preserve"> </w:t>
      </w:r>
      <w:r>
        <w:rPr>
          <w:rFonts w:cs="Arial"/>
          <w:sz w:val="26"/>
          <w:szCs w:val="26"/>
          <w:highlight w:val="white"/>
        </w:rPr>
        <w:t>***</w:t>
      </w:r>
      <w:r w:rsidRPr="00057610">
        <w:rPr>
          <w:rFonts w:cs="Arial"/>
          <w:sz w:val="26"/>
          <w:szCs w:val="26"/>
          <w:highlight w:val="white"/>
        </w:rPr>
        <w:t xml:space="preserve"> </w:t>
      </w:r>
      <w:r w:rsidRPr="00057610">
        <w:rPr>
          <w:sz w:val="26"/>
          <w:szCs w:val="26"/>
          <w:highlight w:val="white"/>
        </w:rPr>
        <w:t>копеек</w:t>
      </w:r>
      <w:r w:rsidRPr="00057610">
        <w:rPr>
          <w:rFonts w:cs="Arial"/>
          <w:sz w:val="26"/>
          <w:szCs w:val="26"/>
          <w:highlight w:val="white"/>
        </w:rPr>
        <w:t xml:space="preserve">, </w:t>
      </w:r>
      <w:r w:rsidRPr="00057610">
        <w:rPr>
          <w:sz w:val="26"/>
          <w:szCs w:val="26"/>
          <w:highlight w:val="white"/>
        </w:rPr>
        <w:t>обращении</w:t>
      </w:r>
      <w:r w:rsidRPr="00057610">
        <w:rPr>
          <w:rFonts w:cs="Arial"/>
          <w:sz w:val="26"/>
          <w:szCs w:val="26"/>
          <w:highlight w:val="white"/>
        </w:rPr>
        <w:t xml:space="preserve"> </w:t>
      </w:r>
      <w:r w:rsidRPr="00057610">
        <w:rPr>
          <w:sz w:val="26"/>
          <w:szCs w:val="26"/>
          <w:highlight w:val="white"/>
        </w:rPr>
        <w:t>взыскания</w:t>
      </w:r>
      <w:r w:rsidRPr="00057610">
        <w:rPr>
          <w:rFonts w:cs="Arial"/>
          <w:sz w:val="26"/>
          <w:szCs w:val="26"/>
          <w:highlight w:val="white"/>
        </w:rPr>
        <w:t xml:space="preserve"> </w:t>
      </w:r>
      <w:r w:rsidRPr="00057610">
        <w:rPr>
          <w:sz w:val="26"/>
          <w:szCs w:val="26"/>
          <w:highlight w:val="white"/>
        </w:rPr>
        <w:t>на</w:t>
      </w:r>
      <w:r w:rsidRPr="00057610">
        <w:rPr>
          <w:rFonts w:cs="Arial"/>
          <w:sz w:val="26"/>
          <w:szCs w:val="26"/>
          <w:highlight w:val="white"/>
        </w:rPr>
        <w:t xml:space="preserve"> </w:t>
      </w:r>
      <w:r w:rsidRPr="00057610">
        <w:rPr>
          <w:sz w:val="26"/>
          <w:szCs w:val="26"/>
          <w:highlight w:val="white"/>
        </w:rPr>
        <w:t>имущество</w:t>
      </w:r>
      <w:r w:rsidRPr="00057610">
        <w:rPr>
          <w:rFonts w:cs="Arial"/>
          <w:sz w:val="26"/>
          <w:szCs w:val="26"/>
          <w:highlight w:val="white"/>
        </w:rPr>
        <w:t>, я</w:t>
      </w:r>
      <w:r w:rsidRPr="00057610">
        <w:rPr>
          <w:sz w:val="26"/>
          <w:szCs w:val="26"/>
          <w:highlight w:val="white"/>
        </w:rPr>
        <w:t>вляющееся</w:t>
      </w:r>
      <w:r w:rsidRPr="00057610">
        <w:rPr>
          <w:rFonts w:cs="Arial"/>
          <w:sz w:val="26"/>
          <w:szCs w:val="26"/>
          <w:highlight w:val="white"/>
        </w:rPr>
        <w:t xml:space="preserve"> </w:t>
      </w:r>
      <w:r w:rsidRPr="00057610">
        <w:rPr>
          <w:sz w:val="26"/>
          <w:szCs w:val="26"/>
          <w:highlight w:val="white"/>
        </w:rPr>
        <w:t>предметом</w:t>
      </w:r>
      <w:r w:rsidRPr="00057610">
        <w:rPr>
          <w:rFonts w:cs="Arial"/>
          <w:sz w:val="26"/>
          <w:szCs w:val="26"/>
          <w:highlight w:val="white"/>
        </w:rPr>
        <w:t xml:space="preserve"> </w:t>
      </w:r>
      <w:r w:rsidRPr="00057610">
        <w:rPr>
          <w:sz w:val="26"/>
          <w:szCs w:val="26"/>
          <w:highlight w:val="white"/>
        </w:rPr>
        <w:t>договора</w:t>
      </w:r>
      <w:r w:rsidRPr="00057610">
        <w:rPr>
          <w:rFonts w:cs="Arial"/>
          <w:sz w:val="26"/>
          <w:szCs w:val="26"/>
          <w:highlight w:val="white"/>
        </w:rPr>
        <w:t xml:space="preserve"> </w:t>
      </w:r>
      <w:r w:rsidRPr="00057610">
        <w:rPr>
          <w:sz w:val="26"/>
          <w:szCs w:val="26"/>
          <w:highlight w:val="white"/>
        </w:rPr>
        <w:t>ипотеки</w:t>
      </w:r>
      <w:r w:rsidRPr="00057610">
        <w:rPr>
          <w:rFonts w:cs="Arial"/>
          <w:sz w:val="26"/>
          <w:szCs w:val="26"/>
          <w:highlight w:val="white"/>
        </w:rPr>
        <w:t xml:space="preserve"> </w:t>
      </w:r>
      <w:r w:rsidRPr="00057610">
        <w:rPr>
          <w:sz w:val="26"/>
          <w:szCs w:val="26"/>
          <w:highlight w:val="white"/>
        </w:rPr>
        <w:t>№</w:t>
      </w:r>
      <w:r w:rsidRPr="00057610">
        <w:rPr>
          <w:rFonts w:cs="Arial"/>
          <w:sz w:val="26"/>
          <w:szCs w:val="26"/>
          <w:highlight w:val="white"/>
        </w:rPr>
        <w:t xml:space="preserve"> </w:t>
      </w:r>
      <w:r>
        <w:rPr>
          <w:rFonts w:cs="Arial"/>
          <w:sz w:val="26"/>
          <w:szCs w:val="26"/>
          <w:highlight w:val="white"/>
        </w:rPr>
        <w:t>***</w:t>
      </w:r>
      <w:r w:rsidRPr="00057610">
        <w:rPr>
          <w:rFonts w:cs="Arial"/>
          <w:sz w:val="26"/>
          <w:szCs w:val="26"/>
          <w:highlight w:val="white"/>
        </w:rPr>
        <w:t xml:space="preserve"> </w:t>
      </w:r>
      <w:r w:rsidRPr="00057610">
        <w:rPr>
          <w:sz w:val="26"/>
          <w:szCs w:val="26"/>
          <w:highlight w:val="white"/>
        </w:rPr>
        <w:t>от</w:t>
      </w:r>
      <w:r w:rsidRPr="00057610">
        <w:rPr>
          <w:rFonts w:cs="Arial"/>
          <w:sz w:val="26"/>
          <w:szCs w:val="26"/>
          <w:highlight w:val="white"/>
        </w:rPr>
        <w:t xml:space="preserve"> 06 </w:t>
      </w:r>
      <w:r w:rsidRPr="00057610">
        <w:rPr>
          <w:sz w:val="26"/>
          <w:szCs w:val="26"/>
          <w:highlight w:val="white"/>
        </w:rPr>
        <w:t>мая</w:t>
      </w:r>
      <w:r w:rsidRPr="00057610">
        <w:rPr>
          <w:rFonts w:cs="Arial"/>
          <w:sz w:val="26"/>
          <w:szCs w:val="26"/>
          <w:highlight w:val="white"/>
        </w:rPr>
        <w:t xml:space="preserve"> 2015 </w:t>
      </w:r>
      <w:r w:rsidRPr="00057610">
        <w:rPr>
          <w:sz w:val="26"/>
          <w:szCs w:val="26"/>
          <w:highlight w:val="white"/>
        </w:rPr>
        <w:t>года</w:t>
      </w:r>
      <w:r w:rsidRPr="00057610">
        <w:rPr>
          <w:rFonts w:cs="Arial"/>
          <w:sz w:val="26"/>
          <w:szCs w:val="26"/>
          <w:highlight w:val="white"/>
        </w:rPr>
        <w:t xml:space="preserve">, </w:t>
      </w:r>
      <w:r w:rsidRPr="00057610">
        <w:rPr>
          <w:sz w:val="26"/>
          <w:szCs w:val="26"/>
          <w:highlight w:val="white"/>
        </w:rPr>
        <w:t>а</w:t>
      </w:r>
      <w:r w:rsidRPr="00057610">
        <w:rPr>
          <w:rFonts w:cs="Arial"/>
          <w:sz w:val="26"/>
          <w:szCs w:val="26"/>
          <w:highlight w:val="white"/>
        </w:rPr>
        <w:t xml:space="preserve"> </w:t>
      </w:r>
      <w:r w:rsidRPr="00057610">
        <w:rPr>
          <w:sz w:val="26"/>
          <w:szCs w:val="26"/>
          <w:highlight w:val="white"/>
        </w:rPr>
        <w:t>также</w:t>
      </w:r>
      <w:r w:rsidRPr="00057610">
        <w:rPr>
          <w:rFonts w:cs="Arial"/>
          <w:sz w:val="26"/>
          <w:szCs w:val="26"/>
          <w:highlight w:val="white"/>
        </w:rPr>
        <w:t xml:space="preserve"> </w:t>
      </w:r>
      <w:r w:rsidRPr="00057610">
        <w:rPr>
          <w:sz w:val="26"/>
          <w:szCs w:val="26"/>
          <w:highlight w:val="white"/>
        </w:rPr>
        <w:t>обращении</w:t>
      </w:r>
      <w:r w:rsidRPr="00057610">
        <w:rPr>
          <w:rFonts w:cs="Arial"/>
          <w:sz w:val="26"/>
          <w:szCs w:val="26"/>
          <w:highlight w:val="white"/>
        </w:rPr>
        <w:t xml:space="preserve"> </w:t>
      </w:r>
      <w:r w:rsidRPr="00057610">
        <w:rPr>
          <w:sz w:val="26"/>
          <w:szCs w:val="26"/>
          <w:highlight w:val="white"/>
        </w:rPr>
        <w:t>взыскания</w:t>
      </w:r>
      <w:r w:rsidRPr="00057610">
        <w:rPr>
          <w:rFonts w:cs="Arial"/>
          <w:sz w:val="26"/>
          <w:szCs w:val="26"/>
          <w:highlight w:val="white"/>
        </w:rPr>
        <w:t xml:space="preserve"> </w:t>
      </w:r>
      <w:r w:rsidRPr="00057610">
        <w:rPr>
          <w:sz w:val="26"/>
          <w:szCs w:val="26"/>
          <w:highlight w:val="white"/>
        </w:rPr>
        <w:t>на</w:t>
      </w:r>
      <w:r w:rsidRPr="00057610">
        <w:rPr>
          <w:rFonts w:cs="Arial"/>
          <w:sz w:val="26"/>
          <w:szCs w:val="26"/>
          <w:highlight w:val="white"/>
        </w:rPr>
        <w:t xml:space="preserve"> </w:t>
      </w:r>
      <w:r w:rsidRPr="00057610">
        <w:rPr>
          <w:sz w:val="26"/>
          <w:szCs w:val="26"/>
          <w:highlight w:val="white"/>
        </w:rPr>
        <w:t>имущество</w:t>
      </w:r>
      <w:r w:rsidRPr="00057610">
        <w:rPr>
          <w:sz w:val="26"/>
          <w:szCs w:val="26"/>
          <w:highlight w:val="white"/>
        </w:rPr>
        <w:t xml:space="preserve"> являющееся предм</w:t>
      </w:r>
      <w:r w:rsidRPr="00057610">
        <w:rPr>
          <w:sz w:val="26"/>
          <w:szCs w:val="26"/>
          <w:highlight w:val="white"/>
        </w:rPr>
        <w:t xml:space="preserve">етом договора залога № </w:t>
      </w:r>
      <w:r>
        <w:rPr>
          <w:sz w:val="26"/>
          <w:szCs w:val="26"/>
          <w:highlight w:val="white"/>
        </w:rPr>
        <w:t>***</w:t>
      </w:r>
      <w:r w:rsidRPr="00057610">
        <w:rPr>
          <w:sz w:val="26"/>
          <w:szCs w:val="26"/>
          <w:highlight w:val="white"/>
        </w:rPr>
        <w:t xml:space="preserve"> от 05 июня 2014 г.</w:t>
      </w:r>
      <w:r w:rsidRPr="00057610">
        <w:rPr>
          <w:sz w:val="26"/>
          <w:szCs w:val="26"/>
          <w:highlight w:val="white"/>
        </w:rPr>
        <w:t xml:space="preserve">,  и </w:t>
      </w:r>
      <w:r w:rsidRPr="00057610">
        <w:rPr>
          <w:spacing w:val="-4"/>
          <w:sz w:val="26"/>
          <w:szCs w:val="26"/>
          <w:highlight w:val="white"/>
        </w:rPr>
        <w:t xml:space="preserve">19 </w:t>
      </w:r>
      <w:r w:rsidRPr="00057610">
        <w:rPr>
          <w:sz w:val="26"/>
          <w:szCs w:val="26"/>
          <w:highlight w:val="white"/>
        </w:rPr>
        <w:t xml:space="preserve">октября 2015 года </w:t>
      </w:r>
      <w:r w:rsidRPr="00057610">
        <w:rPr>
          <w:sz w:val="26"/>
          <w:szCs w:val="26"/>
          <w:highlight w:val="white"/>
        </w:rPr>
        <w:t>постановил  решение, которым и</w:t>
      </w:r>
      <w:r w:rsidRPr="00057610">
        <w:rPr>
          <w:sz w:val="26"/>
          <w:szCs w:val="26"/>
          <w:highlight w:val="white"/>
        </w:rPr>
        <w:t xml:space="preserve">сковые требования </w:t>
      </w:r>
      <w:r w:rsidRPr="00057610">
        <w:rPr>
          <w:sz w:val="26"/>
          <w:szCs w:val="26"/>
          <w:highlight w:val="white"/>
        </w:rPr>
        <w:t>П</w:t>
      </w:r>
      <w:r w:rsidRPr="00057610">
        <w:rPr>
          <w:sz w:val="26"/>
          <w:szCs w:val="26"/>
          <w:highlight w:val="white"/>
        </w:rPr>
        <w:t>убличного акционерного общества «Сбербанк России» в лице Тверского отделения № 8607 ПАО Сбербанк удовлетворить в полном объеме</w:t>
      </w:r>
      <w:r w:rsidRPr="00057610">
        <w:rPr>
          <w:sz w:val="26"/>
          <w:szCs w:val="26"/>
          <w:highlight w:val="white"/>
        </w:rPr>
        <w:t>, в  частн</w:t>
      </w:r>
      <w:r w:rsidRPr="00057610">
        <w:rPr>
          <w:sz w:val="26"/>
          <w:szCs w:val="26"/>
          <w:highlight w:val="white"/>
        </w:rPr>
        <w:t>ости, в</w:t>
      </w:r>
      <w:r w:rsidRPr="00057610">
        <w:rPr>
          <w:sz w:val="26"/>
          <w:szCs w:val="26"/>
          <w:highlight w:val="white"/>
        </w:rPr>
        <w:t>зыска</w:t>
      </w:r>
      <w:r w:rsidRPr="00057610">
        <w:rPr>
          <w:sz w:val="26"/>
          <w:szCs w:val="26"/>
          <w:highlight w:val="white"/>
        </w:rPr>
        <w:t>л</w:t>
      </w:r>
      <w:r w:rsidRPr="00057610">
        <w:rPr>
          <w:sz w:val="26"/>
          <w:szCs w:val="26"/>
          <w:highlight w:val="white"/>
        </w:rPr>
        <w:t xml:space="preserve"> в солидарном порядке с </w:t>
      </w:r>
      <w:r w:rsidRPr="00057610">
        <w:rPr>
          <w:sz w:val="26"/>
          <w:szCs w:val="26"/>
          <w:highlight w:val="white"/>
        </w:rPr>
        <w:t>О</w:t>
      </w:r>
      <w:r w:rsidRPr="00057610">
        <w:rPr>
          <w:sz w:val="26"/>
          <w:szCs w:val="26"/>
          <w:highlight w:val="white"/>
        </w:rPr>
        <w:t xml:space="preserve">бщества с ограниченной ответственностью «Бежин луг» (ИНН 6910021250, дата регистрации в качестве юридического лица: 31 января 2013 года; адрес места нахождения: </w:t>
      </w:r>
      <w:r>
        <w:rPr>
          <w:sz w:val="26"/>
          <w:szCs w:val="26"/>
          <w:highlight w:val="white"/>
        </w:rPr>
        <w:t>***</w:t>
      </w:r>
      <w:r w:rsidRPr="00057610">
        <w:rPr>
          <w:sz w:val="26"/>
          <w:szCs w:val="26"/>
          <w:highlight w:val="white"/>
        </w:rPr>
        <w:t xml:space="preserve">), </w:t>
      </w:r>
      <w:r w:rsidRPr="00057610">
        <w:rPr>
          <w:sz w:val="26"/>
          <w:szCs w:val="26"/>
          <w:highlight w:val="white"/>
        </w:rPr>
        <w:t>И</w:t>
      </w:r>
      <w:r w:rsidRPr="00057610">
        <w:rPr>
          <w:sz w:val="26"/>
          <w:szCs w:val="26"/>
          <w:highlight w:val="white"/>
        </w:rPr>
        <w:t>ндивидуального предпринимателя Елизарьева Н</w:t>
      </w:r>
      <w:r>
        <w:rPr>
          <w:sz w:val="26"/>
          <w:szCs w:val="26"/>
          <w:highlight w:val="white"/>
        </w:rPr>
        <w:t>.</w:t>
      </w:r>
      <w:r w:rsidRPr="00057610">
        <w:rPr>
          <w:sz w:val="26"/>
          <w:szCs w:val="26"/>
          <w:highlight w:val="white"/>
        </w:rPr>
        <w:t>Е</w:t>
      </w:r>
      <w:r>
        <w:rPr>
          <w:sz w:val="26"/>
          <w:szCs w:val="26"/>
          <w:highlight w:val="white"/>
        </w:rPr>
        <w:t>.</w:t>
      </w:r>
      <w:r w:rsidRPr="00057610">
        <w:rPr>
          <w:sz w:val="26"/>
          <w:szCs w:val="26"/>
          <w:highlight w:val="white"/>
        </w:rPr>
        <w:t xml:space="preserve"> (ИН</w:t>
      </w:r>
      <w:r w:rsidRPr="00057610">
        <w:rPr>
          <w:sz w:val="26"/>
          <w:szCs w:val="26"/>
          <w:highlight w:val="white"/>
        </w:rPr>
        <w:t xml:space="preserve">Н </w:t>
      </w:r>
      <w:r>
        <w:rPr>
          <w:sz w:val="26"/>
          <w:szCs w:val="26"/>
          <w:highlight w:val="white"/>
        </w:rPr>
        <w:t>***</w:t>
      </w:r>
      <w:r w:rsidRPr="00057610">
        <w:rPr>
          <w:sz w:val="26"/>
          <w:szCs w:val="26"/>
          <w:highlight w:val="white"/>
        </w:rPr>
        <w:t>; место регистрации в качестве индивидуального предпринимателя: Инспекция Министерства Российской Федерации по налогам и сборам по городу Мытищи Московской области; дата регистрации в качестве индивидуального предпринимателя: 14 июля 2000 года; 09 мая</w:t>
      </w:r>
      <w:r w:rsidRPr="00057610">
        <w:rPr>
          <w:sz w:val="26"/>
          <w:szCs w:val="26"/>
          <w:highlight w:val="white"/>
        </w:rPr>
        <w:t xml:space="preserve"> 1965 года рождения; место рождения: </w:t>
      </w:r>
      <w:r>
        <w:rPr>
          <w:sz w:val="26"/>
          <w:szCs w:val="26"/>
          <w:highlight w:val="white"/>
        </w:rPr>
        <w:t>***</w:t>
      </w:r>
      <w:r w:rsidRPr="00057610">
        <w:rPr>
          <w:sz w:val="26"/>
          <w:szCs w:val="26"/>
          <w:highlight w:val="white"/>
        </w:rPr>
        <w:t xml:space="preserve">; зарегистрирован и фактически проживает по адресу: </w:t>
      </w:r>
      <w:r>
        <w:rPr>
          <w:sz w:val="26"/>
          <w:szCs w:val="26"/>
          <w:highlight w:val="white"/>
        </w:rPr>
        <w:t>***</w:t>
      </w:r>
      <w:r w:rsidRPr="00057610">
        <w:rPr>
          <w:sz w:val="26"/>
          <w:szCs w:val="26"/>
          <w:highlight w:val="white"/>
        </w:rPr>
        <w:t>), гражданина Российской Федерации Козлова М</w:t>
      </w:r>
      <w:r>
        <w:rPr>
          <w:sz w:val="26"/>
          <w:szCs w:val="26"/>
          <w:highlight w:val="white"/>
        </w:rPr>
        <w:t>.В.</w:t>
      </w:r>
      <w:r w:rsidRPr="00057610">
        <w:rPr>
          <w:sz w:val="26"/>
          <w:szCs w:val="26"/>
          <w:highlight w:val="white"/>
        </w:rPr>
        <w:t xml:space="preserve"> (08 февраля 1962 года рождения; место рождения; гор. Москва; место работы: не установлено; зарегистрирован и факт</w:t>
      </w:r>
      <w:r w:rsidRPr="00057610">
        <w:rPr>
          <w:sz w:val="26"/>
          <w:szCs w:val="26"/>
          <w:highlight w:val="white"/>
        </w:rPr>
        <w:t xml:space="preserve">ически проживает по адресу: </w:t>
      </w:r>
      <w:r>
        <w:rPr>
          <w:sz w:val="26"/>
          <w:szCs w:val="26"/>
          <w:highlight w:val="white"/>
        </w:rPr>
        <w:t>***</w:t>
      </w:r>
      <w:r w:rsidRPr="00057610">
        <w:rPr>
          <w:sz w:val="26"/>
          <w:szCs w:val="26"/>
          <w:highlight w:val="white"/>
        </w:rPr>
        <w:t xml:space="preserve">) в пользу </w:t>
      </w:r>
      <w:r w:rsidRPr="00057610">
        <w:rPr>
          <w:sz w:val="26"/>
          <w:szCs w:val="26"/>
          <w:highlight w:val="white"/>
        </w:rPr>
        <w:t>П</w:t>
      </w:r>
      <w:r w:rsidRPr="00057610">
        <w:rPr>
          <w:sz w:val="26"/>
          <w:szCs w:val="26"/>
          <w:highlight w:val="white"/>
        </w:rPr>
        <w:t xml:space="preserve">убличного акционерного общества «Сбербанк России» в лице Тверского отделения № 8607 ПАО Сбербанк (ИНН </w:t>
      </w:r>
      <w:r>
        <w:rPr>
          <w:sz w:val="26"/>
          <w:szCs w:val="26"/>
          <w:highlight w:val="white"/>
        </w:rPr>
        <w:t>***</w:t>
      </w:r>
      <w:r w:rsidRPr="00057610">
        <w:rPr>
          <w:sz w:val="26"/>
          <w:szCs w:val="26"/>
          <w:highlight w:val="white"/>
        </w:rPr>
        <w:t xml:space="preserve">, дата государственной регистрации в качестве юридического лица: 20 июня 1991 года; место нахождения: </w:t>
      </w:r>
      <w:r>
        <w:rPr>
          <w:sz w:val="26"/>
          <w:szCs w:val="26"/>
          <w:highlight w:val="white"/>
        </w:rPr>
        <w:t>***</w:t>
      </w:r>
      <w:r w:rsidRPr="00057610">
        <w:rPr>
          <w:sz w:val="26"/>
          <w:szCs w:val="26"/>
          <w:highlight w:val="white"/>
        </w:rPr>
        <w:t>; п</w:t>
      </w:r>
      <w:r w:rsidRPr="00057610">
        <w:rPr>
          <w:sz w:val="26"/>
          <w:szCs w:val="26"/>
          <w:highlight w:val="white"/>
        </w:rPr>
        <w:t xml:space="preserve">очтовый адрес: </w:t>
      </w:r>
      <w:r>
        <w:rPr>
          <w:sz w:val="26"/>
          <w:szCs w:val="26"/>
          <w:highlight w:val="white"/>
        </w:rPr>
        <w:t>***</w:t>
      </w:r>
      <w:r w:rsidRPr="00057610">
        <w:rPr>
          <w:sz w:val="26"/>
          <w:szCs w:val="26"/>
          <w:highlight w:val="white"/>
        </w:rPr>
        <w:t xml:space="preserve">) задолженность по состоянию на 15 октября 2015 года по договору об открытии невозобновляемой кредитной линии (со свободным режимом выборки) № </w:t>
      </w:r>
      <w:r>
        <w:rPr>
          <w:sz w:val="26"/>
          <w:szCs w:val="26"/>
          <w:highlight w:val="white"/>
        </w:rPr>
        <w:t>***</w:t>
      </w:r>
      <w:r w:rsidRPr="00057610">
        <w:rPr>
          <w:sz w:val="26"/>
          <w:szCs w:val="26"/>
          <w:highlight w:val="white"/>
        </w:rPr>
        <w:t xml:space="preserve"> от 05 июня 2014 года в размере </w:t>
      </w:r>
      <w:r>
        <w:rPr>
          <w:sz w:val="26"/>
          <w:szCs w:val="26"/>
          <w:highlight w:val="white"/>
        </w:rPr>
        <w:t>***</w:t>
      </w:r>
      <w:r w:rsidRPr="00057610">
        <w:rPr>
          <w:sz w:val="26"/>
          <w:szCs w:val="26"/>
          <w:highlight w:val="white"/>
        </w:rPr>
        <w:t xml:space="preserve"> рублей </w:t>
      </w:r>
      <w:r>
        <w:rPr>
          <w:sz w:val="26"/>
          <w:szCs w:val="26"/>
          <w:highlight w:val="white"/>
        </w:rPr>
        <w:t>***</w:t>
      </w:r>
      <w:r w:rsidRPr="00057610">
        <w:rPr>
          <w:sz w:val="26"/>
          <w:szCs w:val="26"/>
          <w:highlight w:val="white"/>
        </w:rPr>
        <w:t xml:space="preserve"> копейки, в том числе:</w:t>
      </w:r>
      <w:r w:rsidRPr="00057610">
        <w:rPr>
          <w:sz w:val="26"/>
          <w:szCs w:val="26"/>
          <w:highlight w:val="white"/>
        </w:rPr>
        <w:t xml:space="preserve"> </w:t>
      </w:r>
      <w:r w:rsidRPr="00057610">
        <w:rPr>
          <w:sz w:val="26"/>
          <w:szCs w:val="26"/>
          <w:highlight w:val="white"/>
        </w:rPr>
        <w:t>неустойк</w:t>
      </w:r>
      <w:r w:rsidRPr="00057610">
        <w:rPr>
          <w:sz w:val="26"/>
          <w:szCs w:val="26"/>
          <w:highlight w:val="white"/>
        </w:rPr>
        <w:t>у</w:t>
      </w:r>
      <w:r w:rsidRPr="00057610">
        <w:rPr>
          <w:sz w:val="26"/>
          <w:szCs w:val="26"/>
          <w:highlight w:val="white"/>
        </w:rPr>
        <w:t xml:space="preserve"> за несвоеврем</w:t>
      </w:r>
      <w:r w:rsidRPr="00057610">
        <w:rPr>
          <w:sz w:val="26"/>
          <w:szCs w:val="26"/>
          <w:highlight w:val="white"/>
        </w:rPr>
        <w:t xml:space="preserve">енное погашение кредита - </w:t>
      </w:r>
      <w:r>
        <w:rPr>
          <w:sz w:val="26"/>
          <w:szCs w:val="26"/>
          <w:highlight w:val="white"/>
        </w:rPr>
        <w:t>***</w:t>
      </w:r>
      <w:r w:rsidRPr="00057610">
        <w:rPr>
          <w:sz w:val="26"/>
          <w:szCs w:val="26"/>
          <w:highlight w:val="white"/>
        </w:rPr>
        <w:t xml:space="preserve"> рублей;</w:t>
      </w:r>
      <w:r w:rsidRPr="00057610">
        <w:rPr>
          <w:sz w:val="26"/>
          <w:szCs w:val="26"/>
          <w:highlight w:val="white"/>
        </w:rPr>
        <w:t xml:space="preserve"> </w:t>
      </w:r>
      <w:r w:rsidRPr="00057610">
        <w:rPr>
          <w:sz w:val="26"/>
          <w:szCs w:val="26"/>
          <w:highlight w:val="white"/>
        </w:rPr>
        <w:t>неустойк</w:t>
      </w:r>
      <w:r w:rsidRPr="00057610">
        <w:rPr>
          <w:sz w:val="26"/>
          <w:szCs w:val="26"/>
          <w:highlight w:val="white"/>
        </w:rPr>
        <w:t>у</w:t>
      </w:r>
      <w:r w:rsidRPr="00057610">
        <w:rPr>
          <w:sz w:val="26"/>
          <w:szCs w:val="26"/>
          <w:highlight w:val="white"/>
        </w:rPr>
        <w:t xml:space="preserve"> за несвоевременную уплату процентов - </w:t>
      </w:r>
      <w:r>
        <w:rPr>
          <w:sz w:val="26"/>
          <w:szCs w:val="26"/>
          <w:highlight w:val="white"/>
        </w:rPr>
        <w:t xml:space="preserve">**** </w:t>
      </w:r>
      <w:r w:rsidRPr="00057610">
        <w:rPr>
          <w:sz w:val="26"/>
          <w:szCs w:val="26"/>
          <w:highlight w:val="white"/>
        </w:rPr>
        <w:t xml:space="preserve">рубль </w:t>
      </w:r>
      <w:r>
        <w:rPr>
          <w:sz w:val="26"/>
          <w:szCs w:val="26"/>
          <w:highlight w:val="white"/>
        </w:rPr>
        <w:t>***</w:t>
      </w:r>
      <w:r w:rsidRPr="00057610">
        <w:rPr>
          <w:sz w:val="26"/>
          <w:szCs w:val="26"/>
          <w:highlight w:val="white"/>
        </w:rPr>
        <w:t xml:space="preserve"> копеек;</w:t>
      </w:r>
      <w:r w:rsidRPr="00057610">
        <w:rPr>
          <w:sz w:val="26"/>
          <w:szCs w:val="26"/>
          <w:highlight w:val="white"/>
        </w:rPr>
        <w:t xml:space="preserve"> </w:t>
      </w:r>
      <w:r w:rsidRPr="00057610">
        <w:rPr>
          <w:sz w:val="26"/>
          <w:szCs w:val="26"/>
          <w:highlight w:val="white"/>
        </w:rPr>
        <w:t>просроченн</w:t>
      </w:r>
      <w:r w:rsidRPr="00057610">
        <w:rPr>
          <w:sz w:val="26"/>
          <w:szCs w:val="26"/>
          <w:highlight w:val="white"/>
        </w:rPr>
        <w:t>ую</w:t>
      </w:r>
      <w:r w:rsidRPr="00057610">
        <w:rPr>
          <w:sz w:val="26"/>
          <w:szCs w:val="26"/>
          <w:highlight w:val="white"/>
        </w:rPr>
        <w:t xml:space="preserve"> задолженность по процентам - </w:t>
      </w:r>
      <w:r>
        <w:rPr>
          <w:sz w:val="26"/>
          <w:szCs w:val="26"/>
          <w:highlight w:val="white"/>
        </w:rPr>
        <w:t>***</w:t>
      </w:r>
      <w:r w:rsidRPr="00057610">
        <w:rPr>
          <w:sz w:val="26"/>
          <w:szCs w:val="26"/>
          <w:highlight w:val="white"/>
        </w:rPr>
        <w:t xml:space="preserve"> рублей </w:t>
      </w:r>
      <w:r>
        <w:rPr>
          <w:sz w:val="26"/>
          <w:szCs w:val="26"/>
          <w:highlight w:val="white"/>
        </w:rPr>
        <w:t>***</w:t>
      </w:r>
      <w:r w:rsidRPr="00057610">
        <w:rPr>
          <w:sz w:val="26"/>
          <w:szCs w:val="26"/>
          <w:highlight w:val="white"/>
        </w:rPr>
        <w:t xml:space="preserve"> копейки;</w:t>
      </w:r>
      <w:r w:rsidRPr="00057610">
        <w:rPr>
          <w:sz w:val="26"/>
          <w:szCs w:val="26"/>
          <w:highlight w:val="white"/>
        </w:rPr>
        <w:t xml:space="preserve"> </w:t>
      </w:r>
      <w:r w:rsidRPr="00057610">
        <w:rPr>
          <w:sz w:val="26"/>
          <w:szCs w:val="26"/>
          <w:highlight w:val="white"/>
        </w:rPr>
        <w:t>просроченн</w:t>
      </w:r>
      <w:r w:rsidRPr="00057610">
        <w:rPr>
          <w:sz w:val="26"/>
          <w:szCs w:val="26"/>
          <w:highlight w:val="white"/>
        </w:rPr>
        <w:t>ую</w:t>
      </w:r>
      <w:r w:rsidRPr="00057610">
        <w:rPr>
          <w:sz w:val="26"/>
          <w:szCs w:val="26"/>
          <w:highlight w:val="white"/>
        </w:rPr>
        <w:t xml:space="preserve"> ссудн</w:t>
      </w:r>
      <w:r w:rsidRPr="00057610">
        <w:rPr>
          <w:sz w:val="26"/>
          <w:szCs w:val="26"/>
          <w:highlight w:val="white"/>
        </w:rPr>
        <w:t>ую</w:t>
      </w:r>
      <w:r w:rsidRPr="00057610">
        <w:rPr>
          <w:sz w:val="26"/>
          <w:szCs w:val="26"/>
          <w:highlight w:val="white"/>
        </w:rPr>
        <w:t xml:space="preserve"> задолженность -</w:t>
      </w:r>
      <w:r>
        <w:rPr>
          <w:sz w:val="26"/>
          <w:szCs w:val="26"/>
          <w:highlight w:val="white"/>
        </w:rPr>
        <w:t xml:space="preserve"> ***</w:t>
      </w:r>
      <w:r w:rsidRPr="00057610">
        <w:rPr>
          <w:sz w:val="26"/>
          <w:szCs w:val="26"/>
          <w:highlight w:val="white"/>
        </w:rPr>
        <w:t xml:space="preserve"> рублей</w:t>
      </w:r>
      <w:r w:rsidRPr="00057610">
        <w:rPr>
          <w:sz w:val="26"/>
          <w:szCs w:val="26"/>
          <w:highlight w:val="white"/>
        </w:rPr>
        <w:t>;  в</w:t>
      </w:r>
      <w:r w:rsidRPr="00057610">
        <w:rPr>
          <w:spacing w:val="-1"/>
          <w:sz w:val="26"/>
          <w:szCs w:val="26"/>
          <w:highlight w:val="white"/>
        </w:rPr>
        <w:t>зыска</w:t>
      </w:r>
      <w:r w:rsidRPr="00057610">
        <w:rPr>
          <w:spacing w:val="-1"/>
          <w:sz w:val="26"/>
          <w:szCs w:val="26"/>
          <w:highlight w:val="white"/>
        </w:rPr>
        <w:t>л</w:t>
      </w:r>
      <w:r w:rsidRPr="00057610">
        <w:rPr>
          <w:spacing w:val="-1"/>
          <w:sz w:val="26"/>
          <w:szCs w:val="26"/>
          <w:highlight w:val="white"/>
        </w:rPr>
        <w:t xml:space="preserve"> в солидарном порядке с </w:t>
      </w:r>
      <w:r w:rsidRPr="00057610">
        <w:rPr>
          <w:spacing w:val="-1"/>
          <w:sz w:val="26"/>
          <w:szCs w:val="26"/>
          <w:highlight w:val="white"/>
        </w:rPr>
        <w:t>О</w:t>
      </w:r>
      <w:r w:rsidRPr="00057610">
        <w:rPr>
          <w:spacing w:val="-1"/>
          <w:sz w:val="26"/>
          <w:szCs w:val="26"/>
          <w:highlight w:val="white"/>
        </w:rPr>
        <w:t xml:space="preserve">бщества с ограниченной ответственностью «Бежин луг», </w:t>
      </w:r>
      <w:r w:rsidRPr="00057610">
        <w:rPr>
          <w:spacing w:val="-1"/>
          <w:sz w:val="26"/>
          <w:szCs w:val="26"/>
          <w:highlight w:val="white"/>
        </w:rPr>
        <w:t>И</w:t>
      </w:r>
      <w:r w:rsidRPr="00057610">
        <w:rPr>
          <w:spacing w:val="-1"/>
          <w:sz w:val="26"/>
          <w:szCs w:val="26"/>
          <w:highlight w:val="white"/>
        </w:rPr>
        <w:t>ндивидуального предпринимателя Елизарьева Н</w:t>
      </w:r>
      <w:r>
        <w:rPr>
          <w:spacing w:val="-1"/>
          <w:sz w:val="26"/>
          <w:szCs w:val="26"/>
          <w:highlight w:val="white"/>
        </w:rPr>
        <w:t>.</w:t>
      </w:r>
      <w:r w:rsidRPr="00057610">
        <w:rPr>
          <w:spacing w:val="-1"/>
          <w:sz w:val="26"/>
          <w:szCs w:val="26"/>
          <w:highlight w:val="white"/>
        </w:rPr>
        <w:t>Е</w:t>
      </w:r>
      <w:r>
        <w:rPr>
          <w:spacing w:val="-1"/>
          <w:sz w:val="26"/>
          <w:szCs w:val="26"/>
          <w:highlight w:val="white"/>
        </w:rPr>
        <w:t>.</w:t>
      </w:r>
      <w:r w:rsidRPr="00057610">
        <w:rPr>
          <w:spacing w:val="-1"/>
          <w:sz w:val="26"/>
          <w:szCs w:val="26"/>
          <w:highlight w:val="white"/>
        </w:rPr>
        <w:t xml:space="preserve">, </w:t>
      </w:r>
      <w:r w:rsidRPr="00057610">
        <w:rPr>
          <w:sz w:val="26"/>
          <w:szCs w:val="26"/>
          <w:highlight w:val="white"/>
        </w:rPr>
        <w:t>гражданина Российской Федерации Козлова М</w:t>
      </w:r>
      <w:r>
        <w:rPr>
          <w:sz w:val="26"/>
          <w:szCs w:val="26"/>
          <w:highlight w:val="white"/>
        </w:rPr>
        <w:t>.</w:t>
      </w:r>
      <w:r w:rsidRPr="00057610">
        <w:rPr>
          <w:sz w:val="26"/>
          <w:szCs w:val="26"/>
          <w:highlight w:val="white"/>
        </w:rPr>
        <w:t>В</w:t>
      </w:r>
      <w:r>
        <w:rPr>
          <w:sz w:val="26"/>
          <w:szCs w:val="26"/>
          <w:highlight w:val="white"/>
        </w:rPr>
        <w:t>.</w:t>
      </w:r>
      <w:r w:rsidRPr="00057610">
        <w:rPr>
          <w:sz w:val="26"/>
          <w:szCs w:val="26"/>
          <w:highlight w:val="white"/>
        </w:rPr>
        <w:t xml:space="preserve"> в пользу </w:t>
      </w:r>
      <w:r w:rsidRPr="00057610">
        <w:rPr>
          <w:sz w:val="26"/>
          <w:szCs w:val="26"/>
          <w:highlight w:val="white"/>
        </w:rPr>
        <w:t>П</w:t>
      </w:r>
      <w:r w:rsidRPr="00057610">
        <w:rPr>
          <w:sz w:val="26"/>
          <w:szCs w:val="26"/>
          <w:highlight w:val="white"/>
        </w:rPr>
        <w:t xml:space="preserve">убличного </w:t>
      </w:r>
      <w:r w:rsidRPr="00057610">
        <w:rPr>
          <w:spacing w:val="-1"/>
          <w:sz w:val="26"/>
          <w:szCs w:val="26"/>
          <w:highlight w:val="white"/>
        </w:rPr>
        <w:t xml:space="preserve">акционерного общества «Сбербанк России» в лице Тверского отделения № 8607 ПАО </w:t>
      </w:r>
      <w:r w:rsidRPr="00057610">
        <w:rPr>
          <w:spacing w:val="-2"/>
          <w:sz w:val="26"/>
          <w:szCs w:val="26"/>
          <w:highlight w:val="white"/>
        </w:rPr>
        <w:t>Сбербанк р</w:t>
      </w:r>
      <w:r w:rsidRPr="00057610">
        <w:rPr>
          <w:spacing w:val="-2"/>
          <w:sz w:val="26"/>
          <w:szCs w:val="26"/>
          <w:highlight w:val="white"/>
        </w:rPr>
        <w:t xml:space="preserve">асходы по уплате третейского сбора, связанные с рассмотрением требования </w:t>
      </w:r>
      <w:r w:rsidRPr="00057610">
        <w:rPr>
          <w:sz w:val="26"/>
          <w:szCs w:val="26"/>
          <w:highlight w:val="white"/>
        </w:rPr>
        <w:t xml:space="preserve">имущественного характера, в размере </w:t>
      </w:r>
      <w:r>
        <w:rPr>
          <w:sz w:val="26"/>
          <w:szCs w:val="26"/>
          <w:highlight w:val="white"/>
        </w:rPr>
        <w:t>**</w:t>
      </w:r>
      <w:r w:rsidRPr="00057610">
        <w:rPr>
          <w:sz w:val="26"/>
          <w:szCs w:val="26"/>
          <w:highlight w:val="white"/>
        </w:rPr>
        <w:t xml:space="preserve"> рубля </w:t>
      </w:r>
      <w:r>
        <w:rPr>
          <w:sz w:val="26"/>
          <w:szCs w:val="26"/>
          <w:highlight w:val="white"/>
        </w:rPr>
        <w:t>***</w:t>
      </w:r>
      <w:r w:rsidRPr="00057610">
        <w:rPr>
          <w:sz w:val="26"/>
          <w:szCs w:val="26"/>
          <w:highlight w:val="white"/>
        </w:rPr>
        <w:t xml:space="preserve"> копеек.</w:t>
      </w:r>
    </w:p>
    <w:p w14:paraId="128518D5" w14:textId="77777777" w:rsidR="00852FBC" w:rsidRPr="00057610" w:rsidRDefault="00C3554B" w:rsidP="00057610">
      <w:pPr>
        <w:pStyle w:val="ConsPlusNormal"/>
        <w:ind w:firstLine="540"/>
        <w:jc w:val="both"/>
        <w:rPr>
          <w:sz w:val="26"/>
          <w:szCs w:val="26"/>
        </w:rPr>
      </w:pPr>
      <w:r w:rsidRPr="00057610">
        <w:rPr>
          <w:spacing w:val="-3"/>
          <w:sz w:val="26"/>
          <w:szCs w:val="26"/>
          <w:highlight w:val="white"/>
        </w:rPr>
        <w:t xml:space="preserve">Решение </w:t>
      </w:r>
      <w:r w:rsidRPr="00057610">
        <w:rPr>
          <w:sz w:val="26"/>
          <w:szCs w:val="26"/>
          <w:highlight w:val="white"/>
        </w:rPr>
        <w:t>вступило в законную силу немедленно с даты принятия.</w:t>
      </w:r>
    </w:p>
    <w:p w14:paraId="17166A1D" w14:textId="77777777" w:rsidR="00C43336" w:rsidRPr="00057610" w:rsidRDefault="00C3554B" w:rsidP="00057610">
      <w:pPr>
        <w:pStyle w:val="ConsPlusNormal"/>
        <w:ind w:firstLine="540"/>
        <w:jc w:val="both"/>
        <w:rPr>
          <w:spacing w:val="-1"/>
          <w:sz w:val="26"/>
          <w:szCs w:val="26"/>
        </w:rPr>
      </w:pPr>
      <w:r w:rsidRPr="00057610">
        <w:rPr>
          <w:sz w:val="26"/>
          <w:szCs w:val="26"/>
          <w:highlight w:val="white"/>
        </w:rPr>
        <w:t xml:space="preserve">В обосновании заявления о выдаче </w:t>
      </w:r>
      <w:r w:rsidRPr="00057610">
        <w:rPr>
          <w:spacing w:val="-4"/>
          <w:sz w:val="26"/>
          <w:szCs w:val="26"/>
          <w:highlight w:val="white"/>
        </w:rPr>
        <w:t>исполнительного листа на принуди</w:t>
      </w:r>
      <w:r w:rsidRPr="00057610">
        <w:rPr>
          <w:spacing w:val="-4"/>
          <w:sz w:val="26"/>
          <w:szCs w:val="26"/>
          <w:highlight w:val="white"/>
        </w:rPr>
        <w:t xml:space="preserve">тельное </w:t>
      </w:r>
      <w:r w:rsidRPr="00057610">
        <w:rPr>
          <w:spacing w:val="-1"/>
          <w:sz w:val="26"/>
          <w:szCs w:val="26"/>
          <w:highlight w:val="white"/>
        </w:rPr>
        <w:t>исполнение решения  третейского суда,  указывал  на  то,  что решение  суда должником добровольно   не  исполнено</w:t>
      </w:r>
      <w:r>
        <w:rPr>
          <w:spacing w:val="-1"/>
          <w:sz w:val="26"/>
          <w:szCs w:val="26"/>
          <w:highlight w:val="white"/>
        </w:rPr>
        <w:t xml:space="preserve">,  а  также то,  что </w:t>
      </w:r>
      <w:r w:rsidRPr="00057610">
        <w:rPr>
          <w:spacing w:val="-2"/>
          <w:sz w:val="26"/>
          <w:szCs w:val="26"/>
          <w:highlight w:val="white"/>
        </w:rPr>
        <w:t>ООО «Бежин луг» признано несостоятельным (банкротом)</w:t>
      </w:r>
      <w:r w:rsidRPr="00057610">
        <w:rPr>
          <w:spacing w:val="-1"/>
          <w:sz w:val="26"/>
          <w:szCs w:val="26"/>
          <w:highlight w:val="white"/>
        </w:rPr>
        <w:t>.</w:t>
      </w:r>
    </w:p>
    <w:p w14:paraId="51F19FFE" w14:textId="77777777" w:rsidR="00CB086B" w:rsidRPr="00057610" w:rsidRDefault="00C3554B" w:rsidP="00057610">
      <w:pPr>
        <w:pStyle w:val="ConsPlusNormal"/>
        <w:ind w:firstLine="540"/>
        <w:jc w:val="both"/>
        <w:rPr>
          <w:spacing w:val="-1"/>
          <w:sz w:val="26"/>
          <w:szCs w:val="26"/>
        </w:rPr>
      </w:pPr>
      <w:r w:rsidRPr="00057610">
        <w:rPr>
          <w:spacing w:val="-1"/>
          <w:sz w:val="26"/>
          <w:szCs w:val="26"/>
          <w:highlight w:val="white"/>
        </w:rPr>
        <w:t>Данны</w:t>
      </w:r>
      <w:r>
        <w:rPr>
          <w:spacing w:val="-1"/>
          <w:sz w:val="26"/>
          <w:szCs w:val="26"/>
          <w:highlight w:val="white"/>
        </w:rPr>
        <w:t>е</w:t>
      </w:r>
      <w:r w:rsidRPr="00057610">
        <w:rPr>
          <w:spacing w:val="-1"/>
          <w:sz w:val="26"/>
          <w:szCs w:val="26"/>
          <w:highlight w:val="white"/>
        </w:rPr>
        <w:t xml:space="preserve"> довод</w:t>
      </w:r>
      <w:r>
        <w:rPr>
          <w:spacing w:val="-1"/>
          <w:sz w:val="26"/>
          <w:szCs w:val="26"/>
          <w:highlight w:val="white"/>
        </w:rPr>
        <w:t>ы</w:t>
      </w:r>
      <w:r w:rsidRPr="00057610">
        <w:rPr>
          <w:spacing w:val="-1"/>
          <w:sz w:val="26"/>
          <w:szCs w:val="26"/>
          <w:highlight w:val="white"/>
        </w:rPr>
        <w:t xml:space="preserve"> материалами  дела и должниками  не  опровергну</w:t>
      </w:r>
      <w:r w:rsidRPr="00057610">
        <w:rPr>
          <w:spacing w:val="-1"/>
          <w:sz w:val="26"/>
          <w:szCs w:val="26"/>
          <w:highlight w:val="white"/>
        </w:rPr>
        <w:t>т</w:t>
      </w:r>
      <w:r>
        <w:rPr>
          <w:spacing w:val="-1"/>
          <w:sz w:val="26"/>
          <w:szCs w:val="26"/>
          <w:highlight w:val="white"/>
        </w:rPr>
        <w:t>ы</w:t>
      </w:r>
      <w:r w:rsidRPr="00057610">
        <w:rPr>
          <w:spacing w:val="-1"/>
          <w:sz w:val="26"/>
          <w:szCs w:val="26"/>
          <w:highlight w:val="white"/>
        </w:rPr>
        <w:t>.</w:t>
      </w:r>
    </w:p>
    <w:p w14:paraId="3D93BBB9" w14:textId="77777777" w:rsidR="005879F8" w:rsidRPr="00057610" w:rsidRDefault="00C3554B" w:rsidP="00057610">
      <w:pPr>
        <w:pStyle w:val="ConsPlusNormal"/>
        <w:ind w:firstLine="540"/>
        <w:jc w:val="both"/>
        <w:rPr>
          <w:spacing w:val="-1"/>
          <w:sz w:val="26"/>
          <w:szCs w:val="26"/>
        </w:rPr>
      </w:pPr>
      <w:r w:rsidRPr="00057610">
        <w:rPr>
          <w:spacing w:val="-1"/>
          <w:sz w:val="26"/>
          <w:szCs w:val="26"/>
          <w:highlight w:val="white"/>
        </w:rPr>
        <w:t xml:space="preserve">Как  усматривается   из  материалов дела, решением </w:t>
      </w:r>
      <w:r w:rsidRPr="00057610">
        <w:rPr>
          <w:spacing w:val="-3"/>
          <w:sz w:val="26"/>
          <w:szCs w:val="26"/>
          <w:highlight w:val="white"/>
        </w:rPr>
        <w:t xml:space="preserve">арбитражного суда Тверской области </w:t>
      </w:r>
      <w:r w:rsidRPr="00057610">
        <w:rPr>
          <w:spacing w:val="-2"/>
          <w:sz w:val="26"/>
          <w:szCs w:val="26"/>
          <w:highlight w:val="white"/>
        </w:rPr>
        <w:t>ООО «Бежин луг» признано несостоятельным (банкротом)</w:t>
      </w:r>
      <w:r w:rsidRPr="00057610">
        <w:rPr>
          <w:spacing w:val="-2"/>
          <w:sz w:val="26"/>
          <w:szCs w:val="26"/>
          <w:highlight w:val="white"/>
        </w:rPr>
        <w:t>, в  отношении ООО «Бежин луг» открыто  конкурсное производство.</w:t>
      </w:r>
    </w:p>
    <w:p w14:paraId="679589FD" w14:textId="77777777" w:rsidR="00057BEC" w:rsidRPr="00057610" w:rsidRDefault="00C3554B" w:rsidP="00057610">
      <w:pPr>
        <w:pStyle w:val="ConsPlusNormal"/>
        <w:ind w:firstLine="540"/>
        <w:jc w:val="both"/>
        <w:rPr>
          <w:sz w:val="26"/>
          <w:szCs w:val="26"/>
        </w:rPr>
      </w:pPr>
      <w:r w:rsidRPr="00057610">
        <w:rPr>
          <w:spacing w:val="-1"/>
          <w:sz w:val="26"/>
          <w:szCs w:val="26"/>
          <w:highlight w:val="white"/>
        </w:rPr>
        <w:t xml:space="preserve">Рассмотрев  заявление, </w:t>
      </w:r>
      <w:r w:rsidRPr="00057610">
        <w:rPr>
          <w:spacing w:val="-1"/>
          <w:sz w:val="26"/>
          <w:szCs w:val="26"/>
          <w:highlight w:val="white"/>
        </w:rPr>
        <w:t>и  принимая  во  внимание,</w:t>
      </w:r>
      <w:r w:rsidRPr="00057610">
        <w:rPr>
          <w:spacing w:val="-1"/>
          <w:sz w:val="26"/>
          <w:szCs w:val="26"/>
          <w:highlight w:val="white"/>
        </w:rPr>
        <w:t xml:space="preserve">  что </w:t>
      </w:r>
      <w:r w:rsidRPr="00057610">
        <w:rPr>
          <w:sz w:val="26"/>
          <w:szCs w:val="26"/>
          <w:highlight w:val="white"/>
        </w:rPr>
        <w:t>указанные в ст. 426 ГПК РФ основания для отказа в выдаче исполнительного листа для принудительного исполнения данного решения Третейского суда по делу не установлены, судебная  коллегия  считает,  что заявление ПАО «Сбербанк России» о выдаче исполнит</w:t>
      </w:r>
      <w:r w:rsidRPr="00057610">
        <w:rPr>
          <w:sz w:val="26"/>
          <w:szCs w:val="26"/>
          <w:highlight w:val="white"/>
        </w:rPr>
        <w:t>ельного листа подлежит удовлетворению.</w:t>
      </w:r>
    </w:p>
    <w:p w14:paraId="6EDB8A52" w14:textId="77777777" w:rsidR="00057BEC" w:rsidRPr="00057610" w:rsidRDefault="00C3554B" w:rsidP="00057610">
      <w:pPr>
        <w:pStyle w:val="ConsPlusNormal"/>
        <w:ind w:firstLine="540"/>
        <w:jc w:val="both"/>
        <w:rPr>
          <w:sz w:val="26"/>
          <w:szCs w:val="26"/>
        </w:rPr>
      </w:pPr>
      <w:r w:rsidRPr="00057610">
        <w:rPr>
          <w:sz w:val="26"/>
          <w:szCs w:val="26"/>
          <w:highlight w:val="white"/>
        </w:rPr>
        <w:t>Указание  в  частной  жалобе  Козлова  М.В. на  то,  что  при  рассмотрении  данного заявления необходимо исследовать вопрос заявлены ли данные имущественные  требования в  рамках рассмотрения дела о банкротстве и вне</w:t>
      </w:r>
      <w:r w:rsidRPr="00057610">
        <w:rPr>
          <w:sz w:val="26"/>
          <w:szCs w:val="26"/>
          <w:highlight w:val="white"/>
        </w:rPr>
        <w:t>сены ли  они в реестр требований  кредиторов, необоснованно, поскольку требование кредитора предъявлено одновременно к должнику по основному обязательству и к его поручителям, отвечающим в соответствии с  п. 1  ст. 363 ГК РФ солидарно с таким должником, пр</w:t>
      </w:r>
      <w:r w:rsidRPr="00057610">
        <w:rPr>
          <w:sz w:val="26"/>
          <w:szCs w:val="26"/>
          <w:highlight w:val="white"/>
        </w:rPr>
        <w:t>едъявление требований в отношении должника по основному обязательству в рамках дела о банкротстве не прекращает обязательств поручителей</w:t>
      </w:r>
      <w:r w:rsidRPr="00057610">
        <w:rPr>
          <w:sz w:val="26"/>
          <w:szCs w:val="26"/>
          <w:highlight w:val="white"/>
        </w:rPr>
        <w:t>.</w:t>
      </w:r>
      <w:r w:rsidRPr="00057610">
        <w:rPr>
          <w:sz w:val="26"/>
          <w:szCs w:val="26"/>
          <w:highlight w:val="white"/>
        </w:rPr>
        <w:t xml:space="preserve"> </w:t>
      </w:r>
    </w:p>
    <w:p w14:paraId="77565CB4" w14:textId="77777777" w:rsidR="00057BEC" w:rsidRPr="00057610" w:rsidRDefault="00C3554B" w:rsidP="00057610">
      <w:pPr>
        <w:shd w:val="clear" w:color="auto" w:fill="FFFFFF"/>
        <w:ind w:firstLine="739"/>
        <w:jc w:val="both"/>
        <w:rPr>
          <w:sz w:val="26"/>
          <w:szCs w:val="26"/>
        </w:rPr>
      </w:pPr>
      <w:r w:rsidRPr="00057610">
        <w:rPr>
          <w:spacing w:val="-3"/>
          <w:sz w:val="26"/>
          <w:szCs w:val="26"/>
          <w:highlight w:val="white"/>
        </w:rPr>
        <w:t>В виду удовлетворения заявления ПАО «Сбербанк России»</w:t>
      </w:r>
      <w:r w:rsidRPr="00057610">
        <w:rPr>
          <w:spacing w:val="-3"/>
          <w:sz w:val="26"/>
          <w:szCs w:val="26"/>
          <w:highlight w:val="white"/>
        </w:rPr>
        <w:t>,</w:t>
      </w:r>
      <w:r w:rsidRPr="00057610">
        <w:rPr>
          <w:spacing w:val="-3"/>
          <w:sz w:val="26"/>
          <w:szCs w:val="26"/>
          <w:highlight w:val="white"/>
        </w:rPr>
        <w:t xml:space="preserve"> в силу ст. 98 </w:t>
      </w:r>
      <w:r w:rsidRPr="00057610">
        <w:rPr>
          <w:sz w:val="26"/>
          <w:szCs w:val="26"/>
          <w:highlight w:val="white"/>
        </w:rPr>
        <w:t>ГПК РФ</w:t>
      </w:r>
      <w:r w:rsidRPr="00057610">
        <w:rPr>
          <w:sz w:val="26"/>
          <w:szCs w:val="26"/>
          <w:highlight w:val="white"/>
        </w:rPr>
        <w:t>,</w:t>
      </w:r>
      <w:r w:rsidRPr="00057610">
        <w:rPr>
          <w:sz w:val="26"/>
          <w:szCs w:val="26"/>
          <w:highlight w:val="white"/>
        </w:rPr>
        <w:t xml:space="preserve"> на ИП Елизарьева Н.Е. и Козлова М.В. </w:t>
      </w:r>
      <w:r w:rsidRPr="00057610">
        <w:rPr>
          <w:spacing w:val="-4"/>
          <w:sz w:val="26"/>
          <w:szCs w:val="26"/>
          <w:highlight w:val="white"/>
        </w:rPr>
        <w:t>сол</w:t>
      </w:r>
      <w:r w:rsidRPr="00057610">
        <w:rPr>
          <w:spacing w:val="-4"/>
          <w:sz w:val="26"/>
          <w:szCs w:val="26"/>
          <w:highlight w:val="white"/>
        </w:rPr>
        <w:t xml:space="preserve">идарно должны быть возложены судебные расходы заявителя на оплату государственной пошлины за подачу заявления о выдаче исполнительного листа в сумме </w:t>
      </w:r>
      <w:r>
        <w:rPr>
          <w:spacing w:val="-4"/>
          <w:sz w:val="26"/>
          <w:szCs w:val="26"/>
          <w:highlight w:val="white"/>
        </w:rPr>
        <w:t>***</w:t>
      </w:r>
      <w:r w:rsidRPr="00057610">
        <w:rPr>
          <w:spacing w:val="-4"/>
          <w:sz w:val="26"/>
          <w:szCs w:val="26"/>
          <w:highlight w:val="white"/>
        </w:rPr>
        <w:t xml:space="preserve"> руб., что подтверждается платежным поручением № </w:t>
      </w:r>
      <w:r>
        <w:rPr>
          <w:spacing w:val="-4"/>
          <w:sz w:val="26"/>
          <w:szCs w:val="26"/>
          <w:highlight w:val="white"/>
        </w:rPr>
        <w:t>***</w:t>
      </w:r>
      <w:r w:rsidRPr="00057610">
        <w:rPr>
          <w:spacing w:val="-4"/>
          <w:sz w:val="26"/>
          <w:szCs w:val="26"/>
          <w:highlight w:val="white"/>
        </w:rPr>
        <w:t xml:space="preserve"> от 18 </w:t>
      </w:r>
      <w:r w:rsidRPr="00057610">
        <w:rPr>
          <w:sz w:val="26"/>
          <w:szCs w:val="26"/>
          <w:highlight w:val="white"/>
        </w:rPr>
        <w:t>марта 2016 года</w:t>
      </w:r>
      <w:r w:rsidRPr="00057610">
        <w:rPr>
          <w:sz w:val="26"/>
          <w:szCs w:val="26"/>
          <w:highlight w:val="white"/>
        </w:rPr>
        <w:t>.</w:t>
      </w:r>
    </w:p>
    <w:p w14:paraId="472F5B67" w14:textId="77777777" w:rsidR="00D34B6D" w:rsidRPr="00057610" w:rsidRDefault="00C3554B" w:rsidP="00057610">
      <w:pPr>
        <w:ind w:firstLine="708"/>
        <w:jc w:val="both"/>
        <w:rPr>
          <w:sz w:val="26"/>
          <w:szCs w:val="26"/>
        </w:rPr>
      </w:pPr>
      <w:r w:rsidRPr="00057610">
        <w:rPr>
          <w:sz w:val="26"/>
          <w:szCs w:val="26"/>
          <w:highlight w:val="white"/>
        </w:rPr>
        <w:t xml:space="preserve"> </w:t>
      </w:r>
      <w:r w:rsidRPr="00057610">
        <w:rPr>
          <w:sz w:val="26"/>
          <w:szCs w:val="26"/>
          <w:highlight w:val="white"/>
        </w:rPr>
        <w:t xml:space="preserve">На  основании  изложенного </w:t>
      </w:r>
      <w:r w:rsidRPr="00057610">
        <w:rPr>
          <w:sz w:val="26"/>
          <w:szCs w:val="26"/>
          <w:highlight w:val="white"/>
        </w:rPr>
        <w:t xml:space="preserve"> и р</w:t>
      </w:r>
      <w:r w:rsidRPr="00057610">
        <w:rPr>
          <w:sz w:val="26"/>
          <w:szCs w:val="26"/>
          <w:highlight w:val="white"/>
        </w:rPr>
        <w:t xml:space="preserve">уководствуясь ст. ст. 333, 334  ГПК РФ, </w:t>
      </w:r>
    </w:p>
    <w:p w14:paraId="7ED25B8D" w14:textId="77777777" w:rsidR="00D34B6D" w:rsidRPr="00057610" w:rsidRDefault="00C3554B" w:rsidP="00057610">
      <w:pPr>
        <w:jc w:val="both"/>
        <w:rPr>
          <w:sz w:val="26"/>
          <w:szCs w:val="26"/>
        </w:rPr>
      </w:pPr>
      <w:r w:rsidRPr="00057610">
        <w:rPr>
          <w:sz w:val="26"/>
          <w:szCs w:val="26"/>
          <w:highlight w:val="white"/>
        </w:rPr>
        <w:t xml:space="preserve">судебная коллегия </w:t>
      </w:r>
    </w:p>
    <w:p w14:paraId="670F27F5" w14:textId="77777777" w:rsidR="00D34B6D" w:rsidRPr="00057610" w:rsidRDefault="00C3554B" w:rsidP="00057610">
      <w:pPr>
        <w:jc w:val="center"/>
        <w:rPr>
          <w:sz w:val="26"/>
          <w:szCs w:val="26"/>
        </w:rPr>
      </w:pPr>
      <w:r w:rsidRPr="00057610">
        <w:rPr>
          <w:sz w:val="26"/>
          <w:szCs w:val="26"/>
          <w:highlight w:val="white"/>
        </w:rPr>
        <w:t>ОПРЕДЕЛИЛА:</w:t>
      </w:r>
    </w:p>
    <w:p w14:paraId="4B7CC608" w14:textId="77777777" w:rsidR="00D34B6D" w:rsidRPr="00057610" w:rsidRDefault="00C3554B" w:rsidP="00057610">
      <w:pPr>
        <w:jc w:val="both"/>
        <w:rPr>
          <w:sz w:val="26"/>
          <w:szCs w:val="26"/>
        </w:rPr>
      </w:pPr>
    </w:p>
    <w:p w14:paraId="0CC60D8E" w14:textId="77777777" w:rsidR="00E4704A" w:rsidRPr="00057610" w:rsidRDefault="00C3554B" w:rsidP="00057610">
      <w:pPr>
        <w:tabs>
          <w:tab w:val="left" w:pos="180"/>
        </w:tabs>
        <w:jc w:val="both"/>
        <w:rPr>
          <w:sz w:val="26"/>
          <w:szCs w:val="26"/>
        </w:rPr>
      </w:pPr>
      <w:r w:rsidRPr="00057610">
        <w:rPr>
          <w:sz w:val="26"/>
          <w:szCs w:val="26"/>
          <w:highlight w:val="white"/>
        </w:rPr>
        <w:tab/>
      </w:r>
      <w:r w:rsidRPr="00057610">
        <w:rPr>
          <w:sz w:val="26"/>
          <w:szCs w:val="26"/>
          <w:highlight w:val="white"/>
        </w:rPr>
        <w:tab/>
        <w:t xml:space="preserve">Определение Головинского районного суда г. Москвы от 20 июля </w:t>
      </w:r>
      <w:r w:rsidRPr="00057610">
        <w:rPr>
          <w:spacing w:val="-6"/>
          <w:sz w:val="26"/>
          <w:szCs w:val="26"/>
          <w:highlight w:val="white"/>
        </w:rPr>
        <w:t xml:space="preserve">2016 г. отменить, постановить по делу новое  определение, </w:t>
      </w:r>
      <w:r w:rsidRPr="00057610">
        <w:rPr>
          <w:spacing w:val="-6"/>
          <w:sz w:val="26"/>
          <w:szCs w:val="26"/>
          <w:highlight w:val="white"/>
        </w:rPr>
        <w:t>которым в</w:t>
      </w:r>
      <w:r w:rsidRPr="00057610">
        <w:rPr>
          <w:spacing w:val="-4"/>
          <w:sz w:val="26"/>
          <w:szCs w:val="26"/>
          <w:highlight w:val="white"/>
        </w:rPr>
        <w:t>ыдать ПАО «Сбербанк России» исполнительный лист н</w:t>
      </w:r>
      <w:r w:rsidRPr="00057610">
        <w:rPr>
          <w:spacing w:val="-4"/>
          <w:sz w:val="26"/>
          <w:szCs w:val="26"/>
          <w:highlight w:val="white"/>
        </w:rPr>
        <w:t xml:space="preserve">а принудительное </w:t>
      </w:r>
      <w:r w:rsidRPr="00057610">
        <w:rPr>
          <w:spacing w:val="-1"/>
          <w:sz w:val="26"/>
          <w:szCs w:val="26"/>
          <w:highlight w:val="white"/>
        </w:rPr>
        <w:t xml:space="preserve">исполнение решения Третейского суда при автономной некоммерческой </w:t>
      </w:r>
      <w:r w:rsidRPr="00057610">
        <w:rPr>
          <w:sz w:val="26"/>
          <w:szCs w:val="26"/>
          <w:highlight w:val="white"/>
        </w:rPr>
        <w:t xml:space="preserve">организации «Независимая Арбитражная Палата» от 19 октября 2015 по делу </w:t>
      </w:r>
      <w:r w:rsidRPr="00057610">
        <w:rPr>
          <w:spacing w:val="-2"/>
          <w:sz w:val="26"/>
          <w:szCs w:val="26"/>
          <w:highlight w:val="white"/>
        </w:rPr>
        <w:t xml:space="preserve">№ Т-МСК/15-6891 о взыскании  в  солидарном  порядке с Индивидуального </w:t>
      </w:r>
      <w:r w:rsidRPr="00057610">
        <w:rPr>
          <w:sz w:val="26"/>
          <w:szCs w:val="26"/>
          <w:highlight w:val="white"/>
        </w:rPr>
        <w:t>предпринимателя Елизарьева Н</w:t>
      </w:r>
      <w:r>
        <w:rPr>
          <w:sz w:val="26"/>
          <w:szCs w:val="26"/>
          <w:highlight w:val="white"/>
        </w:rPr>
        <w:t>.</w:t>
      </w:r>
      <w:r w:rsidRPr="00057610">
        <w:rPr>
          <w:sz w:val="26"/>
          <w:szCs w:val="26"/>
          <w:highlight w:val="white"/>
        </w:rPr>
        <w:t>Е</w:t>
      </w:r>
      <w:r>
        <w:rPr>
          <w:sz w:val="26"/>
          <w:szCs w:val="26"/>
          <w:highlight w:val="white"/>
        </w:rPr>
        <w:t>.</w:t>
      </w:r>
      <w:r w:rsidRPr="00057610">
        <w:rPr>
          <w:sz w:val="26"/>
          <w:szCs w:val="26"/>
          <w:highlight w:val="white"/>
        </w:rPr>
        <w:t xml:space="preserve"> и Козлова М</w:t>
      </w:r>
      <w:r>
        <w:rPr>
          <w:sz w:val="26"/>
          <w:szCs w:val="26"/>
          <w:highlight w:val="white"/>
        </w:rPr>
        <w:t>.</w:t>
      </w:r>
      <w:r w:rsidRPr="00057610">
        <w:rPr>
          <w:spacing w:val="-3"/>
          <w:sz w:val="26"/>
          <w:szCs w:val="26"/>
          <w:highlight w:val="white"/>
        </w:rPr>
        <w:t>В</w:t>
      </w:r>
      <w:r>
        <w:rPr>
          <w:spacing w:val="-3"/>
          <w:sz w:val="26"/>
          <w:szCs w:val="26"/>
          <w:highlight w:val="white"/>
        </w:rPr>
        <w:t>.</w:t>
      </w:r>
      <w:r w:rsidRPr="00057610">
        <w:rPr>
          <w:spacing w:val="-3"/>
          <w:sz w:val="26"/>
          <w:szCs w:val="26"/>
          <w:highlight w:val="white"/>
        </w:rPr>
        <w:t xml:space="preserve"> в пользу ПАО «Сбербанк России» в лице Тверского отделения № 8607  ПАО Сбербанк  задолженност</w:t>
      </w:r>
      <w:r>
        <w:rPr>
          <w:spacing w:val="-3"/>
          <w:sz w:val="26"/>
          <w:szCs w:val="26"/>
          <w:highlight w:val="white"/>
        </w:rPr>
        <w:t>и</w:t>
      </w:r>
      <w:r w:rsidRPr="00057610">
        <w:rPr>
          <w:spacing w:val="-3"/>
          <w:sz w:val="26"/>
          <w:szCs w:val="26"/>
          <w:highlight w:val="white"/>
        </w:rPr>
        <w:t xml:space="preserve"> по состоянию на  15 октября 2015 г. по  договору об открытии  невозобновляемой кредитной линии (со свободным режимом выборки) № </w:t>
      </w:r>
      <w:r>
        <w:rPr>
          <w:spacing w:val="-3"/>
          <w:sz w:val="26"/>
          <w:szCs w:val="26"/>
          <w:highlight w:val="white"/>
        </w:rPr>
        <w:t>***</w:t>
      </w:r>
      <w:r w:rsidRPr="00057610">
        <w:rPr>
          <w:spacing w:val="-3"/>
          <w:sz w:val="26"/>
          <w:szCs w:val="26"/>
          <w:highlight w:val="white"/>
        </w:rPr>
        <w:t xml:space="preserve"> от 05 июня 201</w:t>
      </w:r>
      <w:r w:rsidRPr="00057610">
        <w:rPr>
          <w:spacing w:val="-3"/>
          <w:sz w:val="26"/>
          <w:szCs w:val="26"/>
          <w:highlight w:val="white"/>
        </w:rPr>
        <w:t xml:space="preserve">4 г. в  размере </w:t>
      </w:r>
      <w:r>
        <w:rPr>
          <w:spacing w:val="-3"/>
          <w:sz w:val="26"/>
          <w:szCs w:val="26"/>
          <w:highlight w:val="white"/>
        </w:rPr>
        <w:t>***</w:t>
      </w:r>
      <w:r w:rsidRPr="00057610">
        <w:rPr>
          <w:spacing w:val="-3"/>
          <w:sz w:val="26"/>
          <w:szCs w:val="26"/>
          <w:highlight w:val="white"/>
        </w:rPr>
        <w:t xml:space="preserve"> рублей </w:t>
      </w:r>
      <w:r>
        <w:rPr>
          <w:spacing w:val="-3"/>
          <w:sz w:val="26"/>
          <w:szCs w:val="26"/>
          <w:highlight w:val="white"/>
        </w:rPr>
        <w:t>***</w:t>
      </w:r>
      <w:r w:rsidRPr="00057610">
        <w:rPr>
          <w:spacing w:val="-3"/>
          <w:sz w:val="26"/>
          <w:szCs w:val="26"/>
          <w:highlight w:val="white"/>
        </w:rPr>
        <w:t xml:space="preserve"> копейки, расходы  по уплате третейского сбора, связанного с рассмотрением  требования  имущественного характера, в  размере </w:t>
      </w:r>
      <w:r>
        <w:rPr>
          <w:spacing w:val="-3"/>
          <w:sz w:val="26"/>
          <w:szCs w:val="26"/>
          <w:highlight w:val="white"/>
        </w:rPr>
        <w:t>***</w:t>
      </w:r>
      <w:r w:rsidRPr="00057610">
        <w:rPr>
          <w:spacing w:val="-3"/>
          <w:sz w:val="26"/>
          <w:szCs w:val="26"/>
          <w:highlight w:val="white"/>
        </w:rPr>
        <w:t xml:space="preserve"> рублей </w:t>
      </w:r>
      <w:r>
        <w:rPr>
          <w:spacing w:val="-3"/>
          <w:sz w:val="26"/>
          <w:szCs w:val="26"/>
          <w:highlight w:val="white"/>
        </w:rPr>
        <w:t xml:space="preserve">*** </w:t>
      </w:r>
      <w:r w:rsidRPr="00057610">
        <w:rPr>
          <w:spacing w:val="-3"/>
          <w:sz w:val="26"/>
          <w:szCs w:val="26"/>
          <w:highlight w:val="white"/>
        </w:rPr>
        <w:t xml:space="preserve">копейки, а  всего </w:t>
      </w:r>
      <w:r>
        <w:rPr>
          <w:spacing w:val="-3"/>
          <w:sz w:val="26"/>
          <w:szCs w:val="26"/>
          <w:highlight w:val="white"/>
        </w:rPr>
        <w:t>***</w:t>
      </w:r>
      <w:r w:rsidRPr="00057610">
        <w:rPr>
          <w:spacing w:val="-3"/>
          <w:sz w:val="26"/>
          <w:szCs w:val="26"/>
          <w:highlight w:val="white"/>
        </w:rPr>
        <w:t xml:space="preserve"> руб. </w:t>
      </w:r>
      <w:r>
        <w:rPr>
          <w:spacing w:val="-3"/>
          <w:sz w:val="26"/>
          <w:szCs w:val="26"/>
          <w:highlight w:val="white"/>
        </w:rPr>
        <w:t>***</w:t>
      </w:r>
      <w:r w:rsidRPr="00057610">
        <w:rPr>
          <w:spacing w:val="-3"/>
          <w:sz w:val="26"/>
          <w:szCs w:val="26"/>
          <w:highlight w:val="white"/>
        </w:rPr>
        <w:t xml:space="preserve"> </w:t>
      </w:r>
      <w:r w:rsidRPr="00057610">
        <w:rPr>
          <w:sz w:val="26"/>
          <w:szCs w:val="26"/>
          <w:highlight w:val="white"/>
        </w:rPr>
        <w:t>коп.</w:t>
      </w:r>
    </w:p>
    <w:p w14:paraId="2502C29A" w14:textId="77777777" w:rsidR="00E4704A" w:rsidRPr="00057610" w:rsidRDefault="00C3554B" w:rsidP="00057610">
      <w:pPr>
        <w:ind w:firstLine="708"/>
        <w:jc w:val="both"/>
        <w:rPr>
          <w:sz w:val="26"/>
          <w:szCs w:val="26"/>
        </w:rPr>
      </w:pPr>
      <w:r w:rsidRPr="00057610">
        <w:rPr>
          <w:spacing w:val="-2"/>
          <w:sz w:val="26"/>
          <w:szCs w:val="26"/>
          <w:highlight w:val="white"/>
        </w:rPr>
        <w:t>Взыска</w:t>
      </w:r>
      <w:r>
        <w:rPr>
          <w:spacing w:val="-2"/>
          <w:sz w:val="26"/>
          <w:szCs w:val="26"/>
          <w:highlight w:val="white"/>
        </w:rPr>
        <w:t>ть</w:t>
      </w:r>
      <w:r w:rsidRPr="00057610">
        <w:rPr>
          <w:spacing w:val="-2"/>
          <w:sz w:val="26"/>
          <w:szCs w:val="26"/>
          <w:highlight w:val="white"/>
        </w:rPr>
        <w:t xml:space="preserve"> солидарно с Индивидуального </w:t>
      </w:r>
      <w:r w:rsidRPr="00057610">
        <w:rPr>
          <w:sz w:val="26"/>
          <w:szCs w:val="26"/>
          <w:highlight w:val="white"/>
        </w:rPr>
        <w:t>предпринимате</w:t>
      </w:r>
      <w:r w:rsidRPr="00057610">
        <w:rPr>
          <w:sz w:val="26"/>
          <w:szCs w:val="26"/>
          <w:highlight w:val="white"/>
        </w:rPr>
        <w:t>ля Елизарьева Н</w:t>
      </w:r>
      <w:r>
        <w:rPr>
          <w:sz w:val="26"/>
          <w:szCs w:val="26"/>
          <w:highlight w:val="white"/>
        </w:rPr>
        <w:t>.</w:t>
      </w:r>
      <w:r w:rsidRPr="00057610">
        <w:rPr>
          <w:sz w:val="26"/>
          <w:szCs w:val="26"/>
          <w:highlight w:val="white"/>
        </w:rPr>
        <w:t xml:space="preserve"> Е</w:t>
      </w:r>
      <w:r>
        <w:rPr>
          <w:sz w:val="26"/>
          <w:szCs w:val="26"/>
          <w:highlight w:val="white"/>
        </w:rPr>
        <w:t>.</w:t>
      </w:r>
      <w:r w:rsidRPr="00057610">
        <w:rPr>
          <w:sz w:val="26"/>
          <w:szCs w:val="26"/>
          <w:highlight w:val="white"/>
        </w:rPr>
        <w:t xml:space="preserve"> и Козлова М</w:t>
      </w:r>
      <w:r>
        <w:rPr>
          <w:sz w:val="26"/>
          <w:szCs w:val="26"/>
          <w:highlight w:val="white"/>
        </w:rPr>
        <w:t>.</w:t>
      </w:r>
      <w:r w:rsidRPr="00057610">
        <w:rPr>
          <w:spacing w:val="-3"/>
          <w:sz w:val="26"/>
          <w:szCs w:val="26"/>
          <w:highlight w:val="white"/>
        </w:rPr>
        <w:t>В</w:t>
      </w:r>
      <w:r>
        <w:rPr>
          <w:spacing w:val="-3"/>
          <w:sz w:val="26"/>
          <w:szCs w:val="26"/>
          <w:highlight w:val="white"/>
        </w:rPr>
        <w:t>.</w:t>
      </w:r>
      <w:r w:rsidRPr="00057610">
        <w:rPr>
          <w:spacing w:val="-3"/>
          <w:sz w:val="26"/>
          <w:szCs w:val="26"/>
          <w:highlight w:val="white"/>
        </w:rPr>
        <w:t xml:space="preserve"> в пользу ПАО «Сбербанк России» в лице Тверского отделения № 8607  ПАО Сбербанк судебные расходы на  оплату государственной пошлины за подачу заявления о выдаче  исполнительного листа в  сумме </w:t>
      </w:r>
      <w:r>
        <w:rPr>
          <w:spacing w:val="-3"/>
          <w:sz w:val="26"/>
          <w:szCs w:val="26"/>
          <w:highlight w:val="white"/>
        </w:rPr>
        <w:t>***</w:t>
      </w:r>
      <w:r w:rsidRPr="00057610">
        <w:rPr>
          <w:spacing w:val="-3"/>
          <w:sz w:val="26"/>
          <w:szCs w:val="26"/>
          <w:highlight w:val="white"/>
        </w:rPr>
        <w:t xml:space="preserve"> рублей </w:t>
      </w:r>
      <w:r>
        <w:rPr>
          <w:spacing w:val="-3"/>
          <w:sz w:val="26"/>
          <w:szCs w:val="26"/>
          <w:highlight w:val="white"/>
        </w:rPr>
        <w:t>***</w:t>
      </w:r>
      <w:r w:rsidRPr="00057610">
        <w:rPr>
          <w:spacing w:val="-3"/>
          <w:sz w:val="26"/>
          <w:szCs w:val="26"/>
          <w:highlight w:val="white"/>
        </w:rPr>
        <w:t xml:space="preserve"> копеек. </w:t>
      </w:r>
    </w:p>
    <w:p w14:paraId="75F04264" w14:textId="77777777" w:rsidR="00D34B6D" w:rsidRPr="00057610" w:rsidRDefault="00C3554B" w:rsidP="00057610">
      <w:pPr>
        <w:ind w:firstLine="708"/>
        <w:jc w:val="both"/>
        <w:rPr>
          <w:sz w:val="26"/>
          <w:szCs w:val="26"/>
        </w:rPr>
      </w:pPr>
    </w:p>
    <w:p w14:paraId="1D2FFC3A" w14:textId="77777777" w:rsidR="00D34B6D" w:rsidRPr="00057610" w:rsidRDefault="00C3554B" w:rsidP="00057610">
      <w:pPr>
        <w:tabs>
          <w:tab w:val="left" w:pos="180"/>
        </w:tabs>
        <w:jc w:val="both"/>
        <w:rPr>
          <w:sz w:val="26"/>
          <w:szCs w:val="26"/>
        </w:rPr>
      </w:pPr>
      <w:r w:rsidRPr="00057610">
        <w:rPr>
          <w:spacing w:val="-6"/>
          <w:sz w:val="26"/>
          <w:szCs w:val="26"/>
          <w:highlight w:val="white"/>
        </w:rPr>
        <w:t xml:space="preserve"> </w:t>
      </w:r>
    </w:p>
    <w:p w14:paraId="54EC0753" w14:textId="77777777" w:rsidR="00D34B6D" w:rsidRPr="00057610" w:rsidRDefault="00C3554B" w:rsidP="00057610">
      <w:pPr>
        <w:ind w:firstLine="708"/>
        <w:jc w:val="both"/>
        <w:rPr>
          <w:sz w:val="26"/>
          <w:szCs w:val="26"/>
        </w:rPr>
      </w:pPr>
      <w:r w:rsidRPr="00057610">
        <w:rPr>
          <w:sz w:val="26"/>
          <w:szCs w:val="26"/>
          <w:highlight w:val="white"/>
        </w:rPr>
        <w:t>Пр</w:t>
      </w:r>
      <w:r w:rsidRPr="00057610">
        <w:rPr>
          <w:sz w:val="26"/>
          <w:szCs w:val="26"/>
          <w:highlight w:val="white"/>
        </w:rPr>
        <w:t xml:space="preserve">едседательствующий: </w:t>
      </w:r>
    </w:p>
    <w:p w14:paraId="7DE1D536" w14:textId="77777777" w:rsidR="00D34B6D" w:rsidRPr="00057610" w:rsidRDefault="00C3554B" w:rsidP="00057610">
      <w:pPr>
        <w:ind w:firstLine="708"/>
        <w:jc w:val="both"/>
        <w:rPr>
          <w:sz w:val="26"/>
          <w:szCs w:val="26"/>
        </w:rPr>
      </w:pPr>
      <w:r w:rsidRPr="00057610">
        <w:rPr>
          <w:sz w:val="26"/>
          <w:szCs w:val="26"/>
          <w:highlight w:val="white"/>
        </w:rPr>
        <w:t xml:space="preserve">Судьи: </w:t>
      </w:r>
    </w:p>
    <w:p w14:paraId="5BBD858E" w14:textId="77777777" w:rsidR="005173D3" w:rsidRPr="00057610" w:rsidRDefault="00C3554B" w:rsidP="00057610">
      <w:pPr>
        <w:ind w:firstLine="708"/>
        <w:jc w:val="both"/>
        <w:rPr>
          <w:sz w:val="26"/>
          <w:szCs w:val="26"/>
        </w:rPr>
      </w:pPr>
    </w:p>
    <w:p w14:paraId="10B98C0E" w14:textId="77777777" w:rsidR="005173D3" w:rsidRPr="00057610" w:rsidRDefault="00C3554B" w:rsidP="00057610">
      <w:pPr>
        <w:ind w:firstLine="708"/>
        <w:jc w:val="both"/>
        <w:rPr>
          <w:sz w:val="26"/>
          <w:szCs w:val="26"/>
        </w:rPr>
      </w:pPr>
    </w:p>
    <w:sectPr w:rsidR="005173D3" w:rsidRPr="00057610" w:rsidSect="00057610">
      <w:pgSz w:w="11909" w:h="16834"/>
      <w:pgMar w:top="993" w:right="852" w:bottom="1135" w:left="1313"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F3A94AC"/>
    <w:lvl w:ilvl="0">
      <w:numFmt w:val="bullet"/>
      <w:lvlText w:val="*"/>
      <w:lvlJc w:val="left"/>
    </w:lvl>
  </w:abstractNum>
  <w:abstractNum w:abstractNumId="1" w15:restartNumberingAfterBreak="0">
    <w:nsid w:val="04295620"/>
    <w:multiLevelType w:val="singleLevel"/>
    <w:tmpl w:val="A192D112"/>
    <w:lvl w:ilvl="0">
      <w:start w:val="1"/>
      <w:numFmt w:val="decimal"/>
      <w:lvlText w:val="%1)"/>
      <w:legacy w:legacy="1" w:legacySpace="0" w:legacyIndent="461"/>
      <w:lvlJc w:val="left"/>
      <w:rPr>
        <w:rFonts w:ascii="Times New Roman" w:hAnsi="Times New Roman" w:cs="Times New Roman" w:hint="default"/>
      </w:rPr>
    </w:lvl>
  </w:abstractNum>
  <w:abstractNum w:abstractNumId="2" w15:restartNumberingAfterBreak="0">
    <w:nsid w:val="34E62AA2"/>
    <w:multiLevelType w:val="singleLevel"/>
    <w:tmpl w:val="9E4C6C76"/>
    <w:lvl w:ilvl="0">
      <w:start w:val="1"/>
      <w:numFmt w:val="decimal"/>
      <w:lvlText w:val="%1)"/>
      <w:legacy w:legacy="1" w:legacySpace="0" w:legacyIndent="336"/>
      <w:lvlJc w:val="left"/>
      <w:rPr>
        <w:rFonts w:ascii="Times New Roman" w:hAnsi="Times New Roman" w:cs="Times New Roman" w:hint="default"/>
      </w:rPr>
    </w:lvl>
  </w:abstractNum>
  <w:abstractNum w:abstractNumId="3" w15:restartNumberingAfterBreak="0">
    <w:nsid w:val="3D9B28AA"/>
    <w:multiLevelType w:val="singleLevel"/>
    <w:tmpl w:val="988E07FE"/>
    <w:lvl w:ilvl="0">
      <w:start w:val="3"/>
      <w:numFmt w:val="decimal"/>
      <w:lvlText w:val="%1)"/>
      <w:legacy w:legacy="1" w:legacySpace="0" w:legacyIndent="394"/>
      <w:lvlJc w:val="left"/>
      <w:rPr>
        <w:rFonts w:ascii="Times New Roman" w:hAnsi="Times New Roman" w:cs="Times New Roman" w:hint="default"/>
      </w:rPr>
    </w:lvl>
  </w:abstractNum>
  <w:abstractNum w:abstractNumId="4" w15:restartNumberingAfterBreak="0">
    <w:nsid w:val="78F1125C"/>
    <w:multiLevelType w:val="singleLevel"/>
    <w:tmpl w:val="1CFE9FEC"/>
    <w:lvl w:ilvl="0">
      <w:start w:val="4"/>
      <w:numFmt w:val="decimal"/>
      <w:lvlText w:val="%1."/>
      <w:legacy w:legacy="1" w:legacySpace="0" w:legacyIndent="297"/>
      <w:lvlJc w:val="left"/>
      <w:rPr>
        <w:rFonts w:ascii="Arial" w:hAnsi="Arial" w:cs="Arial" w:hint="default"/>
      </w:rPr>
    </w:lvl>
  </w:abstractNum>
  <w:num w:numId="1">
    <w:abstractNumId w:val="2"/>
  </w:num>
  <w:num w:numId="2">
    <w:abstractNumId w:val="3"/>
  </w:num>
  <w:num w:numId="3">
    <w:abstractNumId w:val="1"/>
  </w:num>
  <w:num w:numId="4">
    <w:abstractNumId w:val="0"/>
    <w:lvlOverride w:ilvl="0">
      <w:lvl w:ilvl="0">
        <w:start w:val="1"/>
        <w:numFmt w:val="bullet"/>
        <w:lvlText w:val="-"/>
        <w:legacy w:legacy="1" w:legacySpace="0" w:legacyIndent="134"/>
        <w:lvlJc w:val="left"/>
        <w:rPr>
          <w:rFonts w:ascii="Arial" w:hAnsi="Arial" w:cs="Arial" w:hint="default"/>
        </w:rPr>
      </w:lvl>
    </w:lvlOverride>
  </w:num>
  <w:num w:numId="5">
    <w:abstractNumId w:val="0"/>
    <w:lvlOverride w:ilvl="0">
      <w:lvl w:ilvl="0">
        <w:start w:val="1"/>
        <w:numFmt w:val="bullet"/>
        <w:lvlText w:val="-"/>
        <w:legacy w:legacy="1" w:legacySpace="0" w:legacyIndent="130"/>
        <w:lvlJc w:val="left"/>
        <w:rPr>
          <w:rFonts w:ascii="Arial" w:hAnsi="Arial" w:cs="Aria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0310"/>
    <w:rsid w:val="00C355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34E5410"/>
  <w15:chartTrackingRefBased/>
  <w15:docId w15:val="{64894250-79FA-4F9B-8761-8A44F83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E4704A"/>
    <w:pPr>
      <w:widowControl w:val="0"/>
      <w:autoSpaceDE w:val="0"/>
      <w:autoSpaceDN w:val="0"/>
    </w:pPr>
    <w:rPr>
      <w:sz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30EFCE1E0A82D419360BBE37013C544B5AFB6A75C7EE4F0E3244EF6A4AB4AC6E9B2B0B4FF6S6F3N" TargetMode="External"/><Relationship Id="rId5" Type="http://schemas.openxmlformats.org/officeDocument/2006/relationships/hyperlink" Target="consultantplus://offline/ref=30EFCE1E0A82D419360BBE37013C544B5AFB6A75C7EE4F0E3244EF6A4AB4AC6E9B2B0B4FF7S6FA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2755</Words>
  <Characters>15708</Characters>
  <Application>Microsoft Office Word</Application>
  <DocSecurity>0</DocSecurity>
  <Lines>130</Lines>
  <Paragraphs>36</Paragraphs>
  <ScaleCrop>false</ScaleCrop>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