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65C29" w14:textId="77777777" w:rsidR="000B2470" w:rsidRDefault="009C7AB8" w:rsidP="007D493C">
      <w:pPr>
        <w:ind w:firstLine="539"/>
        <w:jc w:val="both"/>
        <w:rPr>
          <w:sz w:val="24"/>
          <w:szCs w:val="24"/>
        </w:rPr>
      </w:pPr>
      <w:bookmarkStart w:id="0" w:name="_GoBack"/>
      <w:bookmarkEnd w:id="0"/>
      <w:r w:rsidRPr="007D493C">
        <w:rPr>
          <w:sz w:val="24"/>
          <w:szCs w:val="24"/>
          <w:highlight w:val="white"/>
        </w:rPr>
        <w:t>Судья: Сало М.В.</w:t>
      </w:r>
    </w:p>
    <w:p w14:paraId="645A5B26" w14:textId="77777777" w:rsidR="000B2470" w:rsidRPr="007D493C" w:rsidRDefault="009C7AB8" w:rsidP="001000C6">
      <w:pPr>
        <w:ind w:firstLine="539"/>
        <w:jc w:val="both"/>
        <w:rPr>
          <w:sz w:val="24"/>
          <w:szCs w:val="24"/>
        </w:rPr>
      </w:pPr>
      <w:r w:rsidRPr="007D493C">
        <w:rPr>
          <w:sz w:val="24"/>
          <w:szCs w:val="24"/>
          <w:highlight w:val="white"/>
        </w:rPr>
        <w:t>Дело № 33-</w:t>
      </w:r>
      <w:r>
        <w:rPr>
          <w:sz w:val="24"/>
          <w:szCs w:val="24"/>
          <w:highlight w:val="white"/>
        </w:rPr>
        <w:t>2398</w:t>
      </w:r>
      <w:r>
        <w:rPr>
          <w:sz w:val="24"/>
          <w:szCs w:val="24"/>
          <w:highlight w:val="white"/>
        </w:rPr>
        <w:t>1</w:t>
      </w:r>
      <w:r w:rsidRPr="007D493C">
        <w:rPr>
          <w:sz w:val="24"/>
          <w:szCs w:val="24"/>
          <w:highlight w:val="white"/>
        </w:rPr>
        <w:t xml:space="preserve">                                                                                        </w:t>
      </w:r>
    </w:p>
    <w:p w14:paraId="79679ADE" w14:textId="77777777" w:rsidR="007D493C" w:rsidRDefault="009C7AB8" w:rsidP="007D493C">
      <w:pPr>
        <w:ind w:firstLine="53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  </w:t>
      </w:r>
      <w:r w:rsidRPr="007D493C">
        <w:rPr>
          <w:sz w:val="24"/>
          <w:szCs w:val="24"/>
          <w:highlight w:val="white"/>
        </w:rPr>
        <w:t xml:space="preserve">                                            АПЕЛЛЯЦИОННОЕ ОПРЕДЕЛЕНИЕ</w:t>
      </w:r>
    </w:p>
    <w:p w14:paraId="16AD1D3A" w14:textId="77777777" w:rsidR="000B2470" w:rsidRPr="007D493C" w:rsidRDefault="009C7AB8" w:rsidP="007D493C">
      <w:pPr>
        <w:ind w:firstLine="539"/>
        <w:jc w:val="both"/>
        <w:rPr>
          <w:sz w:val="24"/>
          <w:szCs w:val="24"/>
        </w:rPr>
      </w:pPr>
    </w:p>
    <w:p w14:paraId="0A47072D" w14:textId="77777777" w:rsidR="000B2470" w:rsidRDefault="009C7AB8" w:rsidP="001000C6">
      <w:pPr>
        <w:ind w:firstLine="53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30 июня</w:t>
      </w:r>
      <w:r w:rsidRPr="007D493C">
        <w:rPr>
          <w:sz w:val="24"/>
          <w:szCs w:val="24"/>
          <w:highlight w:val="white"/>
        </w:rPr>
        <w:t xml:space="preserve"> 2016 года                                             </w:t>
      </w:r>
      <w:r w:rsidRPr="007D493C"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 xml:space="preserve">                                 г. Москва</w:t>
      </w:r>
    </w:p>
    <w:p w14:paraId="61EAF94D" w14:textId="77777777" w:rsidR="00980777" w:rsidRPr="007D493C" w:rsidRDefault="009C7AB8" w:rsidP="001000C6">
      <w:pPr>
        <w:ind w:firstLine="539"/>
        <w:jc w:val="both"/>
        <w:rPr>
          <w:sz w:val="24"/>
          <w:szCs w:val="24"/>
        </w:rPr>
      </w:pPr>
    </w:p>
    <w:p w14:paraId="0E6AE268" w14:textId="77777777" w:rsidR="007D493C" w:rsidRPr="007D493C" w:rsidRDefault="009C7AB8" w:rsidP="000B2470">
      <w:pPr>
        <w:ind w:firstLine="539"/>
        <w:jc w:val="both"/>
        <w:rPr>
          <w:sz w:val="24"/>
          <w:szCs w:val="24"/>
        </w:rPr>
      </w:pPr>
      <w:r w:rsidRPr="007D493C">
        <w:rPr>
          <w:sz w:val="24"/>
          <w:szCs w:val="24"/>
          <w:highlight w:val="white"/>
        </w:rPr>
        <w:t>Судебная коллегия по  гражданским делам Московского городского суда в составе</w:t>
      </w:r>
      <w:r>
        <w:rPr>
          <w:sz w:val="24"/>
          <w:szCs w:val="24"/>
          <w:highlight w:val="white"/>
        </w:rPr>
        <w:t xml:space="preserve"> </w:t>
      </w:r>
      <w:r w:rsidRPr="007D493C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п</w:t>
      </w:r>
      <w:r w:rsidRPr="007D493C">
        <w:rPr>
          <w:sz w:val="24"/>
          <w:szCs w:val="24"/>
          <w:highlight w:val="white"/>
        </w:rPr>
        <w:t>редседательствующего Пильгуна</w:t>
      </w:r>
      <w:r>
        <w:rPr>
          <w:sz w:val="24"/>
          <w:szCs w:val="24"/>
          <w:highlight w:val="white"/>
        </w:rPr>
        <w:t xml:space="preserve"> А.С.</w:t>
      </w:r>
      <w:r w:rsidRPr="007D493C">
        <w:rPr>
          <w:sz w:val="24"/>
          <w:szCs w:val="24"/>
          <w:highlight w:val="white"/>
        </w:rPr>
        <w:t>,</w:t>
      </w:r>
    </w:p>
    <w:p w14:paraId="357C64AE" w14:textId="77777777" w:rsidR="007D493C" w:rsidRPr="007D493C" w:rsidRDefault="009C7AB8" w:rsidP="007D493C">
      <w:pPr>
        <w:ind w:firstLine="539"/>
        <w:jc w:val="both"/>
        <w:rPr>
          <w:sz w:val="24"/>
          <w:szCs w:val="24"/>
        </w:rPr>
      </w:pPr>
      <w:r w:rsidRPr="007D493C">
        <w:rPr>
          <w:sz w:val="24"/>
          <w:szCs w:val="24"/>
          <w:highlight w:val="white"/>
        </w:rPr>
        <w:t>судей Д</w:t>
      </w:r>
      <w:r>
        <w:rPr>
          <w:sz w:val="24"/>
          <w:szCs w:val="24"/>
          <w:highlight w:val="white"/>
        </w:rPr>
        <w:t>е</w:t>
      </w:r>
      <w:r w:rsidRPr="007D493C">
        <w:rPr>
          <w:sz w:val="24"/>
          <w:szCs w:val="24"/>
          <w:highlight w:val="white"/>
        </w:rPr>
        <w:t>ментьев</w:t>
      </w:r>
      <w:r>
        <w:rPr>
          <w:sz w:val="24"/>
          <w:szCs w:val="24"/>
          <w:highlight w:val="white"/>
        </w:rPr>
        <w:t>ой Е.И.</w:t>
      </w:r>
      <w:r w:rsidRPr="007D493C">
        <w:rPr>
          <w:sz w:val="24"/>
          <w:szCs w:val="24"/>
          <w:highlight w:val="white"/>
        </w:rPr>
        <w:t>, Кочергин</w:t>
      </w:r>
      <w:r>
        <w:rPr>
          <w:sz w:val="24"/>
          <w:szCs w:val="24"/>
          <w:highlight w:val="white"/>
        </w:rPr>
        <w:t>ой</w:t>
      </w:r>
      <w:r>
        <w:rPr>
          <w:sz w:val="24"/>
          <w:szCs w:val="24"/>
          <w:highlight w:val="white"/>
        </w:rPr>
        <w:t xml:space="preserve"> Т</w:t>
      </w:r>
      <w:r w:rsidRPr="007D493C"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>В.</w:t>
      </w:r>
      <w:r w:rsidRPr="007D493C">
        <w:rPr>
          <w:sz w:val="24"/>
          <w:szCs w:val="24"/>
          <w:highlight w:val="white"/>
        </w:rPr>
        <w:t>,</w:t>
      </w:r>
    </w:p>
    <w:p w14:paraId="002F4A32" w14:textId="77777777" w:rsidR="007D493C" w:rsidRPr="007D493C" w:rsidRDefault="009C7AB8" w:rsidP="007D493C">
      <w:pPr>
        <w:ind w:firstLine="539"/>
        <w:jc w:val="both"/>
        <w:rPr>
          <w:sz w:val="24"/>
          <w:szCs w:val="24"/>
        </w:rPr>
      </w:pPr>
      <w:r w:rsidRPr="007D493C">
        <w:rPr>
          <w:sz w:val="24"/>
          <w:szCs w:val="24"/>
          <w:highlight w:val="white"/>
        </w:rPr>
        <w:t>при секретаре Ляховой</w:t>
      </w:r>
      <w:r>
        <w:rPr>
          <w:sz w:val="24"/>
          <w:szCs w:val="24"/>
          <w:highlight w:val="white"/>
        </w:rPr>
        <w:t xml:space="preserve"> М.С.</w:t>
      </w:r>
      <w:r w:rsidRPr="007D493C">
        <w:rPr>
          <w:sz w:val="24"/>
          <w:szCs w:val="24"/>
          <w:highlight w:val="white"/>
        </w:rPr>
        <w:t>,</w:t>
      </w:r>
    </w:p>
    <w:p w14:paraId="313E119E" w14:textId="77777777" w:rsidR="007D493C" w:rsidRPr="007D493C" w:rsidRDefault="009C7AB8" w:rsidP="007D493C">
      <w:pPr>
        <w:ind w:firstLine="539"/>
        <w:jc w:val="both"/>
        <w:rPr>
          <w:sz w:val="24"/>
          <w:szCs w:val="24"/>
        </w:rPr>
      </w:pPr>
      <w:r w:rsidRPr="007D493C">
        <w:rPr>
          <w:sz w:val="24"/>
          <w:szCs w:val="24"/>
          <w:highlight w:val="white"/>
        </w:rPr>
        <w:t>заслушав в открытом суде</w:t>
      </w:r>
      <w:r w:rsidRPr="007D493C">
        <w:rPr>
          <w:sz w:val="24"/>
          <w:szCs w:val="24"/>
          <w:highlight w:val="white"/>
        </w:rPr>
        <w:t>бном заседании по докладу судьи Кочергиной Т.В.,</w:t>
      </w:r>
    </w:p>
    <w:p w14:paraId="3536AFBF" w14:textId="77777777" w:rsidR="00AF22FB" w:rsidRDefault="009C7AB8" w:rsidP="00AF22FB">
      <w:pPr>
        <w:ind w:firstLine="539"/>
        <w:jc w:val="both"/>
        <w:rPr>
          <w:sz w:val="24"/>
          <w:szCs w:val="24"/>
        </w:rPr>
      </w:pPr>
      <w:r w:rsidRPr="007D493C">
        <w:rPr>
          <w:sz w:val="24"/>
          <w:szCs w:val="24"/>
          <w:highlight w:val="white"/>
        </w:rPr>
        <w:t xml:space="preserve">дело по частной жалобе ПАО «Сбербанк России» на определение Коптевского районного суда г. Москвы от 14 декабря 2015 года, </w:t>
      </w:r>
      <w:r w:rsidRPr="00AF22FB">
        <w:rPr>
          <w:sz w:val="24"/>
          <w:szCs w:val="24"/>
          <w:highlight w:val="white"/>
        </w:rPr>
        <w:t xml:space="preserve">которым постановлено: </w:t>
      </w:r>
      <w:r w:rsidRPr="00C52049">
        <w:rPr>
          <w:sz w:val="24"/>
          <w:szCs w:val="24"/>
          <w:highlight w:val="white"/>
        </w:rPr>
        <w:t xml:space="preserve">заявление Публичного акционерного общества «Сбербанк России» в </w:t>
      </w:r>
      <w:r w:rsidRPr="00C52049">
        <w:rPr>
          <w:sz w:val="24"/>
          <w:szCs w:val="24"/>
          <w:highlight w:val="white"/>
        </w:rPr>
        <w:t>лице филиала –Московского банка АО Сбербанк к ООО « Трансмастер – Москва», Дубову А</w:t>
      </w:r>
      <w:r>
        <w:rPr>
          <w:sz w:val="24"/>
          <w:szCs w:val="24"/>
          <w:highlight w:val="white"/>
        </w:rPr>
        <w:t>.</w:t>
      </w:r>
      <w:r w:rsidRPr="00C52049">
        <w:rPr>
          <w:sz w:val="24"/>
          <w:szCs w:val="24"/>
          <w:highlight w:val="white"/>
        </w:rPr>
        <w:t>С</w:t>
      </w:r>
      <w:r>
        <w:rPr>
          <w:sz w:val="24"/>
          <w:szCs w:val="24"/>
          <w:highlight w:val="white"/>
        </w:rPr>
        <w:t>.</w:t>
      </w:r>
      <w:r w:rsidRPr="00C52049">
        <w:rPr>
          <w:sz w:val="24"/>
          <w:szCs w:val="24"/>
          <w:highlight w:val="white"/>
        </w:rPr>
        <w:t xml:space="preserve"> о выдаче исполнительного листа на принудительное исполнение </w:t>
      </w:r>
      <w:r>
        <w:rPr>
          <w:sz w:val="24"/>
          <w:szCs w:val="24"/>
          <w:highlight w:val="white"/>
        </w:rPr>
        <w:t>р</w:t>
      </w:r>
      <w:r w:rsidRPr="00C52049">
        <w:rPr>
          <w:sz w:val="24"/>
          <w:szCs w:val="24"/>
          <w:highlight w:val="white"/>
        </w:rPr>
        <w:t xml:space="preserve">ешения Третейского суда - оставить без </w:t>
      </w:r>
      <w:r>
        <w:rPr>
          <w:sz w:val="24"/>
          <w:szCs w:val="24"/>
          <w:highlight w:val="white"/>
        </w:rPr>
        <w:t>удовлетворения</w:t>
      </w:r>
      <w:r w:rsidRPr="00AF22FB">
        <w:rPr>
          <w:sz w:val="24"/>
          <w:szCs w:val="24"/>
          <w:highlight w:val="white"/>
        </w:rPr>
        <w:t>,</w:t>
      </w:r>
    </w:p>
    <w:p w14:paraId="0E00EFFB" w14:textId="77777777" w:rsidR="00AF22FB" w:rsidRDefault="009C7AB8" w:rsidP="00AF22FB">
      <w:pPr>
        <w:ind w:firstLine="539"/>
        <w:jc w:val="both"/>
        <w:rPr>
          <w:sz w:val="24"/>
          <w:szCs w:val="24"/>
        </w:rPr>
      </w:pPr>
    </w:p>
    <w:p w14:paraId="55032F7F" w14:textId="77777777" w:rsidR="00CA51B0" w:rsidRDefault="009C7AB8" w:rsidP="00AF22FB">
      <w:pPr>
        <w:ind w:firstLine="539"/>
        <w:jc w:val="center"/>
        <w:rPr>
          <w:b/>
          <w:sz w:val="24"/>
          <w:szCs w:val="24"/>
        </w:rPr>
      </w:pPr>
      <w:r w:rsidRPr="004F2FCC">
        <w:rPr>
          <w:b/>
          <w:sz w:val="24"/>
          <w:szCs w:val="24"/>
          <w:highlight w:val="white"/>
        </w:rPr>
        <w:t>УСТАНОВИЛА</w:t>
      </w:r>
      <w:r w:rsidRPr="004F2FCC">
        <w:rPr>
          <w:b/>
          <w:sz w:val="24"/>
          <w:szCs w:val="24"/>
          <w:highlight w:val="white"/>
        </w:rPr>
        <w:t>:</w:t>
      </w:r>
    </w:p>
    <w:p w14:paraId="764207A1" w14:textId="77777777" w:rsidR="00C52049" w:rsidRDefault="009C7AB8" w:rsidP="00C52049">
      <w:pPr>
        <w:tabs>
          <w:tab w:val="left" w:pos="9180"/>
        </w:tabs>
        <w:jc w:val="both"/>
        <w:rPr>
          <w:b/>
          <w:sz w:val="24"/>
          <w:szCs w:val="24"/>
        </w:rPr>
      </w:pPr>
    </w:p>
    <w:p w14:paraId="5E2BAC4A" w14:textId="77777777" w:rsidR="00C52049" w:rsidRPr="00C52049" w:rsidRDefault="009C7AB8" w:rsidP="00C52049">
      <w:pPr>
        <w:tabs>
          <w:tab w:val="left" w:pos="9180"/>
        </w:tabs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 xml:space="preserve">            </w:t>
      </w:r>
      <w:r w:rsidRPr="00C52049">
        <w:rPr>
          <w:sz w:val="24"/>
          <w:szCs w:val="24"/>
          <w:highlight w:val="white"/>
        </w:rPr>
        <w:t>Решением Третейского суда п</w:t>
      </w:r>
      <w:r w:rsidRPr="00C52049">
        <w:rPr>
          <w:sz w:val="24"/>
          <w:szCs w:val="24"/>
          <w:highlight w:val="white"/>
        </w:rPr>
        <w:t xml:space="preserve">ри АНО «Независимая Арбитражная палата» по делу № </w:t>
      </w:r>
      <w:r>
        <w:rPr>
          <w:sz w:val="24"/>
          <w:szCs w:val="24"/>
          <w:highlight w:val="white"/>
        </w:rPr>
        <w:t>///</w:t>
      </w:r>
      <w:r w:rsidRPr="00C52049">
        <w:rPr>
          <w:sz w:val="24"/>
          <w:szCs w:val="24"/>
          <w:highlight w:val="white"/>
        </w:rPr>
        <w:t xml:space="preserve"> от 27 августа 2015 г</w:t>
      </w:r>
      <w:r>
        <w:rPr>
          <w:sz w:val="24"/>
          <w:szCs w:val="24"/>
          <w:highlight w:val="white"/>
        </w:rPr>
        <w:t xml:space="preserve">. </w:t>
      </w:r>
      <w:r w:rsidRPr="00C52049">
        <w:rPr>
          <w:sz w:val="24"/>
          <w:szCs w:val="24"/>
          <w:highlight w:val="white"/>
        </w:rPr>
        <w:t xml:space="preserve">с ООО «Трансмастер – Москва», Дубова А.С. в пользу ПАО «Сбербанк России» в лице филиала Московского банка АО Сбербанк взыскана сумма задолженности по кредитному договору № </w:t>
      </w:r>
      <w:r>
        <w:rPr>
          <w:sz w:val="24"/>
          <w:szCs w:val="24"/>
          <w:highlight w:val="white"/>
        </w:rPr>
        <w:t>***</w:t>
      </w:r>
      <w:r w:rsidRPr="00C52049">
        <w:rPr>
          <w:sz w:val="24"/>
          <w:szCs w:val="24"/>
          <w:highlight w:val="white"/>
        </w:rPr>
        <w:t xml:space="preserve"> от 2</w:t>
      </w:r>
      <w:r w:rsidRPr="00C52049">
        <w:rPr>
          <w:sz w:val="24"/>
          <w:szCs w:val="24"/>
          <w:highlight w:val="white"/>
        </w:rPr>
        <w:t xml:space="preserve">4 октября 2012 года в размере </w:t>
      </w:r>
      <w:r>
        <w:rPr>
          <w:sz w:val="24"/>
          <w:szCs w:val="24"/>
          <w:highlight w:val="white"/>
        </w:rPr>
        <w:t>***</w:t>
      </w:r>
      <w:r w:rsidRPr="00C52049">
        <w:rPr>
          <w:sz w:val="24"/>
          <w:szCs w:val="24"/>
          <w:highlight w:val="white"/>
        </w:rPr>
        <w:t xml:space="preserve"> руб. 48 коп. и расходы по оплате третейского сбора в размере </w:t>
      </w:r>
      <w:r>
        <w:rPr>
          <w:sz w:val="24"/>
          <w:szCs w:val="24"/>
          <w:highlight w:val="white"/>
        </w:rPr>
        <w:t>***</w:t>
      </w:r>
      <w:r w:rsidRPr="00C52049">
        <w:rPr>
          <w:sz w:val="24"/>
          <w:szCs w:val="24"/>
          <w:highlight w:val="white"/>
        </w:rPr>
        <w:t xml:space="preserve"> руб. </w:t>
      </w:r>
    </w:p>
    <w:p w14:paraId="4C7D7603" w14:textId="77777777" w:rsidR="00EF5424" w:rsidRPr="00EF5424" w:rsidRDefault="009C7AB8" w:rsidP="00EF5424">
      <w:pPr>
        <w:tabs>
          <w:tab w:val="left" w:pos="9180"/>
        </w:tabs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             </w:t>
      </w:r>
      <w:r w:rsidRPr="00EF5424">
        <w:rPr>
          <w:sz w:val="24"/>
          <w:szCs w:val="24"/>
          <w:highlight w:val="white"/>
        </w:rPr>
        <w:t>ПАО «Сбербанк России» обратил</w:t>
      </w:r>
      <w:r>
        <w:rPr>
          <w:sz w:val="24"/>
          <w:szCs w:val="24"/>
          <w:highlight w:val="white"/>
        </w:rPr>
        <w:t>ось</w:t>
      </w:r>
      <w:r w:rsidRPr="00EF5424">
        <w:rPr>
          <w:sz w:val="24"/>
          <w:szCs w:val="24"/>
          <w:highlight w:val="white"/>
        </w:rPr>
        <w:t xml:space="preserve"> в суд с заявлением о выдаче исполнительного листа на принудительное исполнение решения третейского суда о</w:t>
      </w:r>
      <w:r w:rsidRPr="00EF5424">
        <w:rPr>
          <w:sz w:val="24"/>
          <w:szCs w:val="24"/>
          <w:highlight w:val="white"/>
        </w:rPr>
        <w:t xml:space="preserve">т </w:t>
      </w:r>
      <w:r>
        <w:rPr>
          <w:sz w:val="24"/>
          <w:szCs w:val="24"/>
          <w:highlight w:val="white"/>
        </w:rPr>
        <w:t>27 августа</w:t>
      </w:r>
      <w:r w:rsidRPr="00EF5424">
        <w:rPr>
          <w:sz w:val="24"/>
          <w:szCs w:val="24"/>
          <w:highlight w:val="white"/>
        </w:rPr>
        <w:t xml:space="preserve"> 2015 г.</w:t>
      </w:r>
    </w:p>
    <w:p w14:paraId="042536D9" w14:textId="77777777" w:rsidR="00C24D93" w:rsidRPr="00F24A15" w:rsidRDefault="009C7AB8" w:rsidP="00870942">
      <w:pPr>
        <w:tabs>
          <w:tab w:val="left" w:pos="9180"/>
        </w:tabs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          </w:t>
      </w:r>
      <w:r>
        <w:rPr>
          <w:sz w:val="24"/>
          <w:szCs w:val="24"/>
          <w:highlight w:val="white"/>
        </w:rPr>
        <w:t xml:space="preserve">Судом постановлено указанное выше определение, об отмене которого просит </w:t>
      </w:r>
      <w:r>
        <w:rPr>
          <w:sz w:val="24"/>
          <w:szCs w:val="24"/>
          <w:highlight w:val="white"/>
        </w:rPr>
        <w:t>ПАО «Сбербанк России»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по доводам частной жалобы.</w:t>
      </w:r>
    </w:p>
    <w:p w14:paraId="22B5C992" w14:textId="77777777" w:rsidR="006F1D71" w:rsidRDefault="009C7AB8" w:rsidP="0043138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FCC">
        <w:rPr>
          <w:rFonts w:ascii="Times New Roman" w:hAnsi="Times New Roman" w:cs="Times New Roman"/>
          <w:sz w:val="24"/>
          <w:szCs w:val="24"/>
          <w:highlight w:val="white"/>
        </w:rPr>
        <w:t>Судебная коллегия, проверив материалы дела,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выслушав представителя ПАО «Сбербанк России» </w:t>
      </w:r>
      <w:r>
        <w:rPr>
          <w:rFonts w:ascii="Times New Roman" w:hAnsi="Times New Roman" w:cs="Times New Roman"/>
          <w:sz w:val="24"/>
          <w:szCs w:val="24"/>
          <w:highlight w:val="white"/>
        </w:rPr>
        <w:t>Ярычевскую А.В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4F2FCC">
        <w:rPr>
          <w:rFonts w:ascii="Times New Roman" w:hAnsi="Times New Roman" w:cs="Times New Roman"/>
          <w:sz w:val="24"/>
          <w:szCs w:val="24"/>
          <w:highlight w:val="white"/>
        </w:rPr>
        <w:t xml:space="preserve">обсудив доводы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частной </w:t>
      </w:r>
      <w:r w:rsidRPr="004F2FCC">
        <w:rPr>
          <w:rFonts w:ascii="Times New Roman" w:hAnsi="Times New Roman" w:cs="Times New Roman"/>
          <w:sz w:val="24"/>
          <w:szCs w:val="24"/>
          <w:highlight w:val="white"/>
        </w:rPr>
        <w:t xml:space="preserve">жалобы, находит, что определение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подлежит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отмене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поскольку постановлено </w:t>
      </w:r>
      <w:r>
        <w:rPr>
          <w:rFonts w:ascii="Times New Roman" w:hAnsi="Times New Roman" w:cs="Times New Roman"/>
          <w:sz w:val="24"/>
          <w:szCs w:val="24"/>
          <w:highlight w:val="white"/>
        </w:rPr>
        <w:t>с нарушением норм действующего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гражданского процессуального законодательства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3302BC5C" w14:textId="77777777" w:rsidR="00B92112" w:rsidRDefault="009C7AB8" w:rsidP="002C72AA">
      <w:pPr>
        <w:overflowPunct/>
        <w:ind w:firstLine="540"/>
        <w:jc w:val="both"/>
        <w:textAlignment w:val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соответствии со ст. 426 ГПК РФ </w:t>
      </w:r>
      <w:r>
        <w:rPr>
          <w:sz w:val="24"/>
          <w:szCs w:val="24"/>
          <w:highlight w:val="white"/>
        </w:rPr>
        <w:t>суд отказывает в выдаче исполнительного листа</w:t>
      </w:r>
      <w:r>
        <w:rPr>
          <w:sz w:val="24"/>
          <w:szCs w:val="24"/>
          <w:highlight w:val="white"/>
        </w:rPr>
        <w:t xml:space="preserve">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представит доказательство того, что: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третейское соглашение недействительно по основаниям, пр</w:t>
      </w:r>
      <w:r>
        <w:rPr>
          <w:sz w:val="24"/>
          <w:szCs w:val="24"/>
          <w:highlight w:val="white"/>
        </w:rPr>
        <w:t xml:space="preserve">едусмотренным федеральным </w:t>
      </w:r>
      <w:hyperlink r:id="rId7" w:history="1">
        <w:r w:rsidRPr="00B92112">
          <w:rPr>
            <w:sz w:val="24"/>
            <w:szCs w:val="24"/>
            <w:highlight w:val="white"/>
          </w:rPr>
          <w:t>законом</w:t>
        </w:r>
      </w:hyperlink>
      <w:r>
        <w:rPr>
          <w:sz w:val="24"/>
          <w:szCs w:val="24"/>
          <w:highlight w:val="white"/>
        </w:rPr>
        <w:t>;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сторона не была уведомлена должным образом об избрании (назначении) третейских судей или о третейском</w:t>
      </w:r>
      <w:r>
        <w:rPr>
          <w:sz w:val="24"/>
          <w:szCs w:val="24"/>
          <w:highlight w:val="white"/>
        </w:rPr>
        <w:t xml:space="preserve"> разбирательстве, в том числе о времени и месте заседания третейского суда, либо по другим уважительным причинам не могла представить третейскому суду свои объяснения;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решение третейского суда принято по спору, не предусмотренному третейским соглашением ил</w:t>
      </w:r>
      <w:r>
        <w:rPr>
          <w:sz w:val="24"/>
          <w:szCs w:val="24"/>
          <w:highlight w:val="white"/>
        </w:rPr>
        <w:t xml:space="preserve">и не подпадающему под его условия, либо содержит постановления по вопросам, выходящим за пределы третейского соглашения. Если постановления по вопросам, охватываемым третейским соглашением, могут быть отделены от постановлений по вопросам, не охватываемым </w:t>
      </w:r>
      <w:r>
        <w:rPr>
          <w:sz w:val="24"/>
          <w:szCs w:val="24"/>
          <w:highlight w:val="white"/>
        </w:rPr>
        <w:t>таким соглашением, суд выдает исполнительный лист только на ту часть решения третейского суда, которая содержит постановления по вопросам, охватываемым третейским соглашением;</w:t>
      </w:r>
      <w:r>
        <w:rPr>
          <w:sz w:val="24"/>
          <w:szCs w:val="24"/>
          <w:highlight w:val="white"/>
        </w:rPr>
        <w:t xml:space="preserve"> </w:t>
      </w:r>
      <w:hyperlink r:id="rId8" w:history="1">
        <w:r w:rsidRPr="00B92112">
          <w:rPr>
            <w:sz w:val="24"/>
            <w:szCs w:val="24"/>
            <w:highlight w:val="white"/>
          </w:rPr>
          <w:t>состав</w:t>
        </w:r>
      </w:hyperlink>
      <w:r>
        <w:rPr>
          <w:sz w:val="24"/>
          <w:szCs w:val="24"/>
          <w:highlight w:val="white"/>
        </w:rPr>
        <w:t xml:space="preserve"> третейского суда или процедура третейского разбирательства не соответствовали третейскому соглашению или федеральному закону;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решение еще не стало обязательным для сторон третейского разбирательства ил</w:t>
      </w:r>
      <w:r>
        <w:rPr>
          <w:sz w:val="24"/>
          <w:szCs w:val="24"/>
          <w:highlight w:val="white"/>
        </w:rPr>
        <w:t>и было отменено судом в соответствии с федеральным законом, на основании которого было принято решение третейского суда.</w:t>
      </w:r>
    </w:p>
    <w:p w14:paraId="0B00D27E" w14:textId="77777777" w:rsidR="00B92112" w:rsidRDefault="009C7AB8" w:rsidP="002C72AA">
      <w:pPr>
        <w:overflowPunct/>
        <w:ind w:firstLine="540"/>
        <w:jc w:val="both"/>
        <w:textAlignment w:val="auto"/>
        <w:rPr>
          <w:sz w:val="24"/>
          <w:szCs w:val="24"/>
        </w:rPr>
      </w:pPr>
      <w:r>
        <w:rPr>
          <w:sz w:val="24"/>
          <w:szCs w:val="24"/>
          <w:highlight w:val="white"/>
        </w:rPr>
        <w:lastRenderedPageBreak/>
        <w:t>Суд также отказывает в выдаче исполнительного листа на принудительное исполнение решения третейского суда, если установит, что: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спор, р</w:t>
      </w:r>
      <w:r>
        <w:rPr>
          <w:sz w:val="24"/>
          <w:szCs w:val="24"/>
          <w:highlight w:val="white"/>
        </w:rPr>
        <w:t>ассмотренный третейским судом, не может быть предметом третейского разбирательства в соответствии с федеральным законом;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решение третейского суда нарушает основополагающие принципы российского права.</w:t>
      </w:r>
    </w:p>
    <w:p w14:paraId="3997E0AC" w14:textId="77777777" w:rsidR="00C52049" w:rsidRPr="00C52049" w:rsidRDefault="009C7AB8" w:rsidP="00C52049">
      <w:pPr>
        <w:tabs>
          <w:tab w:val="left" w:pos="9180"/>
        </w:tabs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         </w:t>
      </w:r>
      <w:r>
        <w:rPr>
          <w:sz w:val="24"/>
          <w:szCs w:val="24"/>
          <w:highlight w:val="white"/>
        </w:rPr>
        <w:t>Как установлено судом и следует из материалов д</w:t>
      </w:r>
      <w:r>
        <w:rPr>
          <w:sz w:val="24"/>
          <w:szCs w:val="24"/>
          <w:highlight w:val="white"/>
        </w:rPr>
        <w:t xml:space="preserve">ела, </w:t>
      </w:r>
      <w:r>
        <w:rPr>
          <w:sz w:val="24"/>
          <w:szCs w:val="24"/>
          <w:highlight w:val="white"/>
        </w:rPr>
        <w:t>р</w:t>
      </w:r>
      <w:r>
        <w:rPr>
          <w:sz w:val="24"/>
          <w:szCs w:val="24"/>
          <w:highlight w:val="white"/>
        </w:rPr>
        <w:t xml:space="preserve">ешением </w:t>
      </w:r>
      <w:r>
        <w:rPr>
          <w:sz w:val="24"/>
          <w:szCs w:val="24"/>
          <w:highlight w:val="white"/>
        </w:rPr>
        <w:t>Третейского суда при Автономной некоммерческой организации «Незав</w:t>
      </w:r>
      <w:r>
        <w:rPr>
          <w:sz w:val="24"/>
          <w:szCs w:val="24"/>
          <w:highlight w:val="white"/>
        </w:rPr>
        <w:t xml:space="preserve">исимая арбитражная палата» от </w:t>
      </w:r>
      <w:r w:rsidRPr="00C52049">
        <w:rPr>
          <w:sz w:val="24"/>
          <w:szCs w:val="24"/>
          <w:highlight w:val="white"/>
        </w:rPr>
        <w:t xml:space="preserve">27 августа 2015 </w:t>
      </w:r>
      <w:r>
        <w:rPr>
          <w:sz w:val="24"/>
          <w:szCs w:val="24"/>
          <w:highlight w:val="white"/>
        </w:rPr>
        <w:t>г</w:t>
      </w:r>
      <w:r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с ответчиков </w:t>
      </w:r>
      <w:r w:rsidRPr="00C52049">
        <w:rPr>
          <w:sz w:val="24"/>
          <w:szCs w:val="24"/>
          <w:highlight w:val="white"/>
        </w:rPr>
        <w:t xml:space="preserve">ООО «Трансмастер – Москва», Дубова А.С. в пользу ПАО «Сбербанк России» в лице филиала Московского банка </w:t>
      </w:r>
      <w:r>
        <w:rPr>
          <w:sz w:val="24"/>
          <w:szCs w:val="24"/>
          <w:highlight w:val="white"/>
        </w:rPr>
        <w:t>П</w:t>
      </w:r>
      <w:r w:rsidRPr="00C52049">
        <w:rPr>
          <w:sz w:val="24"/>
          <w:szCs w:val="24"/>
          <w:highlight w:val="white"/>
        </w:rPr>
        <w:t>АО Сбербан</w:t>
      </w:r>
      <w:r w:rsidRPr="00C52049">
        <w:rPr>
          <w:sz w:val="24"/>
          <w:szCs w:val="24"/>
          <w:highlight w:val="white"/>
        </w:rPr>
        <w:t xml:space="preserve">к взыскана сумма задолженности по кредитному договору № </w:t>
      </w:r>
      <w:r>
        <w:rPr>
          <w:sz w:val="24"/>
          <w:szCs w:val="24"/>
          <w:highlight w:val="white"/>
        </w:rPr>
        <w:t>***</w:t>
      </w:r>
      <w:r w:rsidRPr="00C52049">
        <w:rPr>
          <w:sz w:val="24"/>
          <w:szCs w:val="24"/>
          <w:highlight w:val="white"/>
        </w:rPr>
        <w:t>от 24 октября 2012 г</w:t>
      </w:r>
      <w:r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в размере </w:t>
      </w:r>
      <w:r>
        <w:rPr>
          <w:sz w:val="24"/>
          <w:szCs w:val="24"/>
          <w:highlight w:val="white"/>
        </w:rPr>
        <w:t>***</w:t>
      </w:r>
      <w:r w:rsidRPr="00C52049">
        <w:rPr>
          <w:sz w:val="24"/>
          <w:szCs w:val="24"/>
          <w:highlight w:val="white"/>
        </w:rPr>
        <w:t xml:space="preserve">руб. 48 коп. и расходы по оплате третейского сбора в размере </w:t>
      </w:r>
      <w:r>
        <w:rPr>
          <w:sz w:val="24"/>
          <w:szCs w:val="24"/>
          <w:highlight w:val="white"/>
        </w:rPr>
        <w:t>***</w:t>
      </w:r>
      <w:r w:rsidRPr="00C52049">
        <w:rPr>
          <w:sz w:val="24"/>
          <w:szCs w:val="24"/>
          <w:highlight w:val="white"/>
        </w:rPr>
        <w:t xml:space="preserve">руб. </w:t>
      </w:r>
    </w:p>
    <w:p w14:paraId="12930978" w14:textId="77777777" w:rsidR="00EF6CD2" w:rsidRDefault="009C7AB8" w:rsidP="00513B91">
      <w:pPr>
        <w:tabs>
          <w:tab w:val="left" w:pos="9180"/>
        </w:tabs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 xml:space="preserve">Однако </w:t>
      </w:r>
      <w:r>
        <w:rPr>
          <w:sz w:val="24"/>
          <w:szCs w:val="24"/>
          <w:highlight w:val="white"/>
        </w:rPr>
        <w:t>ответчики</w:t>
      </w:r>
      <w:r>
        <w:rPr>
          <w:sz w:val="24"/>
          <w:szCs w:val="24"/>
          <w:highlight w:val="white"/>
        </w:rPr>
        <w:t xml:space="preserve"> в д</w:t>
      </w:r>
      <w:r>
        <w:rPr>
          <w:sz w:val="24"/>
          <w:szCs w:val="24"/>
          <w:highlight w:val="white"/>
        </w:rPr>
        <w:t>обровольном порядке не исполнили</w:t>
      </w:r>
      <w:r>
        <w:rPr>
          <w:sz w:val="24"/>
          <w:szCs w:val="24"/>
          <w:highlight w:val="white"/>
        </w:rPr>
        <w:t xml:space="preserve"> решение третейского суда, в свя</w:t>
      </w:r>
      <w:r>
        <w:rPr>
          <w:sz w:val="24"/>
          <w:szCs w:val="24"/>
          <w:highlight w:val="white"/>
        </w:rPr>
        <w:t xml:space="preserve">зи с чем </w:t>
      </w:r>
      <w:r>
        <w:rPr>
          <w:sz w:val="24"/>
          <w:szCs w:val="24"/>
          <w:highlight w:val="white"/>
        </w:rPr>
        <w:t>П</w:t>
      </w:r>
      <w:r>
        <w:rPr>
          <w:sz w:val="24"/>
          <w:szCs w:val="24"/>
          <w:highlight w:val="white"/>
        </w:rPr>
        <w:t xml:space="preserve">АО «Сбербанк России» в лице своего </w:t>
      </w:r>
      <w:r>
        <w:rPr>
          <w:sz w:val="24"/>
          <w:szCs w:val="24"/>
          <w:highlight w:val="white"/>
        </w:rPr>
        <w:t>филиала</w:t>
      </w:r>
      <w:r>
        <w:rPr>
          <w:sz w:val="24"/>
          <w:szCs w:val="24"/>
          <w:highlight w:val="white"/>
        </w:rPr>
        <w:t xml:space="preserve"> – </w:t>
      </w:r>
      <w:r>
        <w:rPr>
          <w:sz w:val="24"/>
          <w:szCs w:val="24"/>
          <w:highlight w:val="white"/>
        </w:rPr>
        <w:t>Московского банка</w:t>
      </w:r>
      <w:r>
        <w:rPr>
          <w:sz w:val="24"/>
          <w:szCs w:val="24"/>
          <w:highlight w:val="white"/>
        </w:rPr>
        <w:t xml:space="preserve"> ПАО Сбербанк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обратило</w:t>
      </w:r>
      <w:r>
        <w:rPr>
          <w:sz w:val="24"/>
          <w:szCs w:val="24"/>
          <w:highlight w:val="white"/>
        </w:rPr>
        <w:t xml:space="preserve">сь в </w:t>
      </w:r>
      <w:r>
        <w:rPr>
          <w:sz w:val="24"/>
          <w:szCs w:val="24"/>
          <w:highlight w:val="white"/>
        </w:rPr>
        <w:t>Коптевский</w:t>
      </w:r>
      <w:r>
        <w:rPr>
          <w:sz w:val="24"/>
          <w:szCs w:val="24"/>
          <w:highlight w:val="white"/>
        </w:rPr>
        <w:t xml:space="preserve"> районный суд г. Москвы с заявлением о выдаче исполнительного листа на принудительное исполнение решения третейского суда.</w:t>
      </w:r>
    </w:p>
    <w:p w14:paraId="2DDEF20C" w14:textId="77777777" w:rsidR="00F247DC" w:rsidRPr="00F247DC" w:rsidRDefault="009C7AB8" w:rsidP="00F247DC">
      <w:pPr>
        <w:ind w:firstLine="539"/>
        <w:jc w:val="both"/>
        <w:rPr>
          <w:sz w:val="24"/>
          <w:szCs w:val="24"/>
        </w:rPr>
      </w:pPr>
      <w:r w:rsidRPr="00F247DC">
        <w:rPr>
          <w:sz w:val="24"/>
          <w:szCs w:val="24"/>
          <w:highlight w:val="white"/>
        </w:rPr>
        <w:t>Отказывая в удовлетворен</w:t>
      </w:r>
      <w:r w:rsidRPr="00F247DC">
        <w:rPr>
          <w:sz w:val="24"/>
          <w:szCs w:val="24"/>
          <w:highlight w:val="white"/>
        </w:rPr>
        <w:t>ии заявления ПАО «Сбербанк России», суд первой инстанции исходил из того, что ответчик</w:t>
      </w:r>
      <w:r>
        <w:rPr>
          <w:sz w:val="24"/>
          <w:szCs w:val="24"/>
          <w:highlight w:val="white"/>
        </w:rPr>
        <w:t>и</w:t>
      </w:r>
      <w:r>
        <w:rPr>
          <w:sz w:val="24"/>
          <w:szCs w:val="24"/>
          <w:highlight w:val="white"/>
        </w:rPr>
        <w:t xml:space="preserve"> </w:t>
      </w:r>
      <w:r w:rsidRPr="00F247DC">
        <w:rPr>
          <w:sz w:val="24"/>
          <w:szCs w:val="24"/>
          <w:highlight w:val="white"/>
        </w:rPr>
        <w:t xml:space="preserve">о судебном заседании в третейском суде на </w:t>
      </w:r>
      <w:r>
        <w:rPr>
          <w:sz w:val="24"/>
          <w:szCs w:val="24"/>
          <w:highlight w:val="white"/>
        </w:rPr>
        <w:t>27 августа 2015</w:t>
      </w:r>
      <w:r>
        <w:rPr>
          <w:sz w:val="24"/>
          <w:szCs w:val="24"/>
          <w:highlight w:val="white"/>
        </w:rPr>
        <w:t xml:space="preserve"> г</w:t>
      </w:r>
      <w:r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извещен</w:t>
      </w:r>
      <w:r>
        <w:rPr>
          <w:sz w:val="24"/>
          <w:szCs w:val="24"/>
          <w:highlight w:val="white"/>
        </w:rPr>
        <w:t>ы</w:t>
      </w:r>
      <w:r>
        <w:rPr>
          <w:sz w:val="24"/>
          <w:szCs w:val="24"/>
          <w:highlight w:val="white"/>
        </w:rPr>
        <w:t xml:space="preserve"> не был</w:t>
      </w:r>
      <w:r>
        <w:rPr>
          <w:sz w:val="24"/>
          <w:szCs w:val="24"/>
          <w:highlight w:val="white"/>
        </w:rPr>
        <w:t>и</w:t>
      </w:r>
      <w:r w:rsidRPr="00F247DC">
        <w:rPr>
          <w:sz w:val="24"/>
          <w:szCs w:val="24"/>
          <w:highlight w:val="white"/>
        </w:rPr>
        <w:t>, копии искового заявления</w:t>
      </w:r>
      <w:r>
        <w:rPr>
          <w:sz w:val="24"/>
          <w:szCs w:val="24"/>
          <w:highlight w:val="white"/>
        </w:rPr>
        <w:t xml:space="preserve"> с приложением</w:t>
      </w:r>
      <w:r w:rsidRPr="00F247DC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им</w:t>
      </w:r>
      <w:r w:rsidRPr="00F247DC">
        <w:rPr>
          <w:sz w:val="24"/>
          <w:szCs w:val="24"/>
          <w:highlight w:val="white"/>
        </w:rPr>
        <w:t xml:space="preserve"> не направлялись.</w:t>
      </w:r>
    </w:p>
    <w:p w14:paraId="5CF88BB4" w14:textId="77777777" w:rsidR="003E56FA" w:rsidRDefault="009C7AB8" w:rsidP="00513B91">
      <w:pPr>
        <w:ind w:firstLine="53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Между тем, судебная коллегия н</w:t>
      </w:r>
      <w:r>
        <w:rPr>
          <w:sz w:val="24"/>
          <w:szCs w:val="24"/>
          <w:highlight w:val="white"/>
        </w:rPr>
        <w:t>е может согласиться с указанным выводом суда</w:t>
      </w:r>
      <w:r>
        <w:rPr>
          <w:sz w:val="24"/>
          <w:szCs w:val="24"/>
          <w:highlight w:val="white"/>
        </w:rPr>
        <w:t>.</w:t>
      </w:r>
    </w:p>
    <w:p w14:paraId="46144DF5" w14:textId="77777777" w:rsidR="00C52049" w:rsidRPr="00C52049" w:rsidRDefault="009C7AB8" w:rsidP="00C52049">
      <w:pPr>
        <w:ind w:firstLine="539"/>
        <w:jc w:val="both"/>
        <w:rPr>
          <w:sz w:val="24"/>
          <w:szCs w:val="24"/>
        </w:rPr>
      </w:pPr>
      <w:r w:rsidRPr="00C52049">
        <w:rPr>
          <w:sz w:val="24"/>
          <w:szCs w:val="24"/>
          <w:highlight w:val="white"/>
        </w:rPr>
        <w:t xml:space="preserve">Как следует из решения третейского суда, ответчики о судебном заседании на 27 августа 2015 года извещены надлежащим образом (телеграммами): ООО «Трансмастер – Москва» по месту нахождения </w:t>
      </w:r>
      <w:r>
        <w:rPr>
          <w:sz w:val="24"/>
          <w:szCs w:val="24"/>
          <w:highlight w:val="white"/>
        </w:rPr>
        <w:t>и почтовому адресу</w:t>
      </w:r>
      <w:r w:rsidRPr="00C52049">
        <w:rPr>
          <w:sz w:val="24"/>
          <w:szCs w:val="24"/>
          <w:highlight w:val="white"/>
        </w:rPr>
        <w:t xml:space="preserve">: г. </w:t>
      </w:r>
      <w:r w:rsidRPr="00C52049">
        <w:rPr>
          <w:sz w:val="24"/>
          <w:szCs w:val="24"/>
          <w:highlight w:val="white"/>
        </w:rPr>
        <w:t xml:space="preserve">Москва, </w:t>
      </w:r>
      <w:r w:rsidRPr="00C52049">
        <w:rPr>
          <w:sz w:val="24"/>
          <w:szCs w:val="24"/>
          <w:highlight w:val="white"/>
        </w:rPr>
        <w:t>3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>, Дубов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А.С. по адресу регистрации и </w:t>
      </w:r>
      <w:r>
        <w:rPr>
          <w:sz w:val="24"/>
          <w:szCs w:val="24"/>
          <w:highlight w:val="white"/>
        </w:rPr>
        <w:t>фактическому</w:t>
      </w:r>
      <w:r>
        <w:rPr>
          <w:sz w:val="24"/>
          <w:szCs w:val="24"/>
          <w:highlight w:val="white"/>
        </w:rPr>
        <w:t xml:space="preserve"> месту жительства: г. Москва, ул</w:t>
      </w:r>
      <w:r>
        <w:rPr>
          <w:sz w:val="24"/>
          <w:szCs w:val="24"/>
          <w:highlight w:val="white"/>
        </w:rPr>
        <w:t>***</w:t>
      </w:r>
      <w:r w:rsidRPr="00C52049">
        <w:rPr>
          <w:sz w:val="24"/>
          <w:szCs w:val="24"/>
          <w:highlight w:val="white"/>
        </w:rPr>
        <w:t>. Данные адреса указаны в кредитном договоре и договоре поручительства, содержащем условие о третейской оговорке, уведомления о смене адреса банк не получал, ин</w:t>
      </w:r>
      <w:r w:rsidRPr="00C52049">
        <w:rPr>
          <w:sz w:val="24"/>
          <w:szCs w:val="24"/>
          <w:highlight w:val="white"/>
        </w:rPr>
        <w:t>ого не установлено. Корреспонденция, направленная в адрес общества, возвращена с указанием, что такой организации нет, в адрес поручителя с отметкой</w:t>
      </w:r>
      <w:r w:rsidRPr="009D0914">
        <w:rPr>
          <w:sz w:val="24"/>
          <w:szCs w:val="24"/>
          <w:highlight w:val="white"/>
        </w:rPr>
        <w:t xml:space="preserve">, что </w:t>
      </w:r>
      <w:r>
        <w:rPr>
          <w:sz w:val="24"/>
          <w:szCs w:val="24"/>
          <w:highlight w:val="white"/>
        </w:rPr>
        <w:t>квартира закрыта, адресат по извещению за телеграммой не является</w:t>
      </w:r>
      <w:r w:rsidRPr="00C52049">
        <w:rPr>
          <w:sz w:val="24"/>
          <w:szCs w:val="24"/>
          <w:highlight w:val="white"/>
        </w:rPr>
        <w:t xml:space="preserve">. </w:t>
      </w:r>
    </w:p>
    <w:p w14:paraId="13FF9A7B" w14:textId="77777777" w:rsidR="006300C5" w:rsidRPr="006300C5" w:rsidRDefault="009C7AB8" w:rsidP="006300C5">
      <w:pPr>
        <w:ind w:firstLine="53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К</w:t>
      </w:r>
      <w:r w:rsidRPr="006300C5">
        <w:rPr>
          <w:sz w:val="24"/>
          <w:szCs w:val="24"/>
          <w:highlight w:val="white"/>
        </w:rPr>
        <w:t xml:space="preserve">опии искового заявления </w:t>
      </w:r>
      <w:r>
        <w:rPr>
          <w:sz w:val="24"/>
          <w:szCs w:val="24"/>
          <w:highlight w:val="white"/>
        </w:rPr>
        <w:t xml:space="preserve">также </w:t>
      </w:r>
      <w:r w:rsidRPr="006300C5">
        <w:rPr>
          <w:sz w:val="24"/>
          <w:szCs w:val="24"/>
          <w:highlight w:val="white"/>
        </w:rPr>
        <w:t>был</w:t>
      </w:r>
      <w:r w:rsidRPr="006300C5">
        <w:rPr>
          <w:sz w:val="24"/>
          <w:szCs w:val="24"/>
          <w:highlight w:val="white"/>
        </w:rPr>
        <w:t>и направлены истцом в адрес ответчик</w:t>
      </w:r>
      <w:r>
        <w:rPr>
          <w:sz w:val="24"/>
          <w:szCs w:val="24"/>
          <w:highlight w:val="white"/>
        </w:rPr>
        <w:t>ов</w:t>
      </w:r>
      <w:r w:rsidRPr="006300C5">
        <w:rPr>
          <w:sz w:val="24"/>
          <w:szCs w:val="24"/>
          <w:highlight w:val="white"/>
        </w:rPr>
        <w:t xml:space="preserve"> до</w:t>
      </w:r>
      <w:r>
        <w:rPr>
          <w:sz w:val="24"/>
          <w:szCs w:val="24"/>
          <w:highlight w:val="white"/>
        </w:rPr>
        <w:t xml:space="preserve"> подачи иска в третейский суд </w:t>
      </w:r>
      <w:r w:rsidRPr="006300C5">
        <w:rPr>
          <w:sz w:val="24"/>
          <w:szCs w:val="24"/>
          <w:highlight w:val="white"/>
        </w:rPr>
        <w:t xml:space="preserve">заказными письмами в соответствии с п. 7.2 Регламента третейского суда при АНО «Независимая арбитражная палата». </w:t>
      </w:r>
    </w:p>
    <w:p w14:paraId="4FD6186E" w14:textId="77777777" w:rsidR="00A274B8" w:rsidRPr="00A274B8" w:rsidRDefault="009C7AB8" w:rsidP="00A274B8">
      <w:pPr>
        <w:ind w:firstLine="539"/>
        <w:jc w:val="both"/>
        <w:rPr>
          <w:sz w:val="24"/>
          <w:szCs w:val="24"/>
        </w:rPr>
      </w:pPr>
      <w:r w:rsidRPr="00A274B8">
        <w:rPr>
          <w:sz w:val="24"/>
          <w:szCs w:val="24"/>
          <w:highlight w:val="white"/>
        </w:rPr>
        <w:t>При изложенных обстоятельствах, судебная коллегия считает необоснованны</w:t>
      </w:r>
      <w:r w:rsidRPr="00A274B8">
        <w:rPr>
          <w:sz w:val="24"/>
          <w:szCs w:val="24"/>
          <w:highlight w:val="white"/>
        </w:rPr>
        <w:t>м вывод суда первой инстанции, что о третейском разбирательстве ответчи</w:t>
      </w:r>
      <w:r>
        <w:rPr>
          <w:sz w:val="24"/>
          <w:szCs w:val="24"/>
          <w:highlight w:val="white"/>
        </w:rPr>
        <w:t>к</w:t>
      </w:r>
      <w:r>
        <w:rPr>
          <w:sz w:val="24"/>
          <w:szCs w:val="24"/>
          <w:highlight w:val="white"/>
        </w:rPr>
        <w:t>и</w:t>
      </w:r>
      <w:r>
        <w:rPr>
          <w:sz w:val="24"/>
          <w:szCs w:val="24"/>
          <w:highlight w:val="white"/>
        </w:rPr>
        <w:t xml:space="preserve"> </w:t>
      </w:r>
      <w:r w:rsidRPr="00CB505E">
        <w:rPr>
          <w:sz w:val="24"/>
          <w:szCs w:val="24"/>
          <w:highlight w:val="white"/>
        </w:rPr>
        <w:t>ООО «Трансмастер – Москва»,</w:t>
      </w:r>
      <w:r>
        <w:rPr>
          <w:sz w:val="24"/>
          <w:szCs w:val="24"/>
          <w:highlight w:val="white"/>
        </w:rPr>
        <w:t xml:space="preserve"> Дубов</w:t>
      </w:r>
      <w:r w:rsidRPr="00CB505E">
        <w:rPr>
          <w:sz w:val="24"/>
          <w:szCs w:val="24"/>
          <w:highlight w:val="white"/>
        </w:rPr>
        <w:t xml:space="preserve"> А.С. </w:t>
      </w:r>
      <w:r>
        <w:rPr>
          <w:sz w:val="24"/>
          <w:szCs w:val="24"/>
          <w:highlight w:val="white"/>
        </w:rPr>
        <w:t xml:space="preserve"> </w:t>
      </w:r>
      <w:r w:rsidRPr="00A274B8">
        <w:rPr>
          <w:sz w:val="24"/>
          <w:szCs w:val="24"/>
          <w:highlight w:val="white"/>
        </w:rPr>
        <w:t xml:space="preserve"> не был</w:t>
      </w:r>
      <w:r>
        <w:rPr>
          <w:sz w:val="24"/>
          <w:szCs w:val="24"/>
          <w:highlight w:val="white"/>
        </w:rPr>
        <w:t>и</w:t>
      </w:r>
      <w:r w:rsidRPr="00A274B8">
        <w:rPr>
          <w:sz w:val="24"/>
          <w:szCs w:val="24"/>
          <w:highlight w:val="white"/>
        </w:rPr>
        <w:t xml:space="preserve"> извещен</w:t>
      </w:r>
      <w:r>
        <w:rPr>
          <w:sz w:val="24"/>
          <w:szCs w:val="24"/>
          <w:highlight w:val="white"/>
        </w:rPr>
        <w:t>ы</w:t>
      </w:r>
      <w:r w:rsidRPr="00A274B8">
        <w:rPr>
          <w:sz w:val="24"/>
          <w:szCs w:val="24"/>
          <w:highlight w:val="white"/>
        </w:rPr>
        <w:t xml:space="preserve"> надлежащим образом.</w:t>
      </w:r>
    </w:p>
    <w:p w14:paraId="63741331" w14:textId="77777777" w:rsidR="00A274B8" w:rsidRPr="00A274B8" w:rsidRDefault="009C7AB8" w:rsidP="00A274B8">
      <w:pPr>
        <w:ind w:firstLine="539"/>
        <w:jc w:val="both"/>
        <w:rPr>
          <w:sz w:val="24"/>
          <w:szCs w:val="24"/>
        </w:rPr>
      </w:pPr>
      <w:r w:rsidRPr="00A274B8">
        <w:rPr>
          <w:sz w:val="24"/>
          <w:szCs w:val="24"/>
          <w:highlight w:val="white"/>
        </w:rPr>
        <w:t xml:space="preserve">С учетом изложенного, судебная коллегия считает, что определение </w:t>
      </w:r>
      <w:r>
        <w:rPr>
          <w:sz w:val="24"/>
          <w:szCs w:val="24"/>
          <w:highlight w:val="white"/>
        </w:rPr>
        <w:t>Коптевского районного суда г. Москвы от</w:t>
      </w:r>
      <w:r>
        <w:rPr>
          <w:sz w:val="24"/>
          <w:szCs w:val="24"/>
          <w:highlight w:val="white"/>
        </w:rPr>
        <w:t xml:space="preserve">  14 декабря 2015</w:t>
      </w:r>
      <w:r w:rsidRPr="00A274B8">
        <w:rPr>
          <w:sz w:val="24"/>
          <w:szCs w:val="24"/>
          <w:highlight w:val="white"/>
        </w:rPr>
        <w:t xml:space="preserve"> года об отказе в выдаче исполнительного листа нельзя признать законным, оно подлежит отмене с принятием нового решения об удовлетворении заявления.</w:t>
      </w:r>
    </w:p>
    <w:p w14:paraId="771139D4" w14:textId="77777777" w:rsidR="00CA51B0" w:rsidRPr="004F2FCC" w:rsidRDefault="009C7AB8" w:rsidP="00DF7F1B">
      <w:pPr>
        <w:ind w:firstLine="539"/>
        <w:jc w:val="both"/>
        <w:rPr>
          <w:sz w:val="24"/>
          <w:szCs w:val="24"/>
        </w:rPr>
      </w:pPr>
      <w:r w:rsidRPr="004F2FCC">
        <w:rPr>
          <w:sz w:val="24"/>
          <w:szCs w:val="24"/>
          <w:highlight w:val="white"/>
        </w:rPr>
        <w:t>На основании изложенного, руководствуясь ст</w:t>
      </w:r>
      <w:r w:rsidRPr="004F2FCC">
        <w:rPr>
          <w:sz w:val="24"/>
          <w:szCs w:val="24"/>
          <w:highlight w:val="white"/>
        </w:rPr>
        <w:t>.</w:t>
      </w:r>
      <w:r w:rsidRPr="004F2FCC">
        <w:rPr>
          <w:sz w:val="24"/>
          <w:szCs w:val="24"/>
          <w:highlight w:val="white"/>
        </w:rPr>
        <w:t>ст. 331,</w:t>
      </w:r>
      <w:r w:rsidRPr="004F2FCC">
        <w:rPr>
          <w:sz w:val="24"/>
          <w:szCs w:val="24"/>
          <w:highlight w:val="white"/>
        </w:rPr>
        <w:t xml:space="preserve"> 3</w:t>
      </w:r>
      <w:r w:rsidRPr="004F2FCC">
        <w:rPr>
          <w:sz w:val="24"/>
          <w:szCs w:val="24"/>
          <w:highlight w:val="white"/>
        </w:rPr>
        <w:t>3</w:t>
      </w:r>
      <w:r w:rsidRPr="004F2FCC">
        <w:rPr>
          <w:sz w:val="24"/>
          <w:szCs w:val="24"/>
          <w:highlight w:val="white"/>
        </w:rPr>
        <w:t>4 ГПК РФ, судебная коллегия</w:t>
      </w:r>
      <w:r>
        <w:rPr>
          <w:sz w:val="24"/>
          <w:szCs w:val="24"/>
          <w:highlight w:val="white"/>
        </w:rPr>
        <w:t>,</w:t>
      </w:r>
    </w:p>
    <w:p w14:paraId="6AE483F5" w14:textId="77777777" w:rsidR="004B51F0" w:rsidRDefault="009C7AB8" w:rsidP="004B51F0">
      <w:pPr>
        <w:rPr>
          <w:sz w:val="24"/>
          <w:szCs w:val="24"/>
        </w:rPr>
      </w:pPr>
    </w:p>
    <w:p w14:paraId="5BA73747" w14:textId="77777777" w:rsidR="008C72D7" w:rsidRDefault="009C7AB8" w:rsidP="004B51F0">
      <w:pPr>
        <w:jc w:val="center"/>
        <w:rPr>
          <w:b/>
          <w:sz w:val="24"/>
          <w:szCs w:val="24"/>
        </w:rPr>
      </w:pPr>
      <w:r w:rsidRPr="004F2FCC">
        <w:rPr>
          <w:b/>
          <w:sz w:val="24"/>
          <w:szCs w:val="24"/>
          <w:highlight w:val="white"/>
        </w:rPr>
        <w:t>ОПРЕД</w:t>
      </w:r>
      <w:r w:rsidRPr="004F2FCC">
        <w:rPr>
          <w:b/>
          <w:sz w:val="24"/>
          <w:szCs w:val="24"/>
          <w:highlight w:val="white"/>
        </w:rPr>
        <w:t>ЕЛИЛА</w:t>
      </w:r>
      <w:r w:rsidRPr="004F2FCC">
        <w:rPr>
          <w:b/>
          <w:sz w:val="24"/>
          <w:szCs w:val="24"/>
          <w:highlight w:val="white"/>
        </w:rPr>
        <w:t>:</w:t>
      </w:r>
    </w:p>
    <w:p w14:paraId="39008093" w14:textId="77777777" w:rsidR="00F74F93" w:rsidRPr="004F2FCC" w:rsidRDefault="009C7AB8" w:rsidP="005253FA">
      <w:pPr>
        <w:jc w:val="center"/>
        <w:rPr>
          <w:b/>
          <w:sz w:val="24"/>
          <w:szCs w:val="24"/>
        </w:rPr>
      </w:pPr>
    </w:p>
    <w:p w14:paraId="635162D0" w14:textId="77777777" w:rsidR="00F74F93" w:rsidRDefault="009C7AB8" w:rsidP="00F74F93">
      <w:pPr>
        <w:ind w:firstLine="539"/>
        <w:jc w:val="both"/>
        <w:rPr>
          <w:sz w:val="24"/>
          <w:szCs w:val="24"/>
        </w:rPr>
      </w:pPr>
      <w:r w:rsidRPr="00F74F93">
        <w:rPr>
          <w:sz w:val="24"/>
          <w:szCs w:val="24"/>
          <w:highlight w:val="white"/>
        </w:rPr>
        <w:t xml:space="preserve"> Определение Коптевск</w:t>
      </w:r>
      <w:r>
        <w:rPr>
          <w:sz w:val="24"/>
          <w:szCs w:val="24"/>
          <w:highlight w:val="white"/>
        </w:rPr>
        <w:t>ого</w:t>
      </w:r>
      <w:r w:rsidRPr="00F74F93">
        <w:rPr>
          <w:sz w:val="24"/>
          <w:szCs w:val="24"/>
          <w:highlight w:val="white"/>
        </w:rPr>
        <w:t xml:space="preserve"> районного суда г. Москвы от 14 декабря 2015 года отменить</w:t>
      </w:r>
      <w:r>
        <w:rPr>
          <w:sz w:val="24"/>
          <w:szCs w:val="24"/>
          <w:highlight w:val="white"/>
        </w:rPr>
        <w:t>.</w:t>
      </w:r>
    </w:p>
    <w:p w14:paraId="4448B67B" w14:textId="77777777" w:rsidR="004B51F0" w:rsidRPr="00F74F93" w:rsidRDefault="009C7AB8" w:rsidP="004B51F0">
      <w:pPr>
        <w:ind w:firstLine="539"/>
        <w:jc w:val="both"/>
        <w:rPr>
          <w:sz w:val="24"/>
          <w:szCs w:val="24"/>
        </w:rPr>
      </w:pPr>
      <w:r w:rsidRPr="004B51F0">
        <w:rPr>
          <w:sz w:val="24"/>
          <w:szCs w:val="24"/>
          <w:highlight w:val="white"/>
        </w:rPr>
        <w:t>Заявление ПАО «Сбербанк России» о выдаче исполнительных листов на принудительное исполнение решения третейского суда удовлетворить.</w:t>
      </w:r>
    </w:p>
    <w:p w14:paraId="348D5C42" w14:textId="77777777" w:rsidR="009D0914" w:rsidRPr="009D0914" w:rsidRDefault="009C7AB8" w:rsidP="001D717E">
      <w:pPr>
        <w:ind w:firstLine="539"/>
        <w:jc w:val="both"/>
        <w:rPr>
          <w:sz w:val="24"/>
          <w:szCs w:val="24"/>
        </w:rPr>
      </w:pPr>
      <w:r w:rsidRPr="00F74F93">
        <w:rPr>
          <w:sz w:val="24"/>
          <w:szCs w:val="24"/>
          <w:highlight w:val="white"/>
        </w:rPr>
        <w:t>Выдать</w:t>
      </w:r>
      <w:r w:rsidRPr="004B51F0">
        <w:rPr>
          <w:sz w:val="26"/>
          <w:szCs w:val="26"/>
          <w:highlight w:val="white"/>
        </w:rPr>
        <w:t xml:space="preserve"> </w:t>
      </w:r>
      <w:r w:rsidRPr="004B51F0">
        <w:rPr>
          <w:sz w:val="24"/>
          <w:szCs w:val="24"/>
          <w:highlight w:val="white"/>
        </w:rPr>
        <w:t>ПАО «Сбербанк России»</w:t>
      </w:r>
      <w:r w:rsidRPr="00F74F93">
        <w:rPr>
          <w:sz w:val="24"/>
          <w:szCs w:val="24"/>
          <w:highlight w:val="white"/>
        </w:rPr>
        <w:t xml:space="preserve"> исп</w:t>
      </w:r>
      <w:r w:rsidRPr="00F74F93">
        <w:rPr>
          <w:sz w:val="24"/>
          <w:szCs w:val="24"/>
          <w:highlight w:val="white"/>
        </w:rPr>
        <w:t xml:space="preserve">олнительный лист на принудительное исполнение решения третейского суда при Автономной некоммерческой  организации «Независимая Арбитражная Палата» от </w:t>
      </w:r>
      <w:r>
        <w:rPr>
          <w:sz w:val="24"/>
          <w:szCs w:val="24"/>
          <w:highlight w:val="white"/>
        </w:rPr>
        <w:t>27 августа 2015</w:t>
      </w:r>
      <w:r w:rsidRPr="00F74F93">
        <w:rPr>
          <w:sz w:val="24"/>
          <w:szCs w:val="24"/>
          <w:highlight w:val="white"/>
        </w:rPr>
        <w:t xml:space="preserve"> года по делу № </w:t>
      </w:r>
      <w:r>
        <w:rPr>
          <w:sz w:val="24"/>
          <w:szCs w:val="24"/>
          <w:highlight w:val="white"/>
        </w:rPr>
        <w:t>***</w:t>
      </w:r>
      <w:r w:rsidRPr="00F74F93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по иску</w:t>
      </w:r>
      <w:r w:rsidRPr="00F74F93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Публичного </w:t>
      </w:r>
      <w:r w:rsidRPr="009D0914">
        <w:rPr>
          <w:sz w:val="24"/>
          <w:szCs w:val="24"/>
          <w:highlight w:val="white"/>
        </w:rPr>
        <w:t xml:space="preserve">акционерного общества «Сбербанк России» в лице </w:t>
      </w:r>
      <w:r>
        <w:rPr>
          <w:sz w:val="24"/>
          <w:szCs w:val="24"/>
          <w:highlight w:val="white"/>
        </w:rPr>
        <w:t>филиа</w:t>
      </w:r>
      <w:r>
        <w:rPr>
          <w:sz w:val="24"/>
          <w:szCs w:val="24"/>
          <w:highlight w:val="white"/>
        </w:rPr>
        <w:t xml:space="preserve">ла - Московского банка ПАО Сбербанк к </w:t>
      </w:r>
      <w:r w:rsidRPr="009D0914">
        <w:rPr>
          <w:sz w:val="24"/>
          <w:szCs w:val="24"/>
          <w:highlight w:val="white"/>
        </w:rPr>
        <w:t>обществ</w:t>
      </w:r>
      <w:r>
        <w:rPr>
          <w:sz w:val="24"/>
          <w:szCs w:val="24"/>
          <w:highlight w:val="white"/>
        </w:rPr>
        <w:t>у</w:t>
      </w:r>
      <w:r w:rsidRPr="009D0914">
        <w:rPr>
          <w:sz w:val="24"/>
          <w:szCs w:val="24"/>
          <w:highlight w:val="white"/>
        </w:rPr>
        <w:t xml:space="preserve"> с ограниченной ответст</w:t>
      </w:r>
      <w:r>
        <w:rPr>
          <w:sz w:val="24"/>
          <w:szCs w:val="24"/>
          <w:highlight w:val="white"/>
        </w:rPr>
        <w:t>венностью «ТРАНСМАСТЕР-</w:t>
      </w:r>
      <w:r>
        <w:rPr>
          <w:sz w:val="24"/>
          <w:szCs w:val="24"/>
          <w:highlight w:val="white"/>
        </w:rPr>
        <w:lastRenderedPageBreak/>
        <w:t xml:space="preserve">МОСКВА», </w:t>
      </w:r>
      <w:r w:rsidRPr="009D0914">
        <w:rPr>
          <w:sz w:val="24"/>
          <w:szCs w:val="24"/>
          <w:highlight w:val="white"/>
        </w:rPr>
        <w:t>Дубов</w:t>
      </w:r>
      <w:r>
        <w:rPr>
          <w:sz w:val="24"/>
          <w:szCs w:val="24"/>
          <w:highlight w:val="white"/>
        </w:rPr>
        <w:t>у</w:t>
      </w:r>
      <w:r>
        <w:rPr>
          <w:sz w:val="24"/>
          <w:szCs w:val="24"/>
          <w:highlight w:val="white"/>
        </w:rPr>
        <w:t xml:space="preserve"> </w:t>
      </w:r>
      <w:r w:rsidRPr="009D0914">
        <w:rPr>
          <w:sz w:val="24"/>
          <w:szCs w:val="24"/>
          <w:highlight w:val="white"/>
        </w:rPr>
        <w:t>А</w:t>
      </w:r>
      <w:r>
        <w:rPr>
          <w:sz w:val="24"/>
          <w:szCs w:val="24"/>
          <w:highlight w:val="white"/>
        </w:rPr>
        <w:t>.</w:t>
      </w:r>
      <w:r w:rsidRPr="009D0914">
        <w:rPr>
          <w:sz w:val="24"/>
          <w:szCs w:val="24"/>
          <w:highlight w:val="white"/>
        </w:rPr>
        <w:t xml:space="preserve"> С</w:t>
      </w:r>
      <w:r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о взыскании</w:t>
      </w:r>
      <w:r>
        <w:rPr>
          <w:sz w:val="24"/>
          <w:szCs w:val="24"/>
          <w:highlight w:val="white"/>
        </w:rPr>
        <w:t xml:space="preserve"> </w:t>
      </w:r>
      <w:r w:rsidRPr="001D717E">
        <w:rPr>
          <w:sz w:val="24"/>
          <w:szCs w:val="24"/>
          <w:highlight w:val="white"/>
        </w:rPr>
        <w:t xml:space="preserve">в солидарном порядке </w:t>
      </w:r>
      <w:r w:rsidRPr="009D0914">
        <w:rPr>
          <w:sz w:val="24"/>
          <w:szCs w:val="24"/>
          <w:highlight w:val="white"/>
        </w:rPr>
        <w:t>задол</w:t>
      </w:r>
      <w:r>
        <w:rPr>
          <w:sz w:val="24"/>
          <w:szCs w:val="24"/>
          <w:highlight w:val="white"/>
        </w:rPr>
        <w:t xml:space="preserve">женность по кредитному договору </w:t>
      </w:r>
      <w:r w:rsidRPr="009D0914">
        <w:rPr>
          <w:sz w:val="24"/>
          <w:szCs w:val="24"/>
          <w:highlight w:val="white"/>
        </w:rPr>
        <w:t xml:space="preserve">№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от 24 октября 2012 года,</w:t>
      </w:r>
      <w:r w:rsidRPr="001D717E">
        <w:rPr>
          <w:sz w:val="26"/>
          <w:szCs w:val="26"/>
          <w:highlight w:val="white"/>
        </w:rPr>
        <w:t xml:space="preserve"> </w:t>
      </w:r>
      <w:r w:rsidRPr="001D717E">
        <w:rPr>
          <w:sz w:val="24"/>
          <w:szCs w:val="24"/>
          <w:highlight w:val="white"/>
        </w:rPr>
        <w:t>которым постановлено:</w:t>
      </w:r>
    </w:p>
    <w:p w14:paraId="2E192612" w14:textId="77777777" w:rsidR="001D717E" w:rsidRPr="001D717E" w:rsidRDefault="009C7AB8" w:rsidP="001D717E">
      <w:pPr>
        <w:ind w:firstLine="53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«1. </w:t>
      </w:r>
      <w:r w:rsidRPr="001D717E">
        <w:rPr>
          <w:sz w:val="24"/>
          <w:szCs w:val="24"/>
          <w:highlight w:val="white"/>
        </w:rPr>
        <w:t>Взыскать в соли</w:t>
      </w:r>
      <w:r w:rsidRPr="001D717E">
        <w:rPr>
          <w:sz w:val="24"/>
          <w:szCs w:val="24"/>
          <w:highlight w:val="white"/>
        </w:rPr>
        <w:t>дарном порядке с общества с ограниченной ответст</w:t>
      </w:r>
      <w:r>
        <w:rPr>
          <w:sz w:val="24"/>
          <w:szCs w:val="24"/>
          <w:highlight w:val="white"/>
        </w:rPr>
        <w:t xml:space="preserve">венностью </w:t>
      </w:r>
      <w:r w:rsidRPr="001D717E">
        <w:rPr>
          <w:sz w:val="24"/>
          <w:szCs w:val="24"/>
          <w:highlight w:val="white"/>
        </w:rPr>
        <w:t>«ТРАНСМАСТЕР-МОСКВА» (</w:t>
      </w:r>
      <w:r>
        <w:rPr>
          <w:sz w:val="24"/>
          <w:szCs w:val="24"/>
          <w:highlight w:val="white"/>
        </w:rPr>
        <w:t>****</w:t>
      </w:r>
      <w:r w:rsidRPr="001D717E">
        <w:rPr>
          <w:sz w:val="24"/>
          <w:szCs w:val="24"/>
          <w:highlight w:val="white"/>
        </w:rPr>
        <w:t xml:space="preserve">), </w:t>
      </w:r>
      <w:r>
        <w:rPr>
          <w:sz w:val="24"/>
          <w:szCs w:val="24"/>
          <w:highlight w:val="white"/>
        </w:rPr>
        <w:t xml:space="preserve">гражданина Российской Федерации </w:t>
      </w:r>
      <w:r w:rsidRPr="001D717E">
        <w:rPr>
          <w:sz w:val="24"/>
          <w:szCs w:val="24"/>
          <w:highlight w:val="white"/>
        </w:rPr>
        <w:t>Дубова А</w:t>
      </w:r>
      <w:r>
        <w:rPr>
          <w:sz w:val="24"/>
          <w:szCs w:val="24"/>
          <w:highlight w:val="white"/>
        </w:rPr>
        <w:t>.</w:t>
      </w:r>
      <w:r w:rsidRPr="001D717E">
        <w:rPr>
          <w:sz w:val="24"/>
          <w:szCs w:val="24"/>
          <w:highlight w:val="white"/>
        </w:rPr>
        <w:t>С</w:t>
      </w:r>
      <w:r>
        <w:rPr>
          <w:sz w:val="24"/>
          <w:szCs w:val="24"/>
          <w:highlight w:val="white"/>
        </w:rPr>
        <w:t>.</w:t>
      </w:r>
      <w:r w:rsidRPr="001D717E">
        <w:rPr>
          <w:sz w:val="24"/>
          <w:szCs w:val="24"/>
          <w:highlight w:val="white"/>
        </w:rPr>
        <w:t xml:space="preserve"> (</w:t>
      </w:r>
      <w:r>
        <w:rPr>
          <w:sz w:val="24"/>
          <w:szCs w:val="24"/>
          <w:highlight w:val="white"/>
        </w:rPr>
        <w:t>***</w:t>
      </w:r>
      <w:r w:rsidRPr="001D717E">
        <w:rPr>
          <w:sz w:val="24"/>
          <w:szCs w:val="24"/>
          <w:highlight w:val="white"/>
        </w:rPr>
        <w:t>) в пользу публичного</w:t>
      </w:r>
      <w:r w:rsidRPr="001D717E">
        <w:rPr>
          <w:sz w:val="24"/>
          <w:szCs w:val="24"/>
          <w:highlight w:val="white"/>
        </w:rPr>
        <w:br/>
        <w:t xml:space="preserve">акционерного общества «Сбербанк России» в лице </w:t>
      </w:r>
      <w:r>
        <w:rPr>
          <w:sz w:val="24"/>
          <w:szCs w:val="24"/>
          <w:highlight w:val="white"/>
        </w:rPr>
        <w:t xml:space="preserve">филиала - Московского банка ПАО </w:t>
      </w:r>
      <w:r w:rsidRPr="001D717E">
        <w:rPr>
          <w:sz w:val="24"/>
          <w:szCs w:val="24"/>
          <w:highlight w:val="white"/>
        </w:rPr>
        <w:t>Сбербанк (</w:t>
      </w:r>
      <w:r>
        <w:rPr>
          <w:sz w:val="24"/>
          <w:szCs w:val="24"/>
          <w:highlight w:val="white"/>
        </w:rPr>
        <w:t>****</w:t>
      </w:r>
      <w:r w:rsidRPr="001D717E">
        <w:rPr>
          <w:sz w:val="24"/>
          <w:szCs w:val="24"/>
          <w:highlight w:val="white"/>
        </w:rPr>
        <w:t>) задо</w:t>
      </w:r>
      <w:r w:rsidRPr="001D717E">
        <w:rPr>
          <w:sz w:val="24"/>
          <w:szCs w:val="24"/>
          <w:highlight w:val="white"/>
        </w:rPr>
        <w:t>л</w:t>
      </w:r>
      <w:r>
        <w:rPr>
          <w:sz w:val="24"/>
          <w:szCs w:val="24"/>
          <w:highlight w:val="white"/>
        </w:rPr>
        <w:t xml:space="preserve">женность по кредитному договору </w:t>
      </w:r>
      <w:r w:rsidRPr="001D717E">
        <w:rPr>
          <w:sz w:val="24"/>
          <w:szCs w:val="24"/>
          <w:highlight w:val="white"/>
        </w:rPr>
        <w:t xml:space="preserve">№ </w:t>
      </w:r>
      <w:r>
        <w:rPr>
          <w:sz w:val="24"/>
          <w:szCs w:val="24"/>
          <w:highlight w:val="white"/>
        </w:rPr>
        <w:t>***</w:t>
      </w:r>
      <w:r w:rsidRPr="001D717E">
        <w:rPr>
          <w:sz w:val="24"/>
          <w:szCs w:val="24"/>
          <w:highlight w:val="white"/>
        </w:rPr>
        <w:t xml:space="preserve"> от 24 октября 2012 года по состоянию</w:t>
      </w:r>
      <w:r>
        <w:rPr>
          <w:sz w:val="24"/>
          <w:szCs w:val="24"/>
          <w:highlight w:val="white"/>
        </w:rPr>
        <w:t xml:space="preserve"> на 04 июня 2015 года в размере </w:t>
      </w:r>
      <w:r>
        <w:rPr>
          <w:sz w:val="24"/>
          <w:szCs w:val="24"/>
          <w:highlight w:val="white"/>
        </w:rPr>
        <w:t>***</w:t>
      </w:r>
      <w:r w:rsidRPr="001D717E">
        <w:rPr>
          <w:sz w:val="24"/>
          <w:szCs w:val="24"/>
          <w:highlight w:val="white"/>
        </w:rPr>
        <w:t>руб. 48 коп, в том числе:</w:t>
      </w:r>
    </w:p>
    <w:p w14:paraId="15D64F11" w14:textId="77777777" w:rsidR="001D717E" w:rsidRPr="001D717E" w:rsidRDefault="009C7AB8" w:rsidP="001D717E">
      <w:pPr>
        <w:numPr>
          <w:ilvl w:val="0"/>
          <w:numId w:val="1"/>
        </w:numPr>
        <w:jc w:val="both"/>
        <w:rPr>
          <w:sz w:val="24"/>
          <w:szCs w:val="24"/>
        </w:rPr>
      </w:pPr>
      <w:r w:rsidRPr="001D717E">
        <w:rPr>
          <w:sz w:val="24"/>
          <w:szCs w:val="24"/>
          <w:highlight w:val="white"/>
        </w:rPr>
        <w:t>просроченные проценты -</w:t>
      </w:r>
      <w:r>
        <w:rPr>
          <w:sz w:val="24"/>
          <w:szCs w:val="24"/>
          <w:highlight w:val="white"/>
        </w:rPr>
        <w:t>***</w:t>
      </w:r>
      <w:r w:rsidRPr="001D717E">
        <w:rPr>
          <w:sz w:val="24"/>
          <w:szCs w:val="24"/>
          <w:highlight w:val="white"/>
        </w:rPr>
        <w:t xml:space="preserve"> руб. 82 коп;</w:t>
      </w:r>
    </w:p>
    <w:p w14:paraId="59A40070" w14:textId="77777777" w:rsidR="001D717E" w:rsidRPr="001D717E" w:rsidRDefault="009C7AB8" w:rsidP="001D717E">
      <w:pPr>
        <w:numPr>
          <w:ilvl w:val="0"/>
          <w:numId w:val="1"/>
        </w:numPr>
        <w:jc w:val="both"/>
        <w:rPr>
          <w:sz w:val="24"/>
          <w:szCs w:val="24"/>
        </w:rPr>
      </w:pPr>
      <w:r w:rsidRPr="001D717E">
        <w:rPr>
          <w:sz w:val="24"/>
          <w:szCs w:val="24"/>
          <w:highlight w:val="white"/>
        </w:rPr>
        <w:t xml:space="preserve">просроченный основной долг - </w:t>
      </w:r>
      <w:r>
        <w:rPr>
          <w:sz w:val="24"/>
          <w:szCs w:val="24"/>
          <w:highlight w:val="white"/>
        </w:rPr>
        <w:t>***</w:t>
      </w:r>
      <w:r w:rsidRPr="001D717E">
        <w:rPr>
          <w:sz w:val="24"/>
          <w:szCs w:val="24"/>
          <w:highlight w:val="white"/>
        </w:rPr>
        <w:t xml:space="preserve"> руб. 35 коп;</w:t>
      </w:r>
    </w:p>
    <w:p w14:paraId="03B1AA8C" w14:textId="77777777" w:rsidR="001D717E" w:rsidRPr="001D717E" w:rsidRDefault="009C7AB8" w:rsidP="001D717E">
      <w:pPr>
        <w:numPr>
          <w:ilvl w:val="0"/>
          <w:numId w:val="1"/>
        </w:numPr>
        <w:jc w:val="both"/>
        <w:rPr>
          <w:sz w:val="24"/>
          <w:szCs w:val="24"/>
        </w:rPr>
      </w:pPr>
      <w:r w:rsidRPr="001D717E">
        <w:rPr>
          <w:sz w:val="24"/>
          <w:szCs w:val="24"/>
          <w:highlight w:val="white"/>
        </w:rPr>
        <w:t>неустойка за просроченные проценты</w:t>
      </w:r>
      <w:r w:rsidRPr="001D717E">
        <w:rPr>
          <w:sz w:val="24"/>
          <w:szCs w:val="24"/>
          <w:highlight w:val="white"/>
        </w:rPr>
        <w:t xml:space="preserve"> - </w:t>
      </w:r>
      <w:r>
        <w:rPr>
          <w:sz w:val="24"/>
          <w:szCs w:val="24"/>
          <w:highlight w:val="white"/>
        </w:rPr>
        <w:t>***</w:t>
      </w:r>
      <w:r w:rsidRPr="001D717E">
        <w:rPr>
          <w:sz w:val="24"/>
          <w:szCs w:val="24"/>
          <w:highlight w:val="white"/>
        </w:rPr>
        <w:t xml:space="preserve"> руб. 18 коп;</w:t>
      </w:r>
    </w:p>
    <w:p w14:paraId="51E878E0" w14:textId="77777777" w:rsidR="001D717E" w:rsidRPr="001D717E" w:rsidRDefault="009C7AB8" w:rsidP="001D717E">
      <w:pPr>
        <w:numPr>
          <w:ilvl w:val="0"/>
          <w:numId w:val="1"/>
        </w:numPr>
        <w:jc w:val="both"/>
        <w:rPr>
          <w:sz w:val="24"/>
          <w:szCs w:val="24"/>
        </w:rPr>
      </w:pPr>
      <w:r w:rsidRPr="001D717E">
        <w:rPr>
          <w:sz w:val="24"/>
          <w:szCs w:val="24"/>
          <w:highlight w:val="white"/>
        </w:rPr>
        <w:t xml:space="preserve">неустойка за просроченный основной долг- </w:t>
      </w:r>
      <w:r>
        <w:rPr>
          <w:sz w:val="24"/>
          <w:szCs w:val="24"/>
          <w:highlight w:val="white"/>
        </w:rPr>
        <w:t>***</w:t>
      </w:r>
      <w:r w:rsidRPr="001D717E">
        <w:rPr>
          <w:sz w:val="24"/>
          <w:szCs w:val="24"/>
          <w:highlight w:val="white"/>
        </w:rPr>
        <w:t xml:space="preserve"> руб. 13 коп.</w:t>
      </w:r>
    </w:p>
    <w:p w14:paraId="5E72162B" w14:textId="77777777" w:rsidR="001D717E" w:rsidRDefault="009C7AB8" w:rsidP="001D717E">
      <w:pPr>
        <w:ind w:firstLine="539"/>
        <w:jc w:val="both"/>
        <w:rPr>
          <w:sz w:val="24"/>
          <w:szCs w:val="24"/>
        </w:rPr>
      </w:pPr>
      <w:r w:rsidRPr="001D717E">
        <w:rPr>
          <w:sz w:val="24"/>
          <w:szCs w:val="24"/>
          <w:highlight w:val="white"/>
        </w:rPr>
        <w:t xml:space="preserve">2.Взыскать в солидарном порядке с общества </w:t>
      </w:r>
      <w:r>
        <w:rPr>
          <w:sz w:val="24"/>
          <w:szCs w:val="24"/>
          <w:highlight w:val="white"/>
        </w:rPr>
        <w:t xml:space="preserve">с ограниченной ответственностью </w:t>
      </w:r>
      <w:r w:rsidRPr="001D717E">
        <w:rPr>
          <w:sz w:val="24"/>
          <w:szCs w:val="24"/>
          <w:highlight w:val="white"/>
        </w:rPr>
        <w:t>«ТРАНСМАСТЕР-МОСКВА», гражданина Росси</w:t>
      </w:r>
      <w:r>
        <w:rPr>
          <w:sz w:val="24"/>
          <w:szCs w:val="24"/>
          <w:highlight w:val="white"/>
        </w:rPr>
        <w:t>йской Федерации Дубова А</w:t>
      </w:r>
      <w:r>
        <w:rPr>
          <w:sz w:val="24"/>
          <w:szCs w:val="24"/>
          <w:highlight w:val="white"/>
        </w:rPr>
        <w:t>.</w:t>
      </w:r>
      <w:r w:rsidRPr="001D717E">
        <w:rPr>
          <w:sz w:val="24"/>
          <w:szCs w:val="24"/>
          <w:highlight w:val="white"/>
        </w:rPr>
        <w:t>С</w:t>
      </w:r>
      <w:r>
        <w:rPr>
          <w:sz w:val="24"/>
          <w:szCs w:val="24"/>
          <w:highlight w:val="white"/>
        </w:rPr>
        <w:t>.</w:t>
      </w:r>
      <w:r w:rsidRPr="001D717E">
        <w:rPr>
          <w:sz w:val="24"/>
          <w:szCs w:val="24"/>
          <w:highlight w:val="white"/>
        </w:rPr>
        <w:t xml:space="preserve"> в пользу публичного акционерного обще</w:t>
      </w:r>
      <w:r w:rsidRPr="001D717E">
        <w:rPr>
          <w:sz w:val="24"/>
          <w:szCs w:val="24"/>
          <w:highlight w:val="white"/>
        </w:rPr>
        <w:t>ства «Сбербанк Ро</w:t>
      </w:r>
      <w:r>
        <w:rPr>
          <w:sz w:val="24"/>
          <w:szCs w:val="24"/>
          <w:highlight w:val="white"/>
        </w:rPr>
        <w:t xml:space="preserve">ссии» в лице </w:t>
      </w:r>
      <w:r w:rsidRPr="001D717E">
        <w:rPr>
          <w:sz w:val="24"/>
          <w:szCs w:val="24"/>
          <w:highlight w:val="white"/>
        </w:rPr>
        <w:t>филиала - Московского банка ПАО Сбербанк расхо</w:t>
      </w:r>
      <w:r>
        <w:rPr>
          <w:sz w:val="24"/>
          <w:szCs w:val="24"/>
          <w:highlight w:val="white"/>
        </w:rPr>
        <w:t xml:space="preserve">ды по уплате третейского сбора, </w:t>
      </w:r>
      <w:r w:rsidRPr="001D717E">
        <w:rPr>
          <w:sz w:val="24"/>
          <w:szCs w:val="24"/>
          <w:highlight w:val="white"/>
        </w:rPr>
        <w:t>связанные с рассмотрением требования имущественн</w:t>
      </w:r>
      <w:r>
        <w:rPr>
          <w:sz w:val="24"/>
          <w:szCs w:val="24"/>
          <w:highlight w:val="white"/>
        </w:rPr>
        <w:t xml:space="preserve">ого характера, в размере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</w:t>
      </w:r>
      <w:r w:rsidRPr="001D717E">
        <w:rPr>
          <w:sz w:val="24"/>
          <w:szCs w:val="24"/>
          <w:highlight w:val="white"/>
        </w:rPr>
        <w:t>руб.</w:t>
      </w:r>
      <w:r>
        <w:rPr>
          <w:sz w:val="24"/>
          <w:szCs w:val="24"/>
          <w:highlight w:val="white"/>
        </w:rPr>
        <w:t>»</w:t>
      </w:r>
    </w:p>
    <w:p w14:paraId="59C965EE" w14:textId="77777777" w:rsidR="00980777" w:rsidRPr="00980777" w:rsidRDefault="009C7AB8" w:rsidP="00980777">
      <w:pPr>
        <w:ind w:firstLine="539"/>
        <w:jc w:val="both"/>
        <w:rPr>
          <w:sz w:val="24"/>
          <w:szCs w:val="24"/>
        </w:rPr>
      </w:pPr>
      <w:r w:rsidRPr="00980777">
        <w:rPr>
          <w:sz w:val="24"/>
          <w:szCs w:val="24"/>
          <w:highlight w:val="white"/>
        </w:rPr>
        <w:t>Взыскать с Общества с ограниченной ответственностью «ТРАНСМАСТЕР-</w:t>
      </w:r>
      <w:r w:rsidRPr="00980777">
        <w:rPr>
          <w:sz w:val="24"/>
          <w:szCs w:val="24"/>
          <w:highlight w:val="white"/>
        </w:rPr>
        <w:t xml:space="preserve">МОСКВА» в пользу ПАО "Сбербанк России" в лице филиала - Московского банка ПАО "Сбербанк России" возмещение госпошлины в размере </w:t>
      </w:r>
      <w:r>
        <w:rPr>
          <w:sz w:val="24"/>
          <w:szCs w:val="24"/>
          <w:highlight w:val="white"/>
        </w:rPr>
        <w:t>***</w:t>
      </w:r>
      <w:r w:rsidRPr="00980777">
        <w:rPr>
          <w:sz w:val="24"/>
          <w:szCs w:val="24"/>
          <w:highlight w:val="white"/>
        </w:rPr>
        <w:t xml:space="preserve"> руб.</w:t>
      </w:r>
    </w:p>
    <w:p w14:paraId="1E585466" w14:textId="77777777" w:rsidR="00980777" w:rsidRPr="00980777" w:rsidRDefault="009C7AB8" w:rsidP="00980777">
      <w:pPr>
        <w:ind w:firstLine="539"/>
        <w:jc w:val="both"/>
        <w:rPr>
          <w:sz w:val="24"/>
          <w:szCs w:val="24"/>
        </w:rPr>
      </w:pPr>
      <w:r w:rsidRPr="00980777">
        <w:rPr>
          <w:sz w:val="24"/>
          <w:szCs w:val="24"/>
          <w:highlight w:val="white"/>
        </w:rPr>
        <w:t>Взыскать с Дубова А</w:t>
      </w:r>
      <w:r>
        <w:rPr>
          <w:sz w:val="24"/>
          <w:szCs w:val="24"/>
          <w:highlight w:val="white"/>
        </w:rPr>
        <w:t>.</w:t>
      </w:r>
      <w:r w:rsidRPr="00980777">
        <w:rPr>
          <w:sz w:val="24"/>
          <w:szCs w:val="24"/>
          <w:highlight w:val="white"/>
        </w:rPr>
        <w:t xml:space="preserve"> С</w:t>
      </w:r>
      <w:r>
        <w:rPr>
          <w:sz w:val="24"/>
          <w:szCs w:val="24"/>
          <w:highlight w:val="white"/>
        </w:rPr>
        <w:t>.</w:t>
      </w:r>
      <w:r w:rsidRPr="00980777">
        <w:rPr>
          <w:sz w:val="24"/>
          <w:szCs w:val="24"/>
          <w:highlight w:val="white"/>
        </w:rPr>
        <w:t xml:space="preserve"> в пользу ОАО "Сбербанк России" в лице филиала - Московского банка ОАО "Сбербанк России" возмеще</w:t>
      </w:r>
      <w:r w:rsidRPr="00980777">
        <w:rPr>
          <w:sz w:val="24"/>
          <w:szCs w:val="24"/>
          <w:highlight w:val="white"/>
        </w:rPr>
        <w:t xml:space="preserve">ние госпошлины в размере </w:t>
      </w:r>
      <w:r>
        <w:rPr>
          <w:sz w:val="24"/>
          <w:szCs w:val="24"/>
          <w:highlight w:val="white"/>
        </w:rPr>
        <w:t>***</w:t>
      </w:r>
      <w:r w:rsidRPr="00980777">
        <w:rPr>
          <w:sz w:val="24"/>
          <w:szCs w:val="24"/>
          <w:highlight w:val="white"/>
        </w:rPr>
        <w:t xml:space="preserve"> руб.</w:t>
      </w:r>
    </w:p>
    <w:p w14:paraId="3DAA86FA" w14:textId="77777777" w:rsidR="00980777" w:rsidRPr="001D717E" w:rsidRDefault="009C7AB8" w:rsidP="001D717E">
      <w:pPr>
        <w:ind w:firstLine="539"/>
        <w:jc w:val="both"/>
        <w:rPr>
          <w:sz w:val="24"/>
          <w:szCs w:val="24"/>
        </w:rPr>
      </w:pPr>
    </w:p>
    <w:p w14:paraId="5208E7F5" w14:textId="77777777" w:rsidR="00F74F93" w:rsidRDefault="009C7AB8" w:rsidP="00F74F93">
      <w:pPr>
        <w:ind w:firstLine="539"/>
        <w:jc w:val="both"/>
        <w:rPr>
          <w:sz w:val="24"/>
          <w:szCs w:val="24"/>
        </w:rPr>
      </w:pPr>
      <w:r w:rsidRPr="00F74F93">
        <w:rPr>
          <w:sz w:val="24"/>
          <w:szCs w:val="24"/>
          <w:highlight w:val="white"/>
        </w:rPr>
        <w:t>.</w:t>
      </w:r>
    </w:p>
    <w:p w14:paraId="3AB77241" w14:textId="77777777" w:rsidR="00F74F93" w:rsidRPr="00F74F93" w:rsidRDefault="009C7AB8" w:rsidP="00F74F93">
      <w:pPr>
        <w:ind w:firstLine="539"/>
        <w:jc w:val="both"/>
        <w:rPr>
          <w:sz w:val="24"/>
          <w:szCs w:val="24"/>
        </w:rPr>
      </w:pPr>
    </w:p>
    <w:p w14:paraId="2AA6EFB2" w14:textId="77777777" w:rsidR="004131CF" w:rsidRPr="004F2FCC" w:rsidRDefault="009C7AB8" w:rsidP="006E0352">
      <w:pPr>
        <w:ind w:firstLine="539"/>
        <w:jc w:val="both"/>
        <w:rPr>
          <w:sz w:val="24"/>
          <w:szCs w:val="24"/>
        </w:rPr>
      </w:pPr>
    </w:p>
    <w:sectPr w:rsidR="004131CF" w:rsidRPr="004F2FCC" w:rsidSect="004131CF">
      <w:footerReference w:type="even" r:id="rId9"/>
      <w:footerReference w:type="default" r:id="rId10"/>
      <w:pgSz w:w="11907" w:h="16840"/>
      <w:pgMar w:top="568" w:right="1417" w:bottom="426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58C91" w14:textId="77777777" w:rsidR="00686FA9" w:rsidRDefault="009C7AB8">
      <w:r>
        <w:separator/>
      </w:r>
    </w:p>
  </w:endnote>
  <w:endnote w:type="continuationSeparator" w:id="0">
    <w:p w14:paraId="33930126" w14:textId="77777777" w:rsidR="00686FA9" w:rsidRDefault="009C7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69DA4" w14:textId="77777777" w:rsidR="00E43993" w:rsidRDefault="009C7AB8" w:rsidP="001E098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5FDA98F5" w14:textId="77777777" w:rsidR="00E43993" w:rsidRDefault="009C7AB8" w:rsidP="007B4EE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A357B" w14:textId="77777777" w:rsidR="005F45DD" w:rsidRDefault="009C7AB8">
    <w:pPr>
      <w:pStyle w:val="a3"/>
      <w:jc w:val="right"/>
    </w:pPr>
    <w:r>
      <w:fldChar w:fldCharType="begin"/>
    </w:r>
    <w:r>
      <w:rPr>
        <w:highlight w:val="white"/>
      </w:rPr>
      <w:instrText>PAGE   \* MERGEFORMAT</w:instrText>
    </w:r>
    <w:r>
      <w:fldChar w:fldCharType="separate"/>
    </w:r>
    <w:r>
      <w:rPr>
        <w:noProof/>
        <w:highlight w:val="white"/>
      </w:rPr>
      <w:t>1</w:t>
    </w:r>
    <w:r>
      <w:fldChar w:fldCharType="end"/>
    </w:r>
  </w:p>
  <w:p w14:paraId="7092912A" w14:textId="77777777" w:rsidR="00E43993" w:rsidRDefault="009C7AB8" w:rsidP="007B4EE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64F76" w14:textId="77777777" w:rsidR="00686FA9" w:rsidRDefault="009C7AB8">
      <w:r>
        <w:separator/>
      </w:r>
    </w:p>
  </w:footnote>
  <w:footnote w:type="continuationSeparator" w:id="0">
    <w:p w14:paraId="3988A2D0" w14:textId="77777777" w:rsidR="00686FA9" w:rsidRDefault="009C7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98A7F7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2611"/>
    <w:rsid w:val="009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214EBC"/>
  <w15:chartTrackingRefBased/>
  <w15:docId w15:val="{022D1323-E4E0-4E94-80CC-79539AA0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uiPriority w:val="99"/>
    <w:rsid w:val="007B4EE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B4EED"/>
  </w:style>
  <w:style w:type="paragraph" w:styleId="a6">
    <w:name w:val="Balloon Text"/>
    <w:basedOn w:val="a"/>
    <w:semiHidden/>
    <w:rsid w:val="005253FA"/>
    <w:rPr>
      <w:rFonts w:ascii="Tahoma" w:hAnsi="Tahoma" w:cs="Tahoma"/>
      <w:sz w:val="16"/>
      <w:szCs w:val="16"/>
    </w:rPr>
  </w:style>
  <w:style w:type="paragraph" w:styleId="a7">
    <w:name w:val="header"/>
    <w:basedOn w:val="a"/>
    <w:rsid w:val="005B7EC9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B44ECA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character" w:customStyle="1" w:styleId="a4">
    <w:name w:val="Нижний колонтитул Знак"/>
    <w:link w:val="a3"/>
    <w:uiPriority w:val="99"/>
    <w:rsid w:val="005F45DD"/>
  </w:style>
  <w:style w:type="character" w:styleId="a8">
    <w:name w:val="Hyperlink"/>
    <w:rsid w:val="00A27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76C1C4FD3C3756355AB43EC406CD6ADEC97B28898592F5A470A52DC58E0958F87C4DE9422B6435Ch9V5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76C1C4FD3C3756355AB43EC406CD6ADEC97B28898592F5A470A52DC58E0958F87C4DE94h2V3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Oaaeiiu\%3fiiieaeaaaaaaaaaaa%3fiyayaaaiaiaioiaaeuouueuoccecoccueeaaaeaaaeuaoau%3fo%3faaaaaaaaaaaaaaaaaaaaaaaaaaaaaaaaaaaaaaeeeeeeeeeeeeeeeeeeeeeeeeeeeeuuuuuuuuuuuuuuuuuuuuuuuuuuuuuuuuuuuuuuuuuuuuuuuuuuuuuuuuuuuuuuuuuuuuuuuuuuuuuaaaaaaaaaaaaaaaaa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?iiieaeaaaaaaaaaaa?iyayaaaiaiaioiaaeuouueuoccecoccueeaaaeaaaeuaoau?o?aaaaaaaaaaaaaaaaaaaaaaaaaaaaaaaaaaaaaaeeeeeeeeeeeeeeeeeeeeeeeeeeeeuuuuuuuuuuuuuuuuuuuuuuuuuuuuuuuuuuuuuuuuuuuuuuuuuuuuuuuuuuuuuuuuuuuuuuuuuuuuuaaaaaaaaaaaaaaaaaa</Template>
  <TotalTime>0</TotalTime>
  <Pages>3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