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2.0.0 -->
  <w:background w:color="ffffff">
    <v:background id="_x0000_s1025" filled="t" fillcolor="white"/>
  </w:background>
  <w:body>
    <w:p>
      <w:pPr>
        <w:widowControl w:val="0"/>
        <w:spacing w:before="0" w:after="0"/>
        <w:ind w:firstLine="567"/>
        <w:jc w:val="both"/>
        <w:rPr>
          <w:sz w:val="24"/>
          <w:szCs w:val="24"/>
        </w:rPr>
      </w:pPr>
      <w:r>
        <w:rPr>
          <w:rFonts w:ascii="Times New Roman" w:eastAsia="Times New Roman" w:hAnsi="Times New Roman" w:cs="Times New Roman"/>
          <w:highlight w:val="none"/>
        </w:rPr>
        <w:t>Судья:</w:t>
      </w:r>
      <w:r>
        <w:rPr>
          <w:rFonts w:ascii="Times New Roman" w:eastAsia="Times New Roman" w:hAnsi="Times New Roman" w:cs="Times New Roman"/>
          <w:highlight w:val="none"/>
        </w:rPr>
        <w:t xml:space="preserve">  </w:t>
      </w:r>
      <w:r>
        <w:rPr>
          <w:rStyle w:val="cat-FIOgrp-3rplc-0"/>
          <w:rFonts w:ascii="Times New Roman" w:eastAsia="Times New Roman" w:hAnsi="Times New Roman" w:cs="Times New Roman"/>
          <w:highlight w:val="none"/>
        </w:rPr>
        <w:t>фио</w:t>
      </w:r>
      <w:r>
        <w:rPr>
          <w:rFonts w:ascii="Times New Roman" w:eastAsia="Times New Roman" w:hAnsi="Times New Roman" w:cs="Times New Roman"/>
          <w:highlight w:val="none"/>
        </w:rPr>
        <w:t xml:space="preserve">                </w:t>
      </w:r>
      <w:r>
        <w:rPr>
          <w:rFonts w:ascii="Times New Roman" w:eastAsia="Times New Roman" w:hAnsi="Times New Roman" w:cs="Times New Roman"/>
          <w:sz w:val="24"/>
          <w:szCs w:val="24"/>
          <w:highlight w:val="none"/>
        </w:rPr>
        <w:tab/>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1</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инст</w:t>
      </w:r>
      <w:r>
        <w:rPr>
          <w:rFonts w:ascii="Times New Roman" w:eastAsia="Times New Roman" w:hAnsi="Times New Roman" w:cs="Times New Roman"/>
          <w:highlight w:val="none"/>
        </w:rPr>
        <w:t>.</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2-</w:t>
      </w:r>
      <w:r>
        <w:rPr>
          <w:rFonts w:ascii="Times New Roman" w:eastAsia="Times New Roman" w:hAnsi="Times New Roman" w:cs="Times New Roman"/>
          <w:highlight w:val="none"/>
        </w:rPr>
        <w:t>1613</w:t>
      </w:r>
      <w:r>
        <w:rPr>
          <w:rFonts w:ascii="Times New Roman" w:eastAsia="Times New Roman" w:hAnsi="Times New Roman" w:cs="Times New Roman"/>
          <w:highlight w:val="none"/>
        </w:rPr>
        <w:t>/20</w:t>
      </w:r>
      <w:r>
        <w:rPr>
          <w:rFonts w:ascii="Times New Roman" w:eastAsia="Times New Roman" w:hAnsi="Times New Roman" w:cs="Times New Roman"/>
          <w:highlight w:val="none"/>
        </w:rPr>
        <w:t>21</w:t>
      </w:r>
    </w:p>
    <w:p>
      <w:pPr>
        <w:widowControl w:val="0"/>
        <w:spacing w:before="0" w:after="0"/>
        <w:ind w:left="6372"/>
        <w:jc w:val="both"/>
      </w:pPr>
      <w:r>
        <w:rPr>
          <w:rFonts w:ascii="Times New Roman" w:eastAsia="Times New Roman" w:hAnsi="Times New Roman" w:cs="Times New Roman"/>
          <w:highlight w:val="none"/>
        </w:rPr>
        <w:t>2</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инст.</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33-</w:t>
      </w:r>
      <w:r>
        <w:rPr>
          <w:rFonts w:ascii="Times New Roman" w:eastAsia="Times New Roman" w:hAnsi="Times New Roman" w:cs="Times New Roman"/>
          <w:highlight w:val="none"/>
        </w:rPr>
        <w:t>24677</w:t>
      </w:r>
      <w:r>
        <w:rPr>
          <w:rFonts w:ascii="Times New Roman" w:eastAsia="Times New Roman" w:hAnsi="Times New Roman" w:cs="Times New Roman"/>
          <w:highlight w:val="none"/>
        </w:rPr>
        <w:t>/202</w:t>
      </w:r>
      <w:r>
        <w:rPr>
          <w:rFonts w:ascii="Times New Roman" w:eastAsia="Times New Roman" w:hAnsi="Times New Roman" w:cs="Times New Roman"/>
          <w:highlight w:val="none"/>
        </w:rPr>
        <w:t>1</w:t>
      </w:r>
    </w:p>
    <w:p>
      <w:pPr>
        <w:widowControl w:val="0"/>
        <w:spacing w:before="0" w:after="0"/>
        <w:ind w:firstLine="567"/>
        <w:jc w:val="both"/>
      </w:pPr>
    </w:p>
    <w:p>
      <w:pPr>
        <w:widowControl w:val="0"/>
        <w:spacing w:before="0" w:after="0"/>
        <w:ind w:firstLine="567"/>
        <w:jc w:val="center"/>
      </w:pPr>
      <w:r>
        <w:rPr>
          <w:rFonts w:ascii="Times New Roman" w:eastAsia="Times New Roman" w:hAnsi="Times New Roman" w:cs="Times New Roman"/>
          <w:b/>
          <w:bCs/>
          <w:highlight w:val="none"/>
        </w:rPr>
        <w:t>АПЕЛЛЯЦИОННОЕ ОПРЕДЕЛЕНИЕ</w:t>
      </w:r>
    </w:p>
    <w:p>
      <w:pPr>
        <w:widowControl w:val="0"/>
        <w:spacing w:before="0" w:after="0"/>
        <w:ind w:firstLine="567"/>
        <w:jc w:val="center"/>
      </w:pPr>
    </w:p>
    <w:p>
      <w:pPr>
        <w:widowControl w:val="0"/>
        <w:spacing w:before="0" w:after="0"/>
        <w:ind w:firstLine="567"/>
        <w:jc w:val="both"/>
        <w:rPr>
          <w:sz w:val="24"/>
          <w:szCs w:val="24"/>
        </w:rPr>
      </w:pPr>
      <w:r>
        <w:rPr>
          <w:rFonts w:ascii="Times New Roman" w:eastAsia="Times New Roman" w:hAnsi="Times New Roman" w:cs="Times New Roman"/>
          <w:highlight w:val="none"/>
        </w:rPr>
        <w:t>22 июня 2021</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года</w:t>
      </w:r>
      <w:r>
        <w:rPr>
          <w:rFonts w:ascii="Times New Roman" w:eastAsia="Times New Roman" w:hAnsi="Times New Roman" w:cs="Times New Roman"/>
          <w:highlight w:val="none"/>
        </w:rPr>
        <w:t xml:space="preserve">      </w:t>
      </w:r>
      <w:r>
        <w:rPr>
          <w:rFonts w:ascii="Times New Roman" w:eastAsia="Times New Roman" w:hAnsi="Times New Roman" w:cs="Times New Roman"/>
          <w:sz w:val="24"/>
          <w:szCs w:val="24"/>
          <w:highlight w:val="none"/>
        </w:rPr>
        <w:tab/>
      </w:r>
      <w:r>
        <w:rPr>
          <w:rFonts w:ascii="Times New Roman" w:eastAsia="Times New Roman" w:hAnsi="Times New Roman" w:cs="Times New Roman"/>
          <w:sz w:val="24"/>
          <w:szCs w:val="24"/>
          <w:highlight w:val="none"/>
        </w:rPr>
        <w:tab/>
      </w:r>
      <w:r>
        <w:rPr>
          <w:rFonts w:ascii="Times New Roman" w:eastAsia="Times New Roman" w:hAnsi="Times New Roman" w:cs="Times New Roman"/>
          <w:sz w:val="24"/>
          <w:szCs w:val="24"/>
          <w:highlight w:val="none"/>
        </w:rPr>
        <w:tab/>
      </w:r>
      <w:r>
        <w:rPr>
          <w:rFonts w:ascii="Times New Roman" w:eastAsia="Times New Roman" w:hAnsi="Times New Roman" w:cs="Times New Roman"/>
          <w:sz w:val="24"/>
          <w:szCs w:val="24"/>
          <w:highlight w:val="none"/>
        </w:rPr>
        <w:tab/>
      </w:r>
      <w:r>
        <w:rPr>
          <w:rFonts w:ascii="Times New Roman" w:eastAsia="Times New Roman" w:hAnsi="Times New Roman" w:cs="Times New Roman"/>
          <w:sz w:val="24"/>
          <w:szCs w:val="24"/>
          <w:highlight w:val="none"/>
        </w:rPr>
        <w:tab/>
      </w:r>
      <w:r>
        <w:rPr>
          <w:rFonts w:ascii="Times New Roman" w:eastAsia="Times New Roman" w:hAnsi="Times New Roman" w:cs="Times New Roman"/>
          <w:sz w:val="24"/>
          <w:szCs w:val="24"/>
          <w:highlight w:val="none"/>
        </w:rPr>
        <w:tab/>
      </w:r>
      <w:r>
        <w:rPr>
          <w:rFonts w:ascii="Times New Roman" w:eastAsia="Times New Roman" w:hAnsi="Times New Roman" w:cs="Times New Roman"/>
          <w:highlight w:val="none"/>
        </w:rPr>
        <w:t xml:space="preserve"> </w:t>
      </w:r>
      <w:r>
        <w:rPr>
          <w:rStyle w:val="cat-Addressgrp-0rplc-1"/>
          <w:rFonts w:ascii="Times New Roman" w:eastAsia="Times New Roman" w:hAnsi="Times New Roman" w:cs="Times New Roman"/>
          <w:highlight w:val="none"/>
        </w:rPr>
        <w:t>адрес</w:t>
      </w:r>
    </w:p>
    <w:p>
      <w:pPr>
        <w:widowControl w:val="0"/>
        <w:spacing w:before="0" w:after="0"/>
        <w:ind w:firstLine="567"/>
        <w:jc w:val="both"/>
      </w:pPr>
      <w:r>
        <w:rPr>
          <w:rFonts w:ascii="Times New Roman" w:eastAsia="Times New Roman" w:hAnsi="Times New Roman" w:cs="Times New Roman"/>
          <w:highlight w:val="none"/>
        </w:rPr>
        <w:t xml:space="preserve">Судебная коллегия по гражданским делам Московского городского суда </w:t>
      </w:r>
    </w:p>
    <w:p>
      <w:pPr>
        <w:widowControl w:val="0"/>
        <w:spacing w:before="0" w:after="0"/>
        <w:ind w:firstLine="567"/>
        <w:jc w:val="both"/>
      </w:pPr>
      <w:r>
        <w:rPr>
          <w:rFonts w:ascii="Times New Roman" w:eastAsia="Times New Roman" w:hAnsi="Times New Roman" w:cs="Times New Roman"/>
          <w:highlight w:val="none"/>
        </w:rPr>
        <w:t>в составе</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председательствующего </w:t>
      </w:r>
      <w:r>
        <w:rPr>
          <w:rFonts w:ascii="Times New Roman" w:eastAsia="Times New Roman" w:hAnsi="Times New Roman" w:cs="Times New Roman"/>
          <w:highlight w:val="none"/>
        </w:rPr>
        <w:t>Антоновой Н.В</w:t>
      </w:r>
      <w:r>
        <w:rPr>
          <w:rFonts w:ascii="Times New Roman" w:eastAsia="Times New Roman" w:hAnsi="Times New Roman" w:cs="Times New Roman"/>
          <w:highlight w:val="none"/>
        </w:rPr>
        <w:t>.,</w:t>
      </w:r>
    </w:p>
    <w:p>
      <w:pPr>
        <w:widowControl w:val="0"/>
        <w:spacing w:before="0" w:after="0"/>
        <w:ind w:firstLine="567"/>
        <w:jc w:val="both"/>
      </w:pPr>
      <w:r>
        <w:rPr>
          <w:rFonts w:ascii="Times New Roman" w:eastAsia="Times New Roman" w:hAnsi="Times New Roman" w:cs="Times New Roman"/>
          <w:highlight w:val="none"/>
        </w:rPr>
        <w:t>судей</w:t>
      </w:r>
      <w:r>
        <w:rPr>
          <w:rFonts w:ascii="Times New Roman" w:eastAsia="Times New Roman" w:hAnsi="Times New Roman" w:cs="Times New Roman"/>
          <w:highlight w:val="none"/>
        </w:rPr>
        <w:t xml:space="preserve">  </w:t>
      </w:r>
      <w:r>
        <w:rPr>
          <w:rStyle w:val="cat-FIOgrp-5rplc-3"/>
          <w:rFonts w:ascii="Times New Roman" w:eastAsia="Times New Roman" w:hAnsi="Times New Roman" w:cs="Times New Roman"/>
          <w:highlight w:val="none"/>
        </w:rPr>
        <w:t>фио</w:t>
      </w:r>
      <w:r>
        <w:rPr>
          <w:rFonts w:ascii="Times New Roman" w:eastAsia="Times New Roman" w:hAnsi="Times New Roman" w:cs="Times New Roman"/>
          <w:highlight w:val="none"/>
        </w:rPr>
        <w:t>,</w:t>
      </w:r>
      <w:r>
        <w:rPr>
          <w:rFonts w:ascii="Times New Roman" w:eastAsia="Times New Roman" w:hAnsi="Times New Roman" w:cs="Times New Roman"/>
          <w:highlight w:val="none"/>
        </w:rPr>
        <w:t xml:space="preserve">  </w:t>
      </w:r>
      <w:r>
        <w:rPr>
          <w:rStyle w:val="cat-FIOgrp-6rplc-4"/>
          <w:rFonts w:ascii="Times New Roman" w:eastAsia="Times New Roman" w:hAnsi="Times New Roman" w:cs="Times New Roman"/>
          <w:highlight w:val="none"/>
        </w:rPr>
        <w:t>фио</w:t>
      </w:r>
      <w:r>
        <w:rPr>
          <w:rFonts w:ascii="Times New Roman" w:eastAsia="Times New Roman" w:hAnsi="Times New Roman" w:cs="Times New Roman"/>
          <w:highlight w:val="none"/>
        </w:rPr>
        <w:t>,</w:t>
      </w:r>
      <w:r>
        <w:rPr>
          <w:rFonts w:ascii="Times New Roman" w:eastAsia="Times New Roman" w:hAnsi="Times New Roman" w:cs="Times New Roman"/>
          <w:highlight w:val="none"/>
        </w:rPr>
        <w:t xml:space="preserve">    </w:t>
      </w:r>
    </w:p>
    <w:p>
      <w:pPr>
        <w:widowControl w:val="0"/>
        <w:spacing w:before="0" w:after="0"/>
        <w:ind w:firstLine="567"/>
        <w:jc w:val="both"/>
      </w:pPr>
      <w:r>
        <w:rPr>
          <w:rFonts w:ascii="Times New Roman" w:eastAsia="Times New Roman" w:hAnsi="Times New Roman" w:cs="Times New Roman"/>
          <w:highlight w:val="none"/>
        </w:rPr>
        <w:t xml:space="preserve">при </w:t>
      </w:r>
      <w:r>
        <w:rPr>
          <w:rFonts w:ascii="Times New Roman" w:eastAsia="Times New Roman" w:hAnsi="Times New Roman" w:cs="Times New Roman"/>
          <w:highlight w:val="none"/>
        </w:rPr>
        <w:t>помощнике</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судьи</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Дмитриеве С.Е.</w:t>
      </w:r>
      <w:r>
        <w:rPr>
          <w:rFonts w:ascii="Times New Roman" w:eastAsia="Times New Roman" w:hAnsi="Times New Roman" w:cs="Times New Roman"/>
          <w:highlight w:val="none"/>
        </w:rPr>
        <w:t>,</w:t>
      </w:r>
      <w:r>
        <w:rPr>
          <w:rFonts w:ascii="Times New Roman" w:eastAsia="Times New Roman" w:hAnsi="Times New Roman" w:cs="Times New Roman"/>
          <w:highlight w:val="none"/>
        </w:rPr>
        <w:t xml:space="preserve">  </w:t>
      </w:r>
    </w:p>
    <w:p>
      <w:pPr>
        <w:widowControl w:val="0"/>
        <w:spacing w:before="0" w:after="0"/>
        <w:ind w:firstLine="567"/>
        <w:jc w:val="both"/>
      </w:pPr>
      <w:r>
        <w:rPr>
          <w:rFonts w:ascii="Times New Roman" w:eastAsia="Times New Roman" w:hAnsi="Times New Roman" w:cs="Times New Roman"/>
          <w:highlight w:val="none"/>
        </w:rPr>
        <w:t>заслушав в открытом судебном заседании по докладу судьи Антоновой Н.В.</w:t>
      </w:r>
    </w:p>
    <w:p>
      <w:pPr>
        <w:widowControl w:val="0"/>
        <w:spacing w:before="0" w:after="0"/>
        <w:ind w:firstLine="567"/>
        <w:jc w:val="both"/>
      </w:pPr>
      <w:r>
        <w:rPr>
          <w:rFonts w:ascii="Times New Roman" w:eastAsia="Times New Roman" w:hAnsi="Times New Roman" w:cs="Times New Roman"/>
          <w:highlight w:val="none"/>
        </w:rPr>
        <w:t xml:space="preserve">гражданское дело по апелляционной жалобе </w:t>
      </w:r>
      <w:r>
        <w:rPr>
          <w:rFonts w:ascii="Times New Roman" w:eastAsia="Times New Roman" w:hAnsi="Times New Roman" w:cs="Times New Roman"/>
          <w:highlight w:val="none"/>
        </w:rPr>
        <w:t>Беляковой А.А</w:t>
      </w:r>
      <w:r>
        <w:rPr>
          <w:rFonts w:ascii="Times New Roman" w:eastAsia="Times New Roman" w:hAnsi="Times New Roman" w:cs="Times New Roman"/>
          <w:highlight w:val="none"/>
        </w:rPr>
        <w:t>.</w:t>
      </w:r>
      <w:r>
        <w:rPr>
          <w:rFonts w:ascii="Times New Roman" w:eastAsia="Times New Roman" w:hAnsi="Times New Roman" w:cs="Times New Roman"/>
          <w:highlight w:val="none"/>
        </w:rPr>
        <w:t xml:space="preserve"> на решение </w:t>
      </w:r>
      <w:r>
        <w:rPr>
          <w:rFonts w:ascii="Times New Roman" w:eastAsia="Times New Roman" w:hAnsi="Times New Roman" w:cs="Times New Roman"/>
          <w:highlight w:val="none"/>
        </w:rPr>
        <w:t>Преображенского</w:t>
      </w:r>
      <w:r>
        <w:rPr>
          <w:rFonts w:ascii="Times New Roman" w:eastAsia="Times New Roman" w:hAnsi="Times New Roman" w:cs="Times New Roman"/>
          <w:highlight w:val="none"/>
        </w:rPr>
        <w:t xml:space="preserve"> районного суда </w:t>
      </w:r>
      <w:r>
        <w:rPr>
          <w:rStyle w:val="cat-Addressgrp-1rplc-8"/>
          <w:rFonts w:ascii="Times New Roman" w:eastAsia="Times New Roman" w:hAnsi="Times New Roman" w:cs="Times New Roman"/>
          <w:highlight w:val="none"/>
        </w:rPr>
        <w:t>адрес</w:t>
      </w:r>
      <w:r>
        <w:rPr>
          <w:rFonts w:ascii="Times New Roman" w:eastAsia="Times New Roman" w:hAnsi="Times New Roman" w:cs="Times New Roman"/>
          <w:highlight w:val="none"/>
        </w:rPr>
        <w:t xml:space="preserve"> от</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11 марта 2021</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года, которым постановлено:</w:t>
      </w:r>
    </w:p>
    <w:p>
      <w:pPr>
        <w:widowControl w:val="0"/>
        <w:spacing w:before="0" w:after="0"/>
        <w:ind w:firstLine="567"/>
        <w:jc w:val="both"/>
      </w:pPr>
      <w:r>
        <w:rPr>
          <w:rFonts w:ascii="Times New Roman" w:eastAsia="Times New Roman" w:hAnsi="Times New Roman" w:cs="Times New Roman"/>
          <w:highlight w:val="none"/>
        </w:rPr>
        <w:t>Исковые требования удовлетворить.</w:t>
      </w:r>
    </w:p>
    <w:p>
      <w:pPr>
        <w:widowControl w:val="0"/>
        <w:spacing w:before="0" w:after="0"/>
        <w:ind w:firstLine="567"/>
        <w:jc w:val="both"/>
      </w:pPr>
      <w:r>
        <w:rPr>
          <w:rFonts w:ascii="Times New Roman" w:eastAsia="Times New Roman" w:hAnsi="Times New Roman" w:cs="Times New Roman"/>
          <w:highlight w:val="none"/>
        </w:rPr>
        <w:t>Расторгнуть кредитный договор № 40090615 от 30.03.2016 г. заключенный между</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ПАО Сбербанк в лице филиала – Московский Банк ПАО Сбербанк и Беляковой Антониной</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Анатольевной. </w:t>
      </w:r>
    </w:p>
    <w:p>
      <w:pPr>
        <w:widowControl w:val="0"/>
        <w:spacing w:before="0" w:after="0"/>
        <w:ind w:firstLine="567"/>
        <w:jc w:val="both"/>
      </w:pPr>
      <w:r>
        <w:rPr>
          <w:rFonts w:ascii="Times New Roman" w:eastAsia="Times New Roman" w:hAnsi="Times New Roman" w:cs="Times New Roman"/>
          <w:highlight w:val="none"/>
        </w:rPr>
        <w:t>Взыскать с Беляковой Антонины Анатольевны в пользу ПАО Сбербанк в лице филиала – Московский банк ПАО Сбербанк задолженность по кредитному договору № 40090615 от 30.03.2016 г.</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в сумме </w:t>
      </w:r>
      <w:r>
        <w:rPr>
          <w:rStyle w:val="cat-Sumgrp-11rplc-11"/>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а также расходы по оплате госпошлины в сумме </w:t>
      </w:r>
      <w:r>
        <w:rPr>
          <w:rStyle w:val="cat-Sumgrp-12rplc-12"/>
          <w:rFonts w:ascii="Times New Roman" w:eastAsia="Times New Roman" w:hAnsi="Times New Roman" w:cs="Times New Roman"/>
          <w:highlight w:val="none"/>
        </w:rPr>
        <w:t>сумма</w:t>
      </w:r>
      <w:r>
        <w:rPr>
          <w:rFonts w:ascii="Times New Roman" w:eastAsia="Times New Roman" w:hAnsi="Times New Roman" w:cs="Times New Roman"/>
          <w:highlight w:val="none"/>
        </w:rPr>
        <w:t>,</w:t>
      </w:r>
    </w:p>
    <w:p>
      <w:pPr>
        <w:widowControl w:val="0"/>
        <w:spacing w:before="0" w:after="0"/>
        <w:ind w:firstLine="567"/>
        <w:jc w:val="both"/>
      </w:pPr>
    </w:p>
    <w:p>
      <w:pPr>
        <w:widowControl w:val="0"/>
        <w:spacing w:before="0" w:after="0"/>
        <w:ind w:left="3540"/>
        <w:jc w:val="both"/>
      </w:pPr>
      <w:r>
        <w:rPr>
          <w:rFonts w:ascii="Times New Roman" w:eastAsia="Times New Roman" w:hAnsi="Times New Roman" w:cs="Times New Roman"/>
          <w:b/>
          <w:bCs/>
          <w:highlight w:val="none"/>
        </w:rPr>
        <w:t>УСТАНОВИЛА:</w:t>
      </w:r>
    </w:p>
    <w:p>
      <w:pPr>
        <w:widowControl w:val="0"/>
        <w:spacing w:before="0" w:after="0"/>
        <w:ind w:left="3540"/>
        <w:jc w:val="both"/>
      </w:pPr>
    </w:p>
    <w:p>
      <w:pPr>
        <w:widowControl w:val="0"/>
        <w:spacing w:before="0" w:after="0"/>
        <w:ind w:firstLine="708"/>
        <w:jc w:val="both"/>
      </w:pPr>
      <w:r>
        <w:rPr>
          <w:rFonts w:ascii="Times New Roman" w:eastAsia="Times New Roman" w:hAnsi="Times New Roman" w:cs="Times New Roman"/>
          <w:highlight w:val="none"/>
        </w:rPr>
        <w:t xml:space="preserve">Истец </w:t>
      </w:r>
      <w:r>
        <w:rPr>
          <w:rFonts w:ascii="Times New Roman" w:eastAsia="Times New Roman" w:hAnsi="Times New Roman" w:cs="Times New Roman"/>
          <w:highlight w:val="none"/>
        </w:rPr>
        <w:t xml:space="preserve">ПАО Сбербанк в лице филиала – Московский банк ПАО Сбербанк </w:t>
      </w:r>
      <w:r>
        <w:rPr>
          <w:rFonts w:ascii="Times New Roman" w:eastAsia="Times New Roman" w:hAnsi="Times New Roman" w:cs="Times New Roman"/>
          <w:highlight w:val="none"/>
        </w:rPr>
        <w:t>обратился в суд с иском к ответчику Беляковой А.А. о расторжении кредитного договора № 40090615 от 30.03.2016 г., взыскании задолженности по кр</w:t>
      </w:r>
      <w:r>
        <w:rPr>
          <w:rFonts w:ascii="Times New Roman" w:eastAsia="Times New Roman" w:hAnsi="Times New Roman" w:cs="Times New Roman"/>
          <w:highlight w:val="none"/>
        </w:rPr>
        <w:t xml:space="preserve">едитному договору в размере </w:t>
      </w:r>
      <w:r>
        <w:rPr>
          <w:rStyle w:val="cat-Sumgrp-11rplc-14"/>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расходов по оплате </w:t>
      </w:r>
      <w:r>
        <w:rPr>
          <w:rFonts w:ascii="Times New Roman" w:eastAsia="Times New Roman" w:hAnsi="Times New Roman" w:cs="Times New Roman"/>
          <w:highlight w:val="none"/>
        </w:rPr>
        <w:t>гос</w:t>
      </w:r>
      <w:r>
        <w:rPr>
          <w:rFonts w:ascii="Times New Roman" w:eastAsia="Times New Roman" w:hAnsi="Times New Roman" w:cs="Times New Roman"/>
          <w:highlight w:val="none"/>
        </w:rPr>
        <w:t xml:space="preserve">ударственной </w:t>
      </w:r>
      <w:r>
        <w:rPr>
          <w:rFonts w:ascii="Times New Roman" w:eastAsia="Times New Roman" w:hAnsi="Times New Roman" w:cs="Times New Roman"/>
          <w:highlight w:val="none"/>
        </w:rPr>
        <w:t xml:space="preserve">пошлины. </w:t>
      </w:r>
      <w:r>
        <w:rPr>
          <w:rFonts w:ascii="Times New Roman" w:eastAsia="Times New Roman" w:hAnsi="Times New Roman" w:cs="Times New Roman"/>
          <w:highlight w:val="none"/>
        </w:rPr>
        <w:t xml:space="preserve">В обоснование заявленных требований истец указывает на то, </w:t>
      </w:r>
      <w:r>
        <w:rPr>
          <w:rFonts w:ascii="Times New Roman" w:eastAsia="Times New Roman" w:hAnsi="Times New Roman" w:cs="Times New Roman"/>
          <w:highlight w:val="none"/>
        </w:rPr>
        <w:t xml:space="preserve">что ответчик на основании </w:t>
      </w:r>
      <w:r>
        <w:rPr>
          <w:rFonts w:ascii="Times New Roman" w:eastAsia="Times New Roman" w:hAnsi="Times New Roman" w:cs="Times New Roman"/>
          <w:highlight w:val="none"/>
        </w:rPr>
        <w:t>к</w:t>
      </w:r>
      <w:r>
        <w:rPr>
          <w:rFonts w:ascii="Times New Roman" w:eastAsia="Times New Roman" w:hAnsi="Times New Roman" w:cs="Times New Roman"/>
          <w:highlight w:val="none"/>
        </w:rPr>
        <w:t xml:space="preserve">редитного договора получил кредит в сумме </w:t>
      </w:r>
      <w:r>
        <w:rPr>
          <w:rStyle w:val="cat-Sumgrp-13rplc-15"/>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на срок 24 месяцев под 22% годовых. </w:t>
      </w:r>
      <w:r>
        <w:rPr>
          <w:rFonts w:ascii="Times New Roman" w:eastAsia="Times New Roman" w:hAnsi="Times New Roman" w:cs="Times New Roman"/>
          <w:highlight w:val="none"/>
        </w:rPr>
        <w:t>Согласно условий</w:t>
      </w:r>
      <w:r>
        <w:rPr>
          <w:rFonts w:ascii="Times New Roman" w:eastAsia="Times New Roman" w:hAnsi="Times New Roman" w:cs="Times New Roman"/>
          <w:highlight w:val="none"/>
        </w:rPr>
        <w:t xml:space="preserve"> договора заемщик обязуется возвратить кредит путем ежемесячных платежей в соответствии с графиком платежей. По состоянию на 19.11.2020 г. за заемщиком образовалась задолженность, которая им не погашена в досудебном порядке</w:t>
      </w:r>
      <w:r>
        <w:rPr>
          <w:rFonts w:ascii="Times New Roman" w:eastAsia="Times New Roman" w:hAnsi="Times New Roman" w:cs="Times New Roman"/>
          <w:highlight w:val="none"/>
        </w:rPr>
        <w:t xml:space="preserve">, в </w:t>
      </w:r>
      <w:r>
        <w:rPr>
          <w:rFonts w:ascii="Times New Roman" w:eastAsia="Times New Roman" w:hAnsi="Times New Roman" w:cs="Times New Roman"/>
          <w:highlight w:val="none"/>
        </w:rPr>
        <w:t>связи</w:t>
      </w:r>
      <w:r>
        <w:rPr>
          <w:rFonts w:ascii="Times New Roman" w:eastAsia="Times New Roman" w:hAnsi="Times New Roman" w:cs="Times New Roman"/>
          <w:highlight w:val="none"/>
        </w:rPr>
        <w:t xml:space="preserve"> с чем истец обратился в суд с настоящим исковым заявлением</w:t>
      </w:r>
      <w:r>
        <w:rPr>
          <w:rFonts w:ascii="Times New Roman" w:eastAsia="Times New Roman" w:hAnsi="Times New Roman" w:cs="Times New Roman"/>
          <w:highlight w:val="none"/>
        </w:rPr>
        <w:t>.</w:t>
      </w:r>
    </w:p>
    <w:p>
      <w:pPr>
        <w:widowControl w:val="0"/>
        <w:spacing w:before="0" w:after="0"/>
        <w:ind w:firstLine="708"/>
        <w:jc w:val="both"/>
      </w:pPr>
      <w:r>
        <w:rPr>
          <w:rFonts w:ascii="Times New Roman" w:eastAsia="Times New Roman" w:hAnsi="Times New Roman" w:cs="Times New Roman"/>
          <w:highlight w:val="none"/>
        </w:rPr>
        <w:t xml:space="preserve">Представитель истца </w:t>
      </w:r>
      <w:r>
        <w:rPr>
          <w:rFonts w:ascii="Times New Roman" w:eastAsia="Times New Roman" w:hAnsi="Times New Roman" w:cs="Times New Roman"/>
          <w:highlight w:val="none"/>
        </w:rPr>
        <w:t xml:space="preserve">ПАО Сбербанк в лице филиала – Московский банк ПАО Сбербанк </w:t>
      </w:r>
      <w:r>
        <w:rPr>
          <w:rFonts w:ascii="Times New Roman" w:eastAsia="Times New Roman" w:hAnsi="Times New Roman" w:cs="Times New Roman"/>
          <w:highlight w:val="none"/>
        </w:rPr>
        <w:t>в судебное заседание суда</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первой</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инстанции не явился,</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о</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дате, времени</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и</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месте</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судебного</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заседания</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извещен, ходатайствовал о рассмотрении дела в отсутствие своего представителя.</w:t>
      </w:r>
    </w:p>
    <w:p>
      <w:pPr>
        <w:widowControl w:val="0"/>
        <w:spacing w:before="0" w:after="0"/>
        <w:ind w:firstLine="708"/>
        <w:jc w:val="both"/>
      </w:pPr>
      <w:r>
        <w:rPr>
          <w:rFonts w:ascii="Times New Roman" w:eastAsia="Times New Roman" w:hAnsi="Times New Roman" w:cs="Times New Roman"/>
          <w:highlight w:val="none"/>
        </w:rPr>
        <w:t xml:space="preserve">Ответчик </w:t>
      </w:r>
      <w:r>
        <w:rPr>
          <w:rFonts w:ascii="Times New Roman" w:eastAsia="Times New Roman" w:hAnsi="Times New Roman" w:cs="Times New Roman"/>
          <w:highlight w:val="none"/>
        </w:rPr>
        <w:t xml:space="preserve">Белякова А.А. </w:t>
      </w:r>
      <w:r>
        <w:rPr>
          <w:rFonts w:ascii="Times New Roman" w:eastAsia="Times New Roman" w:hAnsi="Times New Roman" w:cs="Times New Roman"/>
          <w:highlight w:val="none"/>
        </w:rPr>
        <w:t xml:space="preserve">в судебное заседание суда первой инстанции не явилась, о </w:t>
      </w:r>
      <w:r>
        <w:rPr>
          <w:rFonts w:ascii="Times New Roman" w:eastAsia="Times New Roman" w:hAnsi="Times New Roman" w:cs="Times New Roman"/>
          <w:highlight w:val="none"/>
        </w:rPr>
        <w:t xml:space="preserve">дате, </w:t>
      </w:r>
      <w:r>
        <w:rPr>
          <w:rFonts w:ascii="Times New Roman" w:eastAsia="Times New Roman" w:hAnsi="Times New Roman" w:cs="Times New Roman"/>
          <w:highlight w:val="none"/>
        </w:rPr>
        <w:t xml:space="preserve">времени и месте </w:t>
      </w:r>
      <w:r>
        <w:rPr>
          <w:rFonts w:ascii="Times New Roman" w:eastAsia="Times New Roman" w:hAnsi="Times New Roman" w:cs="Times New Roman"/>
          <w:highlight w:val="none"/>
        </w:rPr>
        <w:t>судебного заседания</w:t>
      </w:r>
      <w:r>
        <w:rPr>
          <w:rFonts w:ascii="Times New Roman" w:eastAsia="Times New Roman" w:hAnsi="Times New Roman" w:cs="Times New Roman"/>
          <w:highlight w:val="none"/>
        </w:rPr>
        <w:t xml:space="preserve"> извещена надлежащим образом</w:t>
      </w:r>
      <w:r>
        <w:rPr>
          <w:rFonts w:ascii="Times New Roman" w:eastAsia="Times New Roman" w:hAnsi="Times New Roman" w:cs="Times New Roman"/>
          <w:highlight w:val="none"/>
        </w:rPr>
        <w:t>, направила в адрес суда письменные возражения, в которых просила снизить размер начисленных процентов, расторгнуть кредитный договор.</w:t>
      </w:r>
    </w:p>
    <w:p>
      <w:pPr>
        <w:widowControl w:val="0"/>
        <w:spacing w:before="0" w:after="0"/>
        <w:ind w:firstLine="708"/>
        <w:jc w:val="both"/>
      </w:pPr>
      <w:r>
        <w:rPr>
          <w:rFonts w:ascii="Times New Roman" w:eastAsia="Times New Roman" w:hAnsi="Times New Roman" w:cs="Times New Roman"/>
          <w:highlight w:val="none"/>
        </w:rPr>
        <w:t>В</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соответствии с ч. 3 ст. 167 ГПК РФ</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дело</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рассмотрено </w:t>
      </w:r>
      <w:r>
        <w:rPr>
          <w:rFonts w:ascii="Times New Roman" w:eastAsia="Times New Roman" w:hAnsi="Times New Roman" w:cs="Times New Roman"/>
          <w:highlight w:val="none"/>
        </w:rPr>
        <w:t xml:space="preserve">судом первой инстанции </w:t>
      </w:r>
      <w:r>
        <w:rPr>
          <w:rFonts w:ascii="Times New Roman" w:eastAsia="Times New Roman" w:hAnsi="Times New Roman" w:cs="Times New Roman"/>
          <w:highlight w:val="none"/>
        </w:rPr>
        <w:t>в</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отсутствие</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сторон.</w:t>
      </w:r>
    </w:p>
    <w:p>
      <w:pPr>
        <w:widowControl w:val="0"/>
        <w:spacing w:before="0" w:after="0"/>
        <w:ind w:firstLine="708"/>
        <w:jc w:val="both"/>
      </w:pPr>
      <w:r>
        <w:rPr>
          <w:rFonts w:ascii="Times New Roman" w:eastAsia="Times New Roman" w:hAnsi="Times New Roman" w:cs="Times New Roman"/>
          <w:highlight w:val="none"/>
        </w:rPr>
        <w:t xml:space="preserve">Судом постановлено указанное выше решение, об отмене которого просит </w:t>
      </w:r>
      <w:r>
        <w:rPr>
          <w:rFonts w:ascii="Times New Roman" w:eastAsia="Times New Roman" w:hAnsi="Times New Roman" w:cs="Times New Roman"/>
          <w:highlight w:val="none"/>
        </w:rPr>
        <w:t>ответчик Белякова А.А.</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по</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доводам апелляционной жалобы, указывая, что решение суда постановлено с нарушением</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норм</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материального</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и</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процессуального</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права.</w:t>
      </w:r>
    </w:p>
    <w:p>
      <w:pPr>
        <w:widowControl w:val="0"/>
        <w:spacing w:before="0" w:after="0"/>
        <w:ind w:firstLine="708"/>
        <w:jc w:val="both"/>
      </w:pPr>
      <w:r>
        <w:rPr>
          <w:rFonts w:ascii="Times New Roman" w:eastAsia="Times New Roman" w:hAnsi="Times New Roman" w:cs="Times New Roman"/>
          <w:highlight w:val="none"/>
        </w:rPr>
        <w:t xml:space="preserve">Представитель истца </w:t>
      </w:r>
      <w:r>
        <w:rPr>
          <w:rFonts w:ascii="Times New Roman" w:eastAsia="Times New Roman" w:hAnsi="Times New Roman" w:cs="Times New Roman"/>
          <w:highlight w:val="none"/>
        </w:rPr>
        <w:t>ПАО Сбербанк в лице филиала – Московский банк ПАО Сбербанк</w:t>
      </w:r>
      <w:r>
        <w:rPr>
          <w:rFonts w:ascii="Times New Roman" w:eastAsia="Times New Roman" w:hAnsi="Times New Roman" w:cs="Times New Roman"/>
          <w:highlight w:val="none"/>
        </w:rPr>
        <w:t xml:space="preserve">, ответчик </w:t>
      </w:r>
      <w:r>
        <w:rPr>
          <w:rFonts w:ascii="Times New Roman" w:eastAsia="Times New Roman" w:hAnsi="Times New Roman" w:cs="Times New Roman"/>
          <w:highlight w:val="none"/>
        </w:rPr>
        <w:t xml:space="preserve">Белякова А.А. </w:t>
      </w:r>
      <w:r>
        <w:rPr>
          <w:rFonts w:ascii="Times New Roman" w:eastAsia="Times New Roman" w:hAnsi="Times New Roman" w:cs="Times New Roman"/>
          <w:highlight w:val="none"/>
        </w:rPr>
        <w:t>в судебное заседание суда апелляционной инстанции не явились,</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о</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дате,</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времени</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и</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месте</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судебного</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заседания</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извещены, </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ответчик</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в</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апелляционной</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жалобе</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просила рассмотреть</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дело</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в</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ее</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отсутствие,</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в связи с чем, с</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учетом</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положений</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ст. 167</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ГПК</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РФ</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судебная коллегия</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полагает</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возможным</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рассмотреть</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дело</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в отсутствие</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сторон</w:t>
      </w:r>
      <w:r>
        <w:rPr>
          <w:rFonts w:ascii="Times New Roman" w:eastAsia="Times New Roman" w:hAnsi="Times New Roman" w:cs="Times New Roman"/>
          <w:highlight w:val="none"/>
        </w:rPr>
        <w:t xml:space="preserve">. </w:t>
      </w:r>
    </w:p>
    <w:p>
      <w:pPr>
        <w:widowControl w:val="0"/>
        <w:spacing w:before="0" w:after="0"/>
        <w:ind w:firstLine="708"/>
        <w:jc w:val="both"/>
      </w:pP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Проверив материалы дела, обсудив доводы апелляционной жалобы, судебная коллегия приходит к выводу о том, что не имеется оснований для</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отмены</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или изменения</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решения суда, постановленного в соответствии с нормами действующего законодательства и фактическими обстоятельствами дела.</w:t>
      </w:r>
    </w:p>
    <w:p>
      <w:pPr>
        <w:widowControl w:val="0"/>
        <w:spacing w:before="0" w:after="0"/>
        <w:ind w:firstLine="708"/>
        <w:jc w:val="both"/>
      </w:pP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В</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соответствии</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со ст. 327.1 ГПК РФ суд апелляционной инстанции рассматривает дело в пределах доводов, изложенных в апелляционных жалобе, представлении и возражениях относительно жалобы, представления.</w:t>
      </w:r>
    </w:p>
    <w:p>
      <w:pPr>
        <w:widowControl w:val="0"/>
        <w:spacing w:before="0" w:after="0"/>
        <w:ind w:firstLine="708"/>
        <w:jc w:val="both"/>
      </w:pPr>
      <w:r>
        <w:rPr>
          <w:rFonts w:ascii="Times New Roman" w:eastAsia="Times New Roman" w:hAnsi="Times New Roman" w:cs="Times New Roman"/>
          <w:highlight w:val="none"/>
        </w:rPr>
        <w:t>Согласно ст.ст. 309, 310 ГК РФ обязательства должны исполняться надлежащим образом в соответствии с условиями обязательства и требованиями закона. Односторонний отказ от исполнения обязательства и одностороннее изменение его условий не допускаются, за исключением случаев, предусмотренных настоящим Кодексом, другими законами или иными правовыми актами.</w:t>
      </w:r>
    </w:p>
    <w:p>
      <w:pPr>
        <w:widowControl w:val="0"/>
        <w:spacing w:before="0" w:after="0"/>
        <w:ind w:firstLine="708"/>
        <w:jc w:val="both"/>
      </w:pPr>
      <w:r>
        <w:rPr>
          <w:rFonts w:ascii="Times New Roman" w:eastAsia="Times New Roman" w:hAnsi="Times New Roman" w:cs="Times New Roman"/>
          <w:highlight w:val="none"/>
        </w:rPr>
        <w:t>В силу п. 1 ст. 819 ГК РФ</w:t>
      </w:r>
      <w:r>
        <w:rPr>
          <w:rFonts w:ascii="Times New Roman" w:eastAsia="Times New Roman" w:hAnsi="Times New Roman" w:cs="Times New Roman"/>
          <w:highlight w:val="none"/>
        </w:rPr>
        <w:t xml:space="preserve"> п</w:t>
      </w:r>
      <w:r>
        <w:rPr>
          <w:rFonts w:ascii="Times New Roman" w:eastAsia="Times New Roman" w:hAnsi="Times New Roman" w:cs="Times New Roman"/>
          <w:highlight w:val="none"/>
        </w:rPr>
        <w:t>о кредитному договору банк или иная кредитная организация (кредитор) обязуются предоставить денежные средства (кредит) заемщику в размере и на условиях, предусмотренных договором, а заемщик обязуется возвратить полученную денежную сумму и уплатить проценты за пользование ею, а также предусмотренные кредитным договором иные платежи, в том числе связанные с предоставлением кредита.</w:t>
      </w:r>
    </w:p>
    <w:p>
      <w:pPr>
        <w:widowControl w:val="0"/>
        <w:spacing w:before="0" w:after="0"/>
        <w:ind w:firstLine="708"/>
        <w:jc w:val="both"/>
      </w:pPr>
      <w:r>
        <w:rPr>
          <w:rFonts w:ascii="Times New Roman" w:eastAsia="Times New Roman" w:hAnsi="Times New Roman" w:cs="Times New Roman"/>
          <w:highlight w:val="none"/>
        </w:rPr>
        <w:t xml:space="preserve">К отношениям по кредитному договору применяются правила, предусмотренные </w:t>
      </w:r>
      <w:r>
        <w:rPr>
          <w:rFonts w:ascii="Times New Roman" w:eastAsia="Times New Roman" w:hAnsi="Times New Roman" w:cs="Times New Roman"/>
        </w:rPr>
        <w:fldChar w:fldCharType="begin"/>
      </w:r>
      <w:r>
        <w:rPr>
          <w:rFonts w:ascii="Times New Roman" w:eastAsia="Times New Roman" w:hAnsi="Times New Roman" w:cs="Times New Roman"/>
          <w:highlight w:val="none"/>
        </w:rPr>
        <w:instrText xml:space="preserve"> HYPERLINK "consultantplus://offline/ref=BBC0B8ED245E5386840BD65694D00CEF6FB3FC620D2621CA394D8EEA68334857B2A176F3AECD5757545703075DB73D196AA2FB975DDD7572k6r5M" </w:instrText>
      </w:r>
      <w:r>
        <w:rPr>
          <w:rFonts w:ascii="Times New Roman" w:eastAsia="Times New Roman" w:hAnsi="Times New Roman" w:cs="Times New Roman"/>
        </w:rPr>
        <w:fldChar w:fldCharType="separate"/>
      </w:r>
      <w:r>
        <w:rPr>
          <w:rFonts w:ascii="Times New Roman" w:eastAsia="Times New Roman" w:hAnsi="Times New Roman" w:cs="Times New Roman"/>
          <w:color w:val="0000EE"/>
          <w:highlight w:val="none"/>
        </w:rPr>
        <w:t>параграфом 1</w:t>
      </w:r>
      <w:r>
        <w:rPr>
          <w:rFonts w:ascii="Times New Roman" w:eastAsia="Times New Roman" w:hAnsi="Times New Roman" w:cs="Times New Roman"/>
          <w:color w:val="0000EE"/>
        </w:rPr>
        <w:fldChar w:fldCharType="end"/>
      </w:r>
      <w:r>
        <w:rPr>
          <w:rFonts w:ascii="Times New Roman" w:eastAsia="Times New Roman" w:hAnsi="Times New Roman" w:cs="Times New Roman"/>
          <w:highlight w:val="none"/>
        </w:rPr>
        <w:t xml:space="preserve"> настоящей главы, если иное не предусмотрено правилами настоящего параграфа и не вытекает из существа кредитного договора.</w:t>
      </w:r>
    </w:p>
    <w:p>
      <w:pPr>
        <w:widowControl w:val="0"/>
        <w:spacing w:before="0" w:after="0"/>
        <w:ind w:firstLine="708"/>
        <w:jc w:val="both"/>
      </w:pPr>
      <w:r>
        <w:rPr>
          <w:rFonts w:ascii="Times New Roman" w:eastAsia="Times New Roman" w:hAnsi="Times New Roman" w:cs="Times New Roman"/>
          <w:highlight w:val="none"/>
        </w:rPr>
        <w:t>Согласно п. 1 ст. 810 ГК РФ заемщик обязан возвратить заимодавцу полученную сумму займа в срок и в порядке, которые предусмотренные договором займа.</w:t>
      </w:r>
    </w:p>
    <w:p>
      <w:pPr>
        <w:widowControl w:val="0"/>
        <w:spacing w:before="0" w:after="0"/>
        <w:ind w:firstLine="708"/>
        <w:jc w:val="both"/>
      </w:pPr>
      <w:r>
        <w:rPr>
          <w:rFonts w:ascii="Times New Roman" w:eastAsia="Times New Roman" w:hAnsi="Times New Roman" w:cs="Times New Roman"/>
          <w:highlight w:val="none"/>
        </w:rPr>
        <w:t>В силу ч. 2 ст. 811 ГК РФ, если договором займа предусмотрено возвращение займа по частям (в рассрочку), то при нарушении заемщиком срока, установленного для возврата очередной части займа, заимодавец вправе потребовать досрочного возврата всей оставшейся суммы займа вместе с причитающимися процентами.</w:t>
      </w:r>
    </w:p>
    <w:p>
      <w:pPr>
        <w:widowControl w:val="0"/>
        <w:spacing w:before="0" w:after="0"/>
        <w:ind w:firstLine="708"/>
        <w:jc w:val="both"/>
      </w:pPr>
      <w:r>
        <w:rPr>
          <w:rFonts w:ascii="Times New Roman" w:eastAsia="Times New Roman" w:hAnsi="Times New Roman" w:cs="Times New Roman"/>
          <w:highlight w:val="none"/>
        </w:rPr>
        <w:t>Пунктом 1 статьи 809 ГК РФ определено, что, если иное не предусмотрено законом или договором займа, заимодавец имеет право на получение с заемщика процентов за пользование займом в размерах и в порядке, определенных договором.</w:t>
      </w:r>
    </w:p>
    <w:p>
      <w:pPr>
        <w:widowControl w:val="0"/>
        <w:spacing w:before="0" w:after="0"/>
        <w:ind w:firstLine="708"/>
        <w:jc w:val="both"/>
      </w:pPr>
      <w:r>
        <w:rPr>
          <w:rFonts w:ascii="Times New Roman" w:eastAsia="Times New Roman" w:hAnsi="Times New Roman" w:cs="Times New Roman"/>
          <w:highlight w:val="none"/>
        </w:rPr>
        <w:t xml:space="preserve">Проценты, уплачиваемые заемщиком на сумму кредита в размере и в порядке, определенных договором, являются платой за пользование денежными средствами и подлежат уплате должником по правилам об основном денежном долге (пункт 15 постановления Пленума Верховного Суда Российской Федерации и Пленума Высшего Арбитражного Суда Российской Федерации N 13/14 от 8 октября 1998 года </w:t>
      </w:r>
      <w:r>
        <w:rPr>
          <w:rFonts w:ascii="Times New Roman" w:eastAsia="Times New Roman" w:hAnsi="Times New Roman" w:cs="Times New Roman"/>
          <w:highlight w:val="none"/>
        </w:rPr>
        <w:t>«</w:t>
      </w:r>
      <w:r>
        <w:rPr>
          <w:rFonts w:ascii="Times New Roman" w:eastAsia="Times New Roman" w:hAnsi="Times New Roman" w:cs="Times New Roman"/>
          <w:highlight w:val="none"/>
        </w:rPr>
        <w:t>О практике применения положений Гражданского кодекса Российской Федерации</w:t>
      </w:r>
      <w:r>
        <w:rPr>
          <w:rFonts w:ascii="Times New Roman" w:eastAsia="Times New Roman" w:hAnsi="Times New Roman" w:cs="Times New Roman"/>
          <w:highlight w:val="none"/>
        </w:rPr>
        <w:t xml:space="preserve"> о процентах за пользование чужими денежными средствами</w:t>
      </w:r>
      <w:r>
        <w:rPr>
          <w:rFonts w:ascii="Times New Roman" w:eastAsia="Times New Roman" w:hAnsi="Times New Roman" w:cs="Times New Roman"/>
          <w:highlight w:val="none"/>
        </w:rPr>
        <w:t>»</w:t>
      </w:r>
      <w:r>
        <w:rPr>
          <w:rFonts w:ascii="Times New Roman" w:eastAsia="Times New Roman" w:hAnsi="Times New Roman" w:cs="Times New Roman"/>
          <w:highlight w:val="none"/>
        </w:rPr>
        <w:t>).</w:t>
      </w:r>
    </w:p>
    <w:p>
      <w:pPr>
        <w:widowControl w:val="0"/>
        <w:spacing w:before="0" w:after="0"/>
        <w:ind w:firstLine="708"/>
        <w:jc w:val="both"/>
      </w:pPr>
      <w:r>
        <w:rPr>
          <w:rFonts w:ascii="Times New Roman" w:eastAsia="Times New Roman" w:hAnsi="Times New Roman" w:cs="Times New Roman"/>
          <w:highlight w:val="none"/>
        </w:rPr>
        <w:t xml:space="preserve">В соответствии со ст. 450 ГК РФ по требованию одной из сторон </w:t>
      </w:r>
      <w:r>
        <w:rPr>
          <w:rFonts w:ascii="Times New Roman" w:eastAsia="Times New Roman" w:hAnsi="Times New Roman" w:cs="Times New Roman"/>
          <w:highlight w:val="none"/>
        </w:rPr>
        <w:t>договор</w:t>
      </w:r>
      <w:r>
        <w:rPr>
          <w:rFonts w:ascii="Times New Roman" w:eastAsia="Times New Roman" w:hAnsi="Times New Roman" w:cs="Times New Roman"/>
          <w:highlight w:val="none"/>
        </w:rPr>
        <w:t xml:space="preserve"> может быть расторгнут по решению суда при существенном нарушении договора другой стороной.</w:t>
      </w:r>
    </w:p>
    <w:p>
      <w:pPr>
        <w:widowControl w:val="0"/>
        <w:spacing w:before="0" w:after="0"/>
        <w:ind w:firstLine="708"/>
        <w:jc w:val="both"/>
      </w:pPr>
      <w:r>
        <w:rPr>
          <w:rFonts w:ascii="Times New Roman" w:eastAsia="Times New Roman" w:hAnsi="Times New Roman" w:cs="Times New Roman"/>
          <w:highlight w:val="none"/>
        </w:rPr>
        <w:t xml:space="preserve">Судом первой инстанции установлено и материалами дела подтверждается, что </w:t>
      </w:r>
      <w:r>
        <w:rPr>
          <w:rFonts w:ascii="Times New Roman" w:eastAsia="Times New Roman" w:hAnsi="Times New Roman" w:cs="Times New Roman"/>
          <w:highlight w:val="none"/>
        </w:rPr>
        <w:t>30.03.2016 г. между ПАО «Сбербанк России» и Беляковой А.А. заключен кредитный договор № 40090615</w:t>
      </w:r>
      <w:r>
        <w:rPr>
          <w:rFonts w:ascii="Times New Roman" w:eastAsia="Times New Roman" w:hAnsi="Times New Roman" w:cs="Times New Roman"/>
          <w:highlight w:val="none"/>
        </w:rPr>
        <w:t>,</w:t>
      </w:r>
      <w:r>
        <w:rPr>
          <w:rFonts w:ascii="Times New Roman" w:eastAsia="Times New Roman" w:hAnsi="Times New Roman" w:cs="Times New Roman"/>
          <w:highlight w:val="none"/>
        </w:rPr>
        <w:t xml:space="preserve"> на основании которого ответчик получил</w:t>
      </w:r>
      <w:r>
        <w:rPr>
          <w:rFonts w:ascii="Times New Roman" w:eastAsia="Times New Roman" w:hAnsi="Times New Roman" w:cs="Times New Roman"/>
          <w:highlight w:val="none"/>
        </w:rPr>
        <w:t>а</w:t>
      </w:r>
      <w:r>
        <w:rPr>
          <w:rFonts w:ascii="Times New Roman" w:eastAsia="Times New Roman" w:hAnsi="Times New Roman" w:cs="Times New Roman"/>
          <w:highlight w:val="none"/>
        </w:rPr>
        <w:t xml:space="preserve"> кредит в сумме </w:t>
      </w:r>
      <w:r>
        <w:rPr>
          <w:rStyle w:val="cat-Sumgrp-13rplc-20"/>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на срок 24 месяцев под 22,0% годовых.</w:t>
      </w:r>
    </w:p>
    <w:p>
      <w:pPr>
        <w:widowControl w:val="0"/>
        <w:spacing w:before="0" w:after="0"/>
        <w:ind w:firstLine="708"/>
        <w:jc w:val="both"/>
      </w:pP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Согласно условий</w:t>
      </w:r>
      <w:r>
        <w:rPr>
          <w:rFonts w:ascii="Times New Roman" w:eastAsia="Times New Roman" w:hAnsi="Times New Roman" w:cs="Times New Roman"/>
          <w:highlight w:val="none"/>
        </w:rPr>
        <w:t xml:space="preserve"> договора, заемщик обязуется возвратить полученный кредит и уплатить проценты за пользование кредитом в сроки и на условиях договора. Погашение кредита и уплата процентов за пользование производится заемщиком ежемесячными </w:t>
      </w:r>
      <w:r>
        <w:rPr>
          <w:rFonts w:ascii="Times New Roman" w:eastAsia="Times New Roman" w:hAnsi="Times New Roman" w:cs="Times New Roman"/>
          <w:highlight w:val="none"/>
        </w:rPr>
        <w:t>аннуитетными</w:t>
      </w:r>
      <w:r>
        <w:rPr>
          <w:rFonts w:ascii="Times New Roman" w:eastAsia="Times New Roman" w:hAnsi="Times New Roman" w:cs="Times New Roman"/>
          <w:highlight w:val="none"/>
        </w:rPr>
        <w:t xml:space="preserve"> платежами в соответствии с графиком платежей</w:t>
      </w:r>
      <w:r>
        <w:rPr>
          <w:rFonts w:ascii="Times New Roman" w:eastAsia="Times New Roman" w:hAnsi="Times New Roman" w:cs="Times New Roman"/>
          <w:highlight w:val="none"/>
        </w:rPr>
        <w:t>.</w:t>
      </w:r>
      <w:r>
        <w:rPr>
          <w:rFonts w:ascii="Times New Roman" w:eastAsia="Times New Roman" w:hAnsi="Times New Roman" w:cs="Times New Roman"/>
          <w:highlight w:val="none"/>
        </w:rPr>
        <w:t xml:space="preserve"> </w:t>
      </w:r>
    </w:p>
    <w:p>
      <w:pPr>
        <w:widowControl w:val="0"/>
        <w:spacing w:before="0" w:after="0"/>
        <w:ind w:firstLine="708"/>
        <w:jc w:val="both"/>
      </w:pPr>
      <w:r>
        <w:rPr>
          <w:rFonts w:ascii="Times New Roman" w:eastAsia="Times New Roman" w:hAnsi="Times New Roman" w:cs="Times New Roman"/>
          <w:highlight w:val="none"/>
        </w:rPr>
        <w:t xml:space="preserve">Ответчик ненадлежащим образом исполняет взятые на себя по договору обязательства, не производит надлежащим образом и в полном объеме погашение задолженности. </w:t>
      </w:r>
    </w:p>
    <w:p>
      <w:pPr>
        <w:widowControl w:val="0"/>
        <w:spacing w:before="0" w:after="0"/>
        <w:ind w:firstLine="708"/>
        <w:jc w:val="both"/>
      </w:pPr>
      <w:r>
        <w:rPr>
          <w:rFonts w:ascii="Times New Roman" w:eastAsia="Times New Roman" w:hAnsi="Times New Roman" w:cs="Times New Roman"/>
          <w:highlight w:val="none"/>
        </w:rPr>
        <w:t xml:space="preserve">Ответчику направлялось требование о возврате суммы кредита, процентов за </w:t>
      </w:r>
      <w:r>
        <w:rPr>
          <w:rFonts w:ascii="Times New Roman" w:eastAsia="Times New Roman" w:hAnsi="Times New Roman" w:cs="Times New Roman"/>
          <w:highlight w:val="none"/>
        </w:rPr>
        <w:t>пользование кредитом и неустойки, однако до настоящего времени сумма за</w:t>
      </w:r>
      <w:r>
        <w:rPr>
          <w:rFonts w:ascii="Times New Roman" w:eastAsia="Times New Roman" w:hAnsi="Times New Roman" w:cs="Times New Roman"/>
          <w:highlight w:val="none"/>
        </w:rPr>
        <w:t>долженности по договору ответчиком</w:t>
      </w:r>
      <w:r>
        <w:rPr>
          <w:rFonts w:ascii="Times New Roman" w:eastAsia="Times New Roman" w:hAnsi="Times New Roman" w:cs="Times New Roman"/>
          <w:highlight w:val="none"/>
        </w:rPr>
        <w:t xml:space="preserve"> не погашена</w:t>
      </w:r>
      <w:r>
        <w:rPr>
          <w:rFonts w:ascii="Times New Roman" w:eastAsia="Times New Roman" w:hAnsi="Times New Roman" w:cs="Times New Roman"/>
          <w:highlight w:val="none"/>
        </w:rPr>
        <w:t>.</w:t>
      </w:r>
      <w:r>
        <w:rPr>
          <w:rFonts w:ascii="Times New Roman" w:eastAsia="Times New Roman" w:hAnsi="Times New Roman" w:cs="Times New Roman"/>
          <w:highlight w:val="none"/>
        </w:rPr>
        <w:t xml:space="preserve"> </w:t>
      </w:r>
    </w:p>
    <w:p>
      <w:pPr>
        <w:widowControl w:val="0"/>
        <w:spacing w:before="0" w:after="0"/>
        <w:ind w:firstLine="708"/>
        <w:jc w:val="both"/>
      </w:pPr>
      <w:r>
        <w:rPr>
          <w:rFonts w:ascii="Times New Roman" w:eastAsia="Times New Roman" w:hAnsi="Times New Roman" w:cs="Times New Roman"/>
          <w:highlight w:val="none"/>
        </w:rPr>
        <w:t xml:space="preserve">По состоянию на 19.11.2020 г. сумма задолженности по кредитному договору составила </w:t>
      </w:r>
      <w:r>
        <w:rPr>
          <w:rStyle w:val="cat-Sumgrp-11rplc-21"/>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из них: просроченные проценты – </w:t>
      </w:r>
      <w:r>
        <w:rPr>
          <w:rStyle w:val="cat-Sumgrp-14rplc-22"/>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просроченный основной долг – </w:t>
      </w:r>
      <w:r>
        <w:rPr>
          <w:rStyle w:val="cat-Sumgrp-15rplc-23"/>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неустойка за просроченные проценты – </w:t>
      </w:r>
      <w:r>
        <w:rPr>
          <w:rStyle w:val="cat-Sumgrp-16rplc-24"/>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неустойка на просроченный основной долг – </w:t>
      </w:r>
      <w:r>
        <w:rPr>
          <w:rStyle w:val="cat-Sumgrp-17rplc-25"/>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что подтверждается расчетом задолженности, выпиской по счету. </w:t>
      </w:r>
    </w:p>
    <w:p>
      <w:pPr>
        <w:widowControl w:val="0"/>
        <w:spacing w:before="0" w:after="0"/>
        <w:ind w:firstLine="708"/>
        <w:jc w:val="both"/>
      </w:pPr>
      <w:r>
        <w:rPr>
          <w:rFonts w:ascii="Times New Roman" w:eastAsia="Times New Roman" w:hAnsi="Times New Roman" w:cs="Times New Roman"/>
          <w:highlight w:val="none"/>
        </w:rPr>
        <w:t xml:space="preserve">Определением от 02.10.2020 г. мировой судья судебного участка № 118 </w:t>
      </w:r>
      <w:r>
        <w:rPr>
          <w:rStyle w:val="cat-Addressgrp-2rplc-26"/>
          <w:rFonts w:ascii="Times New Roman" w:eastAsia="Times New Roman" w:hAnsi="Times New Roman" w:cs="Times New Roman"/>
          <w:highlight w:val="none"/>
        </w:rPr>
        <w:t>адрес</w:t>
      </w:r>
      <w:r>
        <w:rPr>
          <w:rFonts w:ascii="Times New Roman" w:eastAsia="Times New Roman" w:hAnsi="Times New Roman" w:cs="Times New Roman"/>
          <w:highlight w:val="none"/>
        </w:rPr>
        <w:t xml:space="preserve"> отменил судебный приказ, вынесенный 16.03.2018 г. о взыскании с Беляковой А.А. в пользу ПАО Сбербанк суммы задолженности по кредитному договору</w:t>
      </w:r>
      <w:r>
        <w:rPr>
          <w:rFonts w:ascii="Times New Roman" w:eastAsia="Times New Roman" w:hAnsi="Times New Roman" w:cs="Times New Roman"/>
          <w:highlight w:val="none"/>
        </w:rPr>
        <w:t>.</w:t>
      </w:r>
    </w:p>
    <w:p>
      <w:pPr>
        <w:widowControl w:val="0"/>
        <w:spacing w:before="0" w:after="0"/>
        <w:ind w:firstLine="708"/>
        <w:jc w:val="both"/>
      </w:pPr>
      <w:r>
        <w:rPr>
          <w:rFonts w:ascii="Times New Roman" w:eastAsia="Times New Roman" w:hAnsi="Times New Roman" w:cs="Times New Roman"/>
          <w:highlight w:val="none"/>
        </w:rPr>
        <w:t>Разрешая спор,</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руководствуясь</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вышеуказанными</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положениями</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закона, оценив</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представленные</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по</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делу</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доказател</w:t>
      </w:r>
      <w:r>
        <w:rPr>
          <w:rFonts w:ascii="Times New Roman" w:eastAsia="Times New Roman" w:hAnsi="Times New Roman" w:cs="Times New Roman"/>
          <w:highlight w:val="none"/>
        </w:rPr>
        <w:t>ьства</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в</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их</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совокупности</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в</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соответствии</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со ст. 67</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ГПК РФ,</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учитывая, что задолженность по кредиту ответчиком до настоящего времени не погашен</w:t>
      </w:r>
      <w:r>
        <w:rPr>
          <w:rFonts w:ascii="Times New Roman" w:eastAsia="Times New Roman" w:hAnsi="Times New Roman" w:cs="Times New Roman"/>
          <w:highlight w:val="none"/>
        </w:rPr>
        <w:t>а</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суд первой</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инстанции</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пришел</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к</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правильному</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выводу </w:t>
      </w:r>
      <w:r>
        <w:rPr>
          <w:rFonts w:ascii="Times New Roman" w:eastAsia="Times New Roman" w:hAnsi="Times New Roman" w:cs="Times New Roman"/>
          <w:highlight w:val="none"/>
        </w:rPr>
        <w:t xml:space="preserve">об </w:t>
      </w:r>
      <w:r>
        <w:rPr>
          <w:rFonts w:ascii="Times New Roman" w:eastAsia="Times New Roman" w:hAnsi="Times New Roman" w:cs="Times New Roman"/>
          <w:highlight w:val="none"/>
        </w:rPr>
        <w:t>удовлетворении</w:t>
      </w:r>
      <w:r>
        <w:rPr>
          <w:rFonts w:ascii="Times New Roman" w:eastAsia="Times New Roman" w:hAnsi="Times New Roman" w:cs="Times New Roman"/>
          <w:highlight w:val="none"/>
        </w:rPr>
        <w:t xml:space="preserve"> требований истца</w:t>
      </w:r>
      <w:r>
        <w:rPr>
          <w:rFonts w:ascii="Times New Roman" w:eastAsia="Times New Roman" w:hAnsi="Times New Roman" w:cs="Times New Roman"/>
          <w:highlight w:val="none"/>
        </w:rPr>
        <w:t xml:space="preserve"> ПАО Сбербанк в лице филиала Московского банка ПАО Сбербанк к Беляковой </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А.А. </w:t>
      </w:r>
      <w:r>
        <w:rPr>
          <w:rFonts w:ascii="Times New Roman" w:eastAsia="Times New Roman" w:hAnsi="Times New Roman" w:cs="Times New Roman"/>
          <w:highlight w:val="none"/>
        </w:rPr>
        <w:t>о</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р</w:t>
      </w:r>
      <w:r>
        <w:rPr>
          <w:rFonts w:ascii="Times New Roman" w:eastAsia="Times New Roman" w:hAnsi="Times New Roman" w:cs="Times New Roman"/>
          <w:highlight w:val="none"/>
        </w:rPr>
        <w:t>астор</w:t>
      </w:r>
      <w:r>
        <w:rPr>
          <w:rFonts w:ascii="Times New Roman" w:eastAsia="Times New Roman" w:hAnsi="Times New Roman" w:cs="Times New Roman"/>
          <w:highlight w:val="none"/>
        </w:rPr>
        <w:t>жении</w:t>
      </w:r>
      <w:r>
        <w:rPr>
          <w:rFonts w:ascii="Times New Roman" w:eastAsia="Times New Roman" w:hAnsi="Times New Roman" w:cs="Times New Roman"/>
          <w:highlight w:val="none"/>
        </w:rPr>
        <w:t xml:space="preserve"> кредитн</w:t>
      </w:r>
      <w:r>
        <w:rPr>
          <w:rFonts w:ascii="Times New Roman" w:eastAsia="Times New Roman" w:hAnsi="Times New Roman" w:cs="Times New Roman"/>
          <w:highlight w:val="none"/>
        </w:rPr>
        <w:t>ого</w:t>
      </w:r>
      <w:r>
        <w:rPr>
          <w:rFonts w:ascii="Times New Roman" w:eastAsia="Times New Roman" w:hAnsi="Times New Roman" w:cs="Times New Roman"/>
          <w:highlight w:val="none"/>
        </w:rPr>
        <w:t xml:space="preserve"> договор</w:t>
      </w:r>
      <w:r>
        <w:rPr>
          <w:rFonts w:ascii="Times New Roman" w:eastAsia="Times New Roman" w:hAnsi="Times New Roman" w:cs="Times New Roman"/>
          <w:highlight w:val="none"/>
        </w:rPr>
        <w:t>а</w:t>
      </w:r>
      <w:r>
        <w:rPr>
          <w:rFonts w:ascii="Times New Roman" w:eastAsia="Times New Roman" w:hAnsi="Times New Roman" w:cs="Times New Roman"/>
          <w:highlight w:val="none"/>
        </w:rPr>
        <w:t xml:space="preserve"> № </w:t>
      </w:r>
      <w:r>
        <w:rPr>
          <w:rFonts w:ascii="Times New Roman" w:eastAsia="Times New Roman" w:hAnsi="Times New Roman" w:cs="Times New Roman"/>
          <w:highlight w:val="none"/>
        </w:rPr>
        <w:t>40090615 от 30.03.2016 г.</w:t>
      </w:r>
      <w:r>
        <w:rPr>
          <w:rFonts w:ascii="Times New Roman" w:eastAsia="Times New Roman" w:hAnsi="Times New Roman" w:cs="Times New Roman"/>
          <w:highlight w:val="none"/>
        </w:rPr>
        <w:t>,</w:t>
      </w:r>
      <w:r>
        <w:rPr>
          <w:rFonts w:ascii="Times New Roman" w:eastAsia="Times New Roman" w:hAnsi="Times New Roman" w:cs="Times New Roman"/>
          <w:highlight w:val="none"/>
        </w:rPr>
        <w:t xml:space="preserve"> заключенн</w:t>
      </w:r>
      <w:r>
        <w:rPr>
          <w:rFonts w:ascii="Times New Roman" w:eastAsia="Times New Roman" w:hAnsi="Times New Roman" w:cs="Times New Roman"/>
          <w:highlight w:val="none"/>
        </w:rPr>
        <w:t>ого</w:t>
      </w:r>
      <w:r>
        <w:rPr>
          <w:rFonts w:ascii="Times New Roman" w:eastAsia="Times New Roman" w:hAnsi="Times New Roman" w:cs="Times New Roman"/>
          <w:highlight w:val="none"/>
        </w:rPr>
        <w:t xml:space="preserve"> между</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ПАО Сбербанк в лице филиала – Московский Банк ПАО Сбербанк и</w:t>
      </w:r>
      <w:r>
        <w:rPr>
          <w:rFonts w:ascii="Times New Roman" w:eastAsia="Times New Roman" w:hAnsi="Times New Roman" w:cs="Times New Roman"/>
          <w:highlight w:val="none"/>
        </w:rPr>
        <w:t xml:space="preserve"> ответчиком</w:t>
      </w:r>
      <w:r>
        <w:rPr>
          <w:rFonts w:ascii="Times New Roman" w:eastAsia="Times New Roman" w:hAnsi="Times New Roman" w:cs="Times New Roman"/>
          <w:highlight w:val="none"/>
        </w:rPr>
        <w:t xml:space="preserve"> Беляковой А</w:t>
      </w:r>
      <w:r>
        <w:rPr>
          <w:rFonts w:ascii="Times New Roman" w:eastAsia="Times New Roman" w:hAnsi="Times New Roman" w:cs="Times New Roman"/>
          <w:highlight w:val="none"/>
        </w:rPr>
        <w:t>.</w:t>
      </w:r>
      <w:r>
        <w:rPr>
          <w:rFonts w:ascii="Times New Roman" w:eastAsia="Times New Roman" w:hAnsi="Times New Roman" w:cs="Times New Roman"/>
          <w:highlight w:val="none"/>
        </w:rPr>
        <w:t>А</w:t>
      </w:r>
      <w:r>
        <w:rPr>
          <w:rFonts w:ascii="Times New Roman" w:eastAsia="Times New Roman" w:hAnsi="Times New Roman" w:cs="Times New Roman"/>
          <w:highlight w:val="none"/>
        </w:rPr>
        <w:t>., в</w:t>
      </w:r>
      <w:r>
        <w:rPr>
          <w:rFonts w:ascii="Times New Roman" w:eastAsia="Times New Roman" w:hAnsi="Times New Roman" w:cs="Times New Roman"/>
          <w:highlight w:val="none"/>
        </w:rPr>
        <w:t>зыска</w:t>
      </w:r>
      <w:r>
        <w:rPr>
          <w:rFonts w:ascii="Times New Roman" w:eastAsia="Times New Roman" w:hAnsi="Times New Roman" w:cs="Times New Roman"/>
          <w:highlight w:val="none"/>
        </w:rPr>
        <w:t>нии</w:t>
      </w:r>
      <w:r>
        <w:rPr>
          <w:rFonts w:ascii="Times New Roman" w:eastAsia="Times New Roman" w:hAnsi="Times New Roman" w:cs="Times New Roman"/>
          <w:highlight w:val="none"/>
        </w:rPr>
        <w:t xml:space="preserve"> с </w:t>
      </w:r>
      <w:r>
        <w:rPr>
          <w:rFonts w:ascii="Times New Roman" w:eastAsia="Times New Roman" w:hAnsi="Times New Roman" w:cs="Times New Roman"/>
          <w:highlight w:val="none"/>
        </w:rPr>
        <w:t xml:space="preserve">ответчика </w:t>
      </w:r>
      <w:r>
        <w:rPr>
          <w:rFonts w:ascii="Times New Roman" w:eastAsia="Times New Roman" w:hAnsi="Times New Roman" w:cs="Times New Roman"/>
          <w:highlight w:val="none"/>
        </w:rPr>
        <w:t>Беляковой А</w:t>
      </w:r>
      <w:r>
        <w:rPr>
          <w:rFonts w:ascii="Times New Roman" w:eastAsia="Times New Roman" w:hAnsi="Times New Roman" w:cs="Times New Roman"/>
          <w:highlight w:val="none"/>
        </w:rPr>
        <w:t>.</w:t>
      </w:r>
      <w:r>
        <w:rPr>
          <w:rFonts w:ascii="Times New Roman" w:eastAsia="Times New Roman" w:hAnsi="Times New Roman" w:cs="Times New Roman"/>
          <w:highlight w:val="none"/>
        </w:rPr>
        <w:t>А</w:t>
      </w:r>
      <w:r>
        <w:rPr>
          <w:rFonts w:ascii="Times New Roman" w:eastAsia="Times New Roman" w:hAnsi="Times New Roman" w:cs="Times New Roman"/>
          <w:highlight w:val="none"/>
        </w:rPr>
        <w:t>.</w:t>
      </w:r>
      <w:r>
        <w:rPr>
          <w:rFonts w:ascii="Times New Roman" w:eastAsia="Times New Roman" w:hAnsi="Times New Roman" w:cs="Times New Roman"/>
          <w:highlight w:val="none"/>
        </w:rPr>
        <w:t xml:space="preserve"> в пользу</w:t>
      </w:r>
      <w:r>
        <w:rPr>
          <w:rFonts w:ascii="Times New Roman" w:eastAsia="Times New Roman" w:hAnsi="Times New Roman" w:cs="Times New Roman"/>
          <w:highlight w:val="none"/>
        </w:rPr>
        <w:t xml:space="preserve"> истца</w:t>
      </w:r>
      <w:r>
        <w:rPr>
          <w:rFonts w:ascii="Times New Roman" w:eastAsia="Times New Roman" w:hAnsi="Times New Roman" w:cs="Times New Roman"/>
          <w:highlight w:val="none"/>
        </w:rPr>
        <w:t xml:space="preserve"> ПАО Сбербанк в лице филиала – Московский банк ПАО Сбербанк задолженност</w:t>
      </w:r>
      <w:r>
        <w:rPr>
          <w:rFonts w:ascii="Times New Roman" w:eastAsia="Times New Roman" w:hAnsi="Times New Roman" w:cs="Times New Roman"/>
          <w:highlight w:val="none"/>
        </w:rPr>
        <w:t>и</w:t>
      </w:r>
      <w:r>
        <w:rPr>
          <w:rFonts w:ascii="Times New Roman" w:eastAsia="Times New Roman" w:hAnsi="Times New Roman" w:cs="Times New Roman"/>
          <w:highlight w:val="none"/>
        </w:rPr>
        <w:t xml:space="preserve"> по кредитному договору № 40090615 от 30.03.2016 г.</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в </w:t>
      </w:r>
      <w:r>
        <w:rPr>
          <w:rFonts w:ascii="Times New Roman" w:eastAsia="Times New Roman" w:hAnsi="Times New Roman" w:cs="Times New Roman"/>
          <w:highlight w:val="none"/>
        </w:rPr>
        <w:t>размере</w:t>
      </w:r>
      <w:r>
        <w:rPr>
          <w:rFonts w:ascii="Times New Roman" w:eastAsia="Times New Roman" w:hAnsi="Times New Roman" w:cs="Times New Roman"/>
          <w:highlight w:val="none"/>
        </w:rPr>
        <w:t xml:space="preserve"> </w:t>
      </w:r>
      <w:r>
        <w:rPr>
          <w:rStyle w:val="cat-Sumgrp-11rplc-31"/>
          <w:rFonts w:ascii="Times New Roman" w:eastAsia="Times New Roman" w:hAnsi="Times New Roman" w:cs="Times New Roman"/>
          <w:highlight w:val="none"/>
        </w:rPr>
        <w:t>сумма</w:t>
      </w:r>
    </w:p>
    <w:p>
      <w:pPr>
        <w:widowControl w:val="0"/>
        <w:spacing w:before="0" w:after="0"/>
        <w:ind w:firstLine="708"/>
        <w:jc w:val="both"/>
      </w:pPr>
      <w:r>
        <w:rPr>
          <w:rFonts w:ascii="Times New Roman" w:eastAsia="Times New Roman" w:hAnsi="Times New Roman" w:cs="Times New Roman"/>
          <w:highlight w:val="none"/>
        </w:rPr>
        <w:t xml:space="preserve">При этом суд исходил из того, что принятые на себя обязательства по договору заемщиком надлежащим образом не исполняются, погашение </w:t>
      </w:r>
      <w:r>
        <w:rPr>
          <w:rFonts w:ascii="Times New Roman" w:eastAsia="Times New Roman" w:hAnsi="Times New Roman" w:cs="Times New Roman"/>
          <w:highlight w:val="none"/>
        </w:rPr>
        <w:t>задолженности</w:t>
      </w:r>
      <w:r>
        <w:rPr>
          <w:rFonts w:ascii="Times New Roman" w:eastAsia="Times New Roman" w:hAnsi="Times New Roman" w:cs="Times New Roman"/>
          <w:highlight w:val="none"/>
        </w:rPr>
        <w:t xml:space="preserve"> и уплата процентов по договору в полном объеме не производится, наличие задолженности подтверждается выпиской по счету, ответчик доказательств, свидетельствующих о</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своевременной оплате денежных средств по кредиту и отсутствии у нее задолженности</w:t>
      </w:r>
      <w:r>
        <w:rPr>
          <w:rFonts w:ascii="Times New Roman" w:eastAsia="Times New Roman" w:hAnsi="Times New Roman" w:cs="Times New Roman"/>
          <w:highlight w:val="none"/>
        </w:rPr>
        <w:t>,</w:t>
      </w:r>
      <w:r>
        <w:rPr>
          <w:rFonts w:ascii="Times New Roman" w:eastAsia="Times New Roman" w:hAnsi="Times New Roman" w:cs="Times New Roman"/>
          <w:highlight w:val="none"/>
        </w:rPr>
        <w:t xml:space="preserve"> суду не представила.</w:t>
      </w:r>
    </w:p>
    <w:p>
      <w:pPr>
        <w:widowControl w:val="0"/>
        <w:spacing w:before="0" w:after="0"/>
        <w:ind w:firstLine="708"/>
        <w:jc w:val="both"/>
      </w:pPr>
      <w:r>
        <w:rPr>
          <w:rFonts w:ascii="Times New Roman" w:eastAsia="Times New Roman" w:hAnsi="Times New Roman" w:cs="Times New Roman"/>
          <w:highlight w:val="none"/>
        </w:rPr>
        <w:t>При</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определении</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размера задолженности,</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подлежащей</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взысканию</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с</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ответчика в</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пользу</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истца,</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суд</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руководствовался расчетом</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задолженности,</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представленным истцом, </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поскольку</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он</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соответствует </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требованиям</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закона</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и</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условиям договора,</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расчет</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является</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арифметически</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верным,</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ответчиком</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не</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оспорен</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и</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не</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опровергнут.</w:t>
      </w:r>
    </w:p>
    <w:p>
      <w:pPr>
        <w:widowControl w:val="0"/>
        <w:spacing w:before="0" w:after="0"/>
        <w:ind w:firstLine="708"/>
        <w:jc w:val="both"/>
      </w:pPr>
      <w:r>
        <w:rPr>
          <w:rFonts w:ascii="Times New Roman" w:eastAsia="Times New Roman" w:hAnsi="Times New Roman" w:cs="Times New Roman"/>
          <w:highlight w:val="none"/>
        </w:rPr>
        <w:t xml:space="preserve">С учетом положений ст. 809 ГК РФ, п.15 постановления Пленума Верховного Суда Российской Федерации и Пленума Высшего Арбитражного Суда Российской Федерации N 13/14 от 8 октября 1998 года </w:t>
      </w:r>
      <w:r>
        <w:rPr>
          <w:rFonts w:ascii="Times New Roman" w:eastAsia="Times New Roman" w:hAnsi="Times New Roman" w:cs="Times New Roman"/>
          <w:highlight w:val="none"/>
        </w:rPr>
        <w:t>«</w:t>
      </w:r>
      <w:r>
        <w:rPr>
          <w:rFonts w:ascii="Times New Roman" w:eastAsia="Times New Roman" w:hAnsi="Times New Roman" w:cs="Times New Roman"/>
          <w:highlight w:val="none"/>
        </w:rPr>
        <w:t>О практике применения положений Гражданского кодекса Российской Федерации о процентах за пользование чужими денежными средствами</w:t>
      </w:r>
      <w:r>
        <w:rPr>
          <w:rFonts w:ascii="Times New Roman" w:eastAsia="Times New Roman" w:hAnsi="Times New Roman" w:cs="Times New Roman"/>
          <w:highlight w:val="none"/>
        </w:rPr>
        <w:t>»</w:t>
      </w:r>
      <w:r>
        <w:rPr>
          <w:rFonts w:ascii="Times New Roman" w:eastAsia="Times New Roman" w:hAnsi="Times New Roman" w:cs="Times New Roman"/>
          <w:highlight w:val="none"/>
        </w:rPr>
        <w:t>, суд отказал в удовлетворении ходатайства ответчика о снижении размера взыскиваемых по договору процентов.</w:t>
      </w:r>
    </w:p>
    <w:p>
      <w:pPr>
        <w:widowControl w:val="0"/>
        <w:spacing w:before="0" w:after="0"/>
        <w:ind w:firstLine="708"/>
        <w:jc w:val="both"/>
      </w:pPr>
      <w:r>
        <w:rPr>
          <w:rFonts w:ascii="Times New Roman" w:eastAsia="Times New Roman" w:hAnsi="Times New Roman" w:cs="Times New Roman"/>
          <w:highlight w:val="none"/>
        </w:rPr>
        <w:t>В силу ст. 98 ГПК РФ</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суд</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верно</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взыскал с</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ответчика в пользу истца расходы по</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оплате</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государственной пошлины в</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размере </w:t>
      </w:r>
      <w:r>
        <w:rPr>
          <w:rStyle w:val="cat-Sumgrp-12rplc-32"/>
          <w:rFonts w:ascii="Times New Roman" w:eastAsia="Times New Roman" w:hAnsi="Times New Roman" w:cs="Times New Roman"/>
          <w:highlight w:val="none"/>
        </w:rPr>
        <w:t>сумма</w:t>
      </w:r>
    </w:p>
    <w:p>
      <w:pPr>
        <w:widowControl w:val="0"/>
        <w:spacing w:before="0" w:after="0"/>
        <w:ind w:firstLine="708"/>
        <w:jc w:val="both"/>
      </w:pPr>
      <w:r>
        <w:rPr>
          <w:rFonts w:ascii="Times New Roman" w:eastAsia="Times New Roman" w:hAnsi="Times New Roman" w:cs="Times New Roman"/>
          <w:highlight w:val="none"/>
        </w:rPr>
        <w:t>Судебная коллегия соглашается с данными выводами суда первой инстанции, поскольку они являются законными и обоснованными, соответствующими фактическим обстоятельствам дела.</w:t>
      </w:r>
    </w:p>
    <w:p>
      <w:pPr>
        <w:widowControl w:val="0"/>
        <w:spacing w:before="0" w:after="0"/>
        <w:ind w:firstLine="708"/>
        <w:jc w:val="both"/>
      </w:pPr>
      <w:r>
        <w:rPr>
          <w:rFonts w:ascii="Times New Roman" w:eastAsia="Times New Roman" w:hAnsi="Times New Roman" w:cs="Times New Roman"/>
          <w:highlight w:val="none"/>
        </w:rPr>
        <w:t>Доводы</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апелляционной жалобы о том, что </w:t>
      </w:r>
      <w:r>
        <w:rPr>
          <w:rFonts w:ascii="Times New Roman" w:eastAsia="Times New Roman" w:hAnsi="Times New Roman" w:cs="Times New Roman"/>
          <w:highlight w:val="none"/>
        </w:rPr>
        <w:t xml:space="preserve">размер неустойки </w:t>
      </w:r>
      <w:r>
        <w:rPr>
          <w:rFonts w:ascii="Times New Roman" w:eastAsia="Times New Roman" w:hAnsi="Times New Roman" w:cs="Times New Roman"/>
          <w:highlight w:val="none"/>
        </w:rPr>
        <w:t>необоснованно не был</w:t>
      </w:r>
      <w:r>
        <w:rPr>
          <w:rFonts w:ascii="Times New Roman" w:eastAsia="Times New Roman" w:hAnsi="Times New Roman" w:cs="Times New Roman"/>
          <w:highlight w:val="none"/>
        </w:rPr>
        <w:t xml:space="preserve"> снижен судом по правилам ст. 333 Гражданского кодекса Р</w:t>
      </w:r>
      <w:r>
        <w:rPr>
          <w:rFonts w:ascii="Times New Roman" w:eastAsia="Times New Roman" w:hAnsi="Times New Roman" w:cs="Times New Roman"/>
          <w:highlight w:val="none"/>
        </w:rPr>
        <w:t>Ф</w:t>
      </w:r>
      <w:r>
        <w:rPr>
          <w:rFonts w:ascii="Times New Roman" w:eastAsia="Times New Roman" w:hAnsi="Times New Roman" w:cs="Times New Roman"/>
          <w:highlight w:val="none"/>
        </w:rPr>
        <w:t xml:space="preserve">, не </w:t>
      </w:r>
      <w:r>
        <w:rPr>
          <w:rFonts w:ascii="Times New Roman" w:eastAsia="Times New Roman" w:hAnsi="Times New Roman" w:cs="Times New Roman"/>
          <w:highlight w:val="none"/>
        </w:rPr>
        <w:t>могут</w:t>
      </w:r>
      <w:r>
        <w:rPr>
          <w:rFonts w:ascii="Times New Roman" w:eastAsia="Times New Roman" w:hAnsi="Times New Roman" w:cs="Times New Roman"/>
          <w:highlight w:val="none"/>
        </w:rPr>
        <w:t xml:space="preserve"> являться основанием для отмены решения, поскольку заявитель в апелляционной жалобе требует фактического уменьшения размера договорных процентов как платы за пользование займом.</w:t>
      </w:r>
    </w:p>
    <w:p>
      <w:pPr>
        <w:widowControl w:val="0"/>
        <w:spacing w:before="0" w:after="0"/>
        <w:ind w:firstLine="708"/>
        <w:jc w:val="both"/>
      </w:pP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Заимодавец в силу закона и договора имеет право на получение с заемщика процентов на сумму займа в размерах и в порядке, определенных договором (п. 1 ст. 809 Гражданского кодекса Р</w:t>
      </w:r>
      <w:r>
        <w:rPr>
          <w:rFonts w:ascii="Times New Roman" w:eastAsia="Times New Roman" w:hAnsi="Times New Roman" w:cs="Times New Roman"/>
          <w:highlight w:val="none"/>
        </w:rPr>
        <w:t>Ф</w:t>
      </w:r>
      <w:r>
        <w:rPr>
          <w:rFonts w:ascii="Times New Roman" w:eastAsia="Times New Roman" w:hAnsi="Times New Roman" w:cs="Times New Roman"/>
          <w:highlight w:val="none"/>
        </w:rPr>
        <w:t>).</w:t>
      </w:r>
    </w:p>
    <w:p>
      <w:pPr>
        <w:widowControl w:val="0"/>
        <w:spacing w:before="0" w:after="0"/>
        <w:ind w:firstLine="708"/>
        <w:jc w:val="both"/>
      </w:pPr>
      <w:r>
        <w:rPr>
          <w:rFonts w:ascii="Times New Roman" w:eastAsia="Times New Roman" w:hAnsi="Times New Roman" w:cs="Times New Roman"/>
          <w:highlight w:val="none"/>
        </w:rPr>
        <w:t>Проценты, предусмотренные ст</w:t>
      </w:r>
      <w:r>
        <w:rPr>
          <w:rFonts w:ascii="Times New Roman" w:eastAsia="Times New Roman" w:hAnsi="Times New Roman" w:cs="Times New Roman"/>
          <w:highlight w:val="none"/>
        </w:rPr>
        <w:t>.</w:t>
      </w:r>
      <w:r>
        <w:rPr>
          <w:rFonts w:ascii="Times New Roman" w:eastAsia="Times New Roman" w:hAnsi="Times New Roman" w:cs="Times New Roman"/>
          <w:highlight w:val="none"/>
        </w:rPr>
        <w:t xml:space="preserve"> 809 Гражданского кодекса Р</w:t>
      </w:r>
      <w:r>
        <w:rPr>
          <w:rFonts w:ascii="Times New Roman" w:eastAsia="Times New Roman" w:hAnsi="Times New Roman" w:cs="Times New Roman"/>
          <w:highlight w:val="none"/>
        </w:rPr>
        <w:t>Ф</w:t>
      </w:r>
      <w:r>
        <w:rPr>
          <w:rFonts w:ascii="Times New Roman" w:eastAsia="Times New Roman" w:hAnsi="Times New Roman" w:cs="Times New Roman"/>
          <w:highlight w:val="none"/>
        </w:rPr>
        <w:t>, являются платой за пользование денежными средствами и не могут быть снижены судом, в</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связи с этим, уменьшение этих процентов в порядке статьи 333 Гражданского кодекса Р</w:t>
      </w:r>
      <w:r>
        <w:rPr>
          <w:rFonts w:ascii="Times New Roman" w:eastAsia="Times New Roman" w:hAnsi="Times New Roman" w:cs="Times New Roman"/>
          <w:highlight w:val="none"/>
        </w:rPr>
        <w:t>Ф</w:t>
      </w:r>
      <w:r>
        <w:rPr>
          <w:rFonts w:ascii="Times New Roman" w:eastAsia="Times New Roman" w:hAnsi="Times New Roman" w:cs="Times New Roman"/>
          <w:highlight w:val="none"/>
        </w:rPr>
        <w:t xml:space="preserve"> не допускается.</w:t>
      </w:r>
    </w:p>
    <w:p>
      <w:pPr>
        <w:widowControl w:val="0"/>
        <w:spacing w:before="0" w:after="0"/>
        <w:ind w:firstLine="708"/>
        <w:jc w:val="both"/>
      </w:pPr>
      <w:r>
        <w:rPr>
          <w:rFonts w:ascii="Times New Roman" w:eastAsia="Times New Roman" w:hAnsi="Times New Roman" w:cs="Times New Roman"/>
          <w:highlight w:val="none"/>
        </w:rPr>
        <w:t xml:space="preserve">Довод жалобы о намеренном </w:t>
      </w:r>
      <w:r>
        <w:rPr>
          <w:rFonts w:ascii="Times New Roman" w:eastAsia="Times New Roman" w:hAnsi="Times New Roman" w:cs="Times New Roman"/>
          <w:highlight w:val="none"/>
        </w:rPr>
        <w:t>непредъявлении</w:t>
      </w:r>
      <w:r>
        <w:rPr>
          <w:rFonts w:ascii="Times New Roman" w:eastAsia="Times New Roman" w:hAnsi="Times New Roman" w:cs="Times New Roman"/>
          <w:highlight w:val="none"/>
        </w:rPr>
        <w:t xml:space="preserve"> иска </w:t>
      </w:r>
      <w:r>
        <w:rPr>
          <w:rFonts w:ascii="Times New Roman" w:eastAsia="Times New Roman" w:hAnsi="Times New Roman" w:cs="Times New Roman"/>
          <w:highlight w:val="none"/>
        </w:rPr>
        <w:t xml:space="preserve">в суд </w:t>
      </w:r>
      <w:r>
        <w:rPr>
          <w:rFonts w:ascii="Times New Roman" w:eastAsia="Times New Roman" w:hAnsi="Times New Roman" w:cs="Times New Roman"/>
          <w:highlight w:val="none"/>
        </w:rPr>
        <w:t>с целью увеличения размера процентов за пользование кредитом</w:t>
      </w:r>
      <w:r>
        <w:rPr>
          <w:rFonts w:ascii="Times New Roman" w:eastAsia="Times New Roman" w:hAnsi="Times New Roman" w:cs="Times New Roman"/>
          <w:highlight w:val="none"/>
        </w:rPr>
        <w:t>,</w:t>
      </w:r>
      <w:r>
        <w:rPr>
          <w:rFonts w:ascii="Times New Roman" w:eastAsia="Times New Roman" w:hAnsi="Times New Roman" w:cs="Times New Roman"/>
          <w:highlight w:val="none"/>
        </w:rPr>
        <w:t xml:space="preserve"> не свидетельствует о просрочке кредитора (статья 406 Гражданского кодекса РФ) или злоупотреблении правом со стороны истца, так как кредитный договор был заключен </w:t>
      </w:r>
      <w:r>
        <w:rPr>
          <w:rFonts w:ascii="Times New Roman" w:eastAsia="Times New Roman" w:hAnsi="Times New Roman" w:cs="Times New Roman"/>
          <w:highlight w:val="none"/>
        </w:rPr>
        <w:t xml:space="preserve">30.03.2016 </w:t>
      </w:r>
      <w:r>
        <w:rPr>
          <w:rFonts w:ascii="Times New Roman" w:eastAsia="Times New Roman" w:hAnsi="Times New Roman" w:cs="Times New Roman"/>
          <w:highlight w:val="none"/>
        </w:rPr>
        <w:t>г</w:t>
      </w:r>
      <w:r>
        <w:rPr>
          <w:rFonts w:ascii="Times New Roman" w:eastAsia="Times New Roman" w:hAnsi="Times New Roman" w:cs="Times New Roman"/>
          <w:highlight w:val="none"/>
        </w:rPr>
        <w:t>.</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на срок 24 мес., </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срок действия его заканчивался </w:t>
      </w:r>
      <w:r>
        <w:rPr>
          <w:rFonts w:ascii="Times New Roman" w:eastAsia="Times New Roman" w:hAnsi="Times New Roman" w:cs="Times New Roman"/>
          <w:highlight w:val="none"/>
        </w:rPr>
        <w:t>30.03.2018</w:t>
      </w:r>
      <w:r>
        <w:rPr>
          <w:rFonts w:ascii="Times New Roman" w:eastAsia="Times New Roman" w:hAnsi="Times New Roman" w:cs="Times New Roman"/>
          <w:highlight w:val="none"/>
        </w:rPr>
        <w:t xml:space="preserve"> г. Ответчик пользовал</w:t>
      </w:r>
      <w:r>
        <w:rPr>
          <w:rFonts w:ascii="Times New Roman" w:eastAsia="Times New Roman" w:hAnsi="Times New Roman" w:cs="Times New Roman"/>
          <w:highlight w:val="none"/>
        </w:rPr>
        <w:t>ась</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денежными средствами</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и </w:t>
      </w:r>
      <w:r>
        <w:rPr>
          <w:rFonts w:ascii="Times New Roman" w:eastAsia="Times New Roman" w:hAnsi="Times New Roman" w:cs="Times New Roman"/>
          <w:highlight w:val="none"/>
        </w:rPr>
        <w:t xml:space="preserve">не </w:t>
      </w:r>
      <w:r>
        <w:rPr>
          <w:rFonts w:ascii="Times New Roman" w:eastAsia="Times New Roman" w:hAnsi="Times New Roman" w:cs="Times New Roman"/>
          <w:highlight w:val="none"/>
        </w:rPr>
        <w:t>был</w:t>
      </w:r>
      <w:r>
        <w:rPr>
          <w:rFonts w:ascii="Times New Roman" w:eastAsia="Times New Roman" w:hAnsi="Times New Roman" w:cs="Times New Roman"/>
          <w:highlight w:val="none"/>
        </w:rPr>
        <w:t>а</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лишен</w:t>
      </w:r>
      <w:r>
        <w:rPr>
          <w:rFonts w:ascii="Times New Roman" w:eastAsia="Times New Roman" w:hAnsi="Times New Roman" w:cs="Times New Roman"/>
          <w:highlight w:val="none"/>
        </w:rPr>
        <w:t>а</w:t>
      </w:r>
      <w:r>
        <w:rPr>
          <w:rFonts w:ascii="Times New Roman" w:eastAsia="Times New Roman" w:hAnsi="Times New Roman" w:cs="Times New Roman"/>
          <w:highlight w:val="none"/>
        </w:rPr>
        <w:t xml:space="preserve"> возможности своевременно</w:t>
      </w:r>
      <w:r>
        <w:rPr>
          <w:rFonts w:ascii="Times New Roman" w:eastAsia="Times New Roman" w:hAnsi="Times New Roman" w:cs="Times New Roman"/>
          <w:highlight w:val="none"/>
        </w:rPr>
        <w:t xml:space="preserve"> погашать кредит.</w:t>
      </w:r>
    </w:p>
    <w:p>
      <w:pPr>
        <w:widowControl w:val="0"/>
        <w:spacing w:before="0" w:after="0"/>
        <w:ind w:firstLine="708"/>
        <w:jc w:val="both"/>
      </w:pPr>
      <w:r>
        <w:rPr>
          <w:rFonts w:ascii="Times New Roman" w:eastAsia="Times New Roman" w:hAnsi="Times New Roman" w:cs="Times New Roman"/>
          <w:highlight w:val="none"/>
        </w:rPr>
        <w:t>Кроме того, 16.03.2018 г</w:t>
      </w:r>
      <w:r>
        <w:rPr>
          <w:rFonts w:ascii="Times New Roman" w:eastAsia="Times New Roman" w:hAnsi="Times New Roman" w:cs="Times New Roman"/>
          <w:highlight w:val="none"/>
        </w:rPr>
        <w:t>.</w:t>
      </w:r>
      <w:r>
        <w:rPr>
          <w:rFonts w:ascii="Times New Roman" w:eastAsia="Times New Roman" w:hAnsi="Times New Roman" w:cs="Times New Roman"/>
          <w:highlight w:val="none"/>
        </w:rPr>
        <w:t xml:space="preserve"> истец обратился в суд с заявлением о вынесении судебного приказа о взыскании с ответчика задолженности, который был отменен определением </w:t>
      </w:r>
      <w:r>
        <w:rPr>
          <w:rFonts w:ascii="Times New Roman" w:eastAsia="Times New Roman" w:hAnsi="Times New Roman" w:cs="Times New Roman"/>
          <w:highlight w:val="none"/>
        </w:rPr>
        <w:t>мирового судьи</w:t>
      </w:r>
      <w:r>
        <w:rPr>
          <w:rFonts w:ascii="Times New Roman" w:eastAsia="Times New Roman" w:hAnsi="Times New Roman" w:cs="Times New Roman"/>
          <w:highlight w:val="none"/>
        </w:rPr>
        <w:t xml:space="preserve"> от 02.10.2020 г</w:t>
      </w:r>
      <w:r>
        <w:rPr>
          <w:rFonts w:ascii="Times New Roman" w:eastAsia="Times New Roman" w:hAnsi="Times New Roman" w:cs="Times New Roman"/>
          <w:highlight w:val="none"/>
        </w:rPr>
        <w:t>.</w:t>
      </w:r>
      <w:r>
        <w:rPr>
          <w:rFonts w:ascii="Times New Roman" w:eastAsia="Times New Roman" w:hAnsi="Times New Roman" w:cs="Times New Roman"/>
          <w:highlight w:val="none"/>
        </w:rPr>
        <w:t xml:space="preserve"> по заявлению должника.</w:t>
      </w:r>
    </w:p>
    <w:p>
      <w:pPr>
        <w:widowControl w:val="0"/>
        <w:spacing w:before="0" w:after="0"/>
        <w:ind w:firstLine="708"/>
        <w:jc w:val="both"/>
      </w:pPr>
      <w:r>
        <w:rPr>
          <w:rFonts w:ascii="Times New Roman" w:eastAsia="Times New Roman" w:hAnsi="Times New Roman" w:cs="Times New Roman"/>
          <w:highlight w:val="none"/>
        </w:rPr>
        <w:t>Таким образом, д</w:t>
      </w:r>
      <w:r>
        <w:rPr>
          <w:rFonts w:ascii="Times New Roman" w:eastAsia="Times New Roman" w:hAnsi="Times New Roman" w:cs="Times New Roman"/>
          <w:highlight w:val="none"/>
        </w:rPr>
        <w:t>оводы</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апелляционной</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жалобы</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не содержат обстоятельств, которые нуждались бы в дополнительной проверке,</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основаны</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на</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неверном применении</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и</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толковании</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норм</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материального</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и</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процессуального</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права,</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направлены</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на</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переоценку</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представленных</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по</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делу</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доказательств,</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в</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связи</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с чем</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не могут быть приняты судебной коллегией в качестве основания к отмене обжалуемого решения.</w:t>
      </w:r>
    </w:p>
    <w:p>
      <w:pPr>
        <w:widowControl w:val="0"/>
        <w:spacing w:before="0" w:after="0"/>
        <w:ind w:firstLine="708"/>
        <w:jc w:val="both"/>
      </w:pPr>
      <w:r>
        <w:rPr>
          <w:rFonts w:ascii="Times New Roman" w:eastAsia="Times New Roman" w:hAnsi="Times New Roman" w:cs="Times New Roman"/>
          <w:highlight w:val="none"/>
        </w:rPr>
        <w:t>Суд с достаточной полнотой исследовал все обстоятельства дела, дал надлежащую оценку представленным доказательствам, выводы суда не противоречат материалам дела, юридически значимые обстоятельства по делу судом установлены правильно, нормы материального права судом применены верно. Нарушений норм материального права и гражданско-процессуального законодательства, влекущих отмену решения, по настоящему делу не установлено.</w:t>
      </w:r>
    </w:p>
    <w:p>
      <w:pPr>
        <w:widowControl w:val="0"/>
        <w:spacing w:before="0" w:after="0"/>
        <w:ind w:firstLine="708"/>
        <w:jc w:val="both"/>
      </w:pPr>
      <w:r>
        <w:rPr>
          <w:rFonts w:ascii="Times New Roman" w:eastAsia="Times New Roman" w:hAnsi="Times New Roman" w:cs="Times New Roman"/>
          <w:highlight w:val="none"/>
        </w:rPr>
        <w:t xml:space="preserve">На основании </w:t>
      </w:r>
      <w:r>
        <w:rPr>
          <w:rFonts w:ascii="Times New Roman" w:eastAsia="Times New Roman" w:hAnsi="Times New Roman" w:cs="Times New Roman"/>
          <w:highlight w:val="none"/>
        </w:rPr>
        <w:t>изложенного</w:t>
      </w:r>
      <w:r>
        <w:rPr>
          <w:rFonts w:ascii="Times New Roman" w:eastAsia="Times New Roman" w:hAnsi="Times New Roman" w:cs="Times New Roman"/>
          <w:highlight w:val="none"/>
        </w:rPr>
        <w:t>, руководствуясь ст.ст. 328,</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329 ГПК РФ, судебная коллегия</w:t>
      </w:r>
      <w:r>
        <w:rPr>
          <w:rFonts w:ascii="Times New Roman" w:eastAsia="Times New Roman" w:hAnsi="Times New Roman" w:cs="Times New Roman"/>
          <w:highlight w:val="none"/>
        </w:rPr>
        <w:t xml:space="preserve"> </w:t>
      </w:r>
    </w:p>
    <w:p>
      <w:pPr>
        <w:widowControl w:val="0"/>
        <w:spacing w:before="0" w:after="0"/>
        <w:ind w:left="2880" w:firstLine="720"/>
        <w:jc w:val="both"/>
      </w:pPr>
      <w:r>
        <w:rPr>
          <w:rFonts w:ascii="Times New Roman" w:eastAsia="Times New Roman" w:hAnsi="Times New Roman" w:cs="Times New Roman"/>
          <w:b/>
          <w:bCs/>
          <w:highlight w:val="none"/>
        </w:rPr>
        <w:t>ОПРЕДЕЛИЛА:</w:t>
      </w:r>
    </w:p>
    <w:p>
      <w:pPr>
        <w:widowControl w:val="0"/>
        <w:spacing w:before="0" w:after="0"/>
        <w:ind w:firstLine="567"/>
        <w:jc w:val="both"/>
      </w:pPr>
    </w:p>
    <w:p>
      <w:pPr>
        <w:widowControl w:val="0"/>
        <w:spacing w:before="0" w:after="0"/>
        <w:ind w:firstLine="567"/>
        <w:jc w:val="both"/>
      </w:pPr>
      <w:r>
        <w:rPr>
          <w:rFonts w:ascii="Times New Roman" w:eastAsia="Times New Roman" w:hAnsi="Times New Roman" w:cs="Times New Roman"/>
          <w:highlight w:val="none"/>
        </w:rPr>
        <w:t xml:space="preserve">Решение </w:t>
      </w:r>
      <w:r>
        <w:rPr>
          <w:rFonts w:ascii="Times New Roman" w:eastAsia="Times New Roman" w:hAnsi="Times New Roman" w:cs="Times New Roman"/>
          <w:highlight w:val="none"/>
        </w:rPr>
        <w:t xml:space="preserve">Преображенского районного суда </w:t>
      </w:r>
      <w:r>
        <w:rPr>
          <w:rStyle w:val="cat-Addressgrp-1rplc-33"/>
          <w:rFonts w:ascii="Times New Roman" w:eastAsia="Times New Roman" w:hAnsi="Times New Roman" w:cs="Times New Roman"/>
          <w:highlight w:val="none"/>
        </w:rPr>
        <w:t>адрес</w:t>
      </w:r>
      <w:r>
        <w:rPr>
          <w:rFonts w:ascii="Times New Roman" w:eastAsia="Times New Roman" w:hAnsi="Times New Roman" w:cs="Times New Roman"/>
          <w:highlight w:val="none"/>
        </w:rPr>
        <w:t xml:space="preserve"> от</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11 марта 2021</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года</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оставить без изменения, апелляционную жалобу - без удовлетворения.</w:t>
      </w:r>
    </w:p>
    <w:p>
      <w:pPr>
        <w:widowControl w:val="0"/>
        <w:spacing w:before="0" w:after="0"/>
        <w:jc w:val="both"/>
      </w:pPr>
    </w:p>
    <w:p>
      <w:pPr>
        <w:widowControl w:val="0"/>
        <w:spacing w:before="0" w:after="0"/>
        <w:ind w:firstLine="567"/>
        <w:jc w:val="both"/>
      </w:pPr>
    </w:p>
    <w:p>
      <w:pPr>
        <w:widowControl w:val="0"/>
        <w:spacing w:before="0" w:after="0"/>
        <w:ind w:firstLine="567"/>
        <w:jc w:val="both"/>
      </w:pPr>
      <w:r>
        <w:rPr>
          <w:rFonts w:ascii="Times New Roman" w:eastAsia="Times New Roman" w:hAnsi="Times New Roman" w:cs="Times New Roman"/>
          <w:highlight w:val="none"/>
        </w:rPr>
        <w:t>Председательствующий:</w:t>
      </w:r>
    </w:p>
    <w:p>
      <w:pPr>
        <w:widowControl w:val="0"/>
        <w:spacing w:before="0" w:after="0"/>
        <w:ind w:firstLine="567"/>
        <w:jc w:val="both"/>
      </w:pPr>
    </w:p>
    <w:p>
      <w:pPr>
        <w:widowControl w:val="0"/>
        <w:spacing w:before="0" w:after="0"/>
        <w:ind w:firstLine="567"/>
        <w:jc w:val="both"/>
      </w:pPr>
      <w:r>
        <w:rPr>
          <w:rFonts w:ascii="Times New Roman" w:eastAsia="Times New Roman" w:hAnsi="Times New Roman" w:cs="Times New Roman"/>
          <w:highlight w:val="none"/>
        </w:rPr>
        <w:t xml:space="preserve">Судьи: </w:t>
      </w:r>
    </w:p>
    <w:sectPr>
      <w:pgMar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 w:type="character" w:customStyle="1" w:styleId="cat-FIOgrp-3rplc-0">
    <w:name w:val="cat-FIO grp-3 rplc-0"/>
    <w:basedOn w:val="DefaultParagraphFont"/>
  </w:style>
  <w:style w:type="character" w:customStyle="1" w:styleId="cat-Addressgrp-0rplc-1">
    <w:name w:val="cat-Address grp-0 rplc-1"/>
    <w:basedOn w:val="DefaultParagraphFont"/>
  </w:style>
  <w:style w:type="character" w:customStyle="1" w:styleId="cat-FIOgrp-5rplc-3">
    <w:name w:val="cat-FIO grp-5 rplc-3"/>
    <w:basedOn w:val="DefaultParagraphFont"/>
  </w:style>
  <w:style w:type="character" w:customStyle="1" w:styleId="cat-FIOgrp-6rplc-4">
    <w:name w:val="cat-FIO grp-6 rplc-4"/>
    <w:basedOn w:val="DefaultParagraphFont"/>
  </w:style>
  <w:style w:type="character" w:customStyle="1" w:styleId="cat-Addressgrp-1rplc-8">
    <w:name w:val="cat-Address grp-1 rplc-8"/>
    <w:basedOn w:val="DefaultParagraphFont"/>
  </w:style>
  <w:style w:type="character" w:customStyle="1" w:styleId="cat-Sumgrp-11rplc-11">
    <w:name w:val="cat-Sum grp-11 rplc-11"/>
    <w:basedOn w:val="DefaultParagraphFont"/>
  </w:style>
  <w:style w:type="character" w:customStyle="1" w:styleId="cat-Sumgrp-12rplc-12">
    <w:name w:val="cat-Sum grp-12 rplc-12"/>
    <w:basedOn w:val="DefaultParagraphFont"/>
  </w:style>
  <w:style w:type="character" w:customStyle="1" w:styleId="cat-Sumgrp-11rplc-14">
    <w:name w:val="cat-Sum grp-11 rplc-14"/>
    <w:basedOn w:val="DefaultParagraphFont"/>
  </w:style>
  <w:style w:type="character" w:customStyle="1" w:styleId="cat-Sumgrp-13rplc-15">
    <w:name w:val="cat-Sum grp-13 rplc-15"/>
    <w:basedOn w:val="DefaultParagraphFont"/>
  </w:style>
  <w:style w:type="character" w:customStyle="1" w:styleId="cat-Sumgrp-13rplc-20">
    <w:name w:val="cat-Sum grp-13 rplc-20"/>
    <w:basedOn w:val="DefaultParagraphFont"/>
  </w:style>
  <w:style w:type="character" w:customStyle="1" w:styleId="cat-Sumgrp-11rplc-21">
    <w:name w:val="cat-Sum grp-11 rplc-21"/>
    <w:basedOn w:val="DefaultParagraphFont"/>
  </w:style>
  <w:style w:type="character" w:customStyle="1" w:styleId="cat-Sumgrp-14rplc-22">
    <w:name w:val="cat-Sum grp-14 rplc-22"/>
    <w:basedOn w:val="DefaultParagraphFont"/>
  </w:style>
  <w:style w:type="character" w:customStyle="1" w:styleId="cat-Sumgrp-15rplc-23">
    <w:name w:val="cat-Sum grp-15 rplc-23"/>
    <w:basedOn w:val="DefaultParagraphFont"/>
  </w:style>
  <w:style w:type="character" w:customStyle="1" w:styleId="cat-Sumgrp-16rplc-24">
    <w:name w:val="cat-Sum grp-16 rplc-24"/>
    <w:basedOn w:val="DefaultParagraphFont"/>
  </w:style>
  <w:style w:type="character" w:customStyle="1" w:styleId="cat-Sumgrp-17rplc-25">
    <w:name w:val="cat-Sum grp-17 rplc-25"/>
    <w:basedOn w:val="DefaultParagraphFont"/>
  </w:style>
  <w:style w:type="character" w:customStyle="1" w:styleId="cat-Addressgrp-2rplc-26">
    <w:name w:val="cat-Address grp-2 rplc-26"/>
    <w:basedOn w:val="DefaultParagraphFont"/>
  </w:style>
  <w:style w:type="character" w:customStyle="1" w:styleId="cat-Sumgrp-11rplc-31">
    <w:name w:val="cat-Sum grp-11 rplc-31"/>
    <w:basedOn w:val="DefaultParagraphFont"/>
  </w:style>
  <w:style w:type="character" w:customStyle="1" w:styleId="cat-Sumgrp-12rplc-32">
    <w:name w:val="cat-Sum grp-12 rplc-32"/>
    <w:basedOn w:val="DefaultParagraphFont"/>
  </w:style>
  <w:style w:type="character" w:customStyle="1" w:styleId="cat-Addressgrp-1rplc-33">
    <w:name w:val="cat-Address grp-1 rplc-33"/>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