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9BD1" w14:textId="77777777" w:rsidR="00A54988" w:rsidRPr="00331579" w:rsidRDefault="00A54988" w:rsidP="00A02965">
      <w:pPr>
        <w:tabs>
          <w:tab w:val="left" w:pos="1260"/>
        </w:tabs>
        <w:ind w:right="99" w:firstLine="0"/>
      </w:pPr>
      <w:bookmarkStart w:id="0" w:name="_GoBack"/>
      <w:bookmarkEnd w:id="0"/>
      <w:r w:rsidRPr="00331579">
        <w:t>Судья:</w:t>
      </w:r>
      <w:r w:rsidR="005931F2" w:rsidRPr="00331579">
        <w:t xml:space="preserve"> </w:t>
      </w:r>
      <w:r w:rsidR="00777DDB">
        <w:t>Игнатьева</w:t>
      </w:r>
      <w:r w:rsidR="00777DDB" w:rsidRPr="00777DDB">
        <w:t xml:space="preserve"> </w:t>
      </w:r>
      <w:r w:rsidR="00777DDB">
        <w:t>Е.Ю.</w:t>
      </w:r>
    </w:p>
    <w:p w14:paraId="16603E60" w14:textId="77777777" w:rsidR="00FB6B66" w:rsidRDefault="008F775A" w:rsidP="00A02965">
      <w:pPr>
        <w:ind w:right="99" w:firstLine="0"/>
      </w:pPr>
      <w:r w:rsidRPr="00331579">
        <w:t>Д</w:t>
      </w:r>
      <w:r w:rsidR="005A7A7C" w:rsidRPr="00331579">
        <w:t xml:space="preserve">ело № </w:t>
      </w:r>
      <w:r w:rsidR="00777DDB">
        <w:t>33</w:t>
      </w:r>
      <w:r w:rsidR="00777DDB" w:rsidRPr="00672E01">
        <w:t>-</w:t>
      </w:r>
      <w:r w:rsidR="00777DDB">
        <w:t>24944</w:t>
      </w:r>
    </w:p>
    <w:p w14:paraId="0545AB1E" w14:textId="77777777" w:rsidR="0096421B" w:rsidRPr="00331579" w:rsidRDefault="0096421B" w:rsidP="00A02965">
      <w:pPr>
        <w:ind w:right="99" w:firstLine="0"/>
      </w:pPr>
    </w:p>
    <w:p w14:paraId="5CC24F42" w14:textId="77777777" w:rsidR="00A54988" w:rsidRPr="009928D2" w:rsidRDefault="00A54988" w:rsidP="00A02965">
      <w:pPr>
        <w:pStyle w:val="1"/>
        <w:ind w:right="99"/>
        <w:rPr>
          <w:sz w:val="24"/>
        </w:rPr>
      </w:pPr>
    </w:p>
    <w:p w14:paraId="25676D34" w14:textId="77777777" w:rsidR="00A54988" w:rsidRPr="009928D2" w:rsidRDefault="00A02965" w:rsidP="00A02965">
      <w:pPr>
        <w:pStyle w:val="1"/>
        <w:ind w:right="99"/>
        <w:rPr>
          <w:sz w:val="24"/>
        </w:rPr>
      </w:pPr>
      <w:r w:rsidRPr="009928D2">
        <w:rPr>
          <w:sz w:val="24"/>
        </w:rPr>
        <w:t xml:space="preserve"> </w:t>
      </w:r>
      <w:r w:rsidR="005A7A7C" w:rsidRPr="009928D2">
        <w:rPr>
          <w:sz w:val="24"/>
        </w:rPr>
        <w:t xml:space="preserve">АПЕЛЛЯЦИОННОЕ  </w:t>
      </w:r>
      <w:r w:rsidR="009D3911">
        <w:rPr>
          <w:sz w:val="24"/>
        </w:rPr>
        <w:t xml:space="preserve"> </w:t>
      </w:r>
      <w:r w:rsidR="005A7A7C" w:rsidRPr="009928D2">
        <w:rPr>
          <w:sz w:val="24"/>
        </w:rPr>
        <w:t xml:space="preserve"> ОПРЕДЕЛЕНИ</w:t>
      </w:r>
      <w:r w:rsidR="00A54988" w:rsidRPr="009928D2">
        <w:rPr>
          <w:sz w:val="24"/>
        </w:rPr>
        <w:t>Е</w:t>
      </w:r>
    </w:p>
    <w:p w14:paraId="0BD521DC" w14:textId="77777777" w:rsidR="00A54988" w:rsidRPr="009928D2" w:rsidRDefault="00A54988" w:rsidP="00A02965">
      <w:pPr>
        <w:ind w:right="99" w:firstLine="0"/>
      </w:pPr>
    </w:p>
    <w:p w14:paraId="0A80B0B8" w14:textId="77777777" w:rsidR="003A108B" w:rsidRPr="009928D2" w:rsidRDefault="00777DDB" w:rsidP="00A02965">
      <w:pPr>
        <w:ind w:right="99" w:firstLine="0"/>
        <w:rPr>
          <w:b/>
        </w:rPr>
      </w:pPr>
      <w:smartTag w:uri="urn:schemas-microsoft-com:office:smarttags" w:element="date">
        <w:smartTagPr>
          <w:attr w:name="ls" w:val="trans"/>
          <w:attr w:name="Month" w:val="7"/>
          <w:attr w:name="Day" w:val="16"/>
          <w:attr w:name="Year" w:val="2015"/>
        </w:smartTagPr>
        <w:r w:rsidRPr="00777DDB">
          <w:rPr>
            <w:b/>
          </w:rPr>
          <w:t>16 июля 2015</w:t>
        </w:r>
        <w:r>
          <w:t xml:space="preserve"> </w:t>
        </w:r>
        <w:r w:rsidR="003A108B" w:rsidRPr="009928D2">
          <w:rPr>
            <w:b/>
          </w:rPr>
          <w:t>года</w:t>
        </w:r>
      </w:smartTag>
      <w:r w:rsidR="00330357">
        <w:rPr>
          <w:b/>
        </w:rPr>
        <w:t xml:space="preserve">                                                                                                        г.Москва</w:t>
      </w:r>
    </w:p>
    <w:p w14:paraId="06083460" w14:textId="77777777" w:rsidR="00A54988" w:rsidRPr="009928D2" w:rsidRDefault="00A54988" w:rsidP="00A02965">
      <w:pPr>
        <w:ind w:right="99" w:firstLine="0"/>
      </w:pPr>
      <w:r w:rsidRPr="009928D2">
        <w:t>Судебная коллегия по гражданским делам Московского городского суда</w:t>
      </w:r>
    </w:p>
    <w:p w14:paraId="03CDFCD4" w14:textId="77777777" w:rsidR="00777DDB" w:rsidRPr="00672E01" w:rsidRDefault="00A54988" w:rsidP="00777DDB">
      <w:pPr>
        <w:ind w:firstLine="0"/>
      </w:pPr>
      <w:r w:rsidRPr="009928D2">
        <w:t xml:space="preserve">в составе председательствующего </w:t>
      </w:r>
      <w:r w:rsidR="005931F2" w:rsidRPr="009928D2">
        <w:t xml:space="preserve"> </w:t>
      </w:r>
      <w:r w:rsidR="00777DDB">
        <w:t>Суминой Л.Н.,</w:t>
      </w:r>
    </w:p>
    <w:p w14:paraId="1068FC1A" w14:textId="77777777" w:rsidR="00E511EC" w:rsidRPr="009928D2" w:rsidRDefault="00777DDB" w:rsidP="00331579">
      <w:pPr>
        <w:ind w:firstLine="0"/>
      </w:pPr>
      <w:r w:rsidRPr="00672E01">
        <w:t xml:space="preserve">судей </w:t>
      </w:r>
      <w:r>
        <w:t xml:space="preserve">Федерякиной М.А., Дубинской В.К., </w:t>
      </w:r>
      <w:r w:rsidRPr="00672E01">
        <w:t xml:space="preserve">при секретаре </w:t>
      </w:r>
      <w:r>
        <w:t xml:space="preserve">Б., </w:t>
      </w:r>
      <w:r w:rsidR="00A54988" w:rsidRPr="009928D2">
        <w:t xml:space="preserve">заслушав в открытом судебном заседании по докладу </w:t>
      </w:r>
      <w:r w:rsidR="008F775A" w:rsidRPr="009928D2">
        <w:t xml:space="preserve">судьи </w:t>
      </w:r>
      <w:r w:rsidR="00B6049A" w:rsidRPr="009928D2">
        <w:t>Суминой Л.Н.</w:t>
      </w:r>
      <w:r w:rsidR="00F21308" w:rsidRPr="009928D2">
        <w:t xml:space="preserve"> </w:t>
      </w:r>
      <w:r w:rsidR="00A54988" w:rsidRPr="009928D2">
        <w:t xml:space="preserve">дело </w:t>
      </w:r>
      <w:r w:rsidR="00E6232F" w:rsidRPr="009928D2">
        <w:t xml:space="preserve">по </w:t>
      </w:r>
      <w:r w:rsidR="005A7A7C" w:rsidRPr="009928D2">
        <w:t>апелляционной</w:t>
      </w:r>
      <w:r w:rsidR="00E6232F" w:rsidRPr="009928D2">
        <w:t xml:space="preserve"> жалобе</w:t>
      </w:r>
      <w:r>
        <w:t xml:space="preserve"> ответчика </w:t>
      </w:r>
      <w:r w:rsidR="0056730F">
        <w:t>***</w:t>
      </w:r>
      <w:r>
        <w:t xml:space="preserve">а В.В. </w:t>
      </w:r>
      <w:r w:rsidRPr="00672E01">
        <w:t xml:space="preserve">на решение </w:t>
      </w:r>
      <w:r>
        <w:t xml:space="preserve">Зюзинского районного суда г. </w:t>
      </w:r>
      <w:r w:rsidRPr="00672E01">
        <w:t xml:space="preserve">Москвы от </w:t>
      </w:r>
      <w:smartTag w:uri="urn:schemas-microsoft-com:office:smarttags" w:element="date">
        <w:smartTagPr>
          <w:attr w:name="ls" w:val="trans"/>
          <w:attr w:name="Month" w:val="7"/>
          <w:attr w:name="Day" w:val="14"/>
          <w:attr w:name="Year" w:val="2014"/>
        </w:smartTagPr>
        <w:r>
          <w:t>14 июля 2014</w:t>
        </w:r>
        <w:r w:rsidRPr="00672E01">
          <w:t xml:space="preserve"> года</w:t>
        </w:r>
      </w:smartTag>
      <w:r w:rsidR="00D95068" w:rsidRPr="009928D2">
        <w:t>,</w:t>
      </w:r>
      <w:r w:rsidR="00A54988" w:rsidRPr="009928D2">
        <w:t xml:space="preserve"> которым постановлено:</w:t>
      </w:r>
    </w:p>
    <w:p w14:paraId="269C35EF" w14:textId="77777777" w:rsidR="00777DDB" w:rsidRPr="00777DDB" w:rsidRDefault="00777DDB" w:rsidP="00777DDB">
      <w:pPr>
        <w:pStyle w:val="210"/>
        <w:shd w:val="clear" w:color="auto" w:fill="auto"/>
        <w:spacing w:after="0" w:line="274" w:lineRule="exact"/>
        <w:ind w:firstLine="780"/>
        <w:jc w:val="both"/>
        <w:rPr>
          <w:rFonts w:ascii="Times New Roman" w:hAnsi="Times New Roman"/>
          <w:sz w:val="24"/>
          <w:szCs w:val="24"/>
          <w:lang w:val="ru-RU"/>
        </w:rPr>
      </w:pPr>
      <w:r w:rsidRPr="00777DDB">
        <w:rPr>
          <w:rFonts w:ascii="Times New Roman" w:hAnsi="Times New Roman"/>
          <w:sz w:val="24"/>
          <w:szCs w:val="24"/>
          <w:lang w:val="ru-RU"/>
        </w:rPr>
        <w:t>и</w:t>
      </w:r>
      <w:r w:rsidRPr="00777DDB">
        <w:rPr>
          <w:rFonts w:ascii="Times New Roman" w:hAnsi="Times New Roman"/>
          <w:sz w:val="24"/>
          <w:szCs w:val="24"/>
        </w:rPr>
        <w:t xml:space="preserve">сковые требования Открытого акционерного общества «Сбербанк России» в лице филиала - Московского банка Открытого акционерного общества «Сбербанк России» к </w:t>
      </w:r>
      <w:r w:rsidR="0056730F">
        <w:rPr>
          <w:rFonts w:ascii="Times New Roman" w:hAnsi="Times New Roman"/>
          <w:sz w:val="24"/>
          <w:szCs w:val="24"/>
        </w:rPr>
        <w:t>***</w:t>
      </w:r>
      <w:r w:rsidRPr="00777DDB">
        <w:rPr>
          <w:rFonts w:ascii="Times New Roman" w:hAnsi="Times New Roman"/>
          <w:sz w:val="24"/>
          <w:szCs w:val="24"/>
        </w:rPr>
        <w:t xml:space="preserve">у </w:t>
      </w:r>
      <w:r w:rsidR="0056730F">
        <w:rPr>
          <w:rFonts w:ascii="Times New Roman" w:hAnsi="Times New Roman"/>
          <w:sz w:val="24"/>
          <w:szCs w:val="24"/>
        </w:rPr>
        <w:t>В.В.</w:t>
      </w:r>
      <w:r w:rsidRPr="00777DDB">
        <w:rPr>
          <w:rFonts w:ascii="Times New Roman" w:hAnsi="Times New Roman"/>
          <w:sz w:val="24"/>
          <w:szCs w:val="24"/>
        </w:rPr>
        <w:t xml:space="preserve"> о расторжении договора, досрочном взыскании суммы задолженности по кр</w:t>
      </w:r>
      <w:r>
        <w:rPr>
          <w:rFonts w:ascii="Times New Roman" w:hAnsi="Times New Roman"/>
          <w:sz w:val="24"/>
          <w:szCs w:val="24"/>
        </w:rPr>
        <w:t>едитному договору удовлетворить</w:t>
      </w:r>
      <w:r>
        <w:rPr>
          <w:rFonts w:ascii="Times New Roman" w:hAnsi="Times New Roman"/>
          <w:sz w:val="24"/>
          <w:szCs w:val="24"/>
          <w:lang w:val="ru-RU"/>
        </w:rPr>
        <w:t>;</w:t>
      </w:r>
    </w:p>
    <w:p w14:paraId="51CDC60C" w14:textId="77777777" w:rsidR="00777DDB" w:rsidRPr="00777DDB" w:rsidRDefault="00777DDB" w:rsidP="00777DDB">
      <w:pPr>
        <w:pStyle w:val="210"/>
        <w:shd w:val="clear" w:color="auto" w:fill="auto"/>
        <w:spacing w:after="0" w:line="274" w:lineRule="exact"/>
        <w:ind w:firstLine="780"/>
        <w:jc w:val="both"/>
        <w:rPr>
          <w:rFonts w:ascii="Times New Roman" w:hAnsi="Times New Roman"/>
          <w:sz w:val="24"/>
          <w:szCs w:val="24"/>
          <w:lang w:val="ru-RU"/>
        </w:rPr>
      </w:pPr>
      <w:r w:rsidRPr="00777DDB">
        <w:rPr>
          <w:rFonts w:ascii="Times New Roman" w:hAnsi="Times New Roman"/>
          <w:sz w:val="24"/>
          <w:szCs w:val="24"/>
        </w:rPr>
        <w:t xml:space="preserve">расторгнуть кредитный договор № </w:t>
      </w:r>
      <w:r w:rsidR="0056730F">
        <w:rPr>
          <w:rFonts w:ascii="Times New Roman" w:hAnsi="Times New Roman"/>
          <w:sz w:val="24"/>
          <w:szCs w:val="24"/>
        </w:rPr>
        <w:t>***</w:t>
      </w:r>
      <w:r w:rsidRPr="00777DDB">
        <w:rPr>
          <w:rFonts w:ascii="Times New Roman" w:hAnsi="Times New Roman"/>
          <w:sz w:val="24"/>
          <w:szCs w:val="24"/>
        </w:rPr>
        <w:t xml:space="preserve"> от </w:t>
      </w:r>
      <w:smartTag w:uri="urn:schemas-microsoft-com:office:smarttags" w:element="date">
        <w:smartTagPr>
          <w:attr w:name="ls" w:val="trans"/>
          <w:attr w:name="Month" w:val="12"/>
          <w:attr w:name="Day" w:val="14"/>
          <w:attr w:name="Year" w:val="2012"/>
        </w:smartTagPr>
        <w:r w:rsidRPr="00777DDB">
          <w:rPr>
            <w:rFonts w:ascii="Times New Roman" w:hAnsi="Times New Roman"/>
            <w:sz w:val="24"/>
            <w:szCs w:val="24"/>
          </w:rPr>
          <w:t>14</w:t>
        </w:r>
        <w:r>
          <w:rPr>
            <w:rFonts w:ascii="Times New Roman" w:hAnsi="Times New Roman"/>
            <w:sz w:val="24"/>
            <w:szCs w:val="24"/>
            <w:lang w:val="ru-RU"/>
          </w:rPr>
          <w:t>.1</w:t>
        </w:r>
        <w:r w:rsidRPr="00777DDB">
          <w:rPr>
            <w:rFonts w:ascii="Times New Roman" w:hAnsi="Times New Roman"/>
            <w:sz w:val="24"/>
            <w:szCs w:val="24"/>
          </w:rPr>
          <w:t>2.2012</w:t>
        </w:r>
      </w:smartTag>
      <w:r w:rsidRPr="00777DDB">
        <w:rPr>
          <w:rFonts w:ascii="Times New Roman" w:hAnsi="Times New Roman"/>
          <w:sz w:val="24"/>
          <w:szCs w:val="24"/>
        </w:rPr>
        <w:t xml:space="preserve"> г., заключенный между Открытым акционерным обществом «Сбербанк России» в лице филиала - Московского банка Открытого акционерного общества «Сбербанк России» и </w:t>
      </w:r>
      <w:r w:rsidR="0056730F"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ым </w:t>
      </w:r>
      <w:r w:rsidR="0056730F">
        <w:rPr>
          <w:rFonts w:ascii="Times New Roman" w:hAnsi="Times New Roman"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  <w:lang w:val="ru-RU"/>
        </w:rPr>
        <w:t>;</w:t>
      </w:r>
    </w:p>
    <w:p w14:paraId="5E33AB5A" w14:textId="77777777" w:rsidR="00777DDB" w:rsidRPr="00777DDB" w:rsidRDefault="00777DDB" w:rsidP="00777DDB">
      <w:pPr>
        <w:pStyle w:val="210"/>
        <w:shd w:val="clear" w:color="auto" w:fill="auto"/>
        <w:spacing w:after="0" w:line="274" w:lineRule="exact"/>
        <w:ind w:firstLine="780"/>
        <w:jc w:val="both"/>
        <w:rPr>
          <w:rFonts w:ascii="Times New Roman" w:hAnsi="Times New Roman"/>
          <w:sz w:val="24"/>
          <w:szCs w:val="24"/>
        </w:rPr>
      </w:pPr>
      <w:r w:rsidRPr="00777DDB">
        <w:rPr>
          <w:rFonts w:ascii="Times New Roman" w:hAnsi="Times New Roman"/>
          <w:sz w:val="24"/>
          <w:szCs w:val="24"/>
          <w:lang w:val="ru-RU"/>
        </w:rPr>
        <w:t>в</w:t>
      </w:r>
      <w:r w:rsidRPr="00777DDB">
        <w:rPr>
          <w:rFonts w:ascii="Times New Roman" w:hAnsi="Times New Roman"/>
          <w:sz w:val="24"/>
          <w:szCs w:val="24"/>
        </w:rPr>
        <w:t xml:space="preserve">зыскать с </w:t>
      </w:r>
      <w:r w:rsidR="0056730F">
        <w:rPr>
          <w:rFonts w:ascii="Times New Roman" w:hAnsi="Times New Roman"/>
          <w:sz w:val="24"/>
          <w:szCs w:val="24"/>
        </w:rPr>
        <w:t>***</w:t>
      </w:r>
      <w:r w:rsidRPr="00777DDB">
        <w:rPr>
          <w:rFonts w:ascii="Times New Roman" w:hAnsi="Times New Roman"/>
          <w:sz w:val="24"/>
          <w:szCs w:val="24"/>
        </w:rPr>
        <w:t xml:space="preserve">а </w:t>
      </w:r>
      <w:r w:rsidR="0056730F">
        <w:rPr>
          <w:rFonts w:ascii="Times New Roman" w:hAnsi="Times New Roman"/>
          <w:sz w:val="24"/>
          <w:szCs w:val="24"/>
        </w:rPr>
        <w:t>В.В.</w:t>
      </w:r>
      <w:r w:rsidRPr="00777DDB">
        <w:rPr>
          <w:rFonts w:ascii="Times New Roman" w:hAnsi="Times New Roman"/>
          <w:sz w:val="24"/>
          <w:szCs w:val="24"/>
        </w:rPr>
        <w:t xml:space="preserve"> в пользу Открытого акционерного общества «Сбербанк России» в лице филиала - Московского банка Открытого акционерного общества «Сбербанк России» задолженность по кредитному договору в сумме </w:t>
      </w:r>
      <w:r w:rsidR="0056730F">
        <w:rPr>
          <w:rFonts w:ascii="Times New Roman" w:hAnsi="Times New Roman"/>
          <w:sz w:val="24"/>
          <w:szCs w:val="24"/>
        </w:rPr>
        <w:t>***</w:t>
      </w:r>
      <w:r w:rsidRPr="00777DDB">
        <w:rPr>
          <w:rFonts w:ascii="Times New Roman" w:hAnsi="Times New Roman"/>
          <w:sz w:val="24"/>
          <w:szCs w:val="24"/>
        </w:rPr>
        <w:t xml:space="preserve">, госпошлину в возврат в размере </w:t>
      </w:r>
      <w:r w:rsidR="0056730F">
        <w:rPr>
          <w:rFonts w:ascii="Times New Roman" w:hAnsi="Times New Roman"/>
          <w:sz w:val="24"/>
          <w:szCs w:val="24"/>
        </w:rPr>
        <w:t>***</w:t>
      </w:r>
      <w:r w:rsidRPr="00777DDB">
        <w:rPr>
          <w:rFonts w:ascii="Times New Roman" w:hAnsi="Times New Roman"/>
          <w:sz w:val="24"/>
          <w:szCs w:val="24"/>
        </w:rPr>
        <w:t xml:space="preserve">, а всего </w:t>
      </w:r>
      <w:r w:rsidR="0056730F">
        <w:rPr>
          <w:rFonts w:ascii="Times New Roman" w:hAnsi="Times New Roman"/>
          <w:sz w:val="24"/>
          <w:szCs w:val="24"/>
        </w:rPr>
        <w:t>***</w:t>
      </w:r>
    </w:p>
    <w:p w14:paraId="7F41723C" w14:textId="77777777" w:rsidR="008F775A" w:rsidRPr="00777DDB" w:rsidRDefault="008F775A" w:rsidP="00C51139">
      <w:pPr>
        <w:ind w:right="99" w:firstLine="567"/>
        <w:rPr>
          <w:lang w:val="en-BE"/>
        </w:rPr>
      </w:pPr>
    </w:p>
    <w:p w14:paraId="0CC86023" w14:textId="77777777" w:rsidR="00777DDB" w:rsidRDefault="008F775A" w:rsidP="00C51139">
      <w:pPr>
        <w:ind w:right="99" w:firstLine="567"/>
        <w:jc w:val="center"/>
        <w:rPr>
          <w:b/>
        </w:rPr>
      </w:pPr>
      <w:r w:rsidRPr="009C0613">
        <w:rPr>
          <w:b/>
        </w:rPr>
        <w:t>УСТАНОВИЛА</w:t>
      </w:r>
      <w:r w:rsidR="00A54988" w:rsidRPr="009C0613">
        <w:rPr>
          <w:b/>
        </w:rPr>
        <w:t>:</w:t>
      </w:r>
    </w:p>
    <w:p w14:paraId="7E1CC766" w14:textId="77777777" w:rsidR="00777DDB" w:rsidRDefault="00777DDB" w:rsidP="00865706">
      <w:r w:rsidRPr="00777DDB">
        <w:t xml:space="preserve">ОАО «Сбербанк России» в лице филиала Московского банка ОАО «Сбербанк России» обратился в суд с иском к </w:t>
      </w:r>
      <w:r w:rsidR="0056730F">
        <w:t>***</w:t>
      </w:r>
      <w:r w:rsidRPr="00777DDB">
        <w:t xml:space="preserve">у В.В. о расторжении договора, досрочном взыскании </w:t>
      </w:r>
      <w:r w:rsidR="0056730F">
        <w:t>***</w:t>
      </w:r>
      <w:r w:rsidRPr="00777DDB">
        <w:t xml:space="preserve"> задолженности </w:t>
      </w:r>
      <w:r w:rsidR="00330357">
        <w:t>по кредитному договору</w:t>
      </w:r>
      <w:r w:rsidRPr="00777DDB">
        <w:t xml:space="preserve">, </w:t>
      </w:r>
      <w:r>
        <w:t>расходов</w:t>
      </w:r>
      <w:r w:rsidR="00330357">
        <w:t>, понесенных на оплату</w:t>
      </w:r>
      <w:r>
        <w:t xml:space="preserve"> </w:t>
      </w:r>
      <w:r w:rsidRPr="00777DDB">
        <w:t>госпошлин</w:t>
      </w:r>
      <w:r>
        <w:t xml:space="preserve">ы </w:t>
      </w:r>
      <w:r w:rsidRPr="00777DDB">
        <w:t xml:space="preserve">в размере </w:t>
      </w:r>
      <w:r w:rsidR="0056730F">
        <w:t>***</w:t>
      </w:r>
      <w:r>
        <w:t xml:space="preserve">, </w:t>
      </w:r>
      <w:r w:rsidRPr="00777DDB">
        <w:t xml:space="preserve">мотивируя свои требования </w:t>
      </w:r>
      <w:r w:rsidR="00330357">
        <w:t xml:space="preserve">заключенным между сторонами </w:t>
      </w:r>
      <w:r w:rsidRPr="00777DDB">
        <w:t xml:space="preserve">кредитным договором № </w:t>
      </w:r>
      <w:r w:rsidR="0056730F">
        <w:t>***</w:t>
      </w:r>
      <w:r w:rsidR="00330357">
        <w:t xml:space="preserve"> от </w:t>
      </w:r>
      <w:smartTag w:uri="urn:schemas-microsoft-com:office:smarttags" w:element="date">
        <w:smartTagPr>
          <w:attr w:name="ls" w:val="trans"/>
          <w:attr w:name="Month" w:val="12"/>
          <w:attr w:name="Day" w:val="14"/>
          <w:attr w:name="Year" w:val="2012"/>
        </w:smartTagPr>
        <w:r w:rsidR="00330357">
          <w:t>14.12.2012</w:t>
        </w:r>
      </w:smartTag>
      <w:r w:rsidR="00330357">
        <w:t xml:space="preserve"> г., в соответствии с условиями которого заемщику был предоставлен</w:t>
      </w:r>
      <w:r w:rsidRPr="00777DDB">
        <w:t xml:space="preserve"> </w:t>
      </w:r>
      <w:r w:rsidR="00330357">
        <w:t>кредит</w:t>
      </w:r>
      <w:r w:rsidRPr="00777DDB">
        <w:t xml:space="preserve"> на сумму </w:t>
      </w:r>
      <w:r w:rsidR="0056730F">
        <w:t>***</w:t>
      </w:r>
      <w:r w:rsidRPr="00777DDB">
        <w:t xml:space="preserve"> руб. на срок 36 месяцев под 21,90 % годовых. </w:t>
      </w:r>
      <w:r w:rsidR="00330357">
        <w:t xml:space="preserve">Однако, в </w:t>
      </w:r>
      <w:r w:rsidRPr="00777DDB">
        <w:t xml:space="preserve">течение срока действия договора ответчик неоднократно нарушал </w:t>
      </w:r>
      <w:r w:rsidR="00330357">
        <w:t xml:space="preserve">его </w:t>
      </w:r>
      <w:r w:rsidRPr="00777DDB">
        <w:t>в части сроков и сумм ежемесячных платежей, в связи с чем</w:t>
      </w:r>
      <w:r w:rsidR="00330357">
        <w:t xml:space="preserve"> перед Банком</w:t>
      </w:r>
      <w:r w:rsidRPr="00777DDB">
        <w:t xml:space="preserve"> образовалась просро</w:t>
      </w:r>
      <w:r w:rsidR="00330357">
        <w:t>ченная задолженность по кредиту, п</w:t>
      </w:r>
      <w:r w:rsidRPr="00777DDB">
        <w:t xml:space="preserve">о состоянию на </w:t>
      </w:r>
      <w:smartTag w:uri="urn:schemas-microsoft-com:office:smarttags" w:element="date">
        <w:smartTagPr>
          <w:attr w:name="ls" w:val="trans"/>
          <w:attr w:name="Month" w:val="2"/>
          <w:attr w:name="Day" w:val="20"/>
          <w:attr w:name="Year" w:val="2014"/>
        </w:smartTagPr>
        <w:r w:rsidRPr="00777DDB">
          <w:t>20 февраля 2014 года</w:t>
        </w:r>
      </w:smartTag>
      <w:r w:rsidRPr="00777DDB">
        <w:t xml:space="preserve"> </w:t>
      </w:r>
      <w:r w:rsidR="00330357">
        <w:t>составляющая</w:t>
      </w:r>
      <w:r w:rsidRPr="00777DDB">
        <w:t xml:space="preserve"> </w:t>
      </w:r>
      <w:r w:rsidR="0056730F">
        <w:t>***</w:t>
      </w:r>
      <w:r w:rsidRPr="00777DDB">
        <w:t xml:space="preserve">, в том числе просроченный основной долг </w:t>
      </w:r>
      <w:r>
        <w:t>–</w:t>
      </w:r>
      <w:r w:rsidRPr="00777DDB">
        <w:t xml:space="preserve"> </w:t>
      </w:r>
      <w:r w:rsidR="0056730F">
        <w:t>***</w:t>
      </w:r>
      <w:r w:rsidRPr="00777DDB">
        <w:t xml:space="preserve">; просроченные проценты </w:t>
      </w:r>
      <w:r>
        <w:t>–</w:t>
      </w:r>
      <w:r w:rsidRPr="00777DDB">
        <w:t xml:space="preserve"> </w:t>
      </w:r>
      <w:r w:rsidR="0056730F">
        <w:t>***</w:t>
      </w:r>
      <w:r w:rsidRPr="00777DDB">
        <w:t xml:space="preserve">; неустойка </w:t>
      </w:r>
      <w:r>
        <w:t>–</w:t>
      </w:r>
      <w:r w:rsidRPr="00777DDB">
        <w:t xml:space="preserve"> </w:t>
      </w:r>
      <w:r w:rsidR="0056730F">
        <w:t>***</w:t>
      </w:r>
      <w:r w:rsidR="00330357">
        <w:t xml:space="preserve">, в связи с чем </w:t>
      </w:r>
      <w:r w:rsidRPr="00777DDB">
        <w:t xml:space="preserve"> </w:t>
      </w:r>
      <w:smartTag w:uri="urn:schemas-microsoft-com:office:smarttags" w:element="date">
        <w:smartTagPr>
          <w:attr w:name="ls" w:val="trans"/>
          <w:attr w:name="Month" w:val="01"/>
          <w:attr w:name="Day" w:val="20"/>
          <w:attr w:name="Year" w:val="2014"/>
        </w:smartTagPr>
        <w:r w:rsidRPr="00777DDB">
          <w:t>20.01.2014</w:t>
        </w:r>
      </w:smartTag>
      <w:r w:rsidRPr="00777DDB">
        <w:t xml:space="preserve"> г. ответчику было направлено </w:t>
      </w:r>
      <w:r w:rsidR="00330357">
        <w:t>требование о</w:t>
      </w:r>
      <w:r w:rsidRPr="00777DDB">
        <w:t xml:space="preserve"> досрочно</w:t>
      </w:r>
      <w:r w:rsidR="00330357">
        <w:t>м возвратите всей суммы</w:t>
      </w:r>
      <w:r w:rsidRPr="00777DDB">
        <w:t xml:space="preserve"> кредита и </w:t>
      </w:r>
      <w:r w:rsidR="00330357">
        <w:t>о расторжении договора, оставленное без ответа до настоящего времени</w:t>
      </w:r>
      <w:r w:rsidRPr="00777DDB">
        <w:t xml:space="preserve">. </w:t>
      </w:r>
    </w:p>
    <w:p w14:paraId="311A8619" w14:textId="77777777" w:rsidR="00777DDB" w:rsidRPr="00331579" w:rsidRDefault="00777DDB" w:rsidP="00865706">
      <w:r w:rsidRPr="00331579">
        <w:t xml:space="preserve">Представитель истца </w:t>
      </w:r>
      <w:r w:rsidRPr="00777DDB">
        <w:t xml:space="preserve">ОАО «Сбербанк России» в лице филиала Московского банка ОАО «Сбербанк России» </w:t>
      </w:r>
      <w:r w:rsidRPr="00331579">
        <w:t xml:space="preserve">в судебное заседание </w:t>
      </w:r>
      <w:r>
        <w:t xml:space="preserve">суда первой инстанции </w:t>
      </w:r>
      <w:r w:rsidRPr="00331579">
        <w:t>не явился, о месте и времени рассмотрения дела извещался надлежащим образом, при подаче искового заявления просил о рассмотрении дела в свое отсутствие.</w:t>
      </w:r>
    </w:p>
    <w:p w14:paraId="6197323D" w14:textId="77777777" w:rsidR="00777DDB" w:rsidRDefault="00777DDB" w:rsidP="00865706">
      <w:r w:rsidRPr="00777DDB">
        <w:t xml:space="preserve">Ответчик </w:t>
      </w:r>
      <w:r w:rsidR="0056730F">
        <w:t>***</w:t>
      </w:r>
      <w:r w:rsidRPr="00777DDB">
        <w:t xml:space="preserve"> В.В. в суд</w:t>
      </w:r>
      <w:r w:rsidR="00330357">
        <w:t xml:space="preserve"> также</w:t>
      </w:r>
      <w:r>
        <w:t xml:space="preserve"> </w:t>
      </w:r>
      <w:r w:rsidRPr="00777DDB">
        <w:t>не явил</w:t>
      </w:r>
      <w:r>
        <w:t>ся</w:t>
      </w:r>
      <w:r w:rsidRPr="00777DDB">
        <w:t>, о времени и месте слушания дела извещал</w:t>
      </w:r>
      <w:r>
        <w:t>ся надлежащим образом</w:t>
      </w:r>
      <w:r w:rsidR="00330357">
        <w:t>, своих возражений не направил</w:t>
      </w:r>
      <w:r>
        <w:t>.</w:t>
      </w:r>
    </w:p>
    <w:p w14:paraId="006F411B" w14:textId="77777777" w:rsidR="00777DDB" w:rsidRDefault="008B0AA1" w:rsidP="00865706">
      <w:pPr>
        <w:ind w:right="99"/>
      </w:pPr>
      <w:r w:rsidRPr="00817BAC">
        <w:t>Судом постановлено</w:t>
      </w:r>
      <w:r w:rsidR="00910B74">
        <w:t xml:space="preserve"> </w:t>
      </w:r>
      <w:r w:rsidRPr="00817BAC">
        <w:t xml:space="preserve">приведенное выше решение, об отмене которого </w:t>
      </w:r>
      <w:r w:rsidR="00C45279" w:rsidRPr="00817BAC">
        <w:t xml:space="preserve">как незаконного </w:t>
      </w:r>
      <w:r w:rsidRPr="00817BAC">
        <w:t>прос</w:t>
      </w:r>
      <w:r w:rsidR="00777DDB">
        <w:t>и</w:t>
      </w:r>
      <w:r w:rsidRPr="00817BAC">
        <w:t xml:space="preserve">т </w:t>
      </w:r>
      <w:r w:rsidR="00777DDB">
        <w:t xml:space="preserve">ответчик </w:t>
      </w:r>
      <w:r w:rsidR="0056730F">
        <w:t>***</w:t>
      </w:r>
      <w:r w:rsidR="00777DDB">
        <w:t xml:space="preserve"> В.В. </w:t>
      </w:r>
      <w:r w:rsidRPr="00817BAC">
        <w:t xml:space="preserve">по доводам </w:t>
      </w:r>
      <w:r w:rsidR="00D83B24" w:rsidRPr="00817BAC">
        <w:t xml:space="preserve">апелляционной </w:t>
      </w:r>
      <w:r w:rsidRPr="00817BAC">
        <w:t>жалобы</w:t>
      </w:r>
      <w:r w:rsidR="00BA1380" w:rsidRPr="00817BAC">
        <w:t>, в качестве оснований к отмене состоявшегося решения указывая на то, что</w:t>
      </w:r>
      <w:r w:rsidR="00777DDB">
        <w:t xml:space="preserve"> исполнить требование о </w:t>
      </w:r>
      <w:r w:rsidR="00330357">
        <w:t xml:space="preserve">единовременной </w:t>
      </w:r>
      <w:r w:rsidR="00777DDB">
        <w:t>выплате</w:t>
      </w:r>
      <w:r w:rsidR="00910B74">
        <w:t xml:space="preserve"> </w:t>
      </w:r>
      <w:r w:rsidR="00777DDB" w:rsidRPr="00777DDB">
        <w:t>задолженност</w:t>
      </w:r>
      <w:r w:rsidR="00777DDB">
        <w:t>и</w:t>
      </w:r>
      <w:r w:rsidR="00777DDB" w:rsidRPr="00777DDB">
        <w:t xml:space="preserve"> по кредитному договору в сумме </w:t>
      </w:r>
      <w:r w:rsidR="0056730F">
        <w:t>***</w:t>
      </w:r>
      <w:r w:rsidR="00777DDB">
        <w:t xml:space="preserve"> не представляется возможным в связи с </w:t>
      </w:r>
      <w:r w:rsidR="00330357">
        <w:t>затруднительным</w:t>
      </w:r>
      <w:r w:rsidR="00777DDB">
        <w:t xml:space="preserve"> финансовым положением</w:t>
      </w:r>
      <w:r w:rsidR="00910B74">
        <w:t xml:space="preserve"> ответчика</w:t>
      </w:r>
      <w:r w:rsidR="00330357">
        <w:t>, в связи с чем</w:t>
      </w:r>
      <w:r w:rsidR="00E41534">
        <w:t xml:space="preserve"> </w:t>
      </w:r>
      <w:r w:rsidR="00330357">
        <w:t>полагал, что у суда имелась необходимость для предоставления ему</w:t>
      </w:r>
      <w:r w:rsidR="00E41534">
        <w:t xml:space="preserve"> рассрочки </w:t>
      </w:r>
      <w:r w:rsidR="00330357">
        <w:t>взысканной судом денежной суммы</w:t>
      </w:r>
      <w:r w:rsidR="00E41534">
        <w:t xml:space="preserve"> на 12 месяцев.</w:t>
      </w:r>
    </w:p>
    <w:p w14:paraId="47214E59" w14:textId="77777777" w:rsidR="00331579" w:rsidRDefault="00BE2DD9" w:rsidP="00865706">
      <w:r w:rsidRPr="00817BAC">
        <w:t xml:space="preserve">Проверив материалы дела, полагая возможным </w:t>
      </w:r>
      <w:r w:rsidR="0032579D">
        <w:t xml:space="preserve">в силу ч.3 ст.167 ГПК РФ </w:t>
      </w:r>
      <w:r w:rsidRPr="00817BAC">
        <w:t>рассмотреть дело в отсутствие иных не явившихся участвующих в деле лиц</w:t>
      </w:r>
      <w:r>
        <w:t xml:space="preserve">, извещенных о </w:t>
      </w:r>
      <w:r>
        <w:lastRenderedPageBreak/>
        <w:t>месте и времени слушания дела</w:t>
      </w:r>
      <w:r w:rsidR="0032579D">
        <w:t xml:space="preserve"> по правилам ст.113 ГПК РФ</w:t>
      </w:r>
      <w:r>
        <w:t xml:space="preserve">, выслушав объяснения </w:t>
      </w:r>
      <w:r w:rsidR="00910B74">
        <w:t xml:space="preserve">ответчика </w:t>
      </w:r>
      <w:r w:rsidR="0056730F">
        <w:t>***</w:t>
      </w:r>
      <w:r w:rsidR="00910B74">
        <w:t>а В.В.</w:t>
      </w:r>
      <w:r w:rsidRPr="00635419">
        <w:t>, поддержавш</w:t>
      </w:r>
      <w:r w:rsidR="00910B74">
        <w:t>его</w:t>
      </w:r>
      <w:r w:rsidRPr="00635419">
        <w:t xml:space="preserve"> вышеприведенные доводы апелляционной жалобы в полном объеме, обсудив доводы </w:t>
      </w:r>
      <w:r w:rsidR="0032579D">
        <w:t xml:space="preserve">данной </w:t>
      </w:r>
      <w:r w:rsidRPr="00635419">
        <w:t>жалобы, судебная коллегия не находит оснований к изменению или отмене обжалуемого решения, постановленного в соответствии с фактическими обстоятельствами дела и требованиями закона</w:t>
      </w:r>
      <w:r w:rsidR="0032579D">
        <w:t xml:space="preserve">, в том числе ст.ст.309, 310, </w:t>
      </w:r>
      <w:r w:rsidR="00910B74">
        <w:t xml:space="preserve">452, 810, </w:t>
      </w:r>
      <w:r w:rsidR="0032579D">
        <w:t>819 ГК РФ</w:t>
      </w:r>
      <w:r w:rsidR="00331579">
        <w:t>.</w:t>
      </w:r>
    </w:p>
    <w:p w14:paraId="63C7863F" w14:textId="77777777" w:rsidR="00E41534" w:rsidRPr="00910B74" w:rsidRDefault="0032579D" w:rsidP="00865706">
      <w:r w:rsidRPr="00DA2731">
        <w:t>Как надлежаще установлено</w:t>
      </w:r>
      <w:r w:rsidR="00910B74">
        <w:t xml:space="preserve"> </w:t>
      </w:r>
      <w:r w:rsidRPr="00DA2731">
        <w:t>судом первой инстанции и подтверждается письменными материалами дела</w:t>
      </w:r>
      <w:r w:rsidR="00331579" w:rsidRPr="00DA2731">
        <w:t xml:space="preserve">, </w:t>
      </w:r>
      <w:smartTag w:uri="urn:schemas-microsoft-com:office:smarttags" w:element="date">
        <w:smartTagPr>
          <w:attr w:name="ls" w:val="trans"/>
          <w:attr w:name="Month" w:val="12"/>
          <w:attr w:name="Day" w:val="14"/>
          <w:attr w:name="Year" w:val="2012"/>
        </w:smartTagPr>
        <w:r w:rsidR="00910B74" w:rsidRPr="00910B74">
          <w:t>14.12.2012</w:t>
        </w:r>
      </w:smartTag>
      <w:r w:rsidR="00910B74" w:rsidRPr="00910B74">
        <w:t xml:space="preserve"> г. между сторонами заключен кредитный договор № </w:t>
      </w:r>
      <w:r w:rsidR="0056730F">
        <w:t>***</w:t>
      </w:r>
      <w:r w:rsidR="00910B74" w:rsidRPr="00910B74">
        <w:t xml:space="preserve">, </w:t>
      </w:r>
      <w:r w:rsidR="00330357">
        <w:t>на основании которого ответчику предоставлен</w:t>
      </w:r>
      <w:r w:rsidR="00910B74" w:rsidRPr="00910B74">
        <w:t xml:space="preserve"> </w:t>
      </w:r>
      <w:r w:rsidR="00330357">
        <w:t>кредит</w:t>
      </w:r>
      <w:r w:rsidR="00910B74" w:rsidRPr="00910B74">
        <w:t xml:space="preserve"> в размере </w:t>
      </w:r>
      <w:r w:rsidR="0056730F">
        <w:t>***</w:t>
      </w:r>
      <w:r w:rsidR="00910B74" w:rsidRPr="00910B74">
        <w:t xml:space="preserve"> руб. на срок 36 месяца по</w:t>
      </w:r>
      <w:r w:rsidR="00330357">
        <w:t xml:space="preserve">д </w:t>
      </w:r>
      <w:r w:rsidR="00910B74" w:rsidRPr="00910B74">
        <w:t xml:space="preserve"> 21,90 % годовых</w:t>
      </w:r>
      <w:r w:rsidR="00910B74">
        <w:t>,</w:t>
      </w:r>
      <w:r w:rsidR="00910B74" w:rsidRPr="00910B74">
        <w:t xml:space="preserve"> (л.д. 7-15)</w:t>
      </w:r>
      <w:r w:rsidR="00910B74">
        <w:t xml:space="preserve"> и в соответствии с  </w:t>
      </w:r>
      <w:r w:rsidR="00910B74" w:rsidRPr="00910B74">
        <w:t>п. 2.1</w:t>
      </w:r>
      <w:r w:rsidR="00910B74">
        <w:t xml:space="preserve">, п. 3.1, </w:t>
      </w:r>
      <w:r w:rsidR="00910B74" w:rsidRPr="00910B74">
        <w:t>п. 3.3</w:t>
      </w:r>
      <w:r w:rsidR="00910B74">
        <w:t xml:space="preserve"> которого,</w:t>
      </w:r>
      <w:r w:rsidR="00330357">
        <w:t xml:space="preserve"> </w:t>
      </w:r>
      <w:r w:rsidR="00910B74" w:rsidRPr="00910B74">
        <w:t xml:space="preserve"> выдача кредита произведена по заявлению заемщика единовременно, путем зачисления на вклад «Универсальный Сбербанка России» № </w:t>
      </w:r>
      <w:r w:rsidR="0056730F">
        <w:t>***</w:t>
      </w:r>
      <w:r w:rsidR="00910B74" w:rsidRPr="00910B74">
        <w:t xml:space="preserve"> в филиале кредитора № </w:t>
      </w:r>
      <w:r w:rsidR="0056730F">
        <w:t>***</w:t>
      </w:r>
      <w:r w:rsidR="00910B74">
        <w:t xml:space="preserve">; </w:t>
      </w:r>
      <w:r w:rsidR="00910B74" w:rsidRPr="00910B74">
        <w:t>погашение кредита должно производит</w:t>
      </w:r>
      <w:r w:rsidR="00330357">
        <w:t>ь</w:t>
      </w:r>
      <w:r w:rsidR="00910B74" w:rsidRPr="00910B74">
        <w:t>ся ежемесячными аннуитетными платежами в с</w:t>
      </w:r>
      <w:r w:rsidR="00910B74">
        <w:t>оответствии с графиком платежей;</w:t>
      </w:r>
      <w:r w:rsidR="00910B74" w:rsidRPr="00910B74">
        <w:t xml:space="preserve"> при несвоевременном внесении (перечислении) ежемесячного платежа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</w:t>
      </w:r>
      <w:r w:rsidR="00330357">
        <w:t>я обязательства, установленной д</w:t>
      </w:r>
      <w:r w:rsidR="00910B74" w:rsidRPr="00910B74">
        <w:t>оговором, по дату погашения просроченной задолженности (включительно)</w:t>
      </w:r>
      <w:r w:rsidR="00910B74">
        <w:t xml:space="preserve"> (л.д.</w:t>
      </w:r>
      <w:r w:rsidR="00E41534">
        <w:t>7-13</w:t>
      </w:r>
      <w:r w:rsidR="00910B74">
        <w:t>)</w:t>
      </w:r>
      <w:r w:rsidR="00330357">
        <w:t xml:space="preserve">;  </w:t>
      </w:r>
      <w:smartTag w:uri="urn:schemas-microsoft-com:office:smarttags" w:element="date">
        <w:smartTagPr>
          <w:attr w:name="ls" w:val="trans"/>
          <w:attr w:name="Month" w:val="01"/>
          <w:attr w:name="Day" w:val="20"/>
          <w:attr w:name="Year" w:val="2014"/>
        </w:smartTagPr>
        <w:r w:rsidR="00E41534" w:rsidRPr="00910B74">
          <w:t>20.01.2014</w:t>
        </w:r>
      </w:smartTag>
      <w:r w:rsidR="00E41534" w:rsidRPr="00910B74">
        <w:t xml:space="preserve"> г. ответчику было направлено письмо с требованием досрочно возвратить истцу всю сумму кредита и уведомление о</w:t>
      </w:r>
      <w:r w:rsidR="00330357">
        <w:t xml:space="preserve"> расторжении договора (л.д. 36), оставленное без ответа д</w:t>
      </w:r>
      <w:r w:rsidR="00E41534" w:rsidRPr="00910B74">
        <w:t>о настоящего времени.</w:t>
      </w:r>
    </w:p>
    <w:p w14:paraId="787602FD" w14:textId="77777777" w:rsidR="00E41534" w:rsidRPr="00910B74" w:rsidRDefault="00E41534" w:rsidP="00865706">
      <w:r w:rsidRPr="00DA2731">
        <w:t xml:space="preserve">В ходе судебного разбирательства по настоящему делу нашел подтверждение тот факт, что ОАО «Сбербанк России» </w:t>
      </w:r>
      <w:r w:rsidRPr="00777DDB">
        <w:t>в лице филиала Московского банка ОАО «Сбербанк России»</w:t>
      </w:r>
      <w:r>
        <w:t xml:space="preserve"> </w:t>
      </w:r>
      <w:r w:rsidRPr="00DA2731">
        <w:t xml:space="preserve">исполнил свои обязательства по кредитному договору в полном объеме, ответчиком же условия договора должным образом не исполняются, допускаются  нарушения условий кредитного договора в части </w:t>
      </w:r>
      <w:r w:rsidRPr="00910B74">
        <w:t>сроков и сумм ежемесячных платежей</w:t>
      </w:r>
      <w:r>
        <w:t>,</w:t>
      </w:r>
      <w:r w:rsidRPr="00DA2731">
        <w:t xml:space="preserve"> доказательств обратного суду представлено не было,</w:t>
      </w:r>
      <w:r>
        <w:t xml:space="preserve"> </w:t>
      </w:r>
      <w:r w:rsidR="008B5916">
        <w:t xml:space="preserve"> </w:t>
      </w:r>
      <w:r w:rsidRPr="00DA2731">
        <w:t>пунктом 4.2.3 кредитного договора предусмотрено право кредитора досрочно в полном объеме погасить кредит и уплатить причитающиеся проценты, чем банк воспользовался, потребовав досрочно погасить образовавшуюся задолженность, которая до настоящего времени не погашена,</w:t>
      </w:r>
      <w:r>
        <w:t xml:space="preserve"> </w:t>
      </w:r>
      <w:r w:rsidRPr="00DA2731">
        <w:t xml:space="preserve">и по состоянию </w:t>
      </w:r>
      <w:r w:rsidRPr="00910B74">
        <w:t xml:space="preserve">на </w:t>
      </w:r>
      <w:smartTag w:uri="urn:schemas-microsoft-com:office:smarttags" w:element="date">
        <w:smartTagPr>
          <w:attr w:name="ls" w:val="trans"/>
          <w:attr w:name="Month" w:val="2"/>
          <w:attr w:name="Day" w:val="20"/>
          <w:attr w:name="Year" w:val="2014"/>
        </w:smartTagPr>
        <w:r w:rsidRPr="00910B74">
          <w:t>20 февраля 2014 года</w:t>
        </w:r>
      </w:smartTag>
      <w:r>
        <w:t xml:space="preserve"> </w:t>
      </w:r>
      <w:r w:rsidRPr="00DA2731">
        <w:t>составляет</w:t>
      </w:r>
      <w:r>
        <w:t xml:space="preserve"> </w:t>
      </w:r>
      <w:r w:rsidR="0056730F">
        <w:t>***</w:t>
      </w:r>
      <w:r w:rsidRPr="00910B74">
        <w:t xml:space="preserve">, </w:t>
      </w:r>
      <w:r w:rsidRPr="00DA2731">
        <w:t xml:space="preserve">из которых </w:t>
      </w:r>
      <w:r>
        <w:t xml:space="preserve"> </w:t>
      </w:r>
      <w:r w:rsidR="0056730F">
        <w:t>***</w:t>
      </w:r>
      <w:r w:rsidRPr="00E41534">
        <w:t xml:space="preserve"> </w:t>
      </w:r>
      <w:r w:rsidRPr="00DA2731">
        <w:t>просроченного  основного долга</w:t>
      </w:r>
      <w:r>
        <w:t>,</w:t>
      </w:r>
      <w:r w:rsidRPr="00910B74">
        <w:t xml:space="preserve"> </w:t>
      </w:r>
      <w:r w:rsidR="0056730F">
        <w:t>***</w:t>
      </w:r>
      <w:r w:rsidRPr="00E41534">
        <w:t xml:space="preserve"> </w:t>
      </w:r>
      <w:r w:rsidRPr="00910B74">
        <w:t>просроченны</w:t>
      </w:r>
      <w:r>
        <w:t>х</w:t>
      </w:r>
      <w:r w:rsidRPr="00910B74">
        <w:t xml:space="preserve"> процент</w:t>
      </w:r>
      <w:r>
        <w:t xml:space="preserve">ов, </w:t>
      </w:r>
      <w:r w:rsidR="0056730F">
        <w:t>***</w:t>
      </w:r>
      <w:r w:rsidRPr="00910B74">
        <w:t xml:space="preserve"> </w:t>
      </w:r>
      <w:r w:rsidRPr="00DA2731">
        <w:t>неустойки за просроченные проценты, размер которых не оспорен и не опровергнут</w:t>
      </w:r>
      <w:r w:rsidR="008B5916">
        <w:t xml:space="preserve"> ответчиком</w:t>
      </w:r>
      <w:r w:rsidRPr="00DA2731">
        <w:t xml:space="preserve">, </w:t>
      </w:r>
      <w:r w:rsidR="008B5916">
        <w:t>является арифметически верным, соответствующим условиям заключенного между сторонами договора</w:t>
      </w:r>
      <w:r>
        <w:t xml:space="preserve"> </w:t>
      </w:r>
      <w:r w:rsidR="008B5916">
        <w:t>(л.д.</w:t>
      </w:r>
      <w:r w:rsidRPr="00910B74">
        <w:t>5-6).</w:t>
      </w:r>
      <w:r w:rsidRPr="00DA2731">
        <w:t xml:space="preserve"> </w:t>
      </w:r>
    </w:p>
    <w:p w14:paraId="625D9786" w14:textId="77777777" w:rsidR="00E41534" w:rsidRPr="00DA2731" w:rsidRDefault="00E41534" w:rsidP="00865706">
      <w:pPr>
        <w:tabs>
          <w:tab w:val="left" w:pos="2694"/>
        </w:tabs>
      </w:pPr>
      <w:r w:rsidRPr="00DA2731">
        <w:t xml:space="preserve">Принимая во внимание размер просроченных платежей, а также срок просрочки, суд счел, что допущенное заемщиком нарушение условий кредитного договора является существенным и достаточным основанием для расторжения кредитного договора, в связи с чем </w:t>
      </w:r>
      <w:r w:rsidRPr="00DA2731">
        <w:rPr>
          <w:snapToGrid w:val="0"/>
        </w:rPr>
        <w:t xml:space="preserve">расторг заключенный между </w:t>
      </w:r>
      <w:r w:rsidRPr="00777DDB">
        <w:t xml:space="preserve">Открытым акционерным обществом «Сбербанк России» в лице филиала - Московского банка Открытого акционерного общества «Сбербанк России» и </w:t>
      </w:r>
      <w:r w:rsidR="0056730F">
        <w:t>***</w:t>
      </w:r>
      <w:proofErr w:type="spellStart"/>
      <w:r>
        <w:t>ым</w:t>
      </w:r>
      <w:proofErr w:type="spellEnd"/>
      <w:r>
        <w:t xml:space="preserve"> В.В. </w:t>
      </w:r>
      <w:r w:rsidRPr="00777DDB">
        <w:t xml:space="preserve">кредитный договор № </w:t>
      </w:r>
      <w:r w:rsidR="0056730F">
        <w:t>***</w:t>
      </w:r>
      <w:r w:rsidRPr="00777DDB">
        <w:t xml:space="preserve"> от </w:t>
      </w:r>
      <w:smartTag w:uri="urn:schemas-microsoft-com:office:smarttags" w:element="date">
        <w:smartTagPr>
          <w:attr w:name="ls" w:val="trans"/>
          <w:attr w:name="Month" w:val="12"/>
          <w:attr w:name="Day" w:val="14"/>
          <w:attr w:name="Year" w:val="2012"/>
        </w:smartTagPr>
        <w:r w:rsidRPr="00777DDB">
          <w:t>14</w:t>
        </w:r>
        <w:r>
          <w:t>.1</w:t>
        </w:r>
        <w:r w:rsidRPr="00777DDB">
          <w:t>2.2012</w:t>
        </w:r>
      </w:smartTag>
      <w:r w:rsidRPr="00777DDB">
        <w:t xml:space="preserve"> г., </w:t>
      </w:r>
      <w:r w:rsidRPr="00DA2731">
        <w:rPr>
          <w:snapToGrid w:val="0"/>
        </w:rPr>
        <w:t xml:space="preserve">и взыскал с </w:t>
      </w:r>
      <w:r w:rsidRPr="00DA2731">
        <w:t>ответчика</w:t>
      </w:r>
      <w:r w:rsidRPr="00DA2731">
        <w:rPr>
          <w:snapToGrid w:val="0"/>
        </w:rPr>
        <w:t xml:space="preserve"> </w:t>
      </w:r>
      <w:r w:rsidRPr="00DA2731">
        <w:t xml:space="preserve">задолженность в </w:t>
      </w:r>
      <w:r w:rsidR="008B5916">
        <w:t xml:space="preserve">заявленном истцом </w:t>
      </w:r>
      <w:r w:rsidRPr="00DA2731">
        <w:t>размере</w:t>
      </w:r>
      <w:r>
        <w:t xml:space="preserve"> </w:t>
      </w:r>
      <w:r w:rsidR="008B5916">
        <w:t xml:space="preserve">- </w:t>
      </w:r>
      <w:r w:rsidR="0056730F">
        <w:t>***</w:t>
      </w:r>
      <w:r>
        <w:t xml:space="preserve">, </w:t>
      </w:r>
      <w:r w:rsidRPr="00DA2731">
        <w:t xml:space="preserve">а также </w:t>
      </w:r>
      <w:r>
        <w:t xml:space="preserve">на основании ст.98 ГПК РФ </w:t>
      </w:r>
      <w:r w:rsidRPr="00DA2731">
        <w:t>расходы, понесенные истцом на оплату государственной пошлины</w:t>
      </w:r>
      <w:r>
        <w:t>,</w:t>
      </w:r>
      <w:r w:rsidRPr="00DA2731">
        <w:t xml:space="preserve"> в сумме  </w:t>
      </w:r>
      <w:r w:rsidR="0056730F">
        <w:t>***</w:t>
      </w:r>
    </w:p>
    <w:p w14:paraId="3B8AD402" w14:textId="77777777" w:rsidR="00CB5C24" w:rsidRDefault="00CB5C24" w:rsidP="00865706">
      <w:r w:rsidRPr="00031879">
        <w:t>Судебная коллегия полагает возможным согласиться с данными выводами суда первой инстанции, поскольку они соответствуют собранным по делу доказательствам, установленным фактическим обстоятельствам и  не противоречат требованиям закона.</w:t>
      </w:r>
    </w:p>
    <w:p w14:paraId="57F432E2" w14:textId="77777777" w:rsidR="008B5916" w:rsidRDefault="008B5916" w:rsidP="008B5916">
      <w:pPr>
        <w:ind w:right="99"/>
      </w:pPr>
      <w:r>
        <w:t xml:space="preserve">Ссылки автора апелляционной жалобы на то, что невозможно исполнить требование о единовременной выплате </w:t>
      </w:r>
      <w:r w:rsidRPr="00777DDB">
        <w:t>задолженност</w:t>
      </w:r>
      <w:r>
        <w:t>и</w:t>
      </w:r>
      <w:r w:rsidRPr="00777DDB">
        <w:t xml:space="preserve"> по кредитному договору </w:t>
      </w:r>
      <w:r>
        <w:t xml:space="preserve">ввиду затруднительного финансового положения ответчика, в связи с чем полагал, что у суда имелась необходимость для предоставления ему рассрочки взысканной судом денежной суммы на 12 месяцев, не опровергают выводов суда и не влияют на его законность, так как фактически являются заявлением о предоставлении ответчику рассрочки исполнения решения, которое должно рассматриваться по правилам ст. 203 ГПК РФ, суд, рассмотревший дело, по заявлениям лиц, участвующих в деле, судебного пристава-исполнителя либо исходя из имущественного положения сторон или других обстоятельств </w:t>
      </w:r>
      <w:r>
        <w:lastRenderedPageBreak/>
        <w:t xml:space="preserve">вправе отсрочить или рассрочить исполнение решения суда, изменить способ и порядок его исполнения; указанные в части первой данной </w:t>
      </w:r>
      <w:hyperlink w:anchor="Par0" w:history="1">
        <w:r w:rsidRPr="008B5916">
          <w:t>статьи</w:t>
        </w:r>
      </w:hyperlink>
      <w:r w:rsidRPr="008B5916">
        <w:t xml:space="preserve"> заявления рассматриваются в судебном заседании.</w:t>
      </w:r>
    </w:p>
    <w:p w14:paraId="4E50DFFE" w14:textId="77777777" w:rsidR="00865706" w:rsidRDefault="008B5916" w:rsidP="00B32B65">
      <w:pPr>
        <w:ind w:right="99"/>
      </w:pPr>
      <w:r>
        <w:t xml:space="preserve"> При этом, оспариваемое решение суда не препятствует </w:t>
      </w:r>
      <w:r w:rsidR="0056730F">
        <w:t>***</w:t>
      </w:r>
      <w:r>
        <w:t xml:space="preserve">у В.В.  обратиться в суд </w:t>
      </w:r>
      <w:r w:rsidR="00B32B65">
        <w:t xml:space="preserve">в указанном порядке </w:t>
      </w:r>
      <w:r>
        <w:t>с заявлением о предоставлении рассрочки исполнения решения с приведением оснований, по которым ему должна быть предоставлена такая рассрочка</w:t>
      </w:r>
      <w:r w:rsidR="00B32B65">
        <w:t xml:space="preserve">. </w:t>
      </w:r>
    </w:p>
    <w:p w14:paraId="0FADEF97" w14:textId="77777777" w:rsidR="004C1073" w:rsidRPr="00D92A5E" w:rsidRDefault="004C1073" w:rsidP="00865706">
      <w:pPr>
        <w:ind w:right="-104"/>
      </w:pPr>
      <w:r w:rsidRPr="00D92A5E">
        <w:t xml:space="preserve">Проверив </w:t>
      </w:r>
      <w:r w:rsidR="00B32B65">
        <w:t xml:space="preserve">иные </w:t>
      </w:r>
      <w:r w:rsidRPr="00D92A5E">
        <w:t>доводы апелляционной жалобы</w:t>
      </w:r>
      <w:r>
        <w:t xml:space="preserve"> по правилам ч.1 ст.327.1 ГПК РФ</w:t>
      </w:r>
      <w:r w:rsidRPr="00D92A5E">
        <w:t>,  судебная коллегия считает, что они не могут быть положены в основу отмены по существу правильного судебного постановления, так как</w:t>
      </w:r>
      <w:r w:rsidR="00A04D0A">
        <w:t xml:space="preserve"> </w:t>
      </w:r>
      <w:r w:rsidRPr="00D92A5E">
        <w:t xml:space="preserve">сводятся к выражению несогласия с произведенной судом первой инстанции оценкой обстоятельств дела и представленных по делу доказательств, произведенной судом первой инстанции в полном соответствии с положениями </w:t>
      </w:r>
      <w:hyperlink r:id="rId4" w:history="1">
        <w:r w:rsidRPr="00D92A5E">
          <w:t>статьи  67</w:t>
        </w:r>
      </w:hyperlink>
      <w:r w:rsidRPr="00D92A5E">
        <w:t xml:space="preserve"> ГПК РФ,</w:t>
      </w:r>
      <w:r w:rsidR="00A04D0A">
        <w:t xml:space="preserve"> </w:t>
      </w:r>
      <w:r w:rsidRPr="00D92A5E">
        <w:t>тогда как оснований для иной оценки имеющихся в материалах дела доказательств суд апелляционной  инстанции не усматривает.</w:t>
      </w:r>
    </w:p>
    <w:p w14:paraId="1ECD1EF1" w14:textId="77777777" w:rsidR="00642651" w:rsidRPr="009928D2" w:rsidRDefault="00642651" w:rsidP="00865706">
      <w:pPr>
        <w:tabs>
          <w:tab w:val="left" w:pos="567"/>
        </w:tabs>
        <w:ind w:right="99"/>
      </w:pPr>
      <w:r w:rsidRPr="009928D2">
        <w:t>На основании изложенног</w:t>
      </w:r>
      <w:r w:rsidR="00A02965" w:rsidRPr="009928D2">
        <w:t xml:space="preserve">о, руководствуясь ст.ст.328, 329 </w:t>
      </w:r>
      <w:r w:rsidRPr="009928D2">
        <w:t xml:space="preserve"> ГПК РФ, судебная коллегия</w:t>
      </w:r>
    </w:p>
    <w:p w14:paraId="3E28C809" w14:textId="77777777" w:rsidR="00642651" w:rsidRPr="009928D2" w:rsidRDefault="00642651" w:rsidP="00A02965">
      <w:pPr>
        <w:ind w:right="99" w:firstLine="567"/>
      </w:pPr>
    </w:p>
    <w:p w14:paraId="3D8EDBDC" w14:textId="77777777" w:rsidR="00F62BCD" w:rsidRPr="009928D2" w:rsidRDefault="00642651" w:rsidP="00A02965">
      <w:pPr>
        <w:ind w:right="99" w:firstLine="567"/>
        <w:jc w:val="center"/>
        <w:rPr>
          <w:b/>
        </w:rPr>
      </w:pPr>
      <w:r w:rsidRPr="009928D2">
        <w:rPr>
          <w:b/>
        </w:rPr>
        <w:t>ОПРЕДЕЛИЛА:</w:t>
      </w:r>
      <w:r w:rsidR="00F62BCD" w:rsidRPr="009928D2">
        <w:rPr>
          <w:b/>
        </w:rPr>
        <w:t xml:space="preserve">  </w:t>
      </w:r>
    </w:p>
    <w:p w14:paraId="2C95518D" w14:textId="77777777" w:rsidR="00F62BCD" w:rsidRPr="009928D2" w:rsidRDefault="00000C1A" w:rsidP="00A02965">
      <w:pPr>
        <w:ind w:right="99" w:firstLine="0"/>
      </w:pPr>
      <w:r w:rsidRPr="009928D2">
        <w:t xml:space="preserve">    </w:t>
      </w:r>
      <w:r w:rsidR="009928D2" w:rsidRPr="009928D2">
        <w:t xml:space="preserve">       Р</w:t>
      </w:r>
      <w:r w:rsidR="007D74FE" w:rsidRPr="009928D2">
        <w:t xml:space="preserve">ешение </w:t>
      </w:r>
      <w:r w:rsidR="00865706">
        <w:t xml:space="preserve">Зюзинского районного суда г. </w:t>
      </w:r>
      <w:r w:rsidR="00865706" w:rsidRPr="00672E01">
        <w:t xml:space="preserve">Москвы от </w:t>
      </w:r>
      <w:smartTag w:uri="urn:schemas-microsoft-com:office:smarttags" w:element="date">
        <w:smartTagPr>
          <w:attr w:name="ls" w:val="trans"/>
          <w:attr w:name="Month" w:val="7"/>
          <w:attr w:name="Day" w:val="14"/>
          <w:attr w:name="Year" w:val="2014"/>
        </w:smartTagPr>
        <w:r w:rsidR="00865706">
          <w:t>14 июля 2014</w:t>
        </w:r>
        <w:r w:rsidR="00865706" w:rsidRPr="00672E01">
          <w:t xml:space="preserve"> года</w:t>
        </w:r>
      </w:smartTag>
      <w:r w:rsidR="00331579" w:rsidRPr="009928D2">
        <w:t xml:space="preserve"> </w:t>
      </w:r>
      <w:r w:rsidR="00F62BCD" w:rsidRPr="009928D2">
        <w:t xml:space="preserve">оставить без изменения, </w:t>
      </w:r>
      <w:r w:rsidR="009928D2" w:rsidRPr="009928D2">
        <w:t xml:space="preserve">апелляционную </w:t>
      </w:r>
      <w:r w:rsidR="00F62BCD" w:rsidRPr="009928D2">
        <w:t>жалобу</w:t>
      </w:r>
      <w:r w:rsidR="004C1073">
        <w:t xml:space="preserve"> </w:t>
      </w:r>
      <w:r w:rsidR="00865706">
        <w:t xml:space="preserve">ответчика </w:t>
      </w:r>
      <w:r w:rsidR="0056730F">
        <w:t>***</w:t>
      </w:r>
      <w:r w:rsidR="00865706">
        <w:t xml:space="preserve">а В.В. </w:t>
      </w:r>
      <w:r w:rsidR="00F62BCD" w:rsidRPr="009928D2">
        <w:t>- без удовлетворения.</w:t>
      </w:r>
    </w:p>
    <w:p w14:paraId="776664C3" w14:textId="77777777" w:rsidR="00F62BCD" w:rsidRPr="009928D2" w:rsidRDefault="00F62BCD" w:rsidP="00A02965">
      <w:pPr>
        <w:ind w:right="99" w:firstLine="0"/>
      </w:pPr>
    </w:p>
    <w:p w14:paraId="2E34852D" w14:textId="77777777" w:rsidR="00322FB5" w:rsidRPr="009928D2" w:rsidRDefault="00F62BCD" w:rsidP="00A02965">
      <w:pPr>
        <w:ind w:right="99" w:firstLine="0"/>
        <w:rPr>
          <w:b/>
        </w:rPr>
      </w:pPr>
      <w:r w:rsidRPr="009928D2">
        <w:rPr>
          <w:b/>
        </w:rPr>
        <w:t>Председательствующий:</w:t>
      </w:r>
    </w:p>
    <w:p w14:paraId="2FE5DE66" w14:textId="77777777" w:rsidR="00F62BCD" w:rsidRPr="009928D2" w:rsidRDefault="00F62BCD" w:rsidP="00A02965">
      <w:pPr>
        <w:ind w:right="99" w:firstLine="0"/>
        <w:rPr>
          <w:b/>
        </w:rPr>
      </w:pPr>
      <w:r w:rsidRPr="009928D2">
        <w:rPr>
          <w:b/>
        </w:rPr>
        <w:t xml:space="preserve">      </w:t>
      </w:r>
    </w:p>
    <w:p w14:paraId="2091BABC" w14:textId="77777777" w:rsidR="00047BB5" w:rsidRDefault="00F62BCD" w:rsidP="00BB16E4">
      <w:pPr>
        <w:ind w:right="99" w:firstLine="0"/>
      </w:pPr>
      <w:r w:rsidRPr="009928D2">
        <w:rPr>
          <w:b/>
        </w:rPr>
        <w:t>Судьи:</w:t>
      </w:r>
    </w:p>
    <w:sectPr w:rsidR="00047BB5" w:rsidSect="00817BAC">
      <w:pgSz w:w="11906" w:h="16838"/>
      <w:pgMar w:top="568" w:right="74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5AC"/>
    <w:rsid w:val="00000C1A"/>
    <w:rsid w:val="000074DA"/>
    <w:rsid w:val="000221EE"/>
    <w:rsid w:val="00030884"/>
    <w:rsid w:val="00035CDE"/>
    <w:rsid w:val="00044288"/>
    <w:rsid w:val="00047BB5"/>
    <w:rsid w:val="00052142"/>
    <w:rsid w:val="00075768"/>
    <w:rsid w:val="00086DDF"/>
    <w:rsid w:val="00087FA1"/>
    <w:rsid w:val="0009062F"/>
    <w:rsid w:val="000D0825"/>
    <w:rsid w:val="000D105E"/>
    <w:rsid w:val="000D496A"/>
    <w:rsid w:val="000E1C6E"/>
    <w:rsid w:val="000E6C71"/>
    <w:rsid w:val="000E6D42"/>
    <w:rsid w:val="000F40CA"/>
    <w:rsid w:val="000F4821"/>
    <w:rsid w:val="0011001D"/>
    <w:rsid w:val="001116AA"/>
    <w:rsid w:val="00122ED7"/>
    <w:rsid w:val="001305B0"/>
    <w:rsid w:val="0013689E"/>
    <w:rsid w:val="00137C8A"/>
    <w:rsid w:val="00181DD2"/>
    <w:rsid w:val="00185121"/>
    <w:rsid w:val="00185B3A"/>
    <w:rsid w:val="00186628"/>
    <w:rsid w:val="001A40A5"/>
    <w:rsid w:val="001B1270"/>
    <w:rsid w:val="001B363C"/>
    <w:rsid w:val="001C512C"/>
    <w:rsid w:val="001C7940"/>
    <w:rsid w:val="001E4753"/>
    <w:rsid w:val="001E553C"/>
    <w:rsid w:val="001F24CE"/>
    <w:rsid w:val="001F3B81"/>
    <w:rsid w:val="002045E7"/>
    <w:rsid w:val="00217BDA"/>
    <w:rsid w:val="002216DB"/>
    <w:rsid w:val="00227B06"/>
    <w:rsid w:val="002363CF"/>
    <w:rsid w:val="00241BC8"/>
    <w:rsid w:val="0024678D"/>
    <w:rsid w:val="002638C9"/>
    <w:rsid w:val="00271820"/>
    <w:rsid w:val="002770D2"/>
    <w:rsid w:val="00281E0D"/>
    <w:rsid w:val="00282489"/>
    <w:rsid w:val="00286588"/>
    <w:rsid w:val="00291C97"/>
    <w:rsid w:val="00292D92"/>
    <w:rsid w:val="002A7772"/>
    <w:rsid w:val="002B1BF8"/>
    <w:rsid w:val="002B1C7A"/>
    <w:rsid w:val="002C6B28"/>
    <w:rsid w:val="002D7092"/>
    <w:rsid w:val="002F2343"/>
    <w:rsid w:val="002F64B6"/>
    <w:rsid w:val="00304858"/>
    <w:rsid w:val="00306C09"/>
    <w:rsid w:val="00322FB5"/>
    <w:rsid w:val="00324669"/>
    <w:rsid w:val="0032579D"/>
    <w:rsid w:val="00330357"/>
    <w:rsid w:val="00331579"/>
    <w:rsid w:val="00332C7F"/>
    <w:rsid w:val="00336E3A"/>
    <w:rsid w:val="003446DD"/>
    <w:rsid w:val="00346A2A"/>
    <w:rsid w:val="00354E5E"/>
    <w:rsid w:val="00355EAC"/>
    <w:rsid w:val="00370A56"/>
    <w:rsid w:val="003763D7"/>
    <w:rsid w:val="00384224"/>
    <w:rsid w:val="0038649F"/>
    <w:rsid w:val="003A108B"/>
    <w:rsid w:val="003A121B"/>
    <w:rsid w:val="003A33F1"/>
    <w:rsid w:val="003A37F3"/>
    <w:rsid w:val="003A3FBE"/>
    <w:rsid w:val="003C0954"/>
    <w:rsid w:val="003C2F86"/>
    <w:rsid w:val="003C553D"/>
    <w:rsid w:val="003D7121"/>
    <w:rsid w:val="003E0449"/>
    <w:rsid w:val="003E06D5"/>
    <w:rsid w:val="00401BAE"/>
    <w:rsid w:val="00422599"/>
    <w:rsid w:val="004327AE"/>
    <w:rsid w:val="00453D9B"/>
    <w:rsid w:val="00455A4F"/>
    <w:rsid w:val="00460CD8"/>
    <w:rsid w:val="004714BF"/>
    <w:rsid w:val="00472C22"/>
    <w:rsid w:val="0047339B"/>
    <w:rsid w:val="00475562"/>
    <w:rsid w:val="00476346"/>
    <w:rsid w:val="00492F25"/>
    <w:rsid w:val="00492F6C"/>
    <w:rsid w:val="004A2872"/>
    <w:rsid w:val="004B1829"/>
    <w:rsid w:val="004B6DAB"/>
    <w:rsid w:val="004C1073"/>
    <w:rsid w:val="004C7911"/>
    <w:rsid w:val="004D01B5"/>
    <w:rsid w:val="004E5682"/>
    <w:rsid w:val="004E7E2B"/>
    <w:rsid w:val="0050529A"/>
    <w:rsid w:val="00510E46"/>
    <w:rsid w:val="005112C1"/>
    <w:rsid w:val="005250DF"/>
    <w:rsid w:val="0052747A"/>
    <w:rsid w:val="005456F3"/>
    <w:rsid w:val="00547E5C"/>
    <w:rsid w:val="00550316"/>
    <w:rsid w:val="00553B06"/>
    <w:rsid w:val="005603EF"/>
    <w:rsid w:val="0056402E"/>
    <w:rsid w:val="0056730F"/>
    <w:rsid w:val="005931F2"/>
    <w:rsid w:val="00595D3A"/>
    <w:rsid w:val="00596B89"/>
    <w:rsid w:val="005A7A7C"/>
    <w:rsid w:val="005B1944"/>
    <w:rsid w:val="005C15EB"/>
    <w:rsid w:val="005D1A3C"/>
    <w:rsid w:val="005D6255"/>
    <w:rsid w:val="005E1DDC"/>
    <w:rsid w:val="005E2A4C"/>
    <w:rsid w:val="005E5FF8"/>
    <w:rsid w:val="005E6A6D"/>
    <w:rsid w:val="005F0DFF"/>
    <w:rsid w:val="005F1114"/>
    <w:rsid w:val="00602811"/>
    <w:rsid w:val="00603C9A"/>
    <w:rsid w:val="00616983"/>
    <w:rsid w:val="00635419"/>
    <w:rsid w:val="00635D1E"/>
    <w:rsid w:val="006370BC"/>
    <w:rsid w:val="00642651"/>
    <w:rsid w:val="00652D58"/>
    <w:rsid w:val="00665973"/>
    <w:rsid w:val="00671402"/>
    <w:rsid w:val="00675BBB"/>
    <w:rsid w:val="00677A79"/>
    <w:rsid w:val="0069190F"/>
    <w:rsid w:val="006A274D"/>
    <w:rsid w:val="006B2F43"/>
    <w:rsid w:val="006C32BE"/>
    <w:rsid w:val="006E0DAA"/>
    <w:rsid w:val="006E3161"/>
    <w:rsid w:val="006E34EE"/>
    <w:rsid w:val="006E4D52"/>
    <w:rsid w:val="006F00DB"/>
    <w:rsid w:val="006F458F"/>
    <w:rsid w:val="007006B6"/>
    <w:rsid w:val="00712242"/>
    <w:rsid w:val="0071338B"/>
    <w:rsid w:val="007176BD"/>
    <w:rsid w:val="0072289A"/>
    <w:rsid w:val="00726352"/>
    <w:rsid w:val="00731470"/>
    <w:rsid w:val="007336A4"/>
    <w:rsid w:val="007360B4"/>
    <w:rsid w:val="0075118D"/>
    <w:rsid w:val="00767986"/>
    <w:rsid w:val="007732FE"/>
    <w:rsid w:val="00777DDB"/>
    <w:rsid w:val="0078043B"/>
    <w:rsid w:val="00782D2C"/>
    <w:rsid w:val="00792067"/>
    <w:rsid w:val="0079267F"/>
    <w:rsid w:val="007A1DEA"/>
    <w:rsid w:val="007A2D82"/>
    <w:rsid w:val="007A4E07"/>
    <w:rsid w:val="007B1BD9"/>
    <w:rsid w:val="007B285B"/>
    <w:rsid w:val="007B6386"/>
    <w:rsid w:val="007B664A"/>
    <w:rsid w:val="007C095F"/>
    <w:rsid w:val="007C217E"/>
    <w:rsid w:val="007D74FE"/>
    <w:rsid w:val="007F7F36"/>
    <w:rsid w:val="00817BAC"/>
    <w:rsid w:val="00837806"/>
    <w:rsid w:val="00837EE1"/>
    <w:rsid w:val="00861B9B"/>
    <w:rsid w:val="00865706"/>
    <w:rsid w:val="00866203"/>
    <w:rsid w:val="00880F2C"/>
    <w:rsid w:val="0089319D"/>
    <w:rsid w:val="008B0AA1"/>
    <w:rsid w:val="008B5916"/>
    <w:rsid w:val="008B6363"/>
    <w:rsid w:val="008C2CF0"/>
    <w:rsid w:val="008C309B"/>
    <w:rsid w:val="008D77AA"/>
    <w:rsid w:val="008E0384"/>
    <w:rsid w:val="008E27D5"/>
    <w:rsid w:val="008E2F28"/>
    <w:rsid w:val="008E62DF"/>
    <w:rsid w:val="008F26D0"/>
    <w:rsid w:val="008F6DD1"/>
    <w:rsid w:val="008F775A"/>
    <w:rsid w:val="00901404"/>
    <w:rsid w:val="00910B74"/>
    <w:rsid w:val="00922463"/>
    <w:rsid w:val="00933A34"/>
    <w:rsid w:val="009436A9"/>
    <w:rsid w:val="009471D6"/>
    <w:rsid w:val="00956F73"/>
    <w:rsid w:val="00957551"/>
    <w:rsid w:val="0096421B"/>
    <w:rsid w:val="0096437B"/>
    <w:rsid w:val="00967E49"/>
    <w:rsid w:val="009709B6"/>
    <w:rsid w:val="00971DAC"/>
    <w:rsid w:val="009724E9"/>
    <w:rsid w:val="009778E0"/>
    <w:rsid w:val="00990E40"/>
    <w:rsid w:val="00991EFA"/>
    <w:rsid w:val="009928D2"/>
    <w:rsid w:val="009C0613"/>
    <w:rsid w:val="009C322C"/>
    <w:rsid w:val="009D087D"/>
    <w:rsid w:val="009D3911"/>
    <w:rsid w:val="009D614B"/>
    <w:rsid w:val="009F7D7F"/>
    <w:rsid w:val="00A02965"/>
    <w:rsid w:val="00A04D0A"/>
    <w:rsid w:val="00A07DD8"/>
    <w:rsid w:val="00A22ED9"/>
    <w:rsid w:val="00A261F4"/>
    <w:rsid w:val="00A2685B"/>
    <w:rsid w:val="00A30EDD"/>
    <w:rsid w:val="00A32E6D"/>
    <w:rsid w:val="00A471F0"/>
    <w:rsid w:val="00A47D68"/>
    <w:rsid w:val="00A54988"/>
    <w:rsid w:val="00A71270"/>
    <w:rsid w:val="00A764D8"/>
    <w:rsid w:val="00A81F4D"/>
    <w:rsid w:val="00A832A6"/>
    <w:rsid w:val="00A92727"/>
    <w:rsid w:val="00AA5D4F"/>
    <w:rsid w:val="00AB6F68"/>
    <w:rsid w:val="00AD441D"/>
    <w:rsid w:val="00AF0C57"/>
    <w:rsid w:val="00B1588A"/>
    <w:rsid w:val="00B17F60"/>
    <w:rsid w:val="00B2024D"/>
    <w:rsid w:val="00B21994"/>
    <w:rsid w:val="00B30E08"/>
    <w:rsid w:val="00B31A24"/>
    <w:rsid w:val="00B31E10"/>
    <w:rsid w:val="00B32B65"/>
    <w:rsid w:val="00B3410B"/>
    <w:rsid w:val="00B414C9"/>
    <w:rsid w:val="00B43D3D"/>
    <w:rsid w:val="00B52BA2"/>
    <w:rsid w:val="00B56E59"/>
    <w:rsid w:val="00B6049A"/>
    <w:rsid w:val="00B74076"/>
    <w:rsid w:val="00B761EE"/>
    <w:rsid w:val="00B8142D"/>
    <w:rsid w:val="00B84980"/>
    <w:rsid w:val="00B945D8"/>
    <w:rsid w:val="00BA1380"/>
    <w:rsid w:val="00BA57C7"/>
    <w:rsid w:val="00BB08EE"/>
    <w:rsid w:val="00BB16E4"/>
    <w:rsid w:val="00BB31D0"/>
    <w:rsid w:val="00BB35D5"/>
    <w:rsid w:val="00BB649B"/>
    <w:rsid w:val="00BC364F"/>
    <w:rsid w:val="00BC79C2"/>
    <w:rsid w:val="00BD3AFD"/>
    <w:rsid w:val="00BD52CF"/>
    <w:rsid w:val="00BE2DD9"/>
    <w:rsid w:val="00BE3D03"/>
    <w:rsid w:val="00BF29EA"/>
    <w:rsid w:val="00C020CC"/>
    <w:rsid w:val="00C12D5F"/>
    <w:rsid w:val="00C25AE8"/>
    <w:rsid w:val="00C45279"/>
    <w:rsid w:val="00C51139"/>
    <w:rsid w:val="00C746F2"/>
    <w:rsid w:val="00C75C33"/>
    <w:rsid w:val="00C821F4"/>
    <w:rsid w:val="00C83598"/>
    <w:rsid w:val="00C95AEF"/>
    <w:rsid w:val="00CB18AF"/>
    <w:rsid w:val="00CB3342"/>
    <w:rsid w:val="00CB5273"/>
    <w:rsid w:val="00CB5C24"/>
    <w:rsid w:val="00CC17F0"/>
    <w:rsid w:val="00CC305B"/>
    <w:rsid w:val="00CC4AB1"/>
    <w:rsid w:val="00CD6193"/>
    <w:rsid w:val="00CD66F9"/>
    <w:rsid w:val="00CE7A17"/>
    <w:rsid w:val="00CF254A"/>
    <w:rsid w:val="00CF4AA6"/>
    <w:rsid w:val="00D00AE1"/>
    <w:rsid w:val="00D02580"/>
    <w:rsid w:val="00D31F8B"/>
    <w:rsid w:val="00D55651"/>
    <w:rsid w:val="00D649B8"/>
    <w:rsid w:val="00D71BF3"/>
    <w:rsid w:val="00D75BC3"/>
    <w:rsid w:val="00D76644"/>
    <w:rsid w:val="00D821D0"/>
    <w:rsid w:val="00D83B24"/>
    <w:rsid w:val="00D84C75"/>
    <w:rsid w:val="00D95068"/>
    <w:rsid w:val="00DA23F7"/>
    <w:rsid w:val="00DA2731"/>
    <w:rsid w:val="00DB75AC"/>
    <w:rsid w:val="00DC19D7"/>
    <w:rsid w:val="00DC413D"/>
    <w:rsid w:val="00DC55DD"/>
    <w:rsid w:val="00DC754F"/>
    <w:rsid w:val="00DE35F4"/>
    <w:rsid w:val="00DE59D0"/>
    <w:rsid w:val="00E00036"/>
    <w:rsid w:val="00E077CB"/>
    <w:rsid w:val="00E133D1"/>
    <w:rsid w:val="00E41534"/>
    <w:rsid w:val="00E511EC"/>
    <w:rsid w:val="00E6232F"/>
    <w:rsid w:val="00E82593"/>
    <w:rsid w:val="00EA38C9"/>
    <w:rsid w:val="00EA5B34"/>
    <w:rsid w:val="00EE16BB"/>
    <w:rsid w:val="00EF5F8A"/>
    <w:rsid w:val="00EF6618"/>
    <w:rsid w:val="00F001B3"/>
    <w:rsid w:val="00F074BD"/>
    <w:rsid w:val="00F21308"/>
    <w:rsid w:val="00F24332"/>
    <w:rsid w:val="00F30251"/>
    <w:rsid w:val="00F32228"/>
    <w:rsid w:val="00F35983"/>
    <w:rsid w:val="00F60BEA"/>
    <w:rsid w:val="00F62BCD"/>
    <w:rsid w:val="00F8417E"/>
    <w:rsid w:val="00F84255"/>
    <w:rsid w:val="00FA7A11"/>
    <w:rsid w:val="00FB5BAD"/>
    <w:rsid w:val="00FB6B66"/>
    <w:rsid w:val="00FC17F3"/>
    <w:rsid w:val="00FC3799"/>
    <w:rsid w:val="00FC5434"/>
    <w:rsid w:val="00FD678D"/>
    <w:rsid w:val="00FE30B8"/>
    <w:rsid w:val="00FE405D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,"/>
  <w:listSeparator w:val=","/>
  <w14:docId w14:val="7B7B2C56"/>
  <w15:chartTrackingRefBased/>
  <w15:docId w15:val="{F59C4495-FF14-4244-A255-C3AAADB3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widowControl/>
      <w:autoSpaceDE/>
      <w:autoSpaceDN/>
      <w:adjustRightInd/>
      <w:ind w:firstLine="0"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Pr>
      <w:sz w:val="28"/>
    </w:rPr>
  </w:style>
  <w:style w:type="paragraph" w:styleId="2">
    <w:name w:val="Body Text Indent 2"/>
    <w:basedOn w:val="a"/>
    <w:pPr>
      <w:ind w:firstLine="708"/>
    </w:pPr>
    <w:rPr>
      <w:sz w:val="28"/>
    </w:rPr>
  </w:style>
  <w:style w:type="paragraph" w:styleId="3">
    <w:name w:val="Body Text Indent 3"/>
    <w:basedOn w:val="a"/>
    <w:pPr>
      <w:ind w:right="40" w:firstLine="680"/>
    </w:pPr>
    <w:rPr>
      <w:sz w:val="28"/>
    </w:rPr>
  </w:style>
  <w:style w:type="paragraph" w:styleId="a4">
    <w:name w:val="No Spacing"/>
    <w:qFormat/>
    <w:rsid w:val="005931F2"/>
    <w:rPr>
      <w:rFonts w:ascii="Calibri" w:hAnsi="Calibri"/>
      <w:sz w:val="22"/>
      <w:szCs w:val="22"/>
      <w:lang w:val="ru-RU" w:eastAsia="ru-RU"/>
    </w:rPr>
  </w:style>
  <w:style w:type="paragraph" w:customStyle="1" w:styleId="ConsPlusNormal">
    <w:name w:val="ConsPlusNormal"/>
    <w:rsid w:val="00C821F4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Style4">
    <w:name w:val="Style4"/>
    <w:basedOn w:val="a"/>
    <w:rsid w:val="00C25AE8"/>
    <w:pPr>
      <w:spacing w:line="275" w:lineRule="exact"/>
      <w:ind w:firstLine="547"/>
    </w:pPr>
    <w:rPr>
      <w:rFonts w:ascii="Arial Narrow" w:eastAsia="SimSun" w:hAnsi="Arial Narrow"/>
      <w:lang w:eastAsia="zh-CN"/>
    </w:rPr>
  </w:style>
  <w:style w:type="character" w:customStyle="1" w:styleId="FontStyle13">
    <w:name w:val="Font Style13"/>
    <w:rsid w:val="00C25AE8"/>
    <w:rPr>
      <w:rFonts w:ascii="Arial Narrow" w:hAnsi="Arial Narrow" w:cs="Arial Narrow"/>
      <w:sz w:val="24"/>
      <w:szCs w:val="24"/>
    </w:rPr>
  </w:style>
  <w:style w:type="character" w:customStyle="1" w:styleId="FontStyle15">
    <w:name w:val="Font Style15"/>
    <w:rsid w:val="00A832A6"/>
    <w:rPr>
      <w:rFonts w:ascii="Times New Roman" w:hAnsi="Times New Roman" w:cs="Times New Roman"/>
      <w:sz w:val="22"/>
      <w:szCs w:val="22"/>
    </w:rPr>
  </w:style>
  <w:style w:type="paragraph" w:styleId="20">
    <w:name w:val="Body Text 2"/>
    <w:basedOn w:val="a"/>
    <w:link w:val="21"/>
    <w:rsid w:val="00B56E59"/>
    <w:pPr>
      <w:widowControl/>
      <w:autoSpaceDE/>
      <w:autoSpaceDN/>
      <w:adjustRightInd/>
      <w:spacing w:after="120" w:line="480" w:lineRule="auto"/>
      <w:ind w:firstLine="0"/>
      <w:jc w:val="left"/>
    </w:pPr>
  </w:style>
  <w:style w:type="character" w:customStyle="1" w:styleId="21">
    <w:name w:val="Основной текст 2 Знак"/>
    <w:link w:val="20"/>
    <w:rsid w:val="00B56E59"/>
    <w:rPr>
      <w:sz w:val="24"/>
      <w:szCs w:val="24"/>
    </w:rPr>
  </w:style>
  <w:style w:type="character" w:customStyle="1" w:styleId="FontStyle25">
    <w:name w:val="Font Style25"/>
    <w:rsid w:val="00492F25"/>
    <w:rPr>
      <w:rFonts w:ascii="Arial Narrow" w:hAnsi="Arial Narrow" w:cs="Arial Narrow"/>
      <w:sz w:val="22"/>
      <w:szCs w:val="22"/>
    </w:rPr>
  </w:style>
  <w:style w:type="character" w:styleId="a5">
    <w:name w:val="Hyperlink"/>
    <w:rsid w:val="00BE2DD9"/>
    <w:rPr>
      <w:color w:val="0000FF"/>
      <w:u w:val="single"/>
    </w:rPr>
  </w:style>
  <w:style w:type="paragraph" w:styleId="a6">
    <w:name w:val="Balloon Text"/>
    <w:basedOn w:val="a"/>
    <w:link w:val="a7"/>
    <w:rsid w:val="005F0DF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5F0DFF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331579"/>
    <w:pPr>
      <w:spacing w:after="120"/>
    </w:pPr>
  </w:style>
  <w:style w:type="character" w:customStyle="1" w:styleId="a9">
    <w:name w:val="Основной текст Знак"/>
    <w:link w:val="a8"/>
    <w:rsid w:val="00331579"/>
    <w:rPr>
      <w:sz w:val="24"/>
      <w:szCs w:val="24"/>
    </w:rPr>
  </w:style>
  <w:style w:type="character" w:customStyle="1" w:styleId="22">
    <w:name w:val="Основной текст (2)_"/>
    <w:link w:val="210"/>
    <w:locked/>
    <w:rsid w:val="00777DDB"/>
    <w:rPr>
      <w:rFonts w:ascii="Palatino Linotype" w:hAnsi="Palatino Linotype"/>
      <w:sz w:val="21"/>
      <w:szCs w:val="21"/>
      <w:lang w:bidi="ar-SA"/>
    </w:rPr>
  </w:style>
  <w:style w:type="paragraph" w:customStyle="1" w:styleId="210">
    <w:name w:val="Основной текст (2)1"/>
    <w:basedOn w:val="a"/>
    <w:link w:val="22"/>
    <w:rsid w:val="00777DDB"/>
    <w:pPr>
      <w:shd w:val="clear" w:color="auto" w:fill="FFFFFF"/>
      <w:autoSpaceDE/>
      <w:autoSpaceDN/>
      <w:adjustRightInd/>
      <w:spacing w:after="60" w:line="240" w:lineRule="atLeast"/>
      <w:ind w:firstLine="0"/>
      <w:jc w:val="center"/>
    </w:pPr>
    <w:rPr>
      <w:rFonts w:ascii="Palatino Linotype" w:hAnsi="Palatino Linotype"/>
      <w:sz w:val="21"/>
      <w:szCs w:val="21"/>
      <w:lang w:val="en-BE" w:eastAsia="en-BE"/>
    </w:rPr>
  </w:style>
  <w:style w:type="character" w:customStyle="1" w:styleId="23">
    <w:name w:val="Основной текст (2)"/>
    <w:rsid w:val="00910B74"/>
    <w:rPr>
      <w:rFonts w:ascii="Palatino Linotype" w:eastAsia="Times New Roman" w:hAnsi="Palatino Linotype" w:cs="Palatino Linotype"/>
      <w:color w:val="000000"/>
      <w:spacing w:val="0"/>
      <w:w w:val="100"/>
      <w:position w:val="0"/>
      <w:sz w:val="21"/>
      <w:szCs w:val="21"/>
      <w:u w:val="single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main?base=LAW;n=107809;fld=134;dst=1002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Именем Российской Федерации</vt:lpstr>
    </vt:vector>
  </TitlesOfParts>
  <Company>Неизвестна</Company>
  <LinksUpToDate>false</LinksUpToDate>
  <CharactersWithSpaces>9037</CharactersWithSpaces>
  <SharedDoc>false</SharedDoc>
  <HLinks>
    <vt:vector size="12" baseType="variant">
      <vt:variant>
        <vt:i4>3473507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consultantplus://offline/main?base=LAW;n=107809;fld=134;dst=100297</vt:lpwstr>
      </vt:variant>
      <vt:variant>
        <vt:lpwstr/>
      </vt:variant>
      <vt:variant>
        <vt:i4>5308418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Именем Российской Федерации</dc:title>
  <dc:subject/>
  <dc:creator>329-06</dc:creator>
  <cp:keywords/>
  <cp:lastModifiedBy>Борис Разумовский</cp:lastModifiedBy>
  <cp:revision>2</cp:revision>
  <cp:lastPrinted>2013-05-07T12:41:00Z</cp:lastPrinted>
  <dcterms:created xsi:type="dcterms:W3CDTF">2024-04-10T21:33:00Z</dcterms:created>
  <dcterms:modified xsi:type="dcterms:W3CDTF">2024-04-10T21:33:00Z</dcterms:modified>
</cp:coreProperties>
</file>