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E0464" w14:textId="77777777" w:rsidR="002F1EBB" w:rsidRPr="00D341E4" w:rsidRDefault="00033836" w:rsidP="001F4496">
      <w:pPr>
        <w:pStyle w:val="a7"/>
        <w:ind w:left="0" w:firstLine="709"/>
        <w:rPr>
          <w:sz w:val="28"/>
          <w:szCs w:val="28"/>
        </w:rPr>
      </w:pPr>
      <w:bookmarkStart w:id="0" w:name="_GoBack"/>
      <w:bookmarkEnd w:id="0"/>
      <w:r w:rsidRPr="00D341E4">
        <w:rPr>
          <w:sz w:val="28"/>
          <w:szCs w:val="28"/>
          <w:highlight w:val="white"/>
        </w:rPr>
        <w:t xml:space="preserve">Судья: </w:t>
      </w:r>
      <w:r>
        <w:rPr>
          <w:sz w:val="28"/>
          <w:szCs w:val="28"/>
          <w:highlight w:val="white"/>
        </w:rPr>
        <w:t>Муссакаев Х.И.,</w:t>
      </w:r>
    </w:p>
    <w:p w14:paraId="099B503D" w14:textId="77777777" w:rsidR="002F1EBB" w:rsidRPr="00D341E4" w:rsidRDefault="00033836" w:rsidP="001F4496">
      <w:pPr>
        <w:pStyle w:val="a7"/>
        <w:ind w:left="0" w:firstLine="709"/>
        <w:rPr>
          <w:sz w:val="28"/>
          <w:szCs w:val="28"/>
        </w:rPr>
      </w:pPr>
      <w:r w:rsidRPr="00D341E4">
        <w:rPr>
          <w:sz w:val="28"/>
          <w:szCs w:val="28"/>
          <w:highlight w:val="white"/>
        </w:rPr>
        <w:t xml:space="preserve">Дело № </w:t>
      </w:r>
      <w:r>
        <w:rPr>
          <w:sz w:val="28"/>
          <w:szCs w:val="28"/>
          <w:highlight w:val="white"/>
        </w:rPr>
        <w:t>33-</w:t>
      </w:r>
      <w:r>
        <w:rPr>
          <w:sz w:val="28"/>
          <w:szCs w:val="28"/>
          <w:highlight w:val="white"/>
        </w:rPr>
        <w:t>25122</w:t>
      </w:r>
    </w:p>
    <w:p w14:paraId="2661FAD2" w14:textId="77777777" w:rsidR="002F1EBB" w:rsidRPr="00D341E4" w:rsidRDefault="00033836" w:rsidP="001F4496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АПЕЛЛЯЦИОННОЕ </w:t>
      </w:r>
      <w:r w:rsidRPr="00D341E4">
        <w:rPr>
          <w:rFonts w:ascii="Times New Roman" w:hAnsi="Times New Roman" w:cs="Times New Roman"/>
          <w:sz w:val="28"/>
          <w:szCs w:val="28"/>
          <w:highlight w:val="white"/>
        </w:rPr>
        <w:t>ОПРЕДЕЛЕНИЕ</w:t>
      </w:r>
    </w:p>
    <w:p w14:paraId="17E008C8" w14:textId="77777777" w:rsidR="002F1EBB" w:rsidRPr="00D341E4" w:rsidRDefault="00033836" w:rsidP="001F4496">
      <w:pPr>
        <w:ind w:firstLine="709"/>
        <w:jc w:val="both"/>
        <w:rPr>
          <w:sz w:val="28"/>
          <w:szCs w:val="28"/>
        </w:rPr>
      </w:pPr>
    </w:p>
    <w:p w14:paraId="08BDA6DE" w14:textId="77777777" w:rsidR="002F1EBB" w:rsidRPr="00D341E4" w:rsidRDefault="00033836" w:rsidP="0022729E">
      <w:pPr>
        <w:pStyle w:val="a8"/>
        <w:ind w:firstLine="709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30 июня </w:t>
      </w:r>
      <w:r w:rsidRPr="00D341E4">
        <w:rPr>
          <w:sz w:val="28"/>
          <w:szCs w:val="28"/>
          <w:highlight w:val="white"/>
        </w:rPr>
        <w:t>20</w:t>
      </w:r>
      <w:r w:rsidRPr="00D341E4">
        <w:rPr>
          <w:sz w:val="28"/>
          <w:szCs w:val="28"/>
          <w:highlight w:val="white"/>
        </w:rPr>
        <w:t>1</w:t>
      </w:r>
      <w:r>
        <w:rPr>
          <w:sz w:val="28"/>
          <w:szCs w:val="28"/>
          <w:highlight w:val="white"/>
        </w:rPr>
        <w:t>6</w:t>
      </w:r>
      <w:r w:rsidRPr="00D341E4">
        <w:rPr>
          <w:sz w:val="28"/>
          <w:szCs w:val="28"/>
          <w:highlight w:val="white"/>
        </w:rPr>
        <w:t xml:space="preserve">г. </w:t>
      </w:r>
    </w:p>
    <w:p w14:paraId="6EB74DB0" w14:textId="77777777" w:rsidR="002F1EBB" w:rsidRPr="00D341E4" w:rsidRDefault="00033836" w:rsidP="00DC23E1">
      <w:pPr>
        <w:pStyle w:val="a6"/>
        <w:spacing w:after="0"/>
        <w:ind w:firstLine="709"/>
        <w:jc w:val="both"/>
        <w:rPr>
          <w:sz w:val="28"/>
          <w:szCs w:val="28"/>
        </w:rPr>
      </w:pPr>
      <w:r w:rsidRPr="00D341E4">
        <w:rPr>
          <w:sz w:val="28"/>
          <w:szCs w:val="28"/>
          <w:highlight w:val="white"/>
        </w:rPr>
        <w:t>Судебная коллегия по гражданским делам Московского городского суда в составе председательствующего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Пашкевич А.М.</w:t>
      </w:r>
    </w:p>
    <w:p w14:paraId="092C5E3D" w14:textId="77777777" w:rsidR="00A428EF" w:rsidRDefault="00033836" w:rsidP="00DC23E1">
      <w:pPr>
        <w:pStyle w:val="a4"/>
        <w:jc w:val="both"/>
        <w:rPr>
          <w:sz w:val="28"/>
          <w:szCs w:val="28"/>
        </w:rPr>
      </w:pPr>
      <w:r w:rsidRPr="00D341E4">
        <w:rPr>
          <w:sz w:val="28"/>
          <w:szCs w:val="28"/>
          <w:highlight w:val="white"/>
        </w:rPr>
        <w:t xml:space="preserve">судей </w:t>
      </w:r>
      <w:r w:rsidRPr="00D341E4">
        <w:rPr>
          <w:sz w:val="28"/>
          <w:szCs w:val="28"/>
          <w:highlight w:val="white"/>
        </w:rPr>
        <w:t>Шерстняковой Л.Б. и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Малыхиной Н.В.</w:t>
      </w:r>
    </w:p>
    <w:p w14:paraId="06280309" w14:textId="77777777" w:rsidR="00555AE5" w:rsidRPr="00D341E4" w:rsidRDefault="00033836" w:rsidP="00C71CF2">
      <w:pPr>
        <w:pStyle w:val="a4"/>
        <w:jc w:val="both"/>
        <w:rPr>
          <w:sz w:val="28"/>
          <w:szCs w:val="28"/>
        </w:rPr>
      </w:pPr>
      <w:r w:rsidRPr="00D341E4">
        <w:rPr>
          <w:sz w:val="28"/>
          <w:szCs w:val="28"/>
          <w:highlight w:val="white"/>
        </w:rPr>
        <w:t xml:space="preserve">при секретаре </w:t>
      </w:r>
      <w:r>
        <w:rPr>
          <w:sz w:val="28"/>
          <w:szCs w:val="28"/>
          <w:highlight w:val="white"/>
        </w:rPr>
        <w:t>Пугаче</w:t>
      </w:r>
      <w:r>
        <w:rPr>
          <w:sz w:val="28"/>
          <w:szCs w:val="28"/>
          <w:highlight w:val="white"/>
        </w:rPr>
        <w:t>вой Т.А,</w:t>
      </w:r>
    </w:p>
    <w:p w14:paraId="48091E93" w14:textId="77777777" w:rsidR="00C71CF2" w:rsidRPr="00C71CF2" w:rsidRDefault="00033836" w:rsidP="00C71CF2">
      <w:pPr>
        <w:pStyle w:val="a6"/>
        <w:spacing w:after="0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t>заслушав в открытом судебном заседании по докладу</w:t>
      </w:r>
      <w:r w:rsidRPr="00C71CF2">
        <w:rPr>
          <w:sz w:val="28"/>
          <w:szCs w:val="28"/>
          <w:highlight w:val="white"/>
        </w:rPr>
        <w:t xml:space="preserve"> судьи Шерстняковой Л.Б.</w:t>
      </w:r>
      <w:r w:rsidRPr="00C71CF2">
        <w:rPr>
          <w:sz w:val="28"/>
          <w:szCs w:val="28"/>
          <w:highlight w:val="white"/>
        </w:rPr>
        <w:t xml:space="preserve"> дело по </w:t>
      </w:r>
      <w:r w:rsidRPr="00C71CF2">
        <w:rPr>
          <w:sz w:val="28"/>
          <w:szCs w:val="28"/>
          <w:highlight w:val="white"/>
        </w:rPr>
        <w:t>апелля</w:t>
      </w:r>
      <w:r w:rsidRPr="00C71CF2">
        <w:rPr>
          <w:sz w:val="28"/>
          <w:szCs w:val="28"/>
          <w:highlight w:val="white"/>
        </w:rPr>
        <w:t>ционной жалобе</w:t>
      </w:r>
      <w:r w:rsidRPr="00C71CF2">
        <w:rPr>
          <w:sz w:val="28"/>
          <w:szCs w:val="28"/>
          <w:highlight w:val="white"/>
        </w:rPr>
        <w:t xml:space="preserve"> </w:t>
      </w:r>
      <w:r w:rsidRPr="00C71CF2">
        <w:rPr>
          <w:sz w:val="28"/>
          <w:szCs w:val="28"/>
          <w:highlight w:val="white"/>
        </w:rPr>
        <w:t xml:space="preserve">представителя истца Романова Н.А. по доверенности Кюркчу И.Н. на </w:t>
      </w:r>
      <w:r w:rsidRPr="00C71CF2">
        <w:rPr>
          <w:sz w:val="28"/>
          <w:szCs w:val="28"/>
          <w:highlight w:val="white"/>
        </w:rPr>
        <w:t>решение</w:t>
      </w:r>
      <w:r w:rsidRPr="00C71CF2">
        <w:rPr>
          <w:sz w:val="28"/>
          <w:szCs w:val="28"/>
          <w:highlight w:val="white"/>
        </w:rPr>
        <w:t xml:space="preserve"> Симоновского</w:t>
      </w:r>
      <w:r>
        <w:rPr>
          <w:sz w:val="28"/>
          <w:szCs w:val="28"/>
          <w:highlight w:val="white"/>
        </w:rPr>
        <w:t xml:space="preserve"> районного суда г.</w:t>
      </w:r>
      <w:r w:rsidRPr="00C71CF2">
        <w:rPr>
          <w:sz w:val="28"/>
          <w:szCs w:val="28"/>
          <w:highlight w:val="white"/>
        </w:rPr>
        <w:t xml:space="preserve">Москвы </w:t>
      </w:r>
      <w:r w:rsidRPr="00C71CF2">
        <w:rPr>
          <w:sz w:val="28"/>
          <w:szCs w:val="28"/>
          <w:highlight w:val="white"/>
        </w:rPr>
        <w:t xml:space="preserve">от </w:t>
      </w:r>
      <w:r w:rsidRPr="00C71CF2">
        <w:rPr>
          <w:sz w:val="28"/>
          <w:szCs w:val="28"/>
          <w:highlight w:val="white"/>
        </w:rPr>
        <w:t>13 января 2016 года, которым по</w:t>
      </w:r>
      <w:r w:rsidRPr="00C71CF2">
        <w:rPr>
          <w:sz w:val="28"/>
          <w:szCs w:val="28"/>
          <w:highlight w:val="white"/>
        </w:rPr>
        <w:t>становлено:</w:t>
      </w:r>
    </w:p>
    <w:p w14:paraId="20E6D0FC" w14:textId="77777777" w:rsidR="002F1EBB" w:rsidRDefault="00033836" w:rsidP="00C71CF2">
      <w:pPr>
        <w:pStyle w:val="a6"/>
        <w:jc w:val="both"/>
        <w:rPr>
          <w:sz w:val="28"/>
          <w:szCs w:val="28"/>
        </w:rPr>
      </w:pPr>
      <w:r w:rsidRPr="00D341E4">
        <w:rPr>
          <w:sz w:val="28"/>
          <w:szCs w:val="28"/>
          <w:highlight w:val="white"/>
        </w:rPr>
        <w:t>«</w:t>
      </w:r>
      <w:r w:rsidRPr="00C71CF2">
        <w:rPr>
          <w:sz w:val="28"/>
          <w:szCs w:val="28"/>
          <w:highlight w:val="white"/>
        </w:rPr>
        <w:t>В удовлетворении исковых требований Романова Н</w:t>
      </w:r>
      <w:r>
        <w:rPr>
          <w:sz w:val="28"/>
          <w:szCs w:val="28"/>
          <w:highlight w:val="white"/>
        </w:rPr>
        <w:t>.</w:t>
      </w:r>
      <w:r w:rsidRPr="00C71CF2"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>.</w:t>
      </w:r>
      <w:r w:rsidRPr="00C71CF2">
        <w:rPr>
          <w:sz w:val="28"/>
          <w:szCs w:val="28"/>
          <w:highlight w:val="white"/>
        </w:rPr>
        <w:t xml:space="preserve"> к </w:t>
      </w:r>
      <w:r>
        <w:rPr>
          <w:sz w:val="28"/>
          <w:szCs w:val="28"/>
          <w:highlight w:val="white"/>
        </w:rPr>
        <w:t>ПАО</w:t>
      </w:r>
      <w:r w:rsidRPr="00C71CF2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«</w:t>
      </w:r>
      <w:r w:rsidRPr="00C71CF2">
        <w:rPr>
          <w:sz w:val="28"/>
          <w:szCs w:val="28"/>
          <w:highlight w:val="white"/>
        </w:rPr>
        <w:t>Сбербанк России» о защите прав потребления отказать</w:t>
      </w:r>
      <w:r>
        <w:rPr>
          <w:sz w:val="28"/>
          <w:szCs w:val="28"/>
          <w:highlight w:val="white"/>
        </w:rPr>
        <w:t>»,</w:t>
      </w:r>
    </w:p>
    <w:p w14:paraId="51EC1662" w14:textId="77777777" w:rsidR="00C71CF2" w:rsidRPr="00D341E4" w:rsidRDefault="00033836" w:rsidP="00C71CF2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  <w:highlight w:val="white"/>
        </w:rPr>
        <w:t>УСТАНОВИЛА:</w:t>
      </w:r>
    </w:p>
    <w:p w14:paraId="69238856" w14:textId="77777777" w:rsidR="00C71CF2" w:rsidRPr="00C71CF2" w:rsidRDefault="00033836" w:rsidP="00C71CF2">
      <w:pPr>
        <w:ind w:firstLine="709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t>Романов Н.А. обратился в суд с иском к ПАО «Сбербанк России»</w:t>
      </w:r>
      <w:r>
        <w:rPr>
          <w:sz w:val="28"/>
          <w:szCs w:val="28"/>
          <w:highlight w:val="white"/>
        </w:rPr>
        <w:t xml:space="preserve"> о защите прав потребителей</w:t>
      </w:r>
      <w:r w:rsidRPr="00C71CF2">
        <w:rPr>
          <w:sz w:val="28"/>
          <w:szCs w:val="28"/>
          <w:highlight w:val="white"/>
        </w:rPr>
        <w:t>, мотивируя свои исковые требован</w:t>
      </w:r>
      <w:r w:rsidRPr="00C71CF2">
        <w:rPr>
          <w:sz w:val="28"/>
          <w:szCs w:val="28"/>
          <w:highlight w:val="white"/>
        </w:rPr>
        <w:t>ия тем, что он имеет счета в ПАО «Сбербанк России»</w:t>
      </w:r>
      <w:r>
        <w:rPr>
          <w:sz w:val="28"/>
          <w:szCs w:val="28"/>
          <w:highlight w:val="white"/>
        </w:rPr>
        <w:t>,</w:t>
      </w:r>
      <w:r w:rsidRPr="00C71CF2">
        <w:rPr>
          <w:sz w:val="28"/>
          <w:szCs w:val="28"/>
          <w:highlight w:val="white"/>
        </w:rPr>
        <w:t xml:space="preserve"> к кот</w:t>
      </w:r>
      <w:r>
        <w:rPr>
          <w:sz w:val="28"/>
          <w:szCs w:val="28"/>
          <w:highlight w:val="white"/>
        </w:rPr>
        <w:t xml:space="preserve">орым привязаны карты № 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 xml:space="preserve">, № 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 xml:space="preserve">, </w:t>
      </w:r>
      <w:r w:rsidRPr="00C71CF2">
        <w:rPr>
          <w:sz w:val="28"/>
          <w:szCs w:val="28"/>
          <w:highlight w:val="white"/>
        </w:rPr>
        <w:t xml:space="preserve">№ </w:t>
      </w:r>
      <w:r>
        <w:rPr>
          <w:sz w:val="28"/>
          <w:szCs w:val="28"/>
          <w:highlight w:val="white"/>
        </w:rPr>
        <w:t>***</w:t>
      </w:r>
      <w:r w:rsidRPr="00C71CF2">
        <w:rPr>
          <w:sz w:val="28"/>
          <w:szCs w:val="28"/>
          <w:highlight w:val="white"/>
        </w:rPr>
        <w:t>.</w:t>
      </w:r>
    </w:p>
    <w:p w14:paraId="13324A2C" w14:textId="77777777" w:rsidR="00C71CF2" w:rsidRPr="00C71CF2" w:rsidRDefault="00033836" w:rsidP="00C71CF2">
      <w:pPr>
        <w:ind w:firstLine="709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t>На указанных счетах Романовым Н.А. бы</w:t>
      </w:r>
      <w:r>
        <w:rPr>
          <w:sz w:val="28"/>
          <w:szCs w:val="28"/>
          <w:highlight w:val="white"/>
        </w:rPr>
        <w:t xml:space="preserve">ли размещены денежные средства </w:t>
      </w:r>
      <w:r w:rsidRPr="00C71CF2">
        <w:rPr>
          <w:sz w:val="28"/>
          <w:szCs w:val="28"/>
          <w:highlight w:val="white"/>
        </w:rPr>
        <w:t xml:space="preserve">в размере </w:t>
      </w:r>
      <w:r>
        <w:rPr>
          <w:sz w:val="28"/>
          <w:szCs w:val="28"/>
          <w:highlight w:val="white"/>
        </w:rPr>
        <w:t>***</w:t>
      </w:r>
      <w:r w:rsidRPr="00C71CF2">
        <w:rPr>
          <w:sz w:val="28"/>
          <w:szCs w:val="28"/>
          <w:highlight w:val="white"/>
        </w:rPr>
        <w:t xml:space="preserve"> руб., </w:t>
      </w:r>
      <w:r>
        <w:rPr>
          <w:sz w:val="28"/>
          <w:szCs w:val="28"/>
          <w:highlight w:val="white"/>
        </w:rPr>
        <w:t>***</w:t>
      </w:r>
      <w:r w:rsidRPr="00C71CF2">
        <w:rPr>
          <w:sz w:val="28"/>
          <w:szCs w:val="28"/>
          <w:highlight w:val="white"/>
        </w:rPr>
        <w:t xml:space="preserve">руб., и </w:t>
      </w:r>
      <w:r>
        <w:rPr>
          <w:sz w:val="28"/>
          <w:szCs w:val="28"/>
          <w:highlight w:val="white"/>
        </w:rPr>
        <w:t>***</w:t>
      </w:r>
      <w:r w:rsidRPr="00C71CF2">
        <w:rPr>
          <w:sz w:val="28"/>
          <w:szCs w:val="28"/>
          <w:highlight w:val="white"/>
        </w:rPr>
        <w:t>руб.</w:t>
      </w:r>
    </w:p>
    <w:p w14:paraId="0B54484A" w14:textId="77777777" w:rsidR="00C71CF2" w:rsidRPr="00C71CF2" w:rsidRDefault="00033836" w:rsidP="00C71CF2">
      <w:pPr>
        <w:ind w:firstLine="709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t xml:space="preserve">Истец указывает на то, что </w:t>
      </w:r>
      <w:r>
        <w:rPr>
          <w:sz w:val="28"/>
          <w:szCs w:val="28"/>
          <w:highlight w:val="white"/>
        </w:rPr>
        <w:t>***</w:t>
      </w:r>
      <w:r w:rsidRPr="00C71CF2">
        <w:rPr>
          <w:sz w:val="28"/>
          <w:szCs w:val="28"/>
          <w:highlight w:val="white"/>
        </w:rPr>
        <w:t>г. неизвестное лицо,</w:t>
      </w:r>
      <w:r w:rsidRPr="00C71CF2">
        <w:rPr>
          <w:sz w:val="28"/>
          <w:szCs w:val="28"/>
          <w:highlight w:val="white"/>
        </w:rPr>
        <w:t xml:space="preserve"> представившись Антоновым О.А., пояснило, что звонит по вопросу возврата суммы, причитающейся моральной компенсации за приобретение биологически активных добавок.</w:t>
      </w:r>
    </w:p>
    <w:p w14:paraId="3B65EB3E" w14:textId="77777777" w:rsidR="00C71CF2" w:rsidRPr="00C71CF2" w:rsidRDefault="00033836" w:rsidP="00C71CF2">
      <w:pPr>
        <w:ind w:firstLine="709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t>В телефонном разговоре истцу сообщили о необходимости получения идентификационного номера кар</w:t>
      </w:r>
      <w:r w:rsidRPr="00C71CF2">
        <w:rPr>
          <w:sz w:val="28"/>
          <w:szCs w:val="28"/>
          <w:highlight w:val="white"/>
        </w:rPr>
        <w:t>ты и подключения услуги «Мобильный банк» для дальнейшего перечисления денежных средств.</w:t>
      </w:r>
    </w:p>
    <w:p w14:paraId="4FFE7161" w14:textId="77777777" w:rsidR="00C71CF2" w:rsidRPr="00C71CF2" w:rsidRDefault="00033836" w:rsidP="00C71CF2">
      <w:pPr>
        <w:ind w:firstLine="709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t xml:space="preserve">В банкомате </w:t>
      </w:r>
      <w:r>
        <w:rPr>
          <w:sz w:val="28"/>
          <w:szCs w:val="28"/>
          <w:highlight w:val="white"/>
        </w:rPr>
        <w:t>П</w:t>
      </w:r>
      <w:r w:rsidRPr="00C71CF2">
        <w:rPr>
          <w:sz w:val="28"/>
          <w:szCs w:val="28"/>
          <w:highlight w:val="white"/>
        </w:rPr>
        <w:t>АО «Сбербанк России», расположенном в вестибюле станции метро «Китай-Город» Романову Н.А. позвонила женщина, используя ее пошаговые рекомендации, истцом бы</w:t>
      </w:r>
      <w:r w:rsidRPr="00C71CF2">
        <w:rPr>
          <w:sz w:val="28"/>
          <w:szCs w:val="28"/>
          <w:highlight w:val="white"/>
        </w:rPr>
        <w:t>ла подключена услуга «Мобильный банк», а также проведе</w:t>
      </w:r>
      <w:r>
        <w:rPr>
          <w:sz w:val="28"/>
          <w:szCs w:val="28"/>
          <w:highlight w:val="white"/>
        </w:rPr>
        <w:t xml:space="preserve">на регистрация карты № </w:t>
      </w:r>
      <w:r>
        <w:rPr>
          <w:sz w:val="28"/>
          <w:szCs w:val="28"/>
          <w:highlight w:val="white"/>
        </w:rPr>
        <w:t>***</w:t>
      </w:r>
      <w:r w:rsidRPr="00C71CF2">
        <w:rPr>
          <w:sz w:val="28"/>
          <w:szCs w:val="28"/>
          <w:highlight w:val="white"/>
        </w:rPr>
        <w:t xml:space="preserve"> для получения идентификационного номера.</w:t>
      </w:r>
    </w:p>
    <w:p w14:paraId="6F50777E" w14:textId="77777777" w:rsidR="00C71CF2" w:rsidRPr="00C71CF2" w:rsidRDefault="00033836" w:rsidP="00C71CF2">
      <w:pPr>
        <w:ind w:firstLine="709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t>Для проведения всех действий Романов Н.А. использовал банковскую карту с наименьшим балансом.</w:t>
      </w:r>
    </w:p>
    <w:p w14:paraId="7D051421" w14:textId="77777777" w:rsidR="00C71CF2" w:rsidRPr="00C71CF2" w:rsidRDefault="00033836" w:rsidP="00C71CF2">
      <w:pPr>
        <w:ind w:firstLine="709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t xml:space="preserve">После проведения всех действий, женщина </w:t>
      </w:r>
      <w:r w:rsidRPr="00C71CF2">
        <w:rPr>
          <w:sz w:val="28"/>
          <w:szCs w:val="28"/>
          <w:highlight w:val="white"/>
        </w:rPr>
        <w:t>по телефону убедительно просила продиктовать номер идентификации, что Романов Н.А. и сделал, после также попросила продиктовать ПИН-код к банковской карте, но Романов Н.А. отказался.</w:t>
      </w:r>
    </w:p>
    <w:p w14:paraId="46E243D4" w14:textId="77777777" w:rsidR="00C71CF2" w:rsidRPr="00C71CF2" w:rsidRDefault="00033836" w:rsidP="00C71CF2">
      <w:pPr>
        <w:ind w:firstLine="709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lastRenderedPageBreak/>
        <w:t>После телефонного разговора, принадлежавшее истцу мобильной устройство вы</w:t>
      </w:r>
      <w:r w:rsidRPr="00C71CF2">
        <w:rPr>
          <w:sz w:val="28"/>
          <w:szCs w:val="28"/>
          <w:highlight w:val="white"/>
        </w:rPr>
        <w:t>ключилось, в связи с чем</w:t>
      </w:r>
      <w:r>
        <w:rPr>
          <w:sz w:val="28"/>
          <w:szCs w:val="28"/>
          <w:highlight w:val="white"/>
        </w:rPr>
        <w:t>,</w:t>
      </w:r>
      <w:r w:rsidRPr="00C71CF2">
        <w:rPr>
          <w:sz w:val="28"/>
          <w:szCs w:val="28"/>
          <w:highlight w:val="white"/>
        </w:rPr>
        <w:t xml:space="preserve"> Романов Н.А. не имел возможности ни с кем связаться.</w:t>
      </w:r>
    </w:p>
    <w:p w14:paraId="7150F002" w14:textId="77777777" w:rsidR="00C71CF2" w:rsidRPr="00C71CF2" w:rsidRDefault="00033836" w:rsidP="00C71CF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***</w:t>
      </w:r>
      <w:r w:rsidRPr="00C71CF2">
        <w:rPr>
          <w:sz w:val="28"/>
          <w:szCs w:val="28"/>
          <w:highlight w:val="white"/>
        </w:rPr>
        <w:t>г., включив мобильное устройство, Романов Н.А. обнаружил смс</w:t>
      </w:r>
      <w:r>
        <w:rPr>
          <w:sz w:val="28"/>
          <w:szCs w:val="28"/>
          <w:highlight w:val="white"/>
        </w:rPr>
        <w:t>-</w:t>
      </w:r>
      <w:r w:rsidRPr="00C71CF2">
        <w:rPr>
          <w:sz w:val="28"/>
          <w:szCs w:val="28"/>
          <w:highlight w:val="white"/>
        </w:rPr>
        <w:t xml:space="preserve">оповещения от </w:t>
      </w:r>
      <w:r>
        <w:rPr>
          <w:sz w:val="28"/>
          <w:szCs w:val="28"/>
          <w:highlight w:val="white"/>
        </w:rPr>
        <w:t>П</w:t>
      </w:r>
      <w:r w:rsidRPr="00C71CF2">
        <w:rPr>
          <w:sz w:val="28"/>
          <w:szCs w:val="28"/>
          <w:highlight w:val="white"/>
        </w:rPr>
        <w:t xml:space="preserve">АО «Сбербанк России» с информацией о снятии денежных средств с </w:t>
      </w:r>
      <w:r>
        <w:rPr>
          <w:sz w:val="28"/>
          <w:szCs w:val="28"/>
          <w:highlight w:val="white"/>
        </w:rPr>
        <w:t xml:space="preserve">карты № </w:t>
      </w:r>
      <w:r>
        <w:rPr>
          <w:sz w:val="28"/>
          <w:szCs w:val="28"/>
          <w:highlight w:val="white"/>
        </w:rPr>
        <w:t>***</w:t>
      </w:r>
      <w:r w:rsidRPr="00C71CF2">
        <w:rPr>
          <w:sz w:val="28"/>
          <w:szCs w:val="28"/>
          <w:highlight w:val="white"/>
        </w:rPr>
        <w:t>.</w:t>
      </w:r>
    </w:p>
    <w:p w14:paraId="49146E51" w14:textId="77777777" w:rsidR="00C71CF2" w:rsidRPr="00C71CF2" w:rsidRDefault="00033836" w:rsidP="00C71CF2">
      <w:pPr>
        <w:ind w:firstLine="709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t xml:space="preserve">Согласно оповещениям, </w:t>
      </w:r>
      <w:r w:rsidRPr="00C71CF2">
        <w:rPr>
          <w:sz w:val="28"/>
          <w:szCs w:val="28"/>
          <w:highlight w:val="white"/>
        </w:rPr>
        <w:t>денежные средства бы</w:t>
      </w:r>
      <w:r>
        <w:rPr>
          <w:sz w:val="28"/>
          <w:szCs w:val="28"/>
          <w:highlight w:val="white"/>
        </w:rPr>
        <w:t xml:space="preserve">ли сняты 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 xml:space="preserve">г. в 11:58 </w:t>
      </w:r>
      <w:r w:rsidRPr="00C71CF2">
        <w:rPr>
          <w:sz w:val="28"/>
          <w:szCs w:val="28"/>
          <w:highlight w:val="white"/>
        </w:rPr>
        <w:t xml:space="preserve">в размере </w:t>
      </w:r>
      <w:r>
        <w:rPr>
          <w:sz w:val="28"/>
          <w:szCs w:val="28"/>
          <w:highlight w:val="white"/>
        </w:rPr>
        <w:t>***</w:t>
      </w:r>
      <w:r w:rsidRPr="00C71CF2">
        <w:rPr>
          <w:sz w:val="28"/>
          <w:szCs w:val="28"/>
          <w:highlight w:val="white"/>
        </w:rPr>
        <w:t xml:space="preserve">руб. и в 12:01 в размере </w:t>
      </w:r>
      <w:r>
        <w:rPr>
          <w:sz w:val="28"/>
          <w:szCs w:val="28"/>
          <w:highlight w:val="white"/>
        </w:rPr>
        <w:t>***</w:t>
      </w:r>
      <w:r w:rsidRPr="00C71CF2">
        <w:rPr>
          <w:sz w:val="28"/>
          <w:szCs w:val="28"/>
          <w:highlight w:val="white"/>
        </w:rPr>
        <w:t>руб.</w:t>
      </w:r>
    </w:p>
    <w:p w14:paraId="2FD9015A" w14:textId="77777777" w:rsidR="00C71CF2" w:rsidRPr="00C71CF2" w:rsidRDefault="00033836" w:rsidP="00C71CF2">
      <w:pPr>
        <w:ind w:firstLine="709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t>Истец ссылается на то, что списание денежные средств с его счета был</w:t>
      </w:r>
      <w:r>
        <w:rPr>
          <w:sz w:val="28"/>
          <w:szCs w:val="28"/>
          <w:highlight w:val="white"/>
        </w:rPr>
        <w:t>а</w:t>
      </w:r>
      <w:r w:rsidRPr="00C71CF2">
        <w:rPr>
          <w:sz w:val="28"/>
          <w:szCs w:val="28"/>
          <w:highlight w:val="white"/>
        </w:rPr>
        <w:t xml:space="preserve"> произведена в результате неправомерных действия сотрудников </w:t>
      </w:r>
      <w:r>
        <w:rPr>
          <w:sz w:val="28"/>
          <w:szCs w:val="28"/>
          <w:highlight w:val="white"/>
        </w:rPr>
        <w:t>П</w:t>
      </w:r>
      <w:r w:rsidRPr="00C71CF2">
        <w:rPr>
          <w:sz w:val="28"/>
          <w:szCs w:val="28"/>
          <w:highlight w:val="white"/>
        </w:rPr>
        <w:t xml:space="preserve">АО «Сбербанк России». </w:t>
      </w:r>
    </w:p>
    <w:p w14:paraId="3315B110" w14:textId="77777777" w:rsidR="00C71CF2" w:rsidRPr="00C71CF2" w:rsidRDefault="00033836" w:rsidP="00C71CF2">
      <w:pPr>
        <w:ind w:firstLine="709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t>Истец проси</w:t>
      </w:r>
      <w:r>
        <w:rPr>
          <w:sz w:val="28"/>
          <w:szCs w:val="28"/>
          <w:highlight w:val="white"/>
        </w:rPr>
        <w:t>л</w:t>
      </w:r>
      <w:r w:rsidRPr="00C71CF2">
        <w:rPr>
          <w:sz w:val="28"/>
          <w:szCs w:val="28"/>
          <w:highlight w:val="white"/>
        </w:rPr>
        <w:t xml:space="preserve"> </w:t>
      </w:r>
      <w:r w:rsidRPr="00C71CF2">
        <w:rPr>
          <w:sz w:val="28"/>
          <w:szCs w:val="28"/>
          <w:highlight w:val="white"/>
        </w:rPr>
        <w:t>суд:</w:t>
      </w:r>
    </w:p>
    <w:p w14:paraId="623684B5" w14:textId="77777777" w:rsidR="00C71CF2" w:rsidRPr="00C71CF2" w:rsidRDefault="00033836" w:rsidP="00C71CF2">
      <w:pPr>
        <w:ind w:firstLine="709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t xml:space="preserve">1. Признать действия </w:t>
      </w:r>
      <w:r>
        <w:rPr>
          <w:sz w:val="28"/>
          <w:szCs w:val="28"/>
          <w:highlight w:val="white"/>
        </w:rPr>
        <w:t>П</w:t>
      </w:r>
      <w:r w:rsidRPr="00C71CF2">
        <w:rPr>
          <w:sz w:val="28"/>
          <w:szCs w:val="28"/>
          <w:highlight w:val="white"/>
        </w:rPr>
        <w:t xml:space="preserve">АО «Сбербанк России», в результате которых была списана сумма со счета Романова Н.А. в размере </w:t>
      </w:r>
      <w:r>
        <w:rPr>
          <w:sz w:val="28"/>
          <w:szCs w:val="28"/>
          <w:highlight w:val="white"/>
        </w:rPr>
        <w:t>***</w:t>
      </w:r>
      <w:r w:rsidRPr="00C71CF2">
        <w:rPr>
          <w:sz w:val="28"/>
          <w:szCs w:val="28"/>
          <w:highlight w:val="white"/>
        </w:rPr>
        <w:t>руб.</w:t>
      </w:r>
      <w:r>
        <w:rPr>
          <w:sz w:val="28"/>
          <w:szCs w:val="28"/>
          <w:highlight w:val="white"/>
        </w:rPr>
        <w:t>,</w:t>
      </w:r>
      <w:r w:rsidRPr="00C71CF2">
        <w:rPr>
          <w:sz w:val="28"/>
          <w:szCs w:val="28"/>
          <w:highlight w:val="white"/>
        </w:rPr>
        <w:t xml:space="preserve"> неправомерными.</w:t>
      </w:r>
    </w:p>
    <w:p w14:paraId="608E020C" w14:textId="77777777" w:rsidR="00C71CF2" w:rsidRPr="00C71CF2" w:rsidRDefault="00033836" w:rsidP="00C71CF2">
      <w:pPr>
        <w:ind w:firstLine="709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t xml:space="preserve">2. Взыскать с </w:t>
      </w:r>
      <w:r>
        <w:rPr>
          <w:sz w:val="28"/>
          <w:szCs w:val="28"/>
          <w:highlight w:val="white"/>
        </w:rPr>
        <w:t>П</w:t>
      </w:r>
      <w:r w:rsidRPr="00C71CF2">
        <w:rPr>
          <w:sz w:val="28"/>
          <w:szCs w:val="28"/>
          <w:highlight w:val="white"/>
        </w:rPr>
        <w:t xml:space="preserve">АО «Сбербанк России» в пользу Романова Н.А. </w:t>
      </w:r>
      <w:r>
        <w:rPr>
          <w:sz w:val="28"/>
          <w:szCs w:val="28"/>
          <w:highlight w:val="white"/>
        </w:rPr>
        <w:t>***</w:t>
      </w:r>
      <w:r w:rsidRPr="00C71CF2">
        <w:rPr>
          <w:sz w:val="28"/>
          <w:szCs w:val="28"/>
          <w:highlight w:val="white"/>
        </w:rPr>
        <w:t>руб.</w:t>
      </w:r>
    </w:p>
    <w:p w14:paraId="42F16E96" w14:textId="77777777" w:rsidR="00C71CF2" w:rsidRPr="00C71CF2" w:rsidRDefault="00033836" w:rsidP="00C71CF2">
      <w:pPr>
        <w:ind w:firstLine="709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t xml:space="preserve">3. Взыскать с </w:t>
      </w:r>
      <w:r>
        <w:rPr>
          <w:sz w:val="28"/>
          <w:szCs w:val="28"/>
          <w:highlight w:val="white"/>
        </w:rPr>
        <w:t>П</w:t>
      </w:r>
      <w:r w:rsidRPr="00C71CF2">
        <w:rPr>
          <w:sz w:val="28"/>
          <w:szCs w:val="28"/>
          <w:highlight w:val="white"/>
        </w:rPr>
        <w:t>АО «Сбербанк России» в поль</w:t>
      </w:r>
      <w:r w:rsidRPr="00C71CF2">
        <w:rPr>
          <w:sz w:val="28"/>
          <w:szCs w:val="28"/>
          <w:highlight w:val="white"/>
        </w:rPr>
        <w:t xml:space="preserve">зу Романова Н.А. проценты за пользование денежными средствами в размере </w:t>
      </w:r>
      <w:r>
        <w:rPr>
          <w:sz w:val="28"/>
          <w:szCs w:val="28"/>
          <w:highlight w:val="white"/>
        </w:rPr>
        <w:t>***</w:t>
      </w:r>
      <w:r w:rsidRPr="00C71CF2">
        <w:rPr>
          <w:sz w:val="28"/>
          <w:szCs w:val="28"/>
          <w:highlight w:val="white"/>
        </w:rPr>
        <w:t xml:space="preserve">руб. </w:t>
      </w:r>
      <w:r>
        <w:rPr>
          <w:sz w:val="28"/>
          <w:szCs w:val="28"/>
          <w:highlight w:val="white"/>
        </w:rPr>
        <w:t>***</w:t>
      </w:r>
      <w:r w:rsidRPr="00C71CF2">
        <w:rPr>
          <w:sz w:val="28"/>
          <w:szCs w:val="28"/>
          <w:highlight w:val="white"/>
        </w:rPr>
        <w:t xml:space="preserve"> коп.</w:t>
      </w:r>
    </w:p>
    <w:p w14:paraId="432C3D5E" w14:textId="77777777" w:rsidR="00C71CF2" w:rsidRPr="00C71CF2" w:rsidRDefault="00033836" w:rsidP="00C71CF2">
      <w:pPr>
        <w:ind w:firstLine="709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t xml:space="preserve">4. Взыскать с </w:t>
      </w:r>
      <w:r>
        <w:rPr>
          <w:sz w:val="28"/>
          <w:szCs w:val="28"/>
          <w:highlight w:val="white"/>
        </w:rPr>
        <w:t>П</w:t>
      </w:r>
      <w:r w:rsidRPr="00C71CF2">
        <w:rPr>
          <w:sz w:val="28"/>
          <w:szCs w:val="28"/>
          <w:highlight w:val="white"/>
        </w:rPr>
        <w:t xml:space="preserve">АО «Сбербанк России» в пользу Романова Н.А. неустойку в размере </w:t>
      </w:r>
      <w:r>
        <w:rPr>
          <w:sz w:val="28"/>
          <w:szCs w:val="28"/>
          <w:highlight w:val="white"/>
        </w:rPr>
        <w:t>***</w:t>
      </w:r>
      <w:r w:rsidRPr="00C71CF2">
        <w:rPr>
          <w:sz w:val="28"/>
          <w:szCs w:val="28"/>
          <w:highlight w:val="white"/>
        </w:rPr>
        <w:t>руб.</w:t>
      </w:r>
    </w:p>
    <w:p w14:paraId="133B26ED" w14:textId="77777777" w:rsidR="00C71CF2" w:rsidRPr="00C71CF2" w:rsidRDefault="00033836" w:rsidP="00C71CF2">
      <w:pPr>
        <w:ind w:firstLine="709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t xml:space="preserve">5. Взыскать с </w:t>
      </w:r>
      <w:r>
        <w:rPr>
          <w:sz w:val="28"/>
          <w:szCs w:val="28"/>
          <w:highlight w:val="white"/>
        </w:rPr>
        <w:t>П</w:t>
      </w:r>
      <w:r w:rsidRPr="00C71CF2">
        <w:rPr>
          <w:sz w:val="28"/>
          <w:szCs w:val="28"/>
          <w:highlight w:val="white"/>
        </w:rPr>
        <w:t>АО «Сбербанк России» в пользу Романова Н.А. компенсацию моральног</w:t>
      </w:r>
      <w:r w:rsidRPr="00C71CF2">
        <w:rPr>
          <w:sz w:val="28"/>
          <w:szCs w:val="28"/>
          <w:highlight w:val="white"/>
        </w:rPr>
        <w:t xml:space="preserve">о вреда в размере </w:t>
      </w:r>
      <w:r>
        <w:rPr>
          <w:sz w:val="28"/>
          <w:szCs w:val="28"/>
          <w:highlight w:val="white"/>
        </w:rPr>
        <w:t>***</w:t>
      </w:r>
      <w:r w:rsidRPr="00C71CF2">
        <w:rPr>
          <w:sz w:val="28"/>
          <w:szCs w:val="28"/>
          <w:highlight w:val="white"/>
        </w:rPr>
        <w:t>руб.</w:t>
      </w:r>
    </w:p>
    <w:p w14:paraId="5F511B87" w14:textId="77777777" w:rsidR="00C71CF2" w:rsidRPr="00C71CF2" w:rsidRDefault="00033836" w:rsidP="00C71CF2">
      <w:pPr>
        <w:ind w:firstLine="709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t xml:space="preserve">6. Взыскать с </w:t>
      </w:r>
      <w:r>
        <w:rPr>
          <w:sz w:val="28"/>
          <w:szCs w:val="28"/>
          <w:highlight w:val="white"/>
        </w:rPr>
        <w:t>П</w:t>
      </w:r>
      <w:r w:rsidRPr="00C71CF2">
        <w:rPr>
          <w:sz w:val="28"/>
          <w:szCs w:val="28"/>
          <w:highlight w:val="white"/>
        </w:rPr>
        <w:t>АО «Сбербанк России» в пользу Романова Н.А. штраф.</w:t>
      </w:r>
    </w:p>
    <w:p w14:paraId="4599E42F" w14:textId="77777777" w:rsidR="00C71CF2" w:rsidRPr="00C71CF2" w:rsidRDefault="00033836" w:rsidP="00C71CF2">
      <w:pPr>
        <w:ind w:firstLine="709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t xml:space="preserve">7. Взыскать с </w:t>
      </w:r>
      <w:r>
        <w:rPr>
          <w:sz w:val="28"/>
          <w:szCs w:val="28"/>
          <w:highlight w:val="white"/>
        </w:rPr>
        <w:t>П</w:t>
      </w:r>
      <w:r w:rsidRPr="00C71CF2">
        <w:rPr>
          <w:sz w:val="28"/>
          <w:szCs w:val="28"/>
          <w:highlight w:val="white"/>
        </w:rPr>
        <w:t xml:space="preserve">АО «Сбербанк России» в пользу Романова Н.А. расходы по оплате юридических услуг </w:t>
      </w:r>
      <w:r>
        <w:rPr>
          <w:sz w:val="28"/>
          <w:szCs w:val="28"/>
          <w:highlight w:val="white"/>
        </w:rPr>
        <w:t>***</w:t>
      </w:r>
      <w:r w:rsidRPr="00C71CF2">
        <w:rPr>
          <w:sz w:val="28"/>
          <w:szCs w:val="28"/>
          <w:highlight w:val="white"/>
        </w:rPr>
        <w:t>руб.</w:t>
      </w:r>
    </w:p>
    <w:p w14:paraId="3BD3A642" w14:textId="77777777" w:rsidR="00C71CF2" w:rsidRPr="00C71CF2" w:rsidRDefault="00033836" w:rsidP="00C71CF2">
      <w:pPr>
        <w:ind w:firstLine="709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t xml:space="preserve">8. Взыскать с </w:t>
      </w:r>
      <w:r>
        <w:rPr>
          <w:sz w:val="28"/>
          <w:szCs w:val="28"/>
          <w:highlight w:val="white"/>
        </w:rPr>
        <w:t>П</w:t>
      </w:r>
      <w:r w:rsidRPr="00C71CF2">
        <w:rPr>
          <w:sz w:val="28"/>
          <w:szCs w:val="28"/>
          <w:highlight w:val="white"/>
        </w:rPr>
        <w:t>АО «Сбербанк России» в пользу Романова Н.А. ра</w:t>
      </w:r>
      <w:r w:rsidRPr="00C71CF2">
        <w:rPr>
          <w:sz w:val="28"/>
          <w:szCs w:val="28"/>
          <w:highlight w:val="white"/>
        </w:rPr>
        <w:t xml:space="preserve">сходы по оплате госпошлины в размере </w:t>
      </w:r>
      <w:r>
        <w:rPr>
          <w:sz w:val="28"/>
          <w:szCs w:val="28"/>
          <w:highlight w:val="white"/>
        </w:rPr>
        <w:t>***</w:t>
      </w:r>
      <w:r w:rsidRPr="00C71CF2">
        <w:rPr>
          <w:sz w:val="28"/>
          <w:szCs w:val="28"/>
          <w:highlight w:val="white"/>
        </w:rPr>
        <w:t>руб.</w:t>
      </w:r>
    </w:p>
    <w:p w14:paraId="419DFAE2" w14:textId="77777777" w:rsidR="00C71CF2" w:rsidRPr="00C71CF2" w:rsidRDefault="00033836" w:rsidP="00C71CF2">
      <w:pPr>
        <w:ind w:firstLine="709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t>В судебном заседании представитель истца Романова Н.А. исковые требования под</w:t>
      </w:r>
      <w:r>
        <w:rPr>
          <w:sz w:val="28"/>
          <w:szCs w:val="28"/>
          <w:highlight w:val="white"/>
        </w:rPr>
        <w:t>д</w:t>
      </w:r>
      <w:r w:rsidRPr="00C71CF2">
        <w:rPr>
          <w:sz w:val="28"/>
          <w:szCs w:val="28"/>
          <w:highlight w:val="white"/>
        </w:rPr>
        <w:t>ержал в полном объеме.</w:t>
      </w:r>
    </w:p>
    <w:p w14:paraId="64AE7FD3" w14:textId="77777777" w:rsidR="00C71CF2" w:rsidRDefault="00033836" w:rsidP="00D752BE">
      <w:pPr>
        <w:ind w:firstLine="709"/>
        <w:jc w:val="both"/>
        <w:rPr>
          <w:sz w:val="28"/>
          <w:szCs w:val="28"/>
        </w:rPr>
      </w:pPr>
      <w:r w:rsidRPr="00C71CF2">
        <w:rPr>
          <w:sz w:val="28"/>
          <w:szCs w:val="28"/>
          <w:highlight w:val="white"/>
        </w:rPr>
        <w:t xml:space="preserve">Представитель ответчика </w:t>
      </w:r>
      <w:r>
        <w:rPr>
          <w:sz w:val="28"/>
          <w:szCs w:val="28"/>
          <w:highlight w:val="white"/>
        </w:rPr>
        <w:t>П</w:t>
      </w:r>
      <w:r w:rsidRPr="00C71CF2">
        <w:rPr>
          <w:sz w:val="28"/>
          <w:szCs w:val="28"/>
          <w:highlight w:val="white"/>
        </w:rPr>
        <w:t>АО «Сбербанк России» в судебном заседании заявленные требования не признал.</w:t>
      </w:r>
    </w:p>
    <w:p w14:paraId="156AA5AF" w14:textId="77777777" w:rsidR="00AD6286" w:rsidRPr="00D341E4" w:rsidRDefault="00033836" w:rsidP="001F4496">
      <w:pPr>
        <w:ind w:firstLine="709"/>
        <w:jc w:val="both"/>
        <w:rPr>
          <w:sz w:val="28"/>
          <w:szCs w:val="28"/>
        </w:rPr>
      </w:pPr>
      <w:r w:rsidRPr="00D341E4">
        <w:rPr>
          <w:sz w:val="28"/>
          <w:szCs w:val="28"/>
          <w:highlight w:val="white"/>
        </w:rPr>
        <w:t>Суд поста</w:t>
      </w:r>
      <w:r w:rsidRPr="00D341E4">
        <w:rPr>
          <w:sz w:val="28"/>
          <w:szCs w:val="28"/>
          <w:highlight w:val="white"/>
        </w:rPr>
        <w:t>новил вышеуказанное решение, об отмене которого проси</w:t>
      </w:r>
      <w:r w:rsidRPr="00D341E4">
        <w:rPr>
          <w:sz w:val="28"/>
          <w:szCs w:val="28"/>
          <w:highlight w:val="white"/>
        </w:rPr>
        <w:t>т</w:t>
      </w:r>
      <w:r w:rsidRPr="00D341E4">
        <w:rPr>
          <w:sz w:val="28"/>
          <w:szCs w:val="28"/>
          <w:highlight w:val="white"/>
        </w:rPr>
        <w:t xml:space="preserve"> </w:t>
      </w:r>
      <w:r w:rsidRPr="00C71CF2">
        <w:rPr>
          <w:sz w:val="28"/>
          <w:szCs w:val="28"/>
          <w:highlight w:val="white"/>
        </w:rPr>
        <w:t xml:space="preserve">представителя истца Романова Н.А. по доверенности Кюркчу И.Н. </w:t>
      </w:r>
      <w:r w:rsidRPr="00D341E4">
        <w:rPr>
          <w:sz w:val="28"/>
          <w:szCs w:val="28"/>
          <w:highlight w:val="white"/>
        </w:rPr>
        <w:t xml:space="preserve">по доводам </w:t>
      </w:r>
      <w:r>
        <w:rPr>
          <w:sz w:val="28"/>
          <w:szCs w:val="28"/>
          <w:highlight w:val="white"/>
        </w:rPr>
        <w:t>апелляционной</w:t>
      </w:r>
      <w:r w:rsidRPr="00D341E4">
        <w:rPr>
          <w:sz w:val="28"/>
          <w:szCs w:val="28"/>
          <w:highlight w:val="white"/>
        </w:rPr>
        <w:t xml:space="preserve"> жалобы</w:t>
      </w:r>
      <w:r w:rsidRPr="00D341E4">
        <w:rPr>
          <w:sz w:val="28"/>
          <w:szCs w:val="28"/>
          <w:highlight w:val="white"/>
        </w:rPr>
        <w:t>.</w:t>
      </w:r>
    </w:p>
    <w:p w14:paraId="3762F0DC" w14:textId="77777777" w:rsidR="00AD6286" w:rsidRDefault="00033836" w:rsidP="00D752BE">
      <w:pPr>
        <w:pStyle w:val="a6"/>
        <w:spacing w:after="0"/>
        <w:ind w:firstLine="709"/>
        <w:jc w:val="both"/>
        <w:rPr>
          <w:sz w:val="28"/>
          <w:szCs w:val="28"/>
        </w:rPr>
      </w:pPr>
      <w:r w:rsidRPr="00D341E4">
        <w:rPr>
          <w:sz w:val="28"/>
          <w:szCs w:val="28"/>
          <w:highlight w:val="white"/>
        </w:rPr>
        <w:t>Судебная коллегия, п</w:t>
      </w:r>
      <w:r w:rsidRPr="00D341E4">
        <w:rPr>
          <w:sz w:val="28"/>
          <w:szCs w:val="28"/>
          <w:highlight w:val="white"/>
        </w:rPr>
        <w:t>роверив</w:t>
      </w:r>
      <w:r w:rsidRPr="00D341E4">
        <w:rPr>
          <w:sz w:val="28"/>
          <w:szCs w:val="28"/>
          <w:highlight w:val="white"/>
        </w:rPr>
        <w:t xml:space="preserve"> материалы</w:t>
      </w:r>
      <w:r w:rsidRPr="00D341E4">
        <w:rPr>
          <w:sz w:val="28"/>
          <w:szCs w:val="28"/>
          <w:highlight w:val="white"/>
        </w:rPr>
        <w:t xml:space="preserve"> дела</w:t>
      </w:r>
      <w:r w:rsidRPr="00D341E4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 xml:space="preserve">выслушав </w:t>
      </w:r>
      <w:r w:rsidRPr="00D341E4">
        <w:rPr>
          <w:sz w:val="28"/>
          <w:szCs w:val="28"/>
          <w:highlight w:val="white"/>
        </w:rPr>
        <w:t>объяснения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истца Романова Н.А.</w:t>
      </w:r>
      <w:r w:rsidRPr="00D341E4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представителя ответчи</w:t>
      </w:r>
      <w:r>
        <w:rPr>
          <w:sz w:val="28"/>
          <w:szCs w:val="28"/>
          <w:highlight w:val="white"/>
        </w:rPr>
        <w:t xml:space="preserve">ка ПАО «Сбербанк России» по доверенности Петрову А.А., </w:t>
      </w:r>
      <w:r w:rsidRPr="00D341E4">
        <w:rPr>
          <w:sz w:val="28"/>
          <w:szCs w:val="28"/>
          <w:highlight w:val="white"/>
        </w:rPr>
        <w:t xml:space="preserve">обсудив доводы </w:t>
      </w:r>
      <w:r>
        <w:rPr>
          <w:sz w:val="28"/>
          <w:szCs w:val="28"/>
          <w:highlight w:val="white"/>
        </w:rPr>
        <w:t>апелля</w:t>
      </w:r>
      <w:r w:rsidRPr="00D341E4">
        <w:rPr>
          <w:sz w:val="28"/>
          <w:szCs w:val="28"/>
          <w:highlight w:val="white"/>
        </w:rPr>
        <w:t>ционной</w:t>
      </w:r>
      <w:r w:rsidRPr="00D341E4">
        <w:rPr>
          <w:sz w:val="28"/>
          <w:szCs w:val="28"/>
          <w:highlight w:val="white"/>
        </w:rPr>
        <w:t xml:space="preserve"> жалобы,</w:t>
      </w:r>
      <w:r w:rsidRPr="00D341E4">
        <w:rPr>
          <w:sz w:val="28"/>
          <w:szCs w:val="28"/>
          <w:highlight w:val="white"/>
        </w:rPr>
        <w:t xml:space="preserve"> </w:t>
      </w:r>
      <w:r w:rsidRPr="00D341E4">
        <w:rPr>
          <w:sz w:val="28"/>
          <w:szCs w:val="28"/>
          <w:highlight w:val="white"/>
        </w:rPr>
        <w:t>считает, что решение суд</w:t>
      </w:r>
      <w:r w:rsidRPr="00D341E4">
        <w:rPr>
          <w:sz w:val="28"/>
          <w:szCs w:val="28"/>
          <w:highlight w:val="white"/>
        </w:rPr>
        <w:t>ом постановлено в соответствии с фактическими обстоятельствами дела и требованиями закона.</w:t>
      </w:r>
    </w:p>
    <w:p w14:paraId="69BEE9EE" w14:textId="77777777" w:rsidR="00D752BE" w:rsidRPr="00D752BE" w:rsidRDefault="00033836" w:rsidP="00C75C36">
      <w:pPr>
        <w:pStyle w:val="a6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И</w:t>
      </w:r>
      <w:r w:rsidRPr="00D752BE">
        <w:rPr>
          <w:sz w:val="28"/>
          <w:szCs w:val="28"/>
          <w:highlight w:val="white"/>
        </w:rPr>
        <w:t>з материалов дела</w:t>
      </w:r>
      <w:r>
        <w:rPr>
          <w:sz w:val="28"/>
          <w:szCs w:val="28"/>
          <w:highlight w:val="white"/>
        </w:rPr>
        <w:t xml:space="preserve"> видно</w:t>
      </w:r>
      <w:r w:rsidRPr="00D752BE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 xml:space="preserve">что </w:t>
      </w:r>
      <w:r>
        <w:rPr>
          <w:sz w:val="28"/>
          <w:szCs w:val="28"/>
          <w:highlight w:val="white"/>
        </w:rPr>
        <w:t>***</w:t>
      </w:r>
      <w:r w:rsidRPr="00D752BE">
        <w:rPr>
          <w:sz w:val="28"/>
          <w:szCs w:val="28"/>
          <w:highlight w:val="white"/>
        </w:rPr>
        <w:t>г. между ОАО «Сб</w:t>
      </w:r>
      <w:r w:rsidRPr="00D752BE">
        <w:rPr>
          <w:sz w:val="28"/>
          <w:szCs w:val="28"/>
          <w:highlight w:val="white"/>
        </w:rPr>
        <w:t xml:space="preserve">ербанк России» и Романовым Н.А. был заключен договор банковского обслуживания (ДБО) № </w:t>
      </w:r>
      <w:r>
        <w:rPr>
          <w:sz w:val="28"/>
          <w:szCs w:val="28"/>
          <w:highlight w:val="white"/>
        </w:rPr>
        <w:t>***</w:t>
      </w:r>
      <w:r w:rsidRPr="00D752BE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</w:t>
      </w:r>
      <w:r w:rsidRPr="00D752BE">
        <w:rPr>
          <w:sz w:val="28"/>
          <w:szCs w:val="28"/>
          <w:highlight w:val="white"/>
        </w:rPr>
        <w:t>Условия договора определены Банком в стандартной форме, соответствующей нормам гражданского права Российской Федерации, и рассматриваются как предложение Банка, а фи</w:t>
      </w:r>
      <w:r w:rsidRPr="00D752BE">
        <w:rPr>
          <w:sz w:val="28"/>
          <w:szCs w:val="28"/>
          <w:highlight w:val="white"/>
        </w:rPr>
        <w:t>зическое лицо, подписав стандартную форму, акцептирует сделанное предложение.</w:t>
      </w:r>
    </w:p>
    <w:p w14:paraId="5C2150A3" w14:textId="77777777" w:rsidR="00D752BE" w:rsidRPr="00D752BE" w:rsidRDefault="00033836" w:rsidP="00C75C36">
      <w:pPr>
        <w:pStyle w:val="a6"/>
        <w:spacing w:after="0"/>
        <w:ind w:firstLine="709"/>
        <w:jc w:val="both"/>
        <w:rPr>
          <w:sz w:val="28"/>
          <w:szCs w:val="28"/>
        </w:rPr>
      </w:pPr>
      <w:r w:rsidRPr="00D752BE">
        <w:rPr>
          <w:sz w:val="28"/>
          <w:szCs w:val="28"/>
          <w:highlight w:val="white"/>
        </w:rPr>
        <w:lastRenderedPageBreak/>
        <w:t>Согласно Условиям</w:t>
      </w:r>
      <w:r>
        <w:rPr>
          <w:sz w:val="28"/>
          <w:szCs w:val="28"/>
          <w:highlight w:val="white"/>
        </w:rPr>
        <w:t xml:space="preserve"> банковского обслуживания физических лиц ОАО «Сбербанк России»</w:t>
      </w:r>
      <w:r w:rsidRPr="00D752BE">
        <w:rPr>
          <w:sz w:val="28"/>
          <w:szCs w:val="28"/>
          <w:highlight w:val="white"/>
        </w:rPr>
        <w:t>, обязательным условием для заключения ДБО является наличие у клиента счета карты в рублях и действ</w:t>
      </w:r>
      <w:r w:rsidRPr="00D752BE">
        <w:rPr>
          <w:sz w:val="28"/>
          <w:szCs w:val="28"/>
          <w:highlight w:val="white"/>
        </w:rPr>
        <w:t>ующей международной карты Банка, выпущ</w:t>
      </w:r>
      <w:r>
        <w:rPr>
          <w:sz w:val="28"/>
          <w:szCs w:val="28"/>
          <w:highlight w:val="white"/>
        </w:rPr>
        <w:t>енной к данному счету. В случае</w:t>
      </w:r>
      <w:r w:rsidRPr="00D752BE">
        <w:rPr>
          <w:sz w:val="28"/>
          <w:szCs w:val="28"/>
          <w:highlight w:val="white"/>
        </w:rPr>
        <w:t xml:space="preserve"> если у клиента уже имеется действующая основная дебетовая карта ОАО «Сбербанк России», выпущенная к счету в рублях, открытие дополнительного счета карты в рублях не требуется, данная кар</w:t>
      </w:r>
      <w:r w:rsidRPr="00D752BE">
        <w:rPr>
          <w:sz w:val="28"/>
          <w:szCs w:val="28"/>
          <w:highlight w:val="white"/>
        </w:rPr>
        <w:t>та может быть использована в качестве средства доступа к проведению через удаленные каналы обслуживания (п. 1.9 Условий).</w:t>
      </w:r>
      <w:r>
        <w:rPr>
          <w:sz w:val="28"/>
          <w:szCs w:val="28"/>
          <w:highlight w:val="white"/>
        </w:rPr>
        <w:t xml:space="preserve"> Согласно п.1.10 Условий, д</w:t>
      </w:r>
      <w:r w:rsidRPr="00D752BE">
        <w:rPr>
          <w:sz w:val="28"/>
          <w:szCs w:val="28"/>
          <w:highlight w:val="white"/>
        </w:rPr>
        <w:t>ействие договора ДБО распространяется на счета карт, открытые как до, так и после заключения Договора, а так</w:t>
      </w:r>
      <w:r w:rsidRPr="00D752BE">
        <w:rPr>
          <w:sz w:val="28"/>
          <w:szCs w:val="28"/>
          <w:highlight w:val="white"/>
        </w:rPr>
        <w:t>же на вклады, обезличенные металлические счета, услуги предоставления в аренду индивидуального банковского сейфа и иные услуги</w:t>
      </w:r>
      <w:r>
        <w:rPr>
          <w:sz w:val="28"/>
          <w:szCs w:val="28"/>
          <w:highlight w:val="white"/>
        </w:rPr>
        <w:t>.</w:t>
      </w:r>
    </w:p>
    <w:p w14:paraId="051F5CC1" w14:textId="77777777" w:rsidR="00C75C36" w:rsidRPr="00C75C36" w:rsidRDefault="00033836" w:rsidP="00C75C36">
      <w:pPr>
        <w:pStyle w:val="a6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Из дела видно, что п</w:t>
      </w:r>
      <w:r w:rsidRPr="00C75C36">
        <w:rPr>
          <w:sz w:val="28"/>
          <w:szCs w:val="28"/>
          <w:highlight w:val="white"/>
        </w:rPr>
        <w:t xml:space="preserve">о счету № </w:t>
      </w:r>
      <w:r>
        <w:rPr>
          <w:sz w:val="28"/>
          <w:szCs w:val="28"/>
          <w:highlight w:val="white"/>
        </w:rPr>
        <w:t>***</w:t>
      </w:r>
      <w:r w:rsidRPr="00C75C36">
        <w:rPr>
          <w:sz w:val="28"/>
          <w:szCs w:val="28"/>
          <w:highlight w:val="white"/>
        </w:rPr>
        <w:t xml:space="preserve"> </w:t>
      </w:r>
      <w:r w:rsidRPr="00C75C36">
        <w:rPr>
          <w:sz w:val="28"/>
          <w:szCs w:val="28"/>
          <w:highlight w:val="white"/>
        </w:rPr>
        <w:t>(Maestro), открытому в Московском банке ПАО Сбербанк на имя Романова Н.А. была выда</w:t>
      </w:r>
      <w:r>
        <w:rPr>
          <w:sz w:val="28"/>
          <w:szCs w:val="28"/>
          <w:highlight w:val="white"/>
        </w:rPr>
        <w:t xml:space="preserve">на карта № 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 xml:space="preserve">; </w:t>
      </w:r>
      <w:r w:rsidRPr="00C75C36">
        <w:rPr>
          <w:sz w:val="28"/>
          <w:szCs w:val="28"/>
          <w:highlight w:val="white"/>
        </w:rPr>
        <w:t xml:space="preserve">по счету </w:t>
      </w:r>
      <w:r>
        <w:rPr>
          <w:sz w:val="28"/>
          <w:szCs w:val="28"/>
          <w:highlight w:val="white"/>
        </w:rPr>
        <w:t>***</w:t>
      </w:r>
      <w:r w:rsidRPr="00C75C36">
        <w:rPr>
          <w:sz w:val="28"/>
          <w:szCs w:val="28"/>
          <w:highlight w:val="white"/>
        </w:rPr>
        <w:t xml:space="preserve"> (Maestro), открытому в Московском банке ПАО Сбербанк на имя Романова Н.А. была выдана карта № </w:t>
      </w:r>
      <w:r>
        <w:rPr>
          <w:sz w:val="28"/>
          <w:szCs w:val="28"/>
          <w:highlight w:val="white"/>
        </w:rPr>
        <w:t>***</w:t>
      </w:r>
      <w:r w:rsidRPr="00C75C36">
        <w:rPr>
          <w:sz w:val="28"/>
          <w:szCs w:val="28"/>
          <w:highlight w:val="white"/>
        </w:rPr>
        <w:t xml:space="preserve">; по счету </w:t>
      </w:r>
      <w:r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C75C36">
        <w:rPr>
          <w:sz w:val="28"/>
          <w:szCs w:val="28"/>
          <w:highlight w:val="white"/>
        </w:rPr>
        <w:t xml:space="preserve"> </w:t>
      </w:r>
      <w:r w:rsidRPr="00C75C36">
        <w:rPr>
          <w:sz w:val="28"/>
          <w:szCs w:val="28"/>
          <w:highlight w:val="white"/>
        </w:rPr>
        <w:t xml:space="preserve">(Maestro), открытому в Московском банке ПАО Сбербанк на имя Романова Н.А. была выдана карта № </w:t>
      </w:r>
      <w:r>
        <w:rPr>
          <w:sz w:val="28"/>
          <w:szCs w:val="28"/>
          <w:highlight w:val="white"/>
        </w:rPr>
        <w:t>***</w:t>
      </w:r>
      <w:r w:rsidRPr="00C75C36">
        <w:rPr>
          <w:sz w:val="28"/>
          <w:szCs w:val="28"/>
          <w:highlight w:val="white"/>
        </w:rPr>
        <w:t>.</w:t>
      </w:r>
    </w:p>
    <w:p w14:paraId="1F35FBEE" w14:textId="77777777" w:rsidR="00D752BE" w:rsidRPr="00C75C36" w:rsidRDefault="00033836" w:rsidP="00087283">
      <w:pPr>
        <w:pStyle w:val="a6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В соответствии с п. 1.2 По</w:t>
      </w:r>
      <w:r>
        <w:rPr>
          <w:sz w:val="28"/>
          <w:szCs w:val="28"/>
          <w:highlight w:val="white"/>
        </w:rPr>
        <w:t>рядка предоставления ОАО «Сбербанк России» услуг через удаленные каналы обслуживания</w:t>
      </w:r>
      <w:r w:rsidRPr="00C75C36">
        <w:rPr>
          <w:sz w:val="28"/>
          <w:szCs w:val="28"/>
          <w:highlight w:val="white"/>
        </w:rPr>
        <w:t>, клиенту предоставляется возможность проведения банковских операций через удаленные каналы обслуживания, в частности систему «Сбербанк ОнЛ@йн».</w:t>
      </w:r>
      <w:r>
        <w:rPr>
          <w:sz w:val="28"/>
          <w:szCs w:val="28"/>
          <w:highlight w:val="white"/>
        </w:rPr>
        <w:t xml:space="preserve"> </w:t>
      </w:r>
      <w:r w:rsidRPr="00C75C36">
        <w:rPr>
          <w:sz w:val="28"/>
          <w:szCs w:val="28"/>
          <w:highlight w:val="white"/>
        </w:rPr>
        <w:t>Основанием для предоставлен</w:t>
      </w:r>
      <w:r w:rsidRPr="00C75C36">
        <w:rPr>
          <w:sz w:val="28"/>
          <w:szCs w:val="28"/>
          <w:highlight w:val="white"/>
        </w:rPr>
        <w:t>ия услуг проведения банковских операций в системе «Сбербанк ОнЛ@йн» является подключение клиента к системе «Сбербанк ОнЛ@йн» путем получения Идентификатора пользователя (через устройство самообслуживания Банка с использованием Карты и вводом ПИНа или через</w:t>
      </w:r>
      <w:r w:rsidRPr="00C75C36">
        <w:rPr>
          <w:sz w:val="28"/>
          <w:szCs w:val="28"/>
          <w:highlight w:val="white"/>
        </w:rPr>
        <w:t xml:space="preserve"> контактный Центр Банка) и постоянного пароля (через устройство самообслуживания Банка с использованием Карты и вводом ПИНа или мобильный телефон Клиента, предоставляются при условии положительной идентификации и аутентификации клиента на основании идентиф</w:t>
      </w:r>
      <w:r w:rsidRPr="00C75C36">
        <w:rPr>
          <w:sz w:val="28"/>
          <w:szCs w:val="28"/>
          <w:highlight w:val="white"/>
        </w:rPr>
        <w:t>икатора пользователя и постоянного пароля.</w:t>
      </w:r>
    </w:p>
    <w:p w14:paraId="750EAC8E" w14:textId="77777777" w:rsidR="00C75C36" w:rsidRPr="00C75C36" w:rsidRDefault="00033836" w:rsidP="00087283">
      <w:pPr>
        <w:pStyle w:val="a6"/>
        <w:spacing w:after="0"/>
        <w:ind w:firstLine="709"/>
        <w:jc w:val="both"/>
        <w:rPr>
          <w:sz w:val="28"/>
          <w:szCs w:val="28"/>
        </w:rPr>
      </w:pPr>
      <w:r w:rsidRPr="00C75C36">
        <w:rPr>
          <w:sz w:val="28"/>
          <w:szCs w:val="28"/>
          <w:highlight w:val="white"/>
        </w:rPr>
        <w:t>В соответствии с п. 3.9</w:t>
      </w:r>
      <w:r>
        <w:rPr>
          <w:sz w:val="28"/>
          <w:szCs w:val="28"/>
          <w:highlight w:val="white"/>
        </w:rPr>
        <w:t>,3.10</w:t>
      </w:r>
      <w:r w:rsidRPr="00C75C36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вышеуказанного порядка</w:t>
      </w:r>
      <w:r w:rsidRPr="00C75C36">
        <w:rPr>
          <w:sz w:val="28"/>
          <w:szCs w:val="28"/>
          <w:highlight w:val="white"/>
        </w:rPr>
        <w:t xml:space="preserve"> клиент со</w:t>
      </w:r>
      <w:r>
        <w:rPr>
          <w:sz w:val="28"/>
          <w:szCs w:val="28"/>
          <w:highlight w:val="white"/>
        </w:rPr>
        <w:t>глашается с тем, что постоянный</w:t>
      </w:r>
      <w:r w:rsidRPr="00C75C36">
        <w:rPr>
          <w:sz w:val="28"/>
          <w:szCs w:val="28"/>
          <w:highlight w:val="white"/>
        </w:rPr>
        <w:t xml:space="preserve"> и одноразовый пароли являются аналогом собственноручной подписи</w:t>
      </w:r>
      <w:r>
        <w:rPr>
          <w:sz w:val="28"/>
          <w:szCs w:val="28"/>
          <w:highlight w:val="white"/>
        </w:rPr>
        <w:t>,</w:t>
      </w:r>
      <w:r w:rsidRPr="00C75C36">
        <w:rPr>
          <w:sz w:val="28"/>
          <w:szCs w:val="28"/>
          <w:highlight w:val="white"/>
        </w:rPr>
        <w:t xml:space="preserve"> что документальным подтверждением факта совершения им о</w:t>
      </w:r>
      <w:r w:rsidRPr="00C75C36">
        <w:rPr>
          <w:sz w:val="28"/>
          <w:szCs w:val="28"/>
          <w:highlight w:val="white"/>
        </w:rPr>
        <w:t>перации является протокол проведения операций в автоматизированной системе Банка, подтверждающий корректную идентификацию и аутентификацию клиента и совершение операций в такой системе</w:t>
      </w:r>
      <w:r>
        <w:rPr>
          <w:sz w:val="28"/>
          <w:szCs w:val="28"/>
          <w:highlight w:val="white"/>
        </w:rPr>
        <w:t>,</w:t>
      </w:r>
      <w:r w:rsidRPr="00C75C36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к</w:t>
      </w:r>
      <w:r w:rsidRPr="00C75C36">
        <w:rPr>
          <w:sz w:val="28"/>
          <w:szCs w:val="28"/>
          <w:highlight w:val="white"/>
        </w:rPr>
        <w:t>лиент соглашается с получением услуг посредством системы «Сбербанк Он</w:t>
      </w:r>
      <w:r w:rsidRPr="00C75C36">
        <w:rPr>
          <w:sz w:val="28"/>
          <w:szCs w:val="28"/>
          <w:highlight w:val="white"/>
        </w:rPr>
        <w:t>Л@йн» через сеть интернет, осознавая, что сеть интернет не является безопасным каналом связи, и соглашается нести финансовые риски</w:t>
      </w:r>
      <w:r>
        <w:rPr>
          <w:sz w:val="28"/>
          <w:szCs w:val="28"/>
          <w:highlight w:val="white"/>
        </w:rPr>
        <w:t>.</w:t>
      </w:r>
    </w:p>
    <w:p w14:paraId="4EFEAE49" w14:textId="77777777" w:rsidR="00D752BE" w:rsidRPr="00C75C36" w:rsidRDefault="00033836" w:rsidP="00B3026A">
      <w:pPr>
        <w:pStyle w:val="a6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Согласно п.3.19.2 Порядка предоставления ОАО «Сбербанк России» услуг через удаленные каналы обслуживания банк не несет ответ</w:t>
      </w:r>
      <w:r>
        <w:rPr>
          <w:sz w:val="28"/>
          <w:szCs w:val="28"/>
          <w:highlight w:val="white"/>
        </w:rPr>
        <w:t>ственность</w:t>
      </w:r>
      <w:r w:rsidRPr="00C75C36">
        <w:rPr>
          <w:sz w:val="28"/>
          <w:szCs w:val="28"/>
          <w:highlight w:val="white"/>
        </w:rPr>
        <w:t xml:space="preserve"> за убытк</w:t>
      </w:r>
      <w:r>
        <w:rPr>
          <w:sz w:val="28"/>
          <w:szCs w:val="28"/>
          <w:highlight w:val="white"/>
        </w:rPr>
        <w:t xml:space="preserve">и, понесенные клиентом в связи </w:t>
      </w:r>
      <w:r w:rsidRPr="00C75C36">
        <w:rPr>
          <w:sz w:val="28"/>
          <w:szCs w:val="28"/>
          <w:highlight w:val="white"/>
        </w:rPr>
        <w:t>с неправомерными действиями третьих лиц.</w:t>
      </w:r>
    </w:p>
    <w:p w14:paraId="1B70F32C" w14:textId="77777777" w:rsidR="00C75C36" w:rsidRPr="00C75C36" w:rsidRDefault="00033836" w:rsidP="00B3026A">
      <w:pPr>
        <w:pStyle w:val="a6"/>
        <w:spacing w:after="0"/>
        <w:ind w:firstLine="709"/>
        <w:jc w:val="both"/>
        <w:rPr>
          <w:sz w:val="28"/>
          <w:szCs w:val="28"/>
        </w:rPr>
      </w:pPr>
      <w:r w:rsidRPr="00C75C36">
        <w:rPr>
          <w:sz w:val="28"/>
          <w:szCs w:val="28"/>
          <w:highlight w:val="white"/>
        </w:rPr>
        <w:t xml:space="preserve">Согласно п. 2.5 </w:t>
      </w:r>
      <w:r>
        <w:rPr>
          <w:sz w:val="28"/>
          <w:szCs w:val="28"/>
          <w:highlight w:val="white"/>
        </w:rPr>
        <w:t>Порядка</w:t>
      </w:r>
      <w:r w:rsidRPr="00C75C36">
        <w:rPr>
          <w:sz w:val="28"/>
          <w:szCs w:val="28"/>
          <w:highlight w:val="white"/>
        </w:rPr>
        <w:t xml:space="preserve"> подключени</w:t>
      </w:r>
      <w:r>
        <w:rPr>
          <w:sz w:val="28"/>
          <w:szCs w:val="28"/>
          <w:highlight w:val="white"/>
        </w:rPr>
        <w:t>е</w:t>
      </w:r>
      <w:r w:rsidRPr="00C75C36">
        <w:rPr>
          <w:sz w:val="28"/>
          <w:szCs w:val="28"/>
          <w:highlight w:val="white"/>
        </w:rPr>
        <w:t xml:space="preserve"> клиента к услуге «Мобильный банк» </w:t>
      </w:r>
      <w:r>
        <w:rPr>
          <w:sz w:val="28"/>
          <w:szCs w:val="28"/>
          <w:highlight w:val="white"/>
        </w:rPr>
        <w:t xml:space="preserve">по картам осуществляется в том числе </w:t>
      </w:r>
      <w:r w:rsidRPr="00C75C36">
        <w:rPr>
          <w:sz w:val="28"/>
          <w:szCs w:val="28"/>
          <w:highlight w:val="white"/>
        </w:rPr>
        <w:t>через устройство самообслуживания Банка. Подключение прово</w:t>
      </w:r>
      <w:r w:rsidRPr="00C75C36">
        <w:rPr>
          <w:sz w:val="28"/>
          <w:szCs w:val="28"/>
          <w:highlight w:val="white"/>
        </w:rPr>
        <w:t>дится с использованием карты и подтверждается введением ПИН-кода.</w:t>
      </w:r>
    </w:p>
    <w:p w14:paraId="572DB1DB" w14:textId="77777777" w:rsidR="00C75C36" w:rsidRPr="00C75C36" w:rsidRDefault="00033836" w:rsidP="00B3026A">
      <w:pPr>
        <w:pStyle w:val="a6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Как видно из материалов дела, </w:t>
      </w:r>
      <w:r>
        <w:rPr>
          <w:sz w:val="28"/>
          <w:szCs w:val="28"/>
          <w:highlight w:val="white"/>
        </w:rPr>
        <w:t>***</w:t>
      </w:r>
      <w:r w:rsidRPr="00C75C36">
        <w:rPr>
          <w:sz w:val="28"/>
          <w:szCs w:val="28"/>
          <w:highlight w:val="white"/>
        </w:rPr>
        <w:t xml:space="preserve">г. Романовым Н.А. с использованием устройства самообслуживания банкомата № </w:t>
      </w:r>
      <w:r>
        <w:rPr>
          <w:sz w:val="28"/>
          <w:szCs w:val="28"/>
          <w:highlight w:val="white"/>
        </w:rPr>
        <w:t>***</w:t>
      </w:r>
      <w:r w:rsidRPr="00C75C36">
        <w:rPr>
          <w:sz w:val="28"/>
          <w:szCs w:val="28"/>
          <w:highlight w:val="white"/>
        </w:rPr>
        <w:t xml:space="preserve"> (а следовательно, с использованием карты и введения ПИН-кода), дано поручение </w:t>
      </w:r>
      <w:r w:rsidRPr="00C75C36">
        <w:rPr>
          <w:sz w:val="28"/>
          <w:szCs w:val="28"/>
          <w:highlight w:val="white"/>
        </w:rPr>
        <w:t xml:space="preserve">Банку на подключение карты № </w:t>
      </w:r>
      <w:r>
        <w:rPr>
          <w:sz w:val="28"/>
          <w:szCs w:val="28"/>
          <w:highlight w:val="white"/>
        </w:rPr>
        <w:t>***</w:t>
      </w:r>
      <w:r w:rsidRPr="00C75C36">
        <w:rPr>
          <w:sz w:val="28"/>
          <w:szCs w:val="28"/>
          <w:highlight w:val="white"/>
        </w:rPr>
        <w:t xml:space="preserve"> к услуге «Мобильный банк» с указанием номера мобильного телефона </w:t>
      </w:r>
      <w:r>
        <w:rPr>
          <w:sz w:val="28"/>
          <w:szCs w:val="28"/>
          <w:highlight w:val="white"/>
        </w:rPr>
        <w:t>***</w:t>
      </w:r>
      <w:r w:rsidRPr="00C75C36">
        <w:rPr>
          <w:sz w:val="28"/>
          <w:szCs w:val="28"/>
          <w:highlight w:val="white"/>
        </w:rPr>
        <w:t>, что подтверждается выпиской из ленты банкомата.</w:t>
      </w:r>
    </w:p>
    <w:p w14:paraId="0F0CF45B" w14:textId="77777777" w:rsidR="00D752BE" w:rsidRPr="008E3F89" w:rsidRDefault="00033836" w:rsidP="00CC6DA4">
      <w:pPr>
        <w:pStyle w:val="a6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Суд обоснованно принял во внимание, что п</w:t>
      </w:r>
      <w:r w:rsidRPr="00C75C36">
        <w:rPr>
          <w:sz w:val="28"/>
          <w:szCs w:val="28"/>
          <w:highlight w:val="white"/>
        </w:rPr>
        <w:t>редоставление услуги «Сбербанк ОнЛ@йн» осуществляется только в с</w:t>
      </w:r>
      <w:r w:rsidRPr="00C75C36">
        <w:rPr>
          <w:sz w:val="28"/>
          <w:szCs w:val="28"/>
          <w:highlight w:val="white"/>
        </w:rPr>
        <w:t xml:space="preserve">лучае успешной идентификации и аутентификации клиента (п. </w:t>
      </w:r>
      <w:r>
        <w:rPr>
          <w:sz w:val="28"/>
          <w:szCs w:val="28"/>
          <w:highlight w:val="white"/>
        </w:rPr>
        <w:t>3.7 Порядка</w:t>
      </w:r>
      <w:r w:rsidRPr="00C75C36">
        <w:rPr>
          <w:sz w:val="28"/>
          <w:szCs w:val="28"/>
          <w:highlight w:val="white"/>
        </w:rPr>
        <w:t>).</w:t>
      </w:r>
      <w:r w:rsidRPr="008E3F89">
        <w:rPr>
          <w:highlight w:val="white"/>
        </w:rPr>
        <w:t xml:space="preserve"> </w:t>
      </w:r>
      <w:r w:rsidRPr="008E3F89">
        <w:rPr>
          <w:sz w:val="28"/>
          <w:szCs w:val="28"/>
          <w:highlight w:val="white"/>
        </w:rPr>
        <w:t>Без положительной аутентификации (введение постоянного пароля и/или одноразовых паролей) и идентификации (соответствие Идентификатора Пользователя, присвоенному клиенту и содержащемуся</w:t>
      </w:r>
      <w:r w:rsidRPr="008E3F89">
        <w:rPr>
          <w:sz w:val="28"/>
          <w:szCs w:val="28"/>
          <w:highlight w:val="white"/>
        </w:rPr>
        <w:t xml:space="preserve"> в базе данных Банка) Клиента осуществление каких-либо операций с использованием системы «Сбербанк ОнЛ@йн» невозможно.</w:t>
      </w:r>
    </w:p>
    <w:p w14:paraId="7F06F9B5" w14:textId="77777777" w:rsidR="008E3F89" w:rsidRPr="00B3026A" w:rsidRDefault="00033836" w:rsidP="00CC6DA4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B3026A">
        <w:rPr>
          <w:rFonts w:ascii="Times New Roman" w:hAnsi="Times New Roman"/>
          <w:sz w:val="28"/>
          <w:szCs w:val="28"/>
          <w:highlight w:val="white"/>
        </w:rPr>
        <w:t xml:space="preserve">Из материалов дела следует, что </w:t>
      </w:r>
      <w:r>
        <w:rPr>
          <w:sz w:val="28"/>
          <w:szCs w:val="28"/>
          <w:highlight w:val="white"/>
        </w:rPr>
        <w:t>***</w:t>
      </w:r>
      <w:r w:rsidRPr="00B3026A">
        <w:rPr>
          <w:rFonts w:ascii="Times New Roman" w:hAnsi="Times New Roman"/>
          <w:sz w:val="28"/>
          <w:szCs w:val="28"/>
          <w:highlight w:val="white"/>
        </w:rPr>
        <w:t xml:space="preserve">г. в 11 час. 37 мин. 37 сек. через банкомат № </w:t>
      </w:r>
      <w:r>
        <w:rPr>
          <w:sz w:val="28"/>
          <w:szCs w:val="28"/>
          <w:highlight w:val="white"/>
        </w:rPr>
        <w:t>***</w:t>
      </w:r>
      <w:r w:rsidRPr="00B3026A">
        <w:rPr>
          <w:rFonts w:ascii="Times New Roman" w:hAnsi="Times New Roman"/>
          <w:sz w:val="28"/>
          <w:szCs w:val="28"/>
          <w:highlight w:val="white"/>
        </w:rPr>
        <w:t>, с использованием карты и вводом ПИН-кода, Романовым</w:t>
      </w:r>
      <w:r w:rsidRPr="00B3026A">
        <w:rPr>
          <w:rFonts w:ascii="Times New Roman" w:hAnsi="Times New Roman"/>
          <w:sz w:val="28"/>
          <w:szCs w:val="28"/>
          <w:highlight w:val="white"/>
        </w:rPr>
        <w:t xml:space="preserve"> Н.А. получены Идентификатор пользования и постоянный Пароль, дающие возможность подключения к системе «Сбербанк ОнЛ@йн», что подтверждается прин-скрином из автоматизированной системы «</w:t>
      </w:r>
      <w:r w:rsidRPr="00B3026A">
        <w:rPr>
          <w:rFonts w:ascii="Times New Roman" w:hAnsi="Times New Roman"/>
          <w:sz w:val="28"/>
          <w:szCs w:val="28"/>
          <w:highlight w:val="white"/>
          <w:lang w:val="en-US"/>
        </w:rPr>
        <w:t>Mbank</w:t>
      </w:r>
      <w:r w:rsidRPr="00B3026A">
        <w:rPr>
          <w:rFonts w:ascii="Times New Roman" w:hAnsi="Times New Roman"/>
          <w:sz w:val="28"/>
          <w:szCs w:val="28"/>
          <w:highlight w:val="white"/>
        </w:rPr>
        <w:t>» и выпиской из ленты банкомата</w:t>
      </w:r>
      <w:r>
        <w:rPr>
          <w:rFonts w:ascii="Times New Roman" w:hAnsi="Times New Roman"/>
          <w:sz w:val="28"/>
          <w:szCs w:val="28"/>
          <w:highlight w:val="white"/>
        </w:rPr>
        <w:t>. Суд установил, что</w:t>
      </w:r>
      <w:r w:rsidRPr="00B3026A">
        <w:rPr>
          <w:rFonts w:ascii="Times New Roman" w:hAnsi="Times New Roman"/>
          <w:sz w:val="28"/>
          <w:szCs w:val="28"/>
          <w:highlight w:val="white"/>
        </w:rPr>
        <w:t xml:space="preserve"> вход в систему</w:t>
      </w:r>
      <w:r w:rsidRPr="00B3026A">
        <w:rPr>
          <w:rFonts w:ascii="Times New Roman" w:hAnsi="Times New Roman"/>
          <w:sz w:val="28"/>
          <w:szCs w:val="28"/>
          <w:highlight w:val="white"/>
        </w:rPr>
        <w:t xml:space="preserve"> «Сбербанк ОнЛ@йн» без использования имеющихся у клиента идентификатора пользователя и паролей, невозможен.</w:t>
      </w:r>
    </w:p>
    <w:p w14:paraId="49A68CDD" w14:textId="77777777" w:rsidR="008E3F89" w:rsidRPr="00B34EF9" w:rsidRDefault="00033836" w:rsidP="008E3F89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B34EF9">
        <w:rPr>
          <w:rFonts w:ascii="Times New Roman" w:hAnsi="Times New Roman"/>
          <w:sz w:val="28"/>
          <w:szCs w:val="28"/>
          <w:highlight w:val="white"/>
        </w:rPr>
        <w:t>Как следует из п.3.8 Порядка предоставления ОАО «Сбербанк Росси» услуг через удаленные каналы обслуживания д</w:t>
      </w:r>
      <w:r w:rsidRPr="00B34EF9">
        <w:rPr>
          <w:rFonts w:ascii="Times New Roman" w:hAnsi="Times New Roman"/>
          <w:sz w:val="28"/>
          <w:szCs w:val="28"/>
          <w:highlight w:val="white"/>
        </w:rPr>
        <w:t>ля проведения ряда операций через систем</w:t>
      </w:r>
      <w:r w:rsidRPr="00B34EF9">
        <w:rPr>
          <w:rFonts w:ascii="Times New Roman" w:hAnsi="Times New Roman"/>
          <w:sz w:val="28"/>
          <w:szCs w:val="28"/>
          <w:highlight w:val="white"/>
        </w:rPr>
        <w:t>у «Сбербанк ОнЛ@йн» требуется дополнительная аутентификация клиента с использованием одноразовых паролей, получаемых клиентом через услугу «Мобильный банк» по картам, в частности – перевод де</w:t>
      </w:r>
      <w:r w:rsidRPr="00B34EF9">
        <w:rPr>
          <w:rFonts w:ascii="Times New Roman" w:hAnsi="Times New Roman"/>
          <w:sz w:val="28"/>
          <w:szCs w:val="28"/>
          <w:highlight w:val="white"/>
        </w:rPr>
        <w:t>нежных средств в пользу третьих лиц.</w:t>
      </w:r>
    </w:p>
    <w:p w14:paraId="1576DAB9" w14:textId="77777777" w:rsidR="00B3026A" w:rsidRPr="00B34EF9" w:rsidRDefault="00033836" w:rsidP="00B3026A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B34EF9">
        <w:rPr>
          <w:rFonts w:ascii="Times New Roman" w:hAnsi="Times New Roman"/>
          <w:sz w:val="28"/>
          <w:szCs w:val="28"/>
          <w:highlight w:val="white"/>
        </w:rPr>
        <w:t xml:space="preserve">Из дела видно, что </w:t>
      </w:r>
      <w:r>
        <w:rPr>
          <w:sz w:val="28"/>
          <w:szCs w:val="28"/>
          <w:highlight w:val="white"/>
        </w:rPr>
        <w:t>***</w:t>
      </w:r>
      <w:r w:rsidRPr="00B34EF9">
        <w:rPr>
          <w:rFonts w:ascii="Times New Roman" w:hAnsi="Times New Roman"/>
          <w:sz w:val="28"/>
          <w:szCs w:val="28"/>
          <w:highlight w:val="white"/>
        </w:rPr>
        <w:t>г. в 1</w:t>
      </w:r>
      <w:r w:rsidRPr="00B34EF9">
        <w:rPr>
          <w:rFonts w:ascii="Times New Roman" w:hAnsi="Times New Roman"/>
          <w:sz w:val="28"/>
          <w:szCs w:val="28"/>
          <w:highlight w:val="white"/>
        </w:rPr>
        <w:t>1 час. 49 мин. 10 сек. Романовым Н.А. с использованием идентификатора, постоянного и разового пароля был осуществлен входе в систему «Сбербанк ОнЛ@йн», о чем клиенту было направлено смс-сообщение на номер телефона, который подключен к услуге «Мобильный бан</w:t>
      </w:r>
      <w:r w:rsidRPr="00B34EF9">
        <w:rPr>
          <w:rFonts w:ascii="Times New Roman" w:hAnsi="Times New Roman"/>
          <w:sz w:val="28"/>
          <w:szCs w:val="28"/>
          <w:highlight w:val="white"/>
        </w:rPr>
        <w:t xml:space="preserve">к», и Банку дано распоряжение о проведении операции по перечислению денежных средств. </w:t>
      </w:r>
    </w:p>
    <w:p w14:paraId="0BB195EB" w14:textId="77777777" w:rsidR="00B3026A" w:rsidRPr="00B34EF9" w:rsidRDefault="00033836" w:rsidP="00B3026A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B34EF9">
        <w:rPr>
          <w:rFonts w:ascii="Times New Roman" w:hAnsi="Times New Roman"/>
          <w:sz w:val="28"/>
          <w:szCs w:val="28"/>
          <w:highlight w:val="white"/>
        </w:rPr>
        <w:t xml:space="preserve">Во исполнение п. 3.8 </w:t>
      </w:r>
      <w:r w:rsidRPr="00B34EF9">
        <w:rPr>
          <w:rFonts w:ascii="Times New Roman" w:hAnsi="Times New Roman"/>
          <w:sz w:val="28"/>
          <w:szCs w:val="28"/>
          <w:highlight w:val="white"/>
        </w:rPr>
        <w:t>Порядка</w:t>
      </w:r>
      <w:r w:rsidRPr="00B34EF9">
        <w:rPr>
          <w:rFonts w:ascii="Times New Roman" w:hAnsi="Times New Roman"/>
          <w:sz w:val="28"/>
          <w:szCs w:val="28"/>
          <w:highlight w:val="white"/>
        </w:rPr>
        <w:t xml:space="preserve"> о дополнительной аутентификации клиента создание шаблона подтверждено одноразовым </w:t>
      </w:r>
      <w:r w:rsidRPr="00B34EF9">
        <w:rPr>
          <w:rFonts w:ascii="Times New Roman" w:hAnsi="Times New Roman"/>
          <w:sz w:val="28"/>
          <w:szCs w:val="28"/>
          <w:highlight w:val="white"/>
          <w:lang w:val="en-US"/>
        </w:rPr>
        <w:t>SMS</w:t>
      </w:r>
      <w:r w:rsidRPr="00B34EF9">
        <w:rPr>
          <w:rFonts w:ascii="Times New Roman" w:hAnsi="Times New Roman"/>
          <w:sz w:val="28"/>
          <w:szCs w:val="28"/>
          <w:highlight w:val="white"/>
        </w:rPr>
        <w:t>-паролем, направленным Романову Н.А. на номер мобильног</w:t>
      </w:r>
      <w:r w:rsidRPr="00B34EF9">
        <w:rPr>
          <w:rFonts w:ascii="Times New Roman" w:hAnsi="Times New Roman"/>
          <w:sz w:val="28"/>
          <w:szCs w:val="28"/>
          <w:highlight w:val="white"/>
        </w:rPr>
        <w:t xml:space="preserve">о телефона, подключенного к услуге «Мобильный банк», </w:t>
      </w:r>
      <w:r>
        <w:rPr>
          <w:sz w:val="28"/>
          <w:szCs w:val="28"/>
          <w:highlight w:val="white"/>
        </w:rPr>
        <w:t>***</w:t>
      </w:r>
      <w:r w:rsidRPr="00B34EF9">
        <w:rPr>
          <w:rFonts w:ascii="Times New Roman" w:hAnsi="Times New Roman"/>
          <w:sz w:val="28"/>
          <w:szCs w:val="28"/>
          <w:highlight w:val="white"/>
        </w:rPr>
        <w:t>в 11 час. 49 мин. 14 сек. «Сбербанк ОнЛ@йн». Пароль для подтверждения входа систему *****» и в 11 час. 54 мин. 34 сек. «Сбербанк ОнЛ@йн». Внимательно проверьте реквизи</w:t>
      </w:r>
      <w:r>
        <w:rPr>
          <w:rFonts w:ascii="Times New Roman" w:hAnsi="Times New Roman"/>
          <w:sz w:val="28"/>
          <w:szCs w:val="28"/>
          <w:highlight w:val="white"/>
        </w:rPr>
        <w:t>ты операции: карат списания ***</w:t>
      </w:r>
      <w:r w:rsidRPr="00B34EF9">
        <w:rPr>
          <w:rFonts w:ascii="Times New Roman" w:hAnsi="Times New Roman"/>
          <w:sz w:val="28"/>
          <w:szCs w:val="28"/>
          <w:highlight w:val="white"/>
        </w:rPr>
        <w:t xml:space="preserve">, </w:t>
      </w:r>
      <w:r w:rsidRPr="00B34EF9">
        <w:rPr>
          <w:rFonts w:ascii="Times New Roman" w:hAnsi="Times New Roman"/>
          <w:sz w:val="28"/>
          <w:szCs w:val="28"/>
          <w:highlight w:val="white"/>
        </w:rPr>
        <w:t xml:space="preserve">карта зачисления ***, сумму </w:t>
      </w:r>
      <w:r>
        <w:rPr>
          <w:sz w:val="28"/>
          <w:szCs w:val="28"/>
          <w:highlight w:val="white"/>
        </w:rPr>
        <w:t>***</w:t>
      </w:r>
      <w:r w:rsidRPr="00B34EF9">
        <w:rPr>
          <w:rFonts w:ascii="Times New Roman" w:hAnsi="Times New Roman"/>
          <w:sz w:val="28"/>
          <w:szCs w:val="28"/>
          <w:highlight w:val="white"/>
        </w:rPr>
        <w:t>руб. Пароль для подтверждения операции-</w:t>
      </w:r>
      <w:r>
        <w:rPr>
          <w:sz w:val="28"/>
          <w:szCs w:val="28"/>
          <w:highlight w:val="white"/>
        </w:rPr>
        <w:t>***</w:t>
      </w:r>
      <w:r w:rsidRPr="00B34EF9">
        <w:rPr>
          <w:rFonts w:ascii="Times New Roman" w:hAnsi="Times New Roman"/>
          <w:sz w:val="28"/>
          <w:szCs w:val="28"/>
          <w:highlight w:val="white"/>
        </w:rPr>
        <w:t xml:space="preserve">», после введения клиентом паролей, пришедших смс-сообщениями на указанные номера мобильных телефонов, через систему «Сбербанк ОнЛ@йн» денежные средства в размере </w:t>
      </w:r>
      <w:r>
        <w:rPr>
          <w:sz w:val="28"/>
          <w:szCs w:val="28"/>
          <w:highlight w:val="white"/>
        </w:rPr>
        <w:t>***</w:t>
      </w:r>
      <w:r w:rsidRPr="00B34EF9">
        <w:rPr>
          <w:rFonts w:ascii="Times New Roman" w:hAnsi="Times New Roman"/>
          <w:sz w:val="28"/>
          <w:szCs w:val="28"/>
          <w:highlight w:val="white"/>
        </w:rPr>
        <w:t>руб. со счета кар</w:t>
      </w:r>
      <w:r w:rsidRPr="00B34EF9">
        <w:rPr>
          <w:rFonts w:ascii="Times New Roman" w:hAnsi="Times New Roman"/>
          <w:sz w:val="28"/>
          <w:szCs w:val="28"/>
          <w:highlight w:val="white"/>
        </w:rPr>
        <w:t>ты клиента были переведены на счет карты, принадлежащей Пантелеймонову В</w:t>
      </w:r>
      <w:r>
        <w:rPr>
          <w:rFonts w:ascii="Times New Roman" w:hAnsi="Times New Roman"/>
          <w:sz w:val="28"/>
          <w:szCs w:val="28"/>
          <w:highlight w:val="white"/>
        </w:rPr>
        <w:t>.</w:t>
      </w:r>
      <w:r w:rsidRPr="00B34EF9">
        <w:rPr>
          <w:rFonts w:ascii="Times New Roman" w:hAnsi="Times New Roman"/>
          <w:sz w:val="28"/>
          <w:szCs w:val="28"/>
          <w:highlight w:val="white"/>
        </w:rPr>
        <w:t>Ю.</w:t>
      </w:r>
    </w:p>
    <w:p w14:paraId="36D12061" w14:textId="77777777" w:rsidR="00B3026A" w:rsidRPr="00B96FEE" w:rsidRDefault="00033836" w:rsidP="00B96FEE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B96FEE">
        <w:rPr>
          <w:rFonts w:ascii="Times New Roman" w:hAnsi="Times New Roman"/>
          <w:sz w:val="28"/>
          <w:szCs w:val="28"/>
          <w:highlight w:val="white"/>
        </w:rPr>
        <w:t xml:space="preserve">Из материалов дела видно, </w:t>
      </w:r>
      <w:r w:rsidRPr="00B96FEE">
        <w:rPr>
          <w:rFonts w:ascii="Times New Roman" w:hAnsi="Times New Roman"/>
          <w:sz w:val="28"/>
          <w:szCs w:val="28"/>
          <w:highlight w:val="white"/>
        </w:rPr>
        <w:t>что все операции по перечислению денежных средств со счета карты Романова Н.А. на счета третьих лиц произведены через систему «Сбербанк ОнЛ@йн», после под</w:t>
      </w:r>
      <w:r w:rsidRPr="00B96FEE">
        <w:rPr>
          <w:rFonts w:ascii="Times New Roman" w:hAnsi="Times New Roman"/>
          <w:sz w:val="28"/>
          <w:szCs w:val="28"/>
          <w:highlight w:val="white"/>
        </w:rPr>
        <w:t xml:space="preserve">тверждения клиентом проведения операций путем введения одноразовых паролей, пришедших смс-сообщениями на номер телефона, подключенного к Мобильному банку, что подтверждается смс-сообщениям. Таким образом, </w:t>
      </w:r>
      <w:r>
        <w:rPr>
          <w:rFonts w:ascii="Times New Roman" w:hAnsi="Times New Roman"/>
          <w:sz w:val="28"/>
          <w:szCs w:val="28"/>
          <w:highlight w:val="white"/>
        </w:rPr>
        <w:t xml:space="preserve">как установлено по делу, </w:t>
      </w:r>
      <w:r w:rsidRPr="00B96FEE">
        <w:rPr>
          <w:rFonts w:ascii="Times New Roman" w:hAnsi="Times New Roman"/>
          <w:sz w:val="28"/>
          <w:szCs w:val="28"/>
          <w:highlight w:val="white"/>
        </w:rPr>
        <w:t>ч</w:t>
      </w:r>
      <w:r w:rsidRPr="00B96FEE">
        <w:rPr>
          <w:rFonts w:ascii="Times New Roman" w:hAnsi="Times New Roman"/>
          <w:sz w:val="28"/>
          <w:szCs w:val="28"/>
          <w:highlight w:val="white"/>
        </w:rPr>
        <w:t>ерез систему «Сбербанк Он</w:t>
      </w:r>
      <w:r w:rsidRPr="00B96FEE">
        <w:rPr>
          <w:rFonts w:ascii="Times New Roman" w:hAnsi="Times New Roman"/>
          <w:sz w:val="28"/>
          <w:szCs w:val="28"/>
          <w:highlight w:val="white"/>
        </w:rPr>
        <w:t xml:space="preserve">Л@йн» </w:t>
      </w:r>
      <w:r>
        <w:rPr>
          <w:sz w:val="28"/>
          <w:szCs w:val="28"/>
          <w:highlight w:val="white"/>
        </w:rPr>
        <w:t>***</w:t>
      </w:r>
      <w:r w:rsidRPr="00B96FEE">
        <w:rPr>
          <w:rFonts w:ascii="Times New Roman" w:hAnsi="Times New Roman"/>
          <w:sz w:val="28"/>
          <w:szCs w:val="28"/>
          <w:highlight w:val="white"/>
        </w:rPr>
        <w:t>г. были проведены следующие операции:</w:t>
      </w:r>
    </w:p>
    <w:p w14:paraId="0FD3F212" w14:textId="77777777" w:rsidR="00B34EF9" w:rsidRPr="00B34EF9" w:rsidRDefault="00033836" w:rsidP="00B34EF9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B34EF9">
        <w:rPr>
          <w:rFonts w:ascii="Times New Roman" w:hAnsi="Times New Roman"/>
          <w:sz w:val="28"/>
          <w:szCs w:val="28"/>
          <w:highlight w:val="white"/>
        </w:rPr>
        <w:t xml:space="preserve">1. операция по списанию денежных средств в размере </w:t>
      </w:r>
      <w:r>
        <w:rPr>
          <w:sz w:val="28"/>
          <w:szCs w:val="28"/>
          <w:highlight w:val="white"/>
        </w:rPr>
        <w:t>***</w:t>
      </w:r>
      <w:r w:rsidRPr="00B34EF9">
        <w:rPr>
          <w:rFonts w:ascii="Times New Roman" w:hAnsi="Times New Roman"/>
          <w:sz w:val="28"/>
          <w:szCs w:val="28"/>
          <w:highlight w:val="white"/>
        </w:rPr>
        <w:t xml:space="preserve">руб. со счета карты № </w:t>
      </w:r>
      <w:r>
        <w:rPr>
          <w:sz w:val="28"/>
          <w:szCs w:val="28"/>
          <w:highlight w:val="white"/>
        </w:rPr>
        <w:t>***</w:t>
      </w:r>
      <w:r w:rsidRPr="00B34EF9">
        <w:rPr>
          <w:rFonts w:ascii="Times New Roman" w:hAnsi="Times New Roman"/>
          <w:sz w:val="28"/>
          <w:szCs w:val="28"/>
          <w:highlight w:val="white"/>
        </w:rPr>
        <w:t xml:space="preserve">, принадлежащего Романову Н.А. на карту № </w:t>
      </w:r>
      <w:r>
        <w:rPr>
          <w:sz w:val="28"/>
          <w:szCs w:val="28"/>
          <w:highlight w:val="white"/>
        </w:rPr>
        <w:t>***</w:t>
      </w:r>
      <w:r w:rsidRPr="00B34EF9">
        <w:rPr>
          <w:rFonts w:ascii="Times New Roman" w:hAnsi="Times New Roman"/>
          <w:sz w:val="28"/>
          <w:szCs w:val="28"/>
          <w:highlight w:val="white"/>
        </w:rPr>
        <w:t>, принадлежащую Пантелеймонову В</w:t>
      </w:r>
      <w:r>
        <w:rPr>
          <w:rFonts w:ascii="Times New Roman" w:hAnsi="Times New Roman"/>
          <w:sz w:val="28"/>
          <w:szCs w:val="28"/>
          <w:highlight w:val="white"/>
        </w:rPr>
        <w:t>.</w:t>
      </w:r>
      <w:r w:rsidRPr="00B34EF9">
        <w:rPr>
          <w:rFonts w:ascii="Times New Roman" w:hAnsi="Times New Roman"/>
          <w:sz w:val="28"/>
          <w:szCs w:val="28"/>
          <w:highlight w:val="white"/>
        </w:rPr>
        <w:t>Ю. Операция была произведена по требованию клиента с</w:t>
      </w:r>
      <w:r w:rsidRPr="00B34EF9">
        <w:rPr>
          <w:rFonts w:ascii="Times New Roman" w:hAnsi="Times New Roman"/>
          <w:sz w:val="28"/>
          <w:szCs w:val="28"/>
          <w:highlight w:val="white"/>
        </w:rPr>
        <w:t xml:space="preserve"> использованием одноразовых паролей, подтвержденных смс-сообщениями;</w:t>
      </w:r>
    </w:p>
    <w:p w14:paraId="50FA654B" w14:textId="77777777" w:rsidR="00B34EF9" w:rsidRPr="00B34EF9" w:rsidRDefault="00033836" w:rsidP="00B34EF9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B34EF9">
        <w:rPr>
          <w:rFonts w:ascii="Times New Roman" w:hAnsi="Times New Roman"/>
          <w:sz w:val="28"/>
          <w:szCs w:val="28"/>
          <w:highlight w:val="white"/>
        </w:rPr>
        <w:t>2. операция по переводу денежных средств в разме</w:t>
      </w:r>
      <w:r>
        <w:rPr>
          <w:rFonts w:ascii="Times New Roman" w:hAnsi="Times New Roman"/>
          <w:sz w:val="28"/>
          <w:szCs w:val="28"/>
          <w:highlight w:val="white"/>
        </w:rPr>
        <w:t xml:space="preserve">ре </w:t>
      </w:r>
      <w:r>
        <w:rPr>
          <w:sz w:val="28"/>
          <w:szCs w:val="28"/>
          <w:highlight w:val="white"/>
        </w:rPr>
        <w:t>***</w:t>
      </w:r>
      <w:r>
        <w:rPr>
          <w:rFonts w:ascii="Times New Roman" w:hAnsi="Times New Roman"/>
          <w:sz w:val="28"/>
          <w:szCs w:val="28"/>
          <w:highlight w:val="white"/>
        </w:rPr>
        <w:t xml:space="preserve">руб. со счета карты </w:t>
      </w:r>
      <w:r w:rsidRPr="00B34EF9">
        <w:rPr>
          <w:rFonts w:ascii="Times New Roman" w:hAnsi="Times New Roman"/>
          <w:sz w:val="28"/>
          <w:szCs w:val="28"/>
          <w:highlight w:val="white"/>
        </w:rPr>
        <w:t xml:space="preserve">№ </w:t>
      </w:r>
      <w:r>
        <w:rPr>
          <w:sz w:val="28"/>
          <w:szCs w:val="28"/>
          <w:highlight w:val="white"/>
        </w:rPr>
        <w:t>***</w:t>
      </w:r>
      <w:r w:rsidRPr="00B34EF9">
        <w:rPr>
          <w:rFonts w:ascii="Times New Roman" w:hAnsi="Times New Roman"/>
          <w:sz w:val="28"/>
          <w:szCs w:val="28"/>
          <w:highlight w:val="white"/>
        </w:rPr>
        <w:t xml:space="preserve">, принадлежащего Романову А.Н. на карту 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B34EF9">
        <w:rPr>
          <w:rFonts w:ascii="Times New Roman" w:hAnsi="Times New Roman"/>
          <w:sz w:val="28"/>
          <w:szCs w:val="28"/>
          <w:highlight w:val="white"/>
        </w:rPr>
        <w:t xml:space="preserve">№ </w:t>
      </w:r>
      <w:r>
        <w:rPr>
          <w:sz w:val="28"/>
          <w:szCs w:val="28"/>
          <w:highlight w:val="white"/>
        </w:rPr>
        <w:t>***</w:t>
      </w:r>
      <w:r w:rsidRPr="00B34EF9">
        <w:rPr>
          <w:rFonts w:ascii="Times New Roman" w:hAnsi="Times New Roman"/>
          <w:sz w:val="28"/>
          <w:szCs w:val="28"/>
          <w:highlight w:val="white"/>
        </w:rPr>
        <w:t>, принадлежащую также Романову Н.А. Для подтверждения перевода</w:t>
      </w:r>
      <w:r w:rsidRPr="00B34EF9">
        <w:rPr>
          <w:rFonts w:ascii="Times New Roman" w:hAnsi="Times New Roman"/>
          <w:sz w:val="28"/>
          <w:szCs w:val="28"/>
          <w:highlight w:val="white"/>
        </w:rPr>
        <w:t xml:space="preserve"> между своими счетами подтверждать шаблон введением одноразовых паролей не требуется;</w:t>
      </w:r>
    </w:p>
    <w:p w14:paraId="310CD666" w14:textId="77777777" w:rsidR="00B34EF9" w:rsidRPr="00B34EF9" w:rsidRDefault="00033836" w:rsidP="00B34EF9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B34EF9">
        <w:rPr>
          <w:rFonts w:ascii="Times New Roman" w:hAnsi="Times New Roman"/>
          <w:sz w:val="28"/>
          <w:szCs w:val="28"/>
          <w:highlight w:val="white"/>
        </w:rPr>
        <w:t>3. операция по списанию денежных средств в разм</w:t>
      </w:r>
      <w:r>
        <w:rPr>
          <w:rFonts w:ascii="Times New Roman" w:hAnsi="Times New Roman"/>
          <w:sz w:val="28"/>
          <w:szCs w:val="28"/>
          <w:highlight w:val="white"/>
        </w:rPr>
        <w:t xml:space="preserve">ере </w:t>
      </w:r>
      <w:r>
        <w:rPr>
          <w:sz w:val="28"/>
          <w:szCs w:val="28"/>
          <w:highlight w:val="white"/>
        </w:rPr>
        <w:t>***</w:t>
      </w:r>
      <w:r>
        <w:rPr>
          <w:rFonts w:ascii="Times New Roman" w:hAnsi="Times New Roman"/>
          <w:sz w:val="28"/>
          <w:szCs w:val="28"/>
          <w:highlight w:val="white"/>
        </w:rPr>
        <w:t xml:space="preserve">руб. со счета карты </w:t>
      </w:r>
      <w:r w:rsidRPr="00B34EF9">
        <w:rPr>
          <w:rFonts w:ascii="Times New Roman" w:hAnsi="Times New Roman"/>
          <w:sz w:val="28"/>
          <w:szCs w:val="28"/>
          <w:highlight w:val="white"/>
        </w:rPr>
        <w:t xml:space="preserve">№ </w:t>
      </w:r>
      <w:r>
        <w:rPr>
          <w:sz w:val="28"/>
          <w:szCs w:val="28"/>
          <w:highlight w:val="white"/>
        </w:rPr>
        <w:t>***</w:t>
      </w:r>
      <w:r w:rsidRPr="00B34EF9">
        <w:rPr>
          <w:rFonts w:ascii="Times New Roman" w:hAnsi="Times New Roman"/>
          <w:sz w:val="28"/>
          <w:szCs w:val="28"/>
          <w:highlight w:val="white"/>
        </w:rPr>
        <w:t xml:space="preserve">, принадлежащего Романову Н.А. на карту № </w:t>
      </w:r>
      <w:r>
        <w:rPr>
          <w:sz w:val="28"/>
          <w:szCs w:val="28"/>
          <w:highlight w:val="white"/>
        </w:rPr>
        <w:t>***</w:t>
      </w:r>
      <w:r w:rsidRPr="00B34EF9">
        <w:rPr>
          <w:rFonts w:ascii="Times New Roman" w:hAnsi="Times New Roman"/>
          <w:sz w:val="28"/>
          <w:szCs w:val="28"/>
          <w:highlight w:val="white"/>
        </w:rPr>
        <w:t>, принадлежащего также Романову Н.А. Для подтв</w:t>
      </w:r>
      <w:r w:rsidRPr="00B34EF9">
        <w:rPr>
          <w:rFonts w:ascii="Times New Roman" w:hAnsi="Times New Roman"/>
          <w:sz w:val="28"/>
          <w:szCs w:val="28"/>
          <w:highlight w:val="white"/>
        </w:rPr>
        <w:t>ерждения перевода между своими счетами подтверждать шаблон введением одноразовых паролей не требуется;</w:t>
      </w:r>
    </w:p>
    <w:p w14:paraId="5489CCF6" w14:textId="77777777" w:rsidR="00B34EF9" w:rsidRPr="00B34EF9" w:rsidRDefault="00033836" w:rsidP="00B34EF9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B34EF9">
        <w:rPr>
          <w:rFonts w:ascii="Times New Roman" w:hAnsi="Times New Roman"/>
          <w:sz w:val="28"/>
          <w:szCs w:val="28"/>
          <w:highlight w:val="white"/>
        </w:rPr>
        <w:t xml:space="preserve">4. операция по списанию денежных средств в размере </w:t>
      </w:r>
      <w:r>
        <w:rPr>
          <w:sz w:val="28"/>
          <w:szCs w:val="28"/>
          <w:highlight w:val="white"/>
        </w:rPr>
        <w:t>***</w:t>
      </w:r>
      <w:r w:rsidRPr="00B34EF9">
        <w:rPr>
          <w:rFonts w:ascii="Times New Roman" w:hAnsi="Times New Roman"/>
          <w:sz w:val="28"/>
          <w:szCs w:val="28"/>
          <w:highlight w:val="white"/>
        </w:rPr>
        <w:t xml:space="preserve">руб. со счета                   № </w:t>
      </w:r>
      <w:r>
        <w:rPr>
          <w:sz w:val="28"/>
          <w:szCs w:val="28"/>
          <w:highlight w:val="white"/>
        </w:rPr>
        <w:t>***</w:t>
      </w:r>
      <w:r w:rsidRPr="00B34EF9">
        <w:rPr>
          <w:rFonts w:ascii="Times New Roman" w:hAnsi="Times New Roman"/>
          <w:sz w:val="28"/>
          <w:szCs w:val="28"/>
          <w:highlight w:val="white"/>
        </w:rPr>
        <w:t>, прина</w:t>
      </w:r>
      <w:r>
        <w:rPr>
          <w:rFonts w:ascii="Times New Roman" w:hAnsi="Times New Roman"/>
          <w:sz w:val="28"/>
          <w:szCs w:val="28"/>
          <w:highlight w:val="white"/>
        </w:rPr>
        <w:t>длежащего Романову Н.А. на счет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B34EF9">
        <w:rPr>
          <w:rFonts w:ascii="Times New Roman" w:hAnsi="Times New Roman"/>
          <w:sz w:val="28"/>
          <w:szCs w:val="28"/>
          <w:highlight w:val="white"/>
        </w:rPr>
        <w:t xml:space="preserve">№ </w:t>
      </w:r>
      <w:r>
        <w:rPr>
          <w:sz w:val="28"/>
          <w:szCs w:val="28"/>
          <w:highlight w:val="white"/>
        </w:rPr>
        <w:t>***</w:t>
      </w:r>
      <w:r w:rsidRPr="00B34EF9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B34EF9">
        <w:rPr>
          <w:rFonts w:ascii="Times New Roman" w:hAnsi="Times New Roman"/>
          <w:sz w:val="28"/>
          <w:szCs w:val="28"/>
          <w:highlight w:val="white"/>
        </w:rPr>
        <w:t>(вклад «До востре</w:t>
      </w:r>
      <w:r w:rsidRPr="00B34EF9">
        <w:rPr>
          <w:rFonts w:ascii="Times New Roman" w:hAnsi="Times New Roman"/>
          <w:sz w:val="28"/>
          <w:szCs w:val="28"/>
          <w:highlight w:val="white"/>
        </w:rPr>
        <w:t>бования», принадлежащий также Романову Н.А.</w:t>
      </w:r>
      <w:r>
        <w:rPr>
          <w:rFonts w:ascii="Times New Roman" w:hAnsi="Times New Roman"/>
          <w:sz w:val="28"/>
          <w:szCs w:val="28"/>
          <w:highlight w:val="white"/>
        </w:rPr>
        <w:t>)</w:t>
      </w:r>
      <w:r w:rsidRPr="00B34EF9">
        <w:rPr>
          <w:rFonts w:ascii="Times New Roman" w:hAnsi="Times New Roman"/>
          <w:sz w:val="28"/>
          <w:szCs w:val="28"/>
          <w:highlight w:val="white"/>
        </w:rPr>
        <w:t xml:space="preserve"> Для подтверждения перевода между своими счетами подтверждать шаблон введением одноразовых паролей не требуется.</w:t>
      </w:r>
    </w:p>
    <w:p w14:paraId="4588E544" w14:textId="77777777" w:rsidR="00B34EF9" w:rsidRPr="00B96FEE" w:rsidRDefault="00033836" w:rsidP="00B34EF9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B96FEE">
        <w:rPr>
          <w:rFonts w:ascii="Times New Roman" w:hAnsi="Times New Roman"/>
          <w:sz w:val="28"/>
          <w:szCs w:val="28"/>
          <w:highlight w:val="white"/>
        </w:rPr>
        <w:t>Суд</w:t>
      </w:r>
      <w:r w:rsidRPr="00B96FEE">
        <w:rPr>
          <w:rFonts w:ascii="Times New Roman" w:hAnsi="Times New Roman"/>
          <w:sz w:val="28"/>
          <w:szCs w:val="28"/>
          <w:highlight w:val="white"/>
        </w:rPr>
        <w:t xml:space="preserve"> первой инстанции</w:t>
      </w:r>
      <w:r w:rsidRPr="00B96FEE">
        <w:rPr>
          <w:rFonts w:ascii="Times New Roman" w:hAnsi="Times New Roman"/>
          <w:sz w:val="28"/>
          <w:szCs w:val="28"/>
          <w:highlight w:val="white"/>
        </w:rPr>
        <w:t>, оценив собранные по делу доказательства в их совокупности, при</w:t>
      </w:r>
      <w:r w:rsidRPr="00B96FEE">
        <w:rPr>
          <w:rFonts w:ascii="Times New Roman" w:hAnsi="Times New Roman"/>
          <w:sz w:val="28"/>
          <w:szCs w:val="28"/>
          <w:highlight w:val="white"/>
        </w:rPr>
        <w:t>шел к верному</w:t>
      </w:r>
      <w:r w:rsidRPr="00B96FEE">
        <w:rPr>
          <w:rFonts w:ascii="Times New Roman" w:hAnsi="Times New Roman"/>
          <w:sz w:val="28"/>
          <w:szCs w:val="28"/>
          <w:highlight w:val="white"/>
        </w:rPr>
        <w:t xml:space="preserve"> в</w:t>
      </w:r>
      <w:r w:rsidRPr="00B96FEE">
        <w:rPr>
          <w:rFonts w:ascii="Times New Roman" w:hAnsi="Times New Roman"/>
          <w:sz w:val="28"/>
          <w:szCs w:val="28"/>
          <w:highlight w:val="white"/>
        </w:rPr>
        <w:t>ыводу о том, что все операции по переводу денежных средств со счето</w:t>
      </w:r>
      <w:r w:rsidRPr="00B96FEE">
        <w:rPr>
          <w:rFonts w:ascii="Times New Roman" w:hAnsi="Times New Roman"/>
          <w:sz w:val="28"/>
          <w:szCs w:val="28"/>
          <w:highlight w:val="white"/>
        </w:rPr>
        <w:t>в</w:t>
      </w:r>
      <w:r w:rsidRPr="00B96FEE">
        <w:rPr>
          <w:rFonts w:ascii="Times New Roman" w:hAnsi="Times New Roman"/>
          <w:sz w:val="28"/>
          <w:szCs w:val="28"/>
          <w:highlight w:val="white"/>
        </w:rPr>
        <w:t xml:space="preserve"> вкладов, принадлежащих Романову Н.А., на счет карт</w:t>
      </w:r>
      <w:r w:rsidRPr="00B96FEE">
        <w:rPr>
          <w:rFonts w:ascii="Times New Roman" w:hAnsi="Times New Roman"/>
          <w:sz w:val="28"/>
          <w:szCs w:val="28"/>
          <w:highlight w:val="white"/>
        </w:rPr>
        <w:t>ы, принадлежащей Романову Н.А.,</w:t>
      </w:r>
      <w:r w:rsidRPr="00B96FEE">
        <w:rPr>
          <w:rFonts w:ascii="Times New Roman" w:hAnsi="Times New Roman"/>
          <w:sz w:val="28"/>
          <w:szCs w:val="28"/>
          <w:highlight w:val="white"/>
        </w:rPr>
        <w:t xml:space="preserve"> с последующим их списанием на счета третьих лиц совершены </w:t>
      </w:r>
      <w:r w:rsidRPr="00B96FEE">
        <w:rPr>
          <w:rFonts w:ascii="Times New Roman" w:hAnsi="Times New Roman"/>
          <w:sz w:val="28"/>
          <w:szCs w:val="28"/>
          <w:highlight w:val="white"/>
        </w:rPr>
        <w:t xml:space="preserve">либо </w:t>
      </w:r>
      <w:r w:rsidRPr="00B96FEE">
        <w:rPr>
          <w:rFonts w:ascii="Times New Roman" w:hAnsi="Times New Roman"/>
          <w:sz w:val="28"/>
          <w:szCs w:val="28"/>
          <w:highlight w:val="white"/>
        </w:rPr>
        <w:t>самим истцом, либо владелец банковской кар</w:t>
      </w:r>
      <w:r w:rsidRPr="00B96FEE">
        <w:rPr>
          <w:rFonts w:ascii="Times New Roman" w:hAnsi="Times New Roman"/>
          <w:sz w:val="28"/>
          <w:szCs w:val="28"/>
          <w:highlight w:val="white"/>
        </w:rPr>
        <w:t>ты передал данные третьим лицам.</w:t>
      </w:r>
    </w:p>
    <w:p w14:paraId="2FD02AC2" w14:textId="77777777" w:rsidR="00B34EF9" w:rsidRPr="00B96FEE" w:rsidRDefault="00033836" w:rsidP="00B34EF9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B96FEE">
        <w:rPr>
          <w:rFonts w:ascii="Times New Roman" w:hAnsi="Times New Roman"/>
          <w:sz w:val="28"/>
          <w:szCs w:val="28"/>
          <w:highlight w:val="white"/>
        </w:rPr>
        <w:t xml:space="preserve">Согласно </w:t>
      </w:r>
      <w:r w:rsidRPr="00B96FEE">
        <w:rPr>
          <w:rFonts w:ascii="Times New Roman" w:hAnsi="Times New Roman"/>
          <w:sz w:val="28"/>
          <w:szCs w:val="28"/>
          <w:highlight w:val="white"/>
        </w:rPr>
        <w:t xml:space="preserve">п. 3.16 </w:t>
      </w:r>
      <w:r w:rsidRPr="00B96FEE">
        <w:rPr>
          <w:rFonts w:ascii="Times New Roman" w:hAnsi="Times New Roman"/>
          <w:sz w:val="28"/>
          <w:szCs w:val="28"/>
          <w:highlight w:val="white"/>
        </w:rPr>
        <w:t>Услови</w:t>
      </w:r>
      <w:r w:rsidRPr="00B96FEE">
        <w:rPr>
          <w:rFonts w:ascii="Times New Roman" w:hAnsi="Times New Roman"/>
          <w:sz w:val="28"/>
          <w:szCs w:val="28"/>
          <w:highlight w:val="white"/>
        </w:rPr>
        <w:t>й пользования банковскими картами</w:t>
      </w:r>
      <w:r w:rsidRPr="00B96FEE">
        <w:rPr>
          <w:rFonts w:ascii="Times New Roman" w:hAnsi="Times New Roman"/>
          <w:sz w:val="28"/>
          <w:szCs w:val="28"/>
          <w:highlight w:val="white"/>
        </w:rPr>
        <w:t>, держатель карты обязан не сообщать ПИН, постоянный пароль и контрольную информацию, не передавать карту (ее реквизиты) для совершения операций другими лицами, предпр</w:t>
      </w:r>
      <w:r w:rsidRPr="00B96FEE">
        <w:rPr>
          <w:rFonts w:ascii="Times New Roman" w:hAnsi="Times New Roman"/>
          <w:sz w:val="28"/>
          <w:szCs w:val="28"/>
          <w:highlight w:val="white"/>
        </w:rPr>
        <w:t>инимать необходимые меры для предотвращения утраты, повреждения, хищения карты, нести ответственность по операциям, совершенным с</w:t>
      </w:r>
      <w:r w:rsidRPr="00B96FEE">
        <w:rPr>
          <w:rFonts w:ascii="Times New Roman" w:hAnsi="Times New Roman"/>
          <w:sz w:val="28"/>
          <w:szCs w:val="28"/>
          <w:highlight w:val="white"/>
        </w:rPr>
        <w:t xml:space="preserve"> использованием ПИН-кода.</w:t>
      </w:r>
    </w:p>
    <w:p w14:paraId="60053223" w14:textId="77777777" w:rsidR="00B34EF9" w:rsidRPr="00B96FEE" w:rsidRDefault="00033836" w:rsidP="00B34EF9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B96FEE">
        <w:rPr>
          <w:rFonts w:ascii="Times New Roman" w:hAnsi="Times New Roman"/>
          <w:sz w:val="28"/>
          <w:szCs w:val="28"/>
          <w:highlight w:val="white"/>
        </w:rPr>
        <w:t>В п</w:t>
      </w:r>
      <w:r w:rsidRPr="00B96FEE">
        <w:rPr>
          <w:rFonts w:ascii="Times New Roman" w:hAnsi="Times New Roman"/>
          <w:sz w:val="28"/>
          <w:szCs w:val="28"/>
          <w:highlight w:val="white"/>
        </w:rPr>
        <w:t xml:space="preserve">. 5.4. Условий предусмотрено, что Банк не несет ответственности в случае если информация о карте, </w:t>
      </w:r>
      <w:r w:rsidRPr="00B96FEE">
        <w:rPr>
          <w:rFonts w:ascii="Times New Roman" w:hAnsi="Times New Roman"/>
          <w:sz w:val="28"/>
          <w:szCs w:val="28"/>
          <w:highlight w:val="white"/>
        </w:rPr>
        <w:t>ПИН</w:t>
      </w:r>
      <w:r w:rsidRPr="00B96FEE">
        <w:rPr>
          <w:rFonts w:ascii="Times New Roman" w:hAnsi="Times New Roman"/>
          <w:sz w:val="28"/>
          <w:szCs w:val="28"/>
          <w:highlight w:val="white"/>
        </w:rPr>
        <w:t>-коде</w:t>
      </w:r>
      <w:r w:rsidRPr="00B96FEE">
        <w:rPr>
          <w:rFonts w:ascii="Times New Roman" w:hAnsi="Times New Roman"/>
          <w:sz w:val="28"/>
          <w:szCs w:val="28"/>
          <w:highlight w:val="white"/>
        </w:rPr>
        <w:t>, контрольной информации клиента, Идентификаторе пользователя, логине, паролях системы «Сбербанк ОнЛ@йн» станет известн</w:t>
      </w:r>
      <w:r w:rsidRPr="00B96FEE">
        <w:rPr>
          <w:rFonts w:ascii="Times New Roman" w:hAnsi="Times New Roman"/>
          <w:sz w:val="28"/>
          <w:szCs w:val="28"/>
          <w:highlight w:val="white"/>
        </w:rPr>
        <w:t>а</w:t>
      </w:r>
      <w:r w:rsidRPr="00B96FEE">
        <w:rPr>
          <w:rFonts w:ascii="Times New Roman" w:hAnsi="Times New Roman"/>
          <w:sz w:val="28"/>
          <w:szCs w:val="28"/>
          <w:highlight w:val="white"/>
        </w:rPr>
        <w:t xml:space="preserve"> иным лицам в результате недобросовестного выполнения клиентом условий их хранения и использования.</w:t>
      </w:r>
    </w:p>
    <w:p w14:paraId="42614481" w14:textId="77777777" w:rsidR="00B96FEE" w:rsidRPr="006B1951" w:rsidRDefault="00033836" w:rsidP="00F570EA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6B1951">
        <w:rPr>
          <w:rFonts w:ascii="Times New Roman" w:hAnsi="Times New Roman"/>
          <w:sz w:val="28"/>
          <w:szCs w:val="28"/>
          <w:highlight w:val="white"/>
        </w:rPr>
        <w:t xml:space="preserve">Таким образом, доводы истца </w:t>
      </w:r>
      <w:r w:rsidRPr="006B1951">
        <w:rPr>
          <w:rFonts w:ascii="Times New Roman" w:hAnsi="Times New Roman"/>
          <w:sz w:val="28"/>
          <w:szCs w:val="28"/>
          <w:highlight w:val="white"/>
        </w:rPr>
        <w:t xml:space="preserve">о том, что в спорный период, а именно </w:t>
      </w:r>
      <w:r>
        <w:rPr>
          <w:sz w:val="28"/>
          <w:szCs w:val="28"/>
          <w:highlight w:val="white"/>
        </w:rPr>
        <w:t>***</w:t>
      </w:r>
      <w:r w:rsidRPr="006B1951">
        <w:rPr>
          <w:rFonts w:ascii="Times New Roman" w:hAnsi="Times New Roman"/>
          <w:sz w:val="28"/>
          <w:szCs w:val="28"/>
          <w:highlight w:val="white"/>
        </w:rPr>
        <w:t xml:space="preserve">г. с его счета были списаны денежные средства без его согласия, что стало возможным в результате не обеспечения Банком технической защищенности банковской карты истца, суд </w:t>
      </w:r>
      <w:r>
        <w:rPr>
          <w:rFonts w:ascii="Times New Roman" w:hAnsi="Times New Roman"/>
          <w:sz w:val="28"/>
          <w:szCs w:val="28"/>
          <w:highlight w:val="white"/>
        </w:rPr>
        <w:t xml:space="preserve">правомерно нашел </w:t>
      </w:r>
      <w:r w:rsidRPr="006B1951">
        <w:rPr>
          <w:rFonts w:ascii="Times New Roman" w:hAnsi="Times New Roman"/>
          <w:sz w:val="28"/>
          <w:szCs w:val="28"/>
          <w:highlight w:val="white"/>
        </w:rPr>
        <w:t xml:space="preserve"> несостоятельными</w:t>
      </w:r>
      <w:r w:rsidRPr="006B1951">
        <w:rPr>
          <w:rFonts w:ascii="Times New Roman" w:hAnsi="Times New Roman"/>
          <w:sz w:val="28"/>
          <w:szCs w:val="28"/>
          <w:highlight w:val="white"/>
        </w:rPr>
        <w:t>.</w:t>
      </w:r>
    </w:p>
    <w:p w14:paraId="288DCFE6" w14:textId="77777777" w:rsidR="00B34EF9" w:rsidRPr="006B1951" w:rsidRDefault="00033836" w:rsidP="00F570EA">
      <w:pPr>
        <w:pStyle w:val="a9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B1951">
        <w:rPr>
          <w:rFonts w:ascii="Times New Roman" w:hAnsi="Times New Roman"/>
          <w:sz w:val="28"/>
          <w:szCs w:val="28"/>
          <w:highlight w:val="white"/>
        </w:rPr>
        <w:t>В связи</w:t>
      </w:r>
      <w:r w:rsidRPr="006B1951">
        <w:rPr>
          <w:rFonts w:ascii="Times New Roman" w:hAnsi="Times New Roman"/>
          <w:sz w:val="28"/>
          <w:szCs w:val="28"/>
          <w:highlight w:val="white"/>
        </w:rPr>
        <w:t xml:space="preserve"> с вышеизложенным, суд </w:t>
      </w:r>
      <w:r w:rsidRPr="006B1951">
        <w:rPr>
          <w:rFonts w:ascii="Times New Roman" w:hAnsi="Times New Roman"/>
          <w:sz w:val="28"/>
          <w:szCs w:val="28"/>
          <w:highlight w:val="white"/>
        </w:rPr>
        <w:t xml:space="preserve">первой инстанции </w:t>
      </w:r>
      <w:r>
        <w:rPr>
          <w:rFonts w:ascii="Times New Roman" w:hAnsi="Times New Roman"/>
          <w:sz w:val="28"/>
          <w:szCs w:val="28"/>
          <w:highlight w:val="white"/>
        </w:rPr>
        <w:t xml:space="preserve">обосновано </w:t>
      </w:r>
      <w:r w:rsidRPr="006B1951">
        <w:rPr>
          <w:rFonts w:ascii="Times New Roman" w:hAnsi="Times New Roman"/>
          <w:sz w:val="28"/>
          <w:szCs w:val="28"/>
          <w:highlight w:val="white"/>
        </w:rPr>
        <w:t>отказал в удовлетворении исковых требований</w:t>
      </w:r>
      <w:r w:rsidRPr="006B1951">
        <w:rPr>
          <w:rFonts w:ascii="Times New Roman" w:hAnsi="Times New Roman"/>
          <w:sz w:val="28"/>
          <w:szCs w:val="28"/>
          <w:highlight w:val="white"/>
        </w:rPr>
        <w:t xml:space="preserve"> о </w:t>
      </w:r>
      <w:r w:rsidRPr="006B1951">
        <w:rPr>
          <w:rFonts w:ascii="Times New Roman" w:eastAsia="Times New Roman" w:hAnsi="Times New Roman"/>
          <w:sz w:val="28"/>
          <w:szCs w:val="28"/>
          <w:highlight w:val="white"/>
          <w:lang w:eastAsia="ru-RU"/>
        </w:rPr>
        <w:t>призна</w:t>
      </w:r>
      <w:r w:rsidRPr="006B1951">
        <w:rPr>
          <w:rFonts w:ascii="Times New Roman" w:eastAsia="Times New Roman" w:hAnsi="Times New Roman"/>
          <w:sz w:val="28"/>
          <w:szCs w:val="28"/>
          <w:highlight w:val="white"/>
          <w:lang w:eastAsia="ru-RU"/>
        </w:rPr>
        <w:t>нии</w:t>
      </w:r>
      <w:r w:rsidRPr="006B1951">
        <w:rPr>
          <w:rFonts w:ascii="Times New Roman" w:eastAsia="Times New Roman" w:hAnsi="Times New Roman"/>
          <w:sz w:val="28"/>
          <w:szCs w:val="28"/>
          <w:highlight w:val="white"/>
          <w:lang w:eastAsia="ru-RU"/>
        </w:rPr>
        <w:t xml:space="preserve"> действи</w:t>
      </w:r>
      <w:r w:rsidRPr="006B1951">
        <w:rPr>
          <w:rFonts w:ascii="Times New Roman" w:eastAsia="Times New Roman" w:hAnsi="Times New Roman"/>
          <w:sz w:val="28"/>
          <w:szCs w:val="28"/>
          <w:highlight w:val="white"/>
          <w:lang w:eastAsia="ru-RU"/>
        </w:rPr>
        <w:t>й</w:t>
      </w:r>
      <w:r w:rsidRPr="006B1951">
        <w:rPr>
          <w:rFonts w:ascii="Times New Roman" w:eastAsia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6B1951">
        <w:rPr>
          <w:rFonts w:ascii="Times New Roman" w:eastAsia="Times New Roman" w:hAnsi="Times New Roman"/>
          <w:sz w:val="28"/>
          <w:szCs w:val="28"/>
          <w:highlight w:val="white"/>
          <w:lang w:eastAsia="ru-RU"/>
        </w:rPr>
        <w:t>П</w:t>
      </w:r>
      <w:r w:rsidRPr="006B1951">
        <w:rPr>
          <w:rFonts w:ascii="Times New Roman" w:eastAsia="Times New Roman" w:hAnsi="Times New Roman"/>
          <w:sz w:val="28"/>
          <w:szCs w:val="28"/>
          <w:highlight w:val="white"/>
          <w:lang w:eastAsia="ru-RU"/>
        </w:rPr>
        <w:t xml:space="preserve">АО «Сбербанк России», в результате которых была списана сумма со счета Романова Н.А. в размере </w:t>
      </w:r>
      <w:r>
        <w:rPr>
          <w:sz w:val="28"/>
          <w:szCs w:val="28"/>
          <w:highlight w:val="white"/>
        </w:rPr>
        <w:t>***</w:t>
      </w:r>
      <w:r w:rsidRPr="006B1951">
        <w:rPr>
          <w:rFonts w:ascii="Times New Roman" w:eastAsia="Times New Roman" w:hAnsi="Times New Roman"/>
          <w:sz w:val="28"/>
          <w:szCs w:val="28"/>
          <w:highlight w:val="white"/>
          <w:lang w:eastAsia="ru-RU"/>
        </w:rPr>
        <w:t>руб. неправомерными, взыскании с ОАО «Сбе</w:t>
      </w:r>
      <w:r w:rsidRPr="006B1951">
        <w:rPr>
          <w:rFonts w:ascii="Times New Roman" w:eastAsia="Times New Roman" w:hAnsi="Times New Roman"/>
          <w:sz w:val="28"/>
          <w:szCs w:val="28"/>
          <w:highlight w:val="white"/>
          <w:lang w:eastAsia="ru-RU"/>
        </w:rPr>
        <w:t xml:space="preserve">рбанк России» в пользу Романова Н.А. </w:t>
      </w:r>
      <w:r>
        <w:rPr>
          <w:sz w:val="28"/>
          <w:szCs w:val="28"/>
          <w:highlight w:val="white"/>
        </w:rPr>
        <w:t>***</w:t>
      </w:r>
      <w:r w:rsidRPr="006B1951">
        <w:rPr>
          <w:rFonts w:ascii="Times New Roman" w:eastAsia="Times New Roman" w:hAnsi="Times New Roman"/>
          <w:sz w:val="28"/>
          <w:szCs w:val="28"/>
          <w:highlight w:val="white"/>
          <w:lang w:eastAsia="ru-RU"/>
        </w:rPr>
        <w:t>руб.</w:t>
      </w:r>
    </w:p>
    <w:p w14:paraId="636D6585" w14:textId="77777777" w:rsidR="00D752BE" w:rsidRPr="006B1951" w:rsidRDefault="00033836" w:rsidP="00F570EA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6B1951">
        <w:rPr>
          <w:rFonts w:ascii="Times New Roman" w:hAnsi="Times New Roman"/>
          <w:sz w:val="28"/>
          <w:szCs w:val="28"/>
          <w:highlight w:val="white"/>
        </w:rPr>
        <w:t xml:space="preserve">Поскольку требования о взыскании с ответчика в пользу истца процентов за пользование денежными средствами, компенсации морального вреда, судебных издержек, </w:t>
      </w:r>
      <w:r w:rsidRPr="006B1951">
        <w:rPr>
          <w:rFonts w:ascii="Times New Roman" w:hAnsi="Times New Roman"/>
          <w:sz w:val="28"/>
          <w:szCs w:val="28"/>
          <w:highlight w:val="white"/>
        </w:rPr>
        <w:t xml:space="preserve">являются производными от основных </w:t>
      </w:r>
      <w:r w:rsidRPr="006B1951">
        <w:rPr>
          <w:rFonts w:ascii="Times New Roman" w:hAnsi="Times New Roman"/>
          <w:sz w:val="28"/>
          <w:szCs w:val="28"/>
          <w:highlight w:val="white"/>
        </w:rPr>
        <w:t>требований о признани</w:t>
      </w:r>
      <w:r w:rsidRPr="006B1951">
        <w:rPr>
          <w:rFonts w:ascii="Times New Roman" w:hAnsi="Times New Roman"/>
          <w:sz w:val="28"/>
          <w:szCs w:val="28"/>
          <w:highlight w:val="white"/>
        </w:rPr>
        <w:t>и дейс</w:t>
      </w:r>
      <w:r w:rsidRPr="006B1951">
        <w:rPr>
          <w:rFonts w:ascii="Times New Roman" w:hAnsi="Times New Roman"/>
          <w:sz w:val="28"/>
          <w:szCs w:val="28"/>
          <w:highlight w:val="white"/>
        </w:rPr>
        <w:t>твий неправомерными и взыскании</w:t>
      </w:r>
      <w:r w:rsidRPr="006B1951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</w:t>
      </w:r>
      <w:r w:rsidRPr="006B1951">
        <w:rPr>
          <w:rFonts w:ascii="Times New Roman" w:hAnsi="Times New Roman"/>
          <w:sz w:val="28"/>
          <w:szCs w:val="28"/>
          <w:highlight w:val="white"/>
        </w:rPr>
        <w:t xml:space="preserve">руб., суд </w:t>
      </w:r>
      <w:r w:rsidRPr="006B1951">
        <w:rPr>
          <w:rFonts w:ascii="Times New Roman" w:hAnsi="Times New Roman"/>
          <w:sz w:val="28"/>
          <w:szCs w:val="28"/>
          <w:highlight w:val="white"/>
        </w:rPr>
        <w:t>прав</w:t>
      </w:r>
      <w:r>
        <w:rPr>
          <w:rFonts w:ascii="Times New Roman" w:hAnsi="Times New Roman"/>
          <w:sz w:val="28"/>
          <w:szCs w:val="28"/>
          <w:highlight w:val="white"/>
        </w:rPr>
        <w:t>ильно</w:t>
      </w:r>
      <w:r w:rsidRPr="006B1951">
        <w:rPr>
          <w:rFonts w:ascii="Times New Roman" w:hAnsi="Times New Roman"/>
          <w:sz w:val="28"/>
          <w:szCs w:val="28"/>
          <w:highlight w:val="white"/>
        </w:rPr>
        <w:t xml:space="preserve"> отказал</w:t>
      </w:r>
      <w:r w:rsidRPr="006B1951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6B1951">
        <w:rPr>
          <w:rFonts w:ascii="Times New Roman" w:hAnsi="Times New Roman"/>
          <w:sz w:val="28"/>
          <w:szCs w:val="28"/>
          <w:highlight w:val="white"/>
        </w:rPr>
        <w:t>в их удовлетворении.</w:t>
      </w:r>
    </w:p>
    <w:p w14:paraId="76DC9DA4" w14:textId="77777777" w:rsidR="00D80621" w:rsidRPr="006B1951" w:rsidRDefault="00033836" w:rsidP="006B1951">
      <w:pPr>
        <w:pStyle w:val="a6"/>
        <w:spacing w:after="0"/>
        <w:ind w:firstLine="709"/>
        <w:jc w:val="both"/>
        <w:rPr>
          <w:sz w:val="28"/>
          <w:szCs w:val="28"/>
        </w:rPr>
      </w:pPr>
      <w:r w:rsidRPr="006B1951">
        <w:rPr>
          <w:sz w:val="28"/>
          <w:szCs w:val="28"/>
          <w:highlight w:val="white"/>
        </w:rPr>
        <w:t>Судебная коллегия находит, что судом правильно применен материальный закон, подлежащий применению, установлены обстоятельства, имеющие значение для дела, имеющимся до</w:t>
      </w:r>
      <w:r w:rsidRPr="006B1951">
        <w:rPr>
          <w:sz w:val="28"/>
          <w:szCs w:val="28"/>
          <w:highlight w:val="white"/>
        </w:rPr>
        <w:t>казательствам дана надлежащая правовая оценка в соответствии с требованиями ст.ст.67, 196 ГПК РФ.</w:t>
      </w:r>
    </w:p>
    <w:p w14:paraId="0898A63A" w14:textId="77777777" w:rsidR="00760A4D" w:rsidRPr="006B1951" w:rsidRDefault="00033836" w:rsidP="006B1951">
      <w:pPr>
        <w:pStyle w:val="a6"/>
        <w:spacing w:after="0"/>
        <w:ind w:firstLine="709"/>
        <w:jc w:val="both"/>
        <w:rPr>
          <w:sz w:val="28"/>
          <w:szCs w:val="28"/>
        </w:rPr>
      </w:pPr>
      <w:r w:rsidRPr="006B1951">
        <w:rPr>
          <w:sz w:val="28"/>
          <w:szCs w:val="28"/>
          <w:highlight w:val="white"/>
        </w:rPr>
        <w:t xml:space="preserve">Доводы </w:t>
      </w:r>
      <w:r w:rsidRPr="006B1951">
        <w:rPr>
          <w:sz w:val="28"/>
          <w:szCs w:val="28"/>
          <w:highlight w:val="white"/>
        </w:rPr>
        <w:t>апелля</w:t>
      </w:r>
      <w:r w:rsidRPr="006B1951">
        <w:rPr>
          <w:sz w:val="28"/>
          <w:szCs w:val="28"/>
          <w:highlight w:val="white"/>
        </w:rPr>
        <w:t>ционной жалобы направлены на иную оценку доказательств, не содержат обстоятельств, которые не были бы предметом исследования суда и опровергающих</w:t>
      </w:r>
      <w:r w:rsidRPr="006B1951">
        <w:rPr>
          <w:sz w:val="28"/>
          <w:szCs w:val="28"/>
          <w:highlight w:val="white"/>
        </w:rPr>
        <w:t xml:space="preserve"> его выводы.</w:t>
      </w:r>
    </w:p>
    <w:p w14:paraId="632DA61B" w14:textId="77777777" w:rsidR="002F0C40" w:rsidRPr="006B1951" w:rsidRDefault="00033836" w:rsidP="006B1951">
      <w:pPr>
        <w:pStyle w:val="a6"/>
        <w:spacing w:after="0"/>
        <w:ind w:firstLine="709"/>
        <w:jc w:val="both"/>
        <w:rPr>
          <w:sz w:val="28"/>
          <w:szCs w:val="28"/>
        </w:rPr>
      </w:pPr>
      <w:r w:rsidRPr="006B1951">
        <w:rPr>
          <w:sz w:val="28"/>
          <w:szCs w:val="28"/>
          <w:highlight w:val="white"/>
        </w:rPr>
        <w:t>Нарушений норм процессуального закона, которые могли бы служить основанием для отмены решения суда, судом допущено не было.</w:t>
      </w:r>
    </w:p>
    <w:p w14:paraId="694A4BFF" w14:textId="77777777" w:rsidR="00A223BB" w:rsidRPr="006B1951" w:rsidRDefault="00033836" w:rsidP="006B1951">
      <w:pPr>
        <w:pStyle w:val="a6"/>
        <w:spacing w:after="0"/>
        <w:ind w:firstLine="709"/>
        <w:jc w:val="both"/>
        <w:rPr>
          <w:sz w:val="28"/>
          <w:szCs w:val="28"/>
        </w:rPr>
      </w:pPr>
      <w:r w:rsidRPr="006B1951">
        <w:rPr>
          <w:sz w:val="28"/>
          <w:szCs w:val="28"/>
          <w:highlight w:val="white"/>
        </w:rPr>
        <w:t>С учетом</w:t>
      </w:r>
      <w:r w:rsidRPr="006B1951">
        <w:rPr>
          <w:sz w:val="28"/>
          <w:szCs w:val="28"/>
          <w:highlight w:val="white"/>
        </w:rPr>
        <w:t xml:space="preserve"> изложенного, руководствуясь ст. ст. </w:t>
      </w:r>
      <w:r w:rsidRPr="006B1951">
        <w:rPr>
          <w:sz w:val="28"/>
          <w:szCs w:val="28"/>
          <w:highlight w:val="white"/>
        </w:rPr>
        <w:t xml:space="preserve">328-330 </w:t>
      </w:r>
      <w:r w:rsidRPr="006B1951">
        <w:rPr>
          <w:sz w:val="28"/>
          <w:szCs w:val="28"/>
          <w:highlight w:val="white"/>
        </w:rPr>
        <w:t xml:space="preserve">ГПК РФ, </w:t>
      </w:r>
    </w:p>
    <w:p w14:paraId="62526EF2" w14:textId="77777777" w:rsidR="008B3A1B" w:rsidRPr="00D341E4" w:rsidRDefault="00033836" w:rsidP="00F570EA">
      <w:pPr>
        <w:pStyle w:val="a7"/>
        <w:ind w:left="0" w:firstLine="709"/>
        <w:jc w:val="both"/>
        <w:rPr>
          <w:sz w:val="28"/>
          <w:szCs w:val="28"/>
        </w:rPr>
      </w:pPr>
      <w:r w:rsidRPr="00D341E4">
        <w:rPr>
          <w:sz w:val="28"/>
          <w:szCs w:val="28"/>
          <w:highlight w:val="white"/>
        </w:rPr>
        <w:t>Судебная коллегия</w:t>
      </w:r>
    </w:p>
    <w:p w14:paraId="0F7716AE" w14:textId="77777777" w:rsidR="00A223BB" w:rsidRPr="00D341E4" w:rsidRDefault="00033836" w:rsidP="00E3522B">
      <w:pPr>
        <w:pStyle w:val="a7"/>
        <w:ind w:left="0" w:firstLine="709"/>
        <w:jc w:val="center"/>
        <w:rPr>
          <w:sz w:val="28"/>
          <w:szCs w:val="28"/>
        </w:rPr>
      </w:pPr>
      <w:r w:rsidRPr="00D341E4">
        <w:rPr>
          <w:sz w:val="28"/>
          <w:szCs w:val="28"/>
          <w:highlight w:val="white"/>
        </w:rPr>
        <w:t>Определила:</w:t>
      </w:r>
    </w:p>
    <w:p w14:paraId="66ADBFBD" w14:textId="77777777" w:rsidR="00A223BB" w:rsidRPr="00D341E4" w:rsidRDefault="00033836" w:rsidP="00D80925">
      <w:pPr>
        <w:pStyle w:val="a6"/>
        <w:ind w:firstLine="709"/>
        <w:jc w:val="both"/>
        <w:rPr>
          <w:sz w:val="28"/>
          <w:szCs w:val="28"/>
        </w:rPr>
      </w:pPr>
      <w:r w:rsidRPr="00D341E4">
        <w:rPr>
          <w:sz w:val="28"/>
          <w:szCs w:val="28"/>
          <w:highlight w:val="white"/>
        </w:rPr>
        <w:t>Решени</w:t>
      </w:r>
      <w:r w:rsidRPr="00D341E4">
        <w:rPr>
          <w:sz w:val="28"/>
          <w:szCs w:val="28"/>
          <w:highlight w:val="white"/>
        </w:rPr>
        <w:t>е</w:t>
      </w:r>
      <w:r w:rsidRPr="00D341E4">
        <w:rPr>
          <w:sz w:val="28"/>
          <w:szCs w:val="28"/>
          <w:highlight w:val="white"/>
        </w:rPr>
        <w:t xml:space="preserve"> </w:t>
      </w:r>
      <w:r w:rsidRPr="00C71CF2">
        <w:rPr>
          <w:sz w:val="28"/>
          <w:szCs w:val="28"/>
          <w:highlight w:val="white"/>
        </w:rPr>
        <w:t>Симоновского</w:t>
      </w:r>
      <w:r>
        <w:rPr>
          <w:sz w:val="28"/>
          <w:szCs w:val="28"/>
          <w:highlight w:val="white"/>
        </w:rPr>
        <w:t xml:space="preserve"> районн</w:t>
      </w:r>
      <w:r>
        <w:rPr>
          <w:sz w:val="28"/>
          <w:szCs w:val="28"/>
          <w:highlight w:val="white"/>
        </w:rPr>
        <w:t>ого суда г.</w:t>
      </w:r>
      <w:r w:rsidRPr="00C71CF2">
        <w:rPr>
          <w:sz w:val="28"/>
          <w:szCs w:val="28"/>
          <w:highlight w:val="white"/>
        </w:rPr>
        <w:t>Москвы от 13 января 2016 года</w:t>
      </w:r>
      <w:r w:rsidRPr="00D341E4">
        <w:rPr>
          <w:sz w:val="28"/>
          <w:szCs w:val="28"/>
          <w:highlight w:val="white"/>
        </w:rPr>
        <w:t xml:space="preserve"> </w:t>
      </w:r>
      <w:r w:rsidRPr="00D341E4">
        <w:rPr>
          <w:sz w:val="28"/>
          <w:szCs w:val="28"/>
          <w:highlight w:val="white"/>
        </w:rPr>
        <w:t xml:space="preserve">оставить без изменения, </w:t>
      </w:r>
      <w:r>
        <w:rPr>
          <w:sz w:val="28"/>
          <w:szCs w:val="28"/>
          <w:highlight w:val="white"/>
        </w:rPr>
        <w:t>апелля</w:t>
      </w:r>
      <w:r w:rsidRPr="00D341E4">
        <w:rPr>
          <w:sz w:val="28"/>
          <w:szCs w:val="28"/>
          <w:highlight w:val="white"/>
        </w:rPr>
        <w:t xml:space="preserve">ционную жалобу </w:t>
      </w:r>
      <w:r w:rsidRPr="00C71CF2">
        <w:rPr>
          <w:sz w:val="28"/>
          <w:szCs w:val="28"/>
          <w:highlight w:val="white"/>
        </w:rPr>
        <w:t xml:space="preserve">представителя истца Романова Н.А. по доверенности Кюркчу И.Н. </w:t>
      </w:r>
      <w:r>
        <w:rPr>
          <w:sz w:val="28"/>
          <w:szCs w:val="28"/>
          <w:highlight w:val="white"/>
        </w:rPr>
        <w:t xml:space="preserve">- </w:t>
      </w:r>
      <w:r w:rsidRPr="00D341E4">
        <w:rPr>
          <w:sz w:val="28"/>
          <w:szCs w:val="28"/>
          <w:highlight w:val="white"/>
        </w:rPr>
        <w:t>без удовлетворения.</w:t>
      </w:r>
    </w:p>
    <w:p w14:paraId="32A1AE25" w14:textId="77777777" w:rsidR="00A223BB" w:rsidRPr="00D341E4" w:rsidRDefault="00033836" w:rsidP="001F4496">
      <w:pPr>
        <w:pStyle w:val="a6"/>
        <w:ind w:firstLine="709"/>
        <w:jc w:val="both"/>
        <w:rPr>
          <w:sz w:val="28"/>
          <w:szCs w:val="28"/>
        </w:rPr>
      </w:pPr>
      <w:r w:rsidRPr="00D341E4">
        <w:rPr>
          <w:sz w:val="28"/>
          <w:szCs w:val="28"/>
          <w:highlight w:val="white"/>
        </w:rPr>
        <w:t>Председательствующий:</w:t>
      </w:r>
    </w:p>
    <w:p w14:paraId="7FA29E46" w14:textId="77777777" w:rsidR="00F30C4E" w:rsidRPr="00D341E4" w:rsidRDefault="00033836" w:rsidP="001F4496">
      <w:pPr>
        <w:pStyle w:val="a6"/>
        <w:ind w:firstLine="709"/>
        <w:jc w:val="both"/>
        <w:rPr>
          <w:sz w:val="28"/>
          <w:szCs w:val="28"/>
        </w:rPr>
      </w:pPr>
      <w:r w:rsidRPr="00D341E4">
        <w:rPr>
          <w:sz w:val="28"/>
          <w:szCs w:val="28"/>
          <w:highlight w:val="white"/>
        </w:rPr>
        <w:t xml:space="preserve">Судьи: </w:t>
      </w:r>
    </w:p>
    <w:sectPr w:rsidR="00F30C4E" w:rsidRPr="00D341E4" w:rsidSect="00D752B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5DEC"/>
    <w:rsid w:val="0003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6DD2C2F"/>
  <w15:chartTrackingRefBased/>
  <w15:docId w15:val="{C5B4A792-BF01-402E-968F-BDCAE3DB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B438BD"/>
    <w:pPr>
      <w:shd w:val="clear" w:color="auto" w:fill="000080"/>
    </w:pPr>
    <w:rPr>
      <w:rFonts w:ascii="Tahoma" w:hAnsi="Tahoma" w:cs="Tahoma"/>
    </w:rPr>
  </w:style>
  <w:style w:type="paragraph" w:styleId="a4">
    <w:name w:val="List"/>
    <w:basedOn w:val="a"/>
    <w:rsid w:val="00B90ECB"/>
    <w:pPr>
      <w:ind w:left="283" w:hanging="283"/>
    </w:pPr>
  </w:style>
  <w:style w:type="paragraph" w:styleId="a5">
    <w:name w:val="Title"/>
    <w:basedOn w:val="a"/>
    <w:qFormat/>
    <w:rsid w:val="00B90EC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6">
    <w:name w:val="Body Text"/>
    <w:basedOn w:val="a"/>
    <w:rsid w:val="00B90ECB"/>
    <w:pPr>
      <w:spacing w:after="120"/>
    </w:pPr>
  </w:style>
  <w:style w:type="paragraph" w:styleId="a7">
    <w:name w:val="Body Text Indent"/>
    <w:basedOn w:val="a"/>
    <w:rsid w:val="00B90ECB"/>
    <w:pPr>
      <w:spacing w:after="120"/>
      <w:ind w:left="283"/>
    </w:pPr>
  </w:style>
  <w:style w:type="paragraph" w:styleId="a8">
    <w:name w:val="Body Text First Indent"/>
    <w:basedOn w:val="a6"/>
    <w:rsid w:val="00B90ECB"/>
    <w:pPr>
      <w:ind w:firstLine="210"/>
    </w:pPr>
  </w:style>
  <w:style w:type="paragraph" w:styleId="a9">
    <w:name w:val="No Spacing"/>
    <w:qFormat/>
    <w:rsid w:val="008E3F89"/>
    <w:rPr>
      <w:rFonts w:ascii="Bookman Old Style" w:eastAsia="Calibri" w:hAnsi="Bookman Old Style"/>
      <w:sz w:val="24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2207</Words>
  <Characters>12585</Characters>
  <Application>Microsoft Office Word</Application>
  <DocSecurity>0</DocSecurity>
  <Lines>104</Lines>
  <Paragraphs>29</Paragraphs>
  <ScaleCrop>false</ScaleCrop>
  <Company/>
  <LinksUpToDate>false</LinksUpToDate>
  <CharactersWithSpaces>14763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