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1AD0C" w14:textId="77777777" w:rsidR="006A4C09" w:rsidRPr="00E620BD" w:rsidRDefault="006A4C09" w:rsidP="006A4C09">
      <w:pPr>
        <w:jc w:val="both"/>
        <w:rPr>
          <w:rFonts w:eastAsia="SimSun"/>
          <w:sz w:val="20"/>
          <w:szCs w:val="20"/>
        </w:rPr>
      </w:pPr>
      <w:bookmarkStart w:id="0" w:name="_GoBack"/>
      <w:bookmarkEnd w:id="0"/>
      <w:r w:rsidRPr="00B230B9">
        <w:rPr>
          <w:rFonts w:eastAsia="SimSun"/>
          <w:sz w:val="20"/>
          <w:szCs w:val="20"/>
        </w:rPr>
        <w:t xml:space="preserve">судья суда первой </w:t>
      </w:r>
      <w:r w:rsidRPr="00047914">
        <w:rPr>
          <w:rFonts w:eastAsia="SimSun"/>
          <w:sz w:val="20"/>
          <w:szCs w:val="20"/>
        </w:rPr>
        <w:t xml:space="preserve">инстанции </w:t>
      </w:r>
      <w:r>
        <w:rPr>
          <w:sz w:val="20"/>
          <w:szCs w:val="20"/>
        </w:rPr>
        <w:t>Хомук И.В.</w:t>
      </w:r>
    </w:p>
    <w:p w14:paraId="5F0894ED" w14:textId="77777777" w:rsidR="006A4C09" w:rsidRPr="00843D4E" w:rsidRDefault="006A4C09" w:rsidP="006A4C09">
      <w:pPr>
        <w:rPr>
          <w:sz w:val="20"/>
          <w:szCs w:val="20"/>
        </w:rPr>
      </w:pPr>
      <w:r>
        <w:rPr>
          <w:sz w:val="20"/>
          <w:szCs w:val="20"/>
        </w:rPr>
        <w:t>гражданское дело №33-2518/16</w:t>
      </w:r>
    </w:p>
    <w:p w14:paraId="674633C4" w14:textId="77777777" w:rsidR="006A4C09" w:rsidRPr="003C0D56" w:rsidRDefault="006A4C09" w:rsidP="006A4C09">
      <w:pPr>
        <w:jc w:val="both"/>
        <w:rPr>
          <w:rFonts w:eastAsia="SimSun"/>
        </w:rPr>
      </w:pPr>
    </w:p>
    <w:p w14:paraId="0B3CE715" w14:textId="77777777" w:rsidR="006A4C09" w:rsidRPr="00E620BD" w:rsidRDefault="006A4C09" w:rsidP="006A4C09">
      <w:pPr>
        <w:tabs>
          <w:tab w:val="right" w:pos="9072"/>
        </w:tabs>
        <w:jc w:val="center"/>
        <w:rPr>
          <w:sz w:val="24"/>
          <w:szCs w:val="24"/>
          <w:lang w:eastAsia="ru-RU"/>
        </w:rPr>
      </w:pPr>
      <w:r w:rsidRPr="00E620BD">
        <w:rPr>
          <w:sz w:val="24"/>
          <w:szCs w:val="24"/>
          <w:lang w:eastAsia="ru-RU"/>
        </w:rPr>
        <w:t>АПЕЛЛЯЦИОННОЕ ОПРЕДЕЛЕНИЕ</w:t>
      </w:r>
    </w:p>
    <w:p w14:paraId="3A79D44A" w14:textId="77777777" w:rsidR="006A4C09" w:rsidRPr="00E620BD" w:rsidRDefault="006A4C09" w:rsidP="006A4C09">
      <w:pPr>
        <w:jc w:val="center"/>
        <w:rPr>
          <w:rFonts w:eastAsia="SimSun"/>
          <w:sz w:val="24"/>
          <w:szCs w:val="24"/>
        </w:rPr>
      </w:pPr>
    </w:p>
    <w:p w14:paraId="6ED1F58B" w14:textId="77777777" w:rsidR="006A4C09" w:rsidRPr="000514C7" w:rsidRDefault="006A4C09" w:rsidP="006A4C09">
      <w:pPr>
        <w:jc w:val="center"/>
        <w:rPr>
          <w:rFonts w:eastAsia="SimSun"/>
          <w:sz w:val="24"/>
          <w:szCs w:val="24"/>
        </w:rPr>
      </w:pPr>
      <w:r w:rsidRPr="000514C7">
        <w:rPr>
          <w:rFonts w:eastAsia="SimSun"/>
          <w:sz w:val="24"/>
          <w:szCs w:val="24"/>
        </w:rPr>
        <w:t xml:space="preserve">город Москва                                                                       </w:t>
      </w:r>
      <w:r>
        <w:rPr>
          <w:rFonts w:eastAsia="SimSun"/>
          <w:sz w:val="24"/>
          <w:szCs w:val="24"/>
        </w:rPr>
        <w:t xml:space="preserve">                        </w:t>
      </w:r>
      <w:r w:rsidRPr="000514C7">
        <w:rPr>
          <w:rFonts w:eastAsia="SimSun"/>
          <w:sz w:val="24"/>
          <w:szCs w:val="24"/>
        </w:rPr>
        <w:t xml:space="preserve"> 26 января 2016</w:t>
      </w:r>
      <w:r>
        <w:rPr>
          <w:rFonts w:eastAsia="SimSun"/>
          <w:sz w:val="24"/>
          <w:szCs w:val="24"/>
        </w:rPr>
        <w:t xml:space="preserve"> </w:t>
      </w:r>
      <w:r w:rsidRPr="000514C7">
        <w:rPr>
          <w:rFonts w:eastAsia="SimSun"/>
          <w:sz w:val="24"/>
          <w:szCs w:val="24"/>
        </w:rPr>
        <w:t>года</w:t>
      </w:r>
    </w:p>
    <w:p w14:paraId="07C5CD76" w14:textId="77777777" w:rsidR="006A4C09" w:rsidRPr="000514C7" w:rsidRDefault="006A4C09" w:rsidP="006A4C09">
      <w:pPr>
        <w:jc w:val="center"/>
        <w:rPr>
          <w:rFonts w:eastAsia="SimSun"/>
          <w:sz w:val="24"/>
          <w:szCs w:val="24"/>
        </w:rPr>
      </w:pPr>
    </w:p>
    <w:p w14:paraId="4A67D400" w14:textId="77777777" w:rsidR="006A4C09" w:rsidRPr="000514C7" w:rsidRDefault="006A4C09" w:rsidP="006A4C09">
      <w:pPr>
        <w:ind w:firstLine="708"/>
        <w:jc w:val="both"/>
        <w:rPr>
          <w:rFonts w:eastAsia="SimSun"/>
          <w:sz w:val="24"/>
          <w:szCs w:val="24"/>
        </w:rPr>
      </w:pPr>
      <w:r w:rsidRPr="000514C7">
        <w:rPr>
          <w:rFonts w:eastAsia="SimSun"/>
          <w:sz w:val="24"/>
          <w:szCs w:val="24"/>
        </w:rPr>
        <w:t>Судебная коллегия по гражданским делам Московского городского суда в составе председательствующего</w:t>
      </w:r>
      <w:r w:rsidRPr="000514C7">
        <w:rPr>
          <w:rFonts w:eastAsia="SimSun"/>
          <w:sz w:val="24"/>
          <w:szCs w:val="24"/>
        </w:rPr>
        <w:tab/>
      </w:r>
      <w:r w:rsidRPr="000514C7">
        <w:rPr>
          <w:rFonts w:eastAsia="SimSun"/>
          <w:sz w:val="24"/>
          <w:szCs w:val="24"/>
        </w:rPr>
        <w:tab/>
      </w:r>
      <w:r w:rsidRPr="000514C7">
        <w:rPr>
          <w:rFonts w:eastAsia="SimSun"/>
          <w:sz w:val="24"/>
          <w:szCs w:val="24"/>
        </w:rPr>
        <w:tab/>
        <w:t xml:space="preserve">                       Чубарова Н.В.,</w:t>
      </w:r>
    </w:p>
    <w:p w14:paraId="0C3CDD51" w14:textId="77777777" w:rsidR="006A4C09" w:rsidRPr="000514C7" w:rsidRDefault="006A4C09" w:rsidP="006A4C09">
      <w:pPr>
        <w:jc w:val="both"/>
        <w:rPr>
          <w:rFonts w:eastAsia="SimSun"/>
          <w:sz w:val="24"/>
          <w:szCs w:val="24"/>
        </w:rPr>
      </w:pPr>
      <w:r w:rsidRPr="000514C7">
        <w:rPr>
          <w:rFonts w:eastAsia="SimSun"/>
          <w:sz w:val="24"/>
          <w:szCs w:val="24"/>
        </w:rPr>
        <w:t>судей</w:t>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t xml:space="preserve"> Павлова А.В.,</w:t>
      </w:r>
    </w:p>
    <w:p w14:paraId="160333AF" w14:textId="77777777" w:rsidR="006A4C09" w:rsidRPr="000514C7" w:rsidRDefault="006A4C09" w:rsidP="006A4C09">
      <w:pPr>
        <w:ind w:left="4956" w:firstLine="708"/>
        <w:jc w:val="both"/>
        <w:rPr>
          <w:rFonts w:eastAsia="SimSun"/>
          <w:sz w:val="24"/>
          <w:szCs w:val="24"/>
        </w:rPr>
      </w:pPr>
      <w:r w:rsidRPr="000514C7">
        <w:rPr>
          <w:rFonts w:eastAsia="SimSun"/>
          <w:sz w:val="24"/>
          <w:szCs w:val="24"/>
        </w:rPr>
        <w:t xml:space="preserve"> Олюниной М.В.,</w:t>
      </w:r>
    </w:p>
    <w:p w14:paraId="13E29073" w14:textId="77777777" w:rsidR="006A4C09" w:rsidRPr="000514C7" w:rsidRDefault="006A4C09" w:rsidP="006A4C09">
      <w:pPr>
        <w:ind w:firstLine="708"/>
        <w:jc w:val="both"/>
        <w:rPr>
          <w:rFonts w:eastAsia="SimSun"/>
          <w:sz w:val="24"/>
          <w:szCs w:val="24"/>
        </w:rPr>
      </w:pPr>
      <w:r w:rsidRPr="000514C7">
        <w:rPr>
          <w:rFonts w:eastAsia="SimSun"/>
          <w:sz w:val="24"/>
          <w:szCs w:val="24"/>
        </w:rPr>
        <w:t>при секретаре Григорян А.К.,</w:t>
      </w:r>
    </w:p>
    <w:p w14:paraId="75CC5761" w14:textId="77777777" w:rsidR="006A4C09" w:rsidRPr="003C476F" w:rsidRDefault="006A4C09" w:rsidP="006A4C09">
      <w:pPr>
        <w:ind w:firstLine="708"/>
        <w:jc w:val="both"/>
        <w:rPr>
          <w:rFonts w:eastAsia="SimSun"/>
          <w:sz w:val="24"/>
          <w:szCs w:val="24"/>
        </w:rPr>
      </w:pPr>
      <w:r w:rsidRPr="000514C7">
        <w:rPr>
          <w:rFonts w:eastAsia="SimSun"/>
          <w:sz w:val="24"/>
          <w:szCs w:val="24"/>
        </w:rPr>
        <w:t xml:space="preserve">рассмотрела в открытом судебном заседании по докладу судьи Олюниной М.В. </w:t>
      </w:r>
      <w:r w:rsidRPr="000514C7">
        <w:rPr>
          <w:sz w:val="24"/>
          <w:szCs w:val="24"/>
          <w:lang w:eastAsia="ru-RU"/>
        </w:rPr>
        <w:t xml:space="preserve">гражданское дело </w:t>
      </w:r>
      <w:r w:rsidRPr="000514C7">
        <w:rPr>
          <w:rFonts w:eastAsia="SimSun"/>
          <w:sz w:val="24"/>
          <w:szCs w:val="24"/>
        </w:rPr>
        <w:t xml:space="preserve">по </w:t>
      </w:r>
      <w:r w:rsidRPr="003C476F">
        <w:rPr>
          <w:rFonts w:eastAsia="SimSun"/>
          <w:sz w:val="24"/>
          <w:szCs w:val="24"/>
        </w:rPr>
        <w:t xml:space="preserve">частной жалобе представителя </w:t>
      </w:r>
      <w:r w:rsidR="005C5356" w:rsidRPr="003C476F">
        <w:rPr>
          <w:sz w:val="24"/>
          <w:szCs w:val="24"/>
        </w:rPr>
        <w:t xml:space="preserve">ПАО Сбербанк (ранее ОАО </w:t>
      </w:r>
      <w:r w:rsidR="005C5356" w:rsidRPr="003C476F">
        <w:rPr>
          <w:spacing w:val="-2"/>
          <w:sz w:val="24"/>
          <w:szCs w:val="24"/>
        </w:rPr>
        <w:t>«Сбербанк России»</w:t>
      </w:r>
      <w:r w:rsidR="005C5356" w:rsidRPr="003C476F">
        <w:rPr>
          <w:sz w:val="24"/>
          <w:szCs w:val="24"/>
        </w:rPr>
        <w:t xml:space="preserve">) </w:t>
      </w:r>
      <w:r w:rsidRPr="003C476F">
        <w:rPr>
          <w:rFonts w:eastAsia="SimSun"/>
          <w:sz w:val="24"/>
          <w:szCs w:val="24"/>
        </w:rPr>
        <w:t xml:space="preserve">по доверенности Гепп на определение Дорогомиловского районного суда г.Москвы от 02 сентября 2015 года, </w:t>
      </w:r>
    </w:p>
    <w:p w14:paraId="3B4108A5" w14:textId="77777777" w:rsidR="006A4C09" w:rsidRPr="003C476F" w:rsidRDefault="006A4C09" w:rsidP="003C476F">
      <w:pPr>
        <w:ind w:firstLine="708"/>
        <w:jc w:val="both"/>
        <w:rPr>
          <w:sz w:val="24"/>
          <w:szCs w:val="24"/>
        </w:rPr>
      </w:pPr>
      <w:r w:rsidRPr="003C476F">
        <w:rPr>
          <w:rFonts w:eastAsia="SimSun"/>
          <w:sz w:val="24"/>
          <w:szCs w:val="24"/>
        </w:rPr>
        <w:t xml:space="preserve">которым </w:t>
      </w:r>
      <w:r w:rsidR="00AE381C" w:rsidRPr="003C476F">
        <w:rPr>
          <w:rFonts w:eastAsia="SimSun"/>
          <w:sz w:val="24"/>
          <w:szCs w:val="24"/>
        </w:rPr>
        <w:t xml:space="preserve">отказано в </w:t>
      </w:r>
      <w:r w:rsidRPr="003C476F">
        <w:rPr>
          <w:sz w:val="24"/>
          <w:szCs w:val="24"/>
        </w:rPr>
        <w:t xml:space="preserve">удовлетворении заявления Открытого акционерного общества «Сбербанк России» в лице филиала Московского банка ОАО «Сбербанк России» о выдаче исполнительного листа на принудительное исполнение </w:t>
      </w:r>
      <w:r w:rsidRPr="003C476F">
        <w:rPr>
          <w:spacing w:val="-2"/>
          <w:sz w:val="24"/>
          <w:szCs w:val="24"/>
        </w:rPr>
        <w:t>решения третейского суда по делу по иску ОАО «</w:t>
      </w:r>
      <w:r w:rsidR="00AE381C" w:rsidRPr="003C476F">
        <w:rPr>
          <w:spacing w:val="-2"/>
          <w:sz w:val="24"/>
          <w:szCs w:val="24"/>
        </w:rPr>
        <w:t>Сбербанк</w:t>
      </w:r>
      <w:r w:rsidRPr="003C476F">
        <w:rPr>
          <w:spacing w:val="-2"/>
          <w:sz w:val="24"/>
          <w:szCs w:val="24"/>
        </w:rPr>
        <w:t xml:space="preserve"> России» в лице </w:t>
      </w:r>
      <w:r w:rsidRPr="003C476F">
        <w:rPr>
          <w:spacing w:val="-1"/>
          <w:sz w:val="24"/>
          <w:szCs w:val="24"/>
        </w:rPr>
        <w:t xml:space="preserve">филиала Московского банка ОАО «Сбербанк России» к ООО «ПромПласт», </w:t>
      </w:r>
      <w:r w:rsidRPr="003C476F">
        <w:rPr>
          <w:sz w:val="24"/>
          <w:szCs w:val="24"/>
        </w:rPr>
        <w:t>Ким о взыскании задолженности по кредитному договору</w:t>
      </w:r>
      <w:r w:rsidRPr="003C476F">
        <w:rPr>
          <w:spacing w:val="-1"/>
          <w:sz w:val="24"/>
          <w:szCs w:val="24"/>
        </w:rPr>
        <w:t xml:space="preserve">, </w:t>
      </w:r>
    </w:p>
    <w:p w14:paraId="48F564B4" w14:textId="77777777" w:rsidR="006A4C09" w:rsidRPr="003C476F" w:rsidRDefault="006A4C09" w:rsidP="003C476F">
      <w:pPr>
        <w:ind w:left="140" w:hanging="140"/>
        <w:jc w:val="center"/>
        <w:rPr>
          <w:rFonts w:eastAsia="SimSun"/>
          <w:b/>
          <w:sz w:val="24"/>
          <w:szCs w:val="24"/>
        </w:rPr>
      </w:pPr>
      <w:r w:rsidRPr="003C476F">
        <w:rPr>
          <w:rFonts w:eastAsia="SimSun"/>
          <w:spacing w:val="26"/>
          <w:sz w:val="24"/>
          <w:szCs w:val="24"/>
        </w:rPr>
        <w:t>УСТАНОВИЛА:</w:t>
      </w:r>
    </w:p>
    <w:p w14:paraId="0925212A" w14:textId="77777777" w:rsidR="006A4C09" w:rsidRPr="000514C7" w:rsidRDefault="006A4C09" w:rsidP="006A4C09">
      <w:pPr>
        <w:shd w:val="clear" w:color="auto" w:fill="FFFFFF"/>
        <w:ind w:left="5" w:right="34" w:firstLine="710"/>
        <w:jc w:val="both"/>
        <w:rPr>
          <w:sz w:val="24"/>
          <w:szCs w:val="24"/>
        </w:rPr>
      </w:pPr>
      <w:r w:rsidRPr="003C476F">
        <w:rPr>
          <w:spacing w:val="-1"/>
          <w:sz w:val="24"/>
          <w:szCs w:val="24"/>
        </w:rPr>
        <w:t xml:space="preserve">ОАО «Сбербанк России» в лице филиала Московского банка ОАО </w:t>
      </w:r>
      <w:r w:rsidRPr="003C476F">
        <w:rPr>
          <w:sz w:val="24"/>
          <w:szCs w:val="24"/>
        </w:rPr>
        <w:t xml:space="preserve">«Сбербанк России» обратилось в суд с заявлением о выдаче </w:t>
      </w:r>
      <w:r w:rsidRPr="003C476F">
        <w:rPr>
          <w:spacing w:val="-1"/>
          <w:sz w:val="24"/>
          <w:szCs w:val="24"/>
        </w:rPr>
        <w:t xml:space="preserve">исполнительного листа на принудительное исполнение решения третейского </w:t>
      </w:r>
      <w:r w:rsidRPr="003C476F">
        <w:rPr>
          <w:sz w:val="24"/>
          <w:szCs w:val="24"/>
        </w:rPr>
        <w:t>суда при Автономной некоммерческой организации «Независимая Арбитражная</w:t>
      </w:r>
      <w:r w:rsidRPr="000514C7">
        <w:rPr>
          <w:sz w:val="24"/>
          <w:szCs w:val="24"/>
        </w:rPr>
        <w:t xml:space="preserve"> Палата» </w:t>
      </w:r>
      <w:r w:rsidR="00284593" w:rsidRPr="000514C7">
        <w:rPr>
          <w:spacing w:val="-2"/>
          <w:sz w:val="24"/>
          <w:szCs w:val="24"/>
        </w:rPr>
        <w:t>от 12 мая 2015 года</w:t>
      </w:r>
      <w:r w:rsidR="00284593" w:rsidRPr="000514C7">
        <w:rPr>
          <w:sz w:val="24"/>
          <w:szCs w:val="24"/>
        </w:rPr>
        <w:t xml:space="preserve"> </w:t>
      </w:r>
      <w:r w:rsidRPr="000514C7">
        <w:rPr>
          <w:sz w:val="24"/>
          <w:szCs w:val="24"/>
        </w:rPr>
        <w:t>по делу по иску ОАО «</w:t>
      </w:r>
      <w:r w:rsidR="00AE381C" w:rsidRPr="000514C7">
        <w:rPr>
          <w:sz w:val="24"/>
          <w:szCs w:val="24"/>
        </w:rPr>
        <w:t>Сбербанк</w:t>
      </w:r>
      <w:r w:rsidRPr="000514C7">
        <w:rPr>
          <w:sz w:val="24"/>
          <w:szCs w:val="24"/>
        </w:rPr>
        <w:t xml:space="preserve"> России» в лице </w:t>
      </w:r>
      <w:r w:rsidRPr="000514C7">
        <w:rPr>
          <w:spacing w:val="-1"/>
          <w:sz w:val="24"/>
          <w:szCs w:val="24"/>
        </w:rPr>
        <w:t xml:space="preserve">филиала Московского банка ОАО «Сбербанк России» к ООО «ПромПласт», </w:t>
      </w:r>
      <w:r w:rsidRPr="000514C7">
        <w:rPr>
          <w:sz w:val="24"/>
          <w:szCs w:val="24"/>
        </w:rPr>
        <w:t xml:space="preserve">Ким о взыскании задолженности по кредитному </w:t>
      </w:r>
      <w:r w:rsidR="00284593">
        <w:rPr>
          <w:spacing w:val="-2"/>
          <w:sz w:val="24"/>
          <w:szCs w:val="24"/>
        </w:rPr>
        <w:t>договору</w:t>
      </w:r>
      <w:r w:rsidR="00AE381C">
        <w:rPr>
          <w:spacing w:val="-2"/>
          <w:sz w:val="24"/>
          <w:szCs w:val="24"/>
        </w:rPr>
        <w:t>, ссылаясь на то, что д</w:t>
      </w:r>
      <w:r w:rsidRPr="000514C7">
        <w:rPr>
          <w:spacing w:val="-2"/>
          <w:sz w:val="24"/>
          <w:szCs w:val="24"/>
        </w:rPr>
        <w:t xml:space="preserve">анное решение до настоящего времени не </w:t>
      </w:r>
      <w:r w:rsidRPr="000514C7">
        <w:rPr>
          <w:sz w:val="24"/>
          <w:szCs w:val="24"/>
        </w:rPr>
        <w:t>исполнено.</w:t>
      </w:r>
    </w:p>
    <w:p w14:paraId="7075FE94" w14:textId="77777777" w:rsidR="006A4C09" w:rsidRPr="000514C7" w:rsidRDefault="006A4C09" w:rsidP="006A4C09">
      <w:pPr>
        <w:shd w:val="clear" w:color="auto" w:fill="FFFFFF"/>
        <w:ind w:left="720"/>
        <w:rPr>
          <w:sz w:val="24"/>
          <w:szCs w:val="24"/>
        </w:rPr>
      </w:pPr>
      <w:r w:rsidRPr="000514C7">
        <w:rPr>
          <w:spacing w:val="-1"/>
          <w:sz w:val="24"/>
          <w:szCs w:val="24"/>
        </w:rPr>
        <w:t xml:space="preserve">Представитель заявителя в судебное заседание </w:t>
      </w:r>
      <w:r w:rsidR="00AE381C">
        <w:rPr>
          <w:spacing w:val="-1"/>
          <w:sz w:val="24"/>
          <w:szCs w:val="24"/>
        </w:rPr>
        <w:t>суда первой инстанции не явился</w:t>
      </w:r>
      <w:r w:rsidRPr="000514C7">
        <w:rPr>
          <w:spacing w:val="-1"/>
          <w:sz w:val="24"/>
          <w:szCs w:val="24"/>
        </w:rPr>
        <w:t>.</w:t>
      </w:r>
    </w:p>
    <w:p w14:paraId="79B4680D" w14:textId="77777777" w:rsidR="006A4C09" w:rsidRPr="000514C7" w:rsidRDefault="00AE381C" w:rsidP="006A4C09">
      <w:pPr>
        <w:shd w:val="clear" w:color="auto" w:fill="FFFFFF"/>
        <w:ind w:left="10" w:right="34" w:firstLine="715"/>
        <w:jc w:val="both"/>
        <w:rPr>
          <w:sz w:val="24"/>
          <w:szCs w:val="24"/>
        </w:rPr>
      </w:pPr>
      <w:r>
        <w:rPr>
          <w:spacing w:val="-1"/>
          <w:sz w:val="24"/>
          <w:szCs w:val="24"/>
        </w:rPr>
        <w:t xml:space="preserve">Заинтересованные лица </w:t>
      </w:r>
      <w:r w:rsidR="006A4C09" w:rsidRPr="000514C7">
        <w:rPr>
          <w:spacing w:val="-1"/>
          <w:sz w:val="24"/>
          <w:szCs w:val="24"/>
        </w:rPr>
        <w:t xml:space="preserve">в судебное заседание </w:t>
      </w:r>
      <w:r>
        <w:rPr>
          <w:spacing w:val="-1"/>
          <w:sz w:val="24"/>
          <w:szCs w:val="24"/>
        </w:rPr>
        <w:t xml:space="preserve">суда первой инстанции </w:t>
      </w:r>
      <w:r w:rsidR="006A4C09" w:rsidRPr="000514C7">
        <w:rPr>
          <w:spacing w:val="-1"/>
          <w:sz w:val="24"/>
          <w:szCs w:val="24"/>
        </w:rPr>
        <w:t xml:space="preserve">не явились, извещались надлежащим </w:t>
      </w:r>
      <w:r w:rsidR="006A4C09" w:rsidRPr="000514C7">
        <w:rPr>
          <w:sz w:val="24"/>
          <w:szCs w:val="24"/>
        </w:rPr>
        <w:t>образом о месте и времени рассмотрения заявления.</w:t>
      </w:r>
    </w:p>
    <w:p w14:paraId="1908B755" w14:textId="77777777" w:rsidR="006A4C09" w:rsidRDefault="006A4C09" w:rsidP="006A4C09">
      <w:pPr>
        <w:ind w:firstLine="701"/>
        <w:jc w:val="both"/>
        <w:rPr>
          <w:spacing w:val="-1"/>
          <w:sz w:val="24"/>
          <w:szCs w:val="24"/>
        </w:rPr>
      </w:pPr>
      <w:r>
        <w:rPr>
          <w:spacing w:val="-1"/>
          <w:sz w:val="24"/>
          <w:szCs w:val="24"/>
        </w:rPr>
        <w:t>02.0</w:t>
      </w:r>
      <w:r w:rsidR="00AE381C">
        <w:rPr>
          <w:spacing w:val="-1"/>
          <w:sz w:val="24"/>
          <w:szCs w:val="24"/>
        </w:rPr>
        <w:t>9</w:t>
      </w:r>
      <w:r>
        <w:rPr>
          <w:spacing w:val="-1"/>
          <w:sz w:val="24"/>
          <w:szCs w:val="24"/>
        </w:rPr>
        <w:t>.2015 суд постановил приведённое выше определение, об отмене которого просит</w:t>
      </w:r>
      <w:r w:rsidRPr="00234740">
        <w:rPr>
          <w:rFonts w:eastAsia="SimSun"/>
          <w:sz w:val="24"/>
          <w:szCs w:val="24"/>
        </w:rPr>
        <w:t xml:space="preserve"> </w:t>
      </w:r>
      <w:r>
        <w:rPr>
          <w:rFonts w:eastAsia="SimSun"/>
          <w:sz w:val="24"/>
          <w:szCs w:val="24"/>
        </w:rPr>
        <w:t xml:space="preserve">представитель </w:t>
      </w:r>
      <w:r w:rsidRPr="000514C7">
        <w:rPr>
          <w:rFonts w:eastAsia="SimSun"/>
          <w:sz w:val="24"/>
          <w:szCs w:val="24"/>
        </w:rPr>
        <w:t xml:space="preserve">ПАО Сбербанк </w:t>
      </w:r>
      <w:r>
        <w:rPr>
          <w:rFonts w:eastAsia="SimSun"/>
          <w:sz w:val="24"/>
          <w:szCs w:val="24"/>
        </w:rPr>
        <w:t xml:space="preserve">по доверенности </w:t>
      </w:r>
      <w:r w:rsidRPr="000514C7">
        <w:rPr>
          <w:rFonts w:eastAsia="SimSun"/>
          <w:sz w:val="24"/>
          <w:szCs w:val="24"/>
        </w:rPr>
        <w:t xml:space="preserve">Гепп </w:t>
      </w:r>
      <w:r>
        <w:rPr>
          <w:spacing w:val="-1"/>
          <w:sz w:val="24"/>
          <w:szCs w:val="24"/>
        </w:rPr>
        <w:t>по доводам частной жалобы.</w:t>
      </w:r>
    </w:p>
    <w:p w14:paraId="7E6DEE0C" w14:textId="77777777" w:rsidR="006A4C09" w:rsidRPr="000514C7" w:rsidRDefault="006A4C09" w:rsidP="006A4C09">
      <w:pPr>
        <w:ind w:firstLine="708"/>
        <w:jc w:val="both"/>
        <w:rPr>
          <w:color w:val="000000"/>
          <w:sz w:val="24"/>
          <w:szCs w:val="24"/>
        </w:rPr>
      </w:pPr>
      <w:r w:rsidRPr="000514C7">
        <w:rPr>
          <w:color w:val="000000"/>
          <w:sz w:val="24"/>
          <w:szCs w:val="24"/>
        </w:rPr>
        <w:t xml:space="preserve">В судебное заседание апелляционной инстанции </w:t>
      </w:r>
      <w:r>
        <w:rPr>
          <w:color w:val="000000"/>
          <w:sz w:val="24"/>
          <w:szCs w:val="24"/>
        </w:rPr>
        <w:t>явил</w:t>
      </w:r>
      <w:r w:rsidR="00AE381C">
        <w:rPr>
          <w:color w:val="000000"/>
          <w:sz w:val="24"/>
          <w:szCs w:val="24"/>
        </w:rPr>
        <w:t>ся</w:t>
      </w:r>
      <w:r w:rsidRPr="000514C7">
        <w:rPr>
          <w:color w:val="000000"/>
          <w:sz w:val="24"/>
          <w:szCs w:val="24"/>
        </w:rPr>
        <w:t xml:space="preserve"> представитель заявителя </w:t>
      </w:r>
      <w:r w:rsidRPr="000514C7">
        <w:rPr>
          <w:rFonts w:eastAsia="SimSun"/>
          <w:sz w:val="24"/>
          <w:szCs w:val="24"/>
        </w:rPr>
        <w:t xml:space="preserve">ПАО Сбербанк </w:t>
      </w:r>
      <w:r>
        <w:rPr>
          <w:rFonts w:eastAsia="SimSun"/>
          <w:sz w:val="24"/>
          <w:szCs w:val="24"/>
        </w:rPr>
        <w:t>по доверенности Васенева</w:t>
      </w:r>
      <w:r w:rsidRPr="000514C7">
        <w:rPr>
          <w:color w:val="000000"/>
          <w:sz w:val="24"/>
          <w:szCs w:val="24"/>
        </w:rPr>
        <w:t xml:space="preserve">, </w:t>
      </w:r>
      <w:r>
        <w:rPr>
          <w:color w:val="000000"/>
          <w:sz w:val="24"/>
          <w:szCs w:val="24"/>
        </w:rPr>
        <w:t>которая</w:t>
      </w:r>
      <w:r w:rsidRPr="000514C7">
        <w:rPr>
          <w:color w:val="000000"/>
          <w:sz w:val="24"/>
          <w:szCs w:val="24"/>
        </w:rPr>
        <w:t xml:space="preserve"> доводы частной жалобы подде</w:t>
      </w:r>
      <w:r>
        <w:rPr>
          <w:color w:val="000000"/>
          <w:sz w:val="24"/>
          <w:szCs w:val="24"/>
        </w:rPr>
        <w:t>ржала</w:t>
      </w:r>
      <w:r w:rsidRPr="000514C7">
        <w:rPr>
          <w:color w:val="000000"/>
          <w:sz w:val="24"/>
          <w:szCs w:val="24"/>
        </w:rPr>
        <w:t xml:space="preserve">. </w:t>
      </w:r>
    </w:p>
    <w:p w14:paraId="5A524F13" w14:textId="77777777" w:rsidR="006A4C09" w:rsidRPr="000514C7" w:rsidRDefault="006A4C09" w:rsidP="006A4C09">
      <w:pPr>
        <w:ind w:firstLine="708"/>
        <w:jc w:val="both"/>
        <w:rPr>
          <w:sz w:val="24"/>
          <w:szCs w:val="24"/>
        </w:rPr>
      </w:pPr>
      <w:r w:rsidRPr="000514C7">
        <w:rPr>
          <w:color w:val="000000"/>
          <w:sz w:val="24"/>
          <w:szCs w:val="24"/>
        </w:rPr>
        <w:t xml:space="preserve">Иные лица, участвующие в деле, в судебное заседание судебной коллегии не явились, </w:t>
      </w:r>
      <w:r w:rsidRPr="000514C7">
        <w:rPr>
          <w:bCs/>
          <w:sz w:val="24"/>
          <w:szCs w:val="24"/>
          <w:lang w:val="x-none"/>
        </w:rPr>
        <w:t>извещ</w:t>
      </w:r>
      <w:r w:rsidRPr="000514C7">
        <w:rPr>
          <w:bCs/>
          <w:sz w:val="24"/>
          <w:szCs w:val="24"/>
        </w:rPr>
        <w:t xml:space="preserve">ались о времени и месте рассмотрения частной жалобы </w:t>
      </w:r>
      <w:r w:rsidRPr="000514C7">
        <w:rPr>
          <w:bCs/>
          <w:sz w:val="24"/>
          <w:szCs w:val="24"/>
          <w:lang w:val="x-none"/>
        </w:rPr>
        <w:t>надлежащим образо</w:t>
      </w:r>
      <w:r w:rsidRPr="000514C7">
        <w:rPr>
          <w:bCs/>
          <w:sz w:val="24"/>
          <w:szCs w:val="24"/>
        </w:rPr>
        <w:t>м</w:t>
      </w:r>
      <w:r w:rsidRPr="000514C7">
        <w:rPr>
          <w:sz w:val="24"/>
          <w:szCs w:val="24"/>
        </w:rPr>
        <w:t xml:space="preserve">. Таким образом, судебная коллегия считает возможным рассмотреть частную жалобу в отсутствии не явившихся лиц, участвующих в деле, учитывая положения ст.167 ГПК РФ. </w:t>
      </w:r>
    </w:p>
    <w:p w14:paraId="22B06A8A" w14:textId="77777777" w:rsidR="006A4C09" w:rsidRDefault="006A4C09" w:rsidP="00CE1022">
      <w:pPr>
        <w:ind w:firstLine="708"/>
        <w:jc w:val="both"/>
        <w:rPr>
          <w:rFonts w:eastAsia="SimSun"/>
          <w:sz w:val="24"/>
          <w:szCs w:val="24"/>
        </w:rPr>
      </w:pPr>
      <w:r>
        <w:rPr>
          <w:sz w:val="24"/>
          <w:szCs w:val="24"/>
        </w:rPr>
        <w:t xml:space="preserve">Выслушав явившиеся лицо, </w:t>
      </w:r>
      <w:r w:rsidR="00816DEC">
        <w:rPr>
          <w:sz w:val="24"/>
          <w:szCs w:val="24"/>
        </w:rPr>
        <w:t xml:space="preserve">участвующее в деле, </w:t>
      </w:r>
      <w:r>
        <w:rPr>
          <w:sz w:val="24"/>
          <w:szCs w:val="24"/>
        </w:rPr>
        <w:t>про</w:t>
      </w:r>
      <w:r w:rsidRPr="000514C7">
        <w:rPr>
          <w:sz w:val="24"/>
          <w:szCs w:val="24"/>
        </w:rPr>
        <w:t xml:space="preserve">верив материалы дела, обсудив доводы частной жалобы, </w:t>
      </w:r>
      <w:r w:rsidRPr="000514C7">
        <w:rPr>
          <w:rFonts w:eastAsia="SimSun"/>
          <w:sz w:val="24"/>
          <w:szCs w:val="24"/>
        </w:rPr>
        <w:t xml:space="preserve">судебная коллегия </w:t>
      </w:r>
      <w:r>
        <w:rPr>
          <w:rFonts w:eastAsia="SimSun"/>
          <w:sz w:val="24"/>
          <w:szCs w:val="24"/>
        </w:rPr>
        <w:t>находит основания к отмене определения суда.</w:t>
      </w:r>
    </w:p>
    <w:p w14:paraId="64F3F36B" w14:textId="77777777" w:rsidR="006A4C09" w:rsidRPr="00C06BD1" w:rsidRDefault="006A4C09" w:rsidP="00CE1022">
      <w:pPr>
        <w:pStyle w:val="ConsPlusNormal"/>
        <w:ind w:firstLine="708"/>
        <w:jc w:val="both"/>
      </w:pPr>
      <w:r w:rsidRPr="00C06BD1">
        <w:t xml:space="preserve">Согласно </w:t>
      </w:r>
      <w:hyperlink r:id="rId6" w:history="1">
        <w:r w:rsidR="00455EB8">
          <w:t>ч.1 ст.</w:t>
        </w:r>
        <w:r w:rsidRPr="00C06BD1">
          <w:t>423</w:t>
        </w:r>
      </w:hyperlink>
      <w:r w:rsidRPr="00C06BD1">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7DCE2E0D" w14:textId="77777777" w:rsidR="006A4C09" w:rsidRPr="00C06BD1" w:rsidRDefault="006A4C09" w:rsidP="00CE1022">
      <w:pPr>
        <w:pStyle w:val="ConsPlusNormal"/>
        <w:ind w:firstLine="708"/>
        <w:jc w:val="both"/>
      </w:pPr>
      <w:r w:rsidRPr="00C06BD1">
        <w:t xml:space="preserve">В соответствии с </w:t>
      </w:r>
      <w:hyperlink r:id="rId7" w:history="1">
        <w:r w:rsidR="00455EB8">
          <w:t>ч</w:t>
        </w:r>
        <w:r w:rsidR="005C5356">
          <w:t>.</w:t>
        </w:r>
        <w:r w:rsidR="00455EB8">
          <w:t>4 ст</w:t>
        </w:r>
        <w:r w:rsidR="005C5356">
          <w:t>.</w:t>
        </w:r>
        <w:r w:rsidRPr="00C06BD1">
          <w:t>425</w:t>
        </w:r>
      </w:hyperlink>
      <w:r w:rsidRPr="00C06BD1">
        <w:t xml:space="preserve"> ГПК РФ при рассмотрении дела в судебном заседании суд устанавливает наличие или отсутствие предусмотренных в </w:t>
      </w:r>
      <w:hyperlink r:id="rId8" w:history="1">
        <w:r w:rsidRPr="00C06BD1">
          <w:t>статье 426</w:t>
        </w:r>
      </w:hyperlink>
      <w:r w:rsidRPr="00C06BD1">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69C9B549" w14:textId="77777777" w:rsidR="006A4C09" w:rsidRPr="00C06BD1" w:rsidRDefault="006A4C09" w:rsidP="00CE1022">
      <w:pPr>
        <w:pStyle w:val="ConsPlusNormal"/>
        <w:ind w:firstLine="708"/>
        <w:jc w:val="both"/>
      </w:pPr>
      <w:r w:rsidRPr="00C06BD1">
        <w:t xml:space="preserve">На основании </w:t>
      </w:r>
      <w:hyperlink r:id="rId9" w:history="1">
        <w:r w:rsidRPr="00C06BD1">
          <w:t>ст. 426</w:t>
        </w:r>
      </w:hyperlink>
      <w:r w:rsidRPr="00C06BD1">
        <w:t xml:space="preserve"> ГПК РФ суд отказывает в выдаче исполнительного листа на принудительное исполнение решения третейского суда только в случаях, если сторона </w:t>
      </w:r>
      <w:r w:rsidRPr="00C06BD1">
        <w:lastRenderedPageBreak/>
        <w:t>третейского разбирательства, против которой принято решение третейского суда, представит доказательство того, что:</w:t>
      </w:r>
    </w:p>
    <w:p w14:paraId="7A3CA86D" w14:textId="77777777" w:rsidR="006A4C09" w:rsidRDefault="006A4C09" w:rsidP="006A4C09">
      <w:pPr>
        <w:pStyle w:val="ConsPlusNormal"/>
        <w:ind w:firstLine="540"/>
        <w:jc w:val="both"/>
      </w:pPr>
      <w:r>
        <w:t>1) третейское соглашение недействительно по основаниям, предусмотренным федеральным законом;</w:t>
      </w:r>
    </w:p>
    <w:p w14:paraId="041667EB" w14:textId="77777777" w:rsidR="006A4C09" w:rsidRDefault="006A4C09" w:rsidP="006A4C09">
      <w:pPr>
        <w:pStyle w:val="ConsPlusNormal"/>
        <w:ind w:firstLine="540"/>
        <w:jc w:val="both"/>
      </w:pPr>
      <w: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6A9D61D5" w14:textId="77777777" w:rsidR="006A4C09" w:rsidRDefault="006A4C09" w:rsidP="006A4C09">
      <w:pPr>
        <w:pStyle w:val="ConsPlusNormal"/>
        <w:ind w:firstLine="540"/>
        <w:jc w:val="both"/>
      </w:pPr>
      <w: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32BF22D0" w14:textId="77777777" w:rsidR="006A4C09" w:rsidRDefault="006A4C09" w:rsidP="006A4C09">
      <w:pPr>
        <w:pStyle w:val="ConsPlusNormal"/>
        <w:ind w:firstLine="540"/>
        <w:jc w:val="both"/>
      </w:pPr>
      <w:r>
        <w:t>4) состав третейского суда или процедура третейского разбирательства не соответствовали третейскому соглашению или федеральному закону;</w:t>
      </w:r>
    </w:p>
    <w:p w14:paraId="69A757C2" w14:textId="77777777" w:rsidR="006A4C09" w:rsidRPr="00316748" w:rsidRDefault="006A4C09" w:rsidP="006A4C09">
      <w:pPr>
        <w:pStyle w:val="ConsPlusNormal"/>
        <w:ind w:firstLine="540"/>
        <w:jc w:val="both"/>
      </w:pPr>
      <w:r w:rsidRPr="00316748">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53DE9148" w14:textId="77777777" w:rsidR="006A4C09" w:rsidRPr="00316748" w:rsidRDefault="006A4C09" w:rsidP="006A4C09">
      <w:pPr>
        <w:pStyle w:val="ConsPlusNormal"/>
        <w:ind w:firstLine="540"/>
        <w:jc w:val="both"/>
      </w:pPr>
      <w:r w:rsidRPr="00316748">
        <w:t>Суд также отказывает в выдаче исполнительного листа на принудительное исполнение решения третейского суда, если установит, что:</w:t>
      </w:r>
    </w:p>
    <w:p w14:paraId="1C784EE6" w14:textId="77777777" w:rsidR="006A4C09" w:rsidRPr="00316748" w:rsidRDefault="006A4C09" w:rsidP="006A4C09">
      <w:pPr>
        <w:pStyle w:val="ConsPlusNormal"/>
        <w:ind w:firstLine="540"/>
        <w:jc w:val="both"/>
      </w:pPr>
      <w:r w:rsidRPr="00316748">
        <w:t>1) спор, рассмотренный третейским судом, не может быть предметом третейского разбирательства в соответствии с федеральным законом;</w:t>
      </w:r>
    </w:p>
    <w:p w14:paraId="4E779BEE" w14:textId="77777777" w:rsidR="006A4C09" w:rsidRPr="00316748" w:rsidRDefault="006A4C09" w:rsidP="006A4C09">
      <w:pPr>
        <w:pStyle w:val="ConsPlusNormal"/>
        <w:ind w:firstLine="540"/>
        <w:jc w:val="both"/>
      </w:pPr>
      <w:r w:rsidRPr="00316748">
        <w:t>2) решение третейского суда нарушает основополагающие принципы российского права.</w:t>
      </w:r>
    </w:p>
    <w:p w14:paraId="5DA5D326" w14:textId="77777777" w:rsidR="006A4C09" w:rsidRPr="00316748" w:rsidRDefault="006A4C09" w:rsidP="00D17032">
      <w:pPr>
        <w:pStyle w:val="ConsPlusNormal"/>
        <w:ind w:firstLine="708"/>
        <w:jc w:val="both"/>
      </w:pPr>
      <w:r w:rsidRPr="00316748">
        <w:t xml:space="preserve">Отказывая в удовлетворении требований </w:t>
      </w:r>
      <w:r w:rsidR="00D17032">
        <w:t xml:space="preserve">заявителя ОАО </w:t>
      </w:r>
      <w:r w:rsidRPr="00316748">
        <w:t>«Сбербанк России» о выдаче исполнительного листа на принудительное исполнение решения третейского суда, суд первой инстанции исходил из того, что между сторонами третейского разбирательства не было договоренности о конкретном числе третейских судей, а также пришел к выводу, что дело рассмотрено составом третейского суда, не соответствующим закону.</w:t>
      </w:r>
    </w:p>
    <w:p w14:paraId="3DA242E7" w14:textId="77777777" w:rsidR="006A4C09" w:rsidRPr="00316748" w:rsidRDefault="006A4C09" w:rsidP="00D17032">
      <w:pPr>
        <w:pStyle w:val="ConsPlusNormal"/>
        <w:ind w:firstLine="708"/>
        <w:jc w:val="both"/>
      </w:pPr>
      <w:r w:rsidRPr="00316748">
        <w:t>Судебная коллегия считает, что выводы суда основаны на неправильном толковании и применении норм материального и процессуального права к отношениям сторон.</w:t>
      </w:r>
    </w:p>
    <w:p w14:paraId="14ED798D" w14:textId="77777777" w:rsidR="006A4C09" w:rsidRPr="00CE1022" w:rsidRDefault="006A4C09" w:rsidP="006A4C09">
      <w:pPr>
        <w:shd w:val="clear" w:color="auto" w:fill="FFFFFF"/>
        <w:ind w:right="38" w:firstLine="715"/>
        <w:jc w:val="both"/>
        <w:rPr>
          <w:sz w:val="24"/>
          <w:szCs w:val="24"/>
        </w:rPr>
      </w:pPr>
      <w:r w:rsidRPr="00316748">
        <w:rPr>
          <w:rFonts w:eastAsia="Times New Roman"/>
          <w:sz w:val="24"/>
          <w:szCs w:val="24"/>
          <w:lang w:eastAsia="ru-RU"/>
        </w:rPr>
        <w:t>Как следует из материалов дела,</w:t>
      </w:r>
      <w:r w:rsidRPr="00316748">
        <w:rPr>
          <w:spacing w:val="-1"/>
          <w:sz w:val="24"/>
          <w:szCs w:val="24"/>
        </w:rPr>
        <w:t xml:space="preserve"> 30 сентября 2013 года между ОАО «Сбербанк России» и ООО «ПромПласт» заключен</w:t>
      </w:r>
      <w:r w:rsidR="00D17032">
        <w:rPr>
          <w:spacing w:val="-1"/>
          <w:sz w:val="24"/>
          <w:szCs w:val="24"/>
        </w:rPr>
        <w:t xml:space="preserve"> кредитный договор, согласно п.</w:t>
      </w:r>
      <w:r w:rsidRPr="00316748">
        <w:rPr>
          <w:spacing w:val="-1"/>
          <w:sz w:val="24"/>
          <w:szCs w:val="24"/>
        </w:rPr>
        <w:t xml:space="preserve">11 которого все спорные вопросы, разногласия, требования или претензии, возникающие из </w:t>
      </w:r>
      <w:r w:rsidRPr="00316748">
        <w:rPr>
          <w:sz w:val="24"/>
          <w:szCs w:val="24"/>
        </w:rPr>
        <w:t>настоящего договора подлежат разрешению в Третейском суде при Автономной некоммерческой организации «Независимая арбитражная палата</w:t>
      </w:r>
      <w:r w:rsidR="00316173">
        <w:rPr>
          <w:sz w:val="24"/>
          <w:szCs w:val="24"/>
        </w:rPr>
        <w:t>»</w:t>
      </w:r>
      <w:r w:rsidRPr="00316748">
        <w:rPr>
          <w:sz w:val="24"/>
          <w:szCs w:val="24"/>
        </w:rPr>
        <w:t>.</w:t>
      </w:r>
      <w:r w:rsidR="00316173">
        <w:rPr>
          <w:sz w:val="24"/>
          <w:szCs w:val="24"/>
        </w:rPr>
        <w:t xml:space="preserve"> Также в данном пункте </w:t>
      </w:r>
      <w:r w:rsidR="00CE1022">
        <w:rPr>
          <w:sz w:val="24"/>
          <w:szCs w:val="24"/>
        </w:rPr>
        <w:t>указано</w:t>
      </w:r>
      <w:r w:rsidR="00316173">
        <w:rPr>
          <w:sz w:val="24"/>
          <w:szCs w:val="24"/>
        </w:rPr>
        <w:t xml:space="preserve">, что правила постоянно действующего </w:t>
      </w:r>
      <w:r w:rsidR="00316173" w:rsidRPr="00316748">
        <w:rPr>
          <w:sz w:val="24"/>
          <w:szCs w:val="24"/>
        </w:rPr>
        <w:t>Третейско</w:t>
      </w:r>
      <w:r w:rsidR="00316173">
        <w:rPr>
          <w:sz w:val="24"/>
          <w:szCs w:val="24"/>
        </w:rPr>
        <w:t>го</w:t>
      </w:r>
      <w:r w:rsidR="00316173" w:rsidRPr="00316748">
        <w:rPr>
          <w:sz w:val="24"/>
          <w:szCs w:val="24"/>
        </w:rPr>
        <w:t xml:space="preserve"> суд</w:t>
      </w:r>
      <w:r w:rsidR="00316173">
        <w:rPr>
          <w:sz w:val="24"/>
          <w:szCs w:val="24"/>
        </w:rPr>
        <w:t>а</w:t>
      </w:r>
      <w:r w:rsidR="00316173" w:rsidRPr="00316748">
        <w:rPr>
          <w:sz w:val="24"/>
          <w:szCs w:val="24"/>
        </w:rPr>
        <w:t xml:space="preserve"> при Автономной некоммерческой организации </w:t>
      </w:r>
      <w:r w:rsidR="00316173">
        <w:rPr>
          <w:sz w:val="24"/>
          <w:szCs w:val="24"/>
        </w:rPr>
        <w:t xml:space="preserve">НАП рассматриваются в качестве неотъемлемой части третейского соглашения. Стороны с правилами </w:t>
      </w:r>
      <w:r w:rsidR="00316173" w:rsidRPr="00316748">
        <w:rPr>
          <w:sz w:val="24"/>
          <w:szCs w:val="24"/>
        </w:rPr>
        <w:t>Третейско</w:t>
      </w:r>
      <w:r w:rsidR="00316173">
        <w:rPr>
          <w:sz w:val="24"/>
          <w:szCs w:val="24"/>
        </w:rPr>
        <w:t>го</w:t>
      </w:r>
      <w:r w:rsidR="00316173" w:rsidRPr="00316748">
        <w:rPr>
          <w:sz w:val="24"/>
          <w:szCs w:val="24"/>
        </w:rPr>
        <w:t xml:space="preserve"> суд</w:t>
      </w:r>
      <w:r w:rsidR="00316173">
        <w:rPr>
          <w:sz w:val="24"/>
          <w:szCs w:val="24"/>
        </w:rPr>
        <w:t>а</w:t>
      </w:r>
      <w:r w:rsidR="00316173" w:rsidRPr="00316748">
        <w:rPr>
          <w:sz w:val="24"/>
          <w:szCs w:val="24"/>
        </w:rPr>
        <w:t xml:space="preserve"> при Автономной некоммерческой организации </w:t>
      </w:r>
      <w:r w:rsidR="00316173">
        <w:rPr>
          <w:sz w:val="24"/>
          <w:szCs w:val="24"/>
        </w:rPr>
        <w:t xml:space="preserve">НАП ознакомлены и согласны с ними. Правила постоянно действующего </w:t>
      </w:r>
      <w:r w:rsidR="00316173" w:rsidRPr="00316748">
        <w:rPr>
          <w:sz w:val="24"/>
          <w:szCs w:val="24"/>
        </w:rPr>
        <w:t>Третейско</w:t>
      </w:r>
      <w:r w:rsidR="00316173">
        <w:rPr>
          <w:sz w:val="24"/>
          <w:szCs w:val="24"/>
        </w:rPr>
        <w:t>го</w:t>
      </w:r>
      <w:r w:rsidR="00316173" w:rsidRPr="00316748">
        <w:rPr>
          <w:sz w:val="24"/>
          <w:szCs w:val="24"/>
        </w:rPr>
        <w:t xml:space="preserve"> суд</w:t>
      </w:r>
      <w:r w:rsidR="00316173">
        <w:rPr>
          <w:sz w:val="24"/>
          <w:szCs w:val="24"/>
        </w:rPr>
        <w:t>а</w:t>
      </w:r>
      <w:r w:rsidR="00316173" w:rsidRPr="00316748">
        <w:rPr>
          <w:sz w:val="24"/>
          <w:szCs w:val="24"/>
        </w:rPr>
        <w:t xml:space="preserve"> при Автономной некоммерческой организации </w:t>
      </w:r>
      <w:r w:rsidR="00316173">
        <w:rPr>
          <w:sz w:val="24"/>
          <w:szCs w:val="24"/>
        </w:rPr>
        <w:t>НАП размещены на сайте  размещены на сайте</w:t>
      </w:r>
      <w:r w:rsidR="00316173" w:rsidRPr="00316173">
        <w:rPr>
          <w:sz w:val="24"/>
          <w:szCs w:val="24"/>
        </w:rPr>
        <w:t xml:space="preserve"> </w:t>
      </w:r>
      <w:r w:rsidR="003E0619">
        <w:rPr>
          <w:sz w:val="24"/>
          <w:szCs w:val="24"/>
        </w:rPr>
        <w:t>………….</w:t>
      </w:r>
      <w:r w:rsidR="00CE1022" w:rsidRPr="00CE1022">
        <w:rPr>
          <w:sz w:val="24"/>
          <w:szCs w:val="24"/>
        </w:rPr>
        <w:t>.</w:t>
      </w:r>
    </w:p>
    <w:p w14:paraId="755CE3B2" w14:textId="77777777" w:rsidR="00CE1022" w:rsidRPr="00CE1022" w:rsidRDefault="003E0619" w:rsidP="00CE1022">
      <w:pPr>
        <w:shd w:val="clear" w:color="auto" w:fill="FFFFFF"/>
        <w:ind w:right="38" w:firstLine="715"/>
        <w:jc w:val="both"/>
        <w:rPr>
          <w:sz w:val="24"/>
          <w:szCs w:val="24"/>
        </w:rPr>
      </w:pPr>
      <w:r>
        <w:rPr>
          <w:sz w:val="24"/>
          <w:szCs w:val="24"/>
        </w:rPr>
        <w:t>……..</w:t>
      </w:r>
      <w:r w:rsidR="006A4C09" w:rsidRPr="00316748">
        <w:rPr>
          <w:sz w:val="24"/>
          <w:szCs w:val="24"/>
        </w:rPr>
        <w:t xml:space="preserve"> года между ОАО «Сбербанк России» и Ким Э.А. заключен договор поручительства </w:t>
      </w:r>
      <w:r w:rsidR="00316173">
        <w:rPr>
          <w:sz w:val="24"/>
          <w:szCs w:val="24"/>
        </w:rPr>
        <w:t xml:space="preserve">№ </w:t>
      </w:r>
      <w:r>
        <w:rPr>
          <w:sz w:val="24"/>
          <w:szCs w:val="24"/>
        </w:rPr>
        <w:t>…….</w:t>
      </w:r>
      <w:r w:rsidR="00316173">
        <w:rPr>
          <w:sz w:val="24"/>
          <w:szCs w:val="24"/>
        </w:rPr>
        <w:t>, согласно п.</w:t>
      </w:r>
      <w:r w:rsidR="006A4C09" w:rsidRPr="00316748">
        <w:rPr>
          <w:sz w:val="24"/>
          <w:szCs w:val="24"/>
        </w:rPr>
        <w:t xml:space="preserve">8 </w:t>
      </w:r>
      <w:r w:rsidR="006A4C09" w:rsidRPr="00316748">
        <w:rPr>
          <w:spacing w:val="-1"/>
          <w:sz w:val="24"/>
          <w:szCs w:val="24"/>
        </w:rPr>
        <w:t xml:space="preserve">которого все спорные вопросы, разногласия, требования или претензии, </w:t>
      </w:r>
      <w:r w:rsidR="006A4C09" w:rsidRPr="00316748">
        <w:rPr>
          <w:sz w:val="24"/>
          <w:szCs w:val="24"/>
        </w:rPr>
        <w:t>возникающие из настоящего договора подлежат разрешению в Третейском суде при Автономной некоммерческой организации «Независимая арбитражная палата</w:t>
      </w:r>
      <w:r w:rsidR="00316173">
        <w:rPr>
          <w:sz w:val="24"/>
          <w:szCs w:val="24"/>
        </w:rPr>
        <w:t>»</w:t>
      </w:r>
      <w:r w:rsidR="006A4C09" w:rsidRPr="00316748">
        <w:rPr>
          <w:sz w:val="24"/>
          <w:szCs w:val="24"/>
        </w:rPr>
        <w:t>.</w:t>
      </w:r>
      <w:r w:rsidR="006A4C09" w:rsidRPr="00316748">
        <w:rPr>
          <w:rFonts w:eastAsia="Times New Roman"/>
          <w:sz w:val="24"/>
          <w:szCs w:val="24"/>
          <w:lang w:eastAsia="ru-RU"/>
        </w:rPr>
        <w:t xml:space="preserve"> </w:t>
      </w:r>
      <w:r w:rsidR="00CE1022">
        <w:rPr>
          <w:sz w:val="24"/>
          <w:szCs w:val="24"/>
        </w:rPr>
        <w:t xml:space="preserve">Также в данном пункте указано, что правила постоянно действующего </w:t>
      </w:r>
      <w:r w:rsidR="00CE1022" w:rsidRPr="00316748">
        <w:rPr>
          <w:sz w:val="24"/>
          <w:szCs w:val="24"/>
        </w:rPr>
        <w:t>Третейско</w:t>
      </w:r>
      <w:r w:rsidR="00CE1022">
        <w:rPr>
          <w:sz w:val="24"/>
          <w:szCs w:val="24"/>
        </w:rPr>
        <w:t>го</w:t>
      </w:r>
      <w:r w:rsidR="00CE1022" w:rsidRPr="00316748">
        <w:rPr>
          <w:sz w:val="24"/>
          <w:szCs w:val="24"/>
        </w:rPr>
        <w:t xml:space="preserve"> суд</w:t>
      </w:r>
      <w:r w:rsidR="00CE1022">
        <w:rPr>
          <w:sz w:val="24"/>
          <w:szCs w:val="24"/>
        </w:rPr>
        <w:t>а</w:t>
      </w:r>
      <w:r w:rsidR="00CE1022" w:rsidRPr="00316748">
        <w:rPr>
          <w:sz w:val="24"/>
          <w:szCs w:val="24"/>
        </w:rPr>
        <w:t xml:space="preserve"> при Автономной некоммерческой организации </w:t>
      </w:r>
      <w:r w:rsidR="00CE1022">
        <w:rPr>
          <w:sz w:val="24"/>
          <w:szCs w:val="24"/>
        </w:rPr>
        <w:t xml:space="preserve">НАП рассматриваются в качестве неотъемлемой части третейского соглашения. Стороны с </w:t>
      </w:r>
      <w:r w:rsidR="00CE1022">
        <w:rPr>
          <w:sz w:val="24"/>
          <w:szCs w:val="24"/>
        </w:rPr>
        <w:lastRenderedPageBreak/>
        <w:t xml:space="preserve">правилами </w:t>
      </w:r>
      <w:r w:rsidR="00CE1022" w:rsidRPr="00316748">
        <w:rPr>
          <w:sz w:val="24"/>
          <w:szCs w:val="24"/>
        </w:rPr>
        <w:t>Третейско</w:t>
      </w:r>
      <w:r w:rsidR="00CE1022">
        <w:rPr>
          <w:sz w:val="24"/>
          <w:szCs w:val="24"/>
        </w:rPr>
        <w:t>го</w:t>
      </w:r>
      <w:r w:rsidR="00CE1022" w:rsidRPr="00316748">
        <w:rPr>
          <w:sz w:val="24"/>
          <w:szCs w:val="24"/>
        </w:rPr>
        <w:t xml:space="preserve"> суд</w:t>
      </w:r>
      <w:r w:rsidR="00CE1022">
        <w:rPr>
          <w:sz w:val="24"/>
          <w:szCs w:val="24"/>
        </w:rPr>
        <w:t>а</w:t>
      </w:r>
      <w:r w:rsidR="00CE1022" w:rsidRPr="00316748">
        <w:rPr>
          <w:sz w:val="24"/>
          <w:szCs w:val="24"/>
        </w:rPr>
        <w:t xml:space="preserve"> при Автономной некоммерческой организации </w:t>
      </w:r>
      <w:r w:rsidR="00CE1022">
        <w:rPr>
          <w:sz w:val="24"/>
          <w:szCs w:val="24"/>
        </w:rPr>
        <w:t xml:space="preserve">НАП ознакомлены и согласны с ними. Правила постоянно действующего </w:t>
      </w:r>
      <w:r w:rsidR="00CE1022" w:rsidRPr="00316748">
        <w:rPr>
          <w:sz w:val="24"/>
          <w:szCs w:val="24"/>
        </w:rPr>
        <w:t>Третейско</w:t>
      </w:r>
      <w:r w:rsidR="00CE1022">
        <w:rPr>
          <w:sz w:val="24"/>
          <w:szCs w:val="24"/>
        </w:rPr>
        <w:t>го</w:t>
      </w:r>
      <w:r w:rsidR="00CE1022" w:rsidRPr="00316748">
        <w:rPr>
          <w:sz w:val="24"/>
          <w:szCs w:val="24"/>
        </w:rPr>
        <w:t xml:space="preserve"> суд</w:t>
      </w:r>
      <w:r w:rsidR="00CE1022">
        <w:rPr>
          <w:sz w:val="24"/>
          <w:szCs w:val="24"/>
        </w:rPr>
        <w:t>а</w:t>
      </w:r>
      <w:r w:rsidR="00CE1022" w:rsidRPr="00316748">
        <w:rPr>
          <w:sz w:val="24"/>
          <w:szCs w:val="24"/>
        </w:rPr>
        <w:t xml:space="preserve"> при Автономной некоммерческой организации </w:t>
      </w:r>
      <w:r w:rsidR="00CE1022">
        <w:rPr>
          <w:sz w:val="24"/>
          <w:szCs w:val="24"/>
        </w:rPr>
        <w:t>НАП размещены на сайте  размещены на сайте</w:t>
      </w:r>
      <w:r w:rsidR="00CE1022" w:rsidRPr="00316173">
        <w:rPr>
          <w:sz w:val="24"/>
          <w:szCs w:val="24"/>
        </w:rPr>
        <w:t xml:space="preserve"> </w:t>
      </w:r>
      <w:r>
        <w:rPr>
          <w:sz w:val="24"/>
          <w:szCs w:val="24"/>
        </w:rPr>
        <w:t>…………</w:t>
      </w:r>
      <w:r w:rsidR="00CE1022" w:rsidRPr="00CE1022">
        <w:rPr>
          <w:sz w:val="24"/>
          <w:szCs w:val="24"/>
        </w:rPr>
        <w:t>.</w:t>
      </w:r>
    </w:p>
    <w:p w14:paraId="07981CD4" w14:textId="77777777" w:rsidR="006A4C09" w:rsidRPr="00316748" w:rsidRDefault="006A4C09" w:rsidP="00CE1022">
      <w:pPr>
        <w:autoSpaceDE w:val="0"/>
        <w:autoSpaceDN w:val="0"/>
        <w:adjustRightInd w:val="0"/>
        <w:ind w:firstLine="708"/>
        <w:jc w:val="both"/>
        <w:rPr>
          <w:rFonts w:eastAsia="Times New Roman"/>
          <w:sz w:val="24"/>
          <w:szCs w:val="24"/>
          <w:lang w:eastAsia="ru-RU"/>
        </w:rPr>
      </w:pPr>
      <w:r w:rsidRPr="00316748">
        <w:rPr>
          <w:rFonts w:eastAsia="Times New Roman"/>
          <w:sz w:val="24"/>
          <w:szCs w:val="24"/>
          <w:lang w:eastAsia="ru-RU"/>
        </w:rPr>
        <w:t xml:space="preserve">Решением </w:t>
      </w:r>
      <w:r w:rsidR="00810DBE">
        <w:rPr>
          <w:spacing w:val="-1"/>
          <w:sz w:val="24"/>
          <w:szCs w:val="24"/>
        </w:rPr>
        <w:t>Т</w:t>
      </w:r>
      <w:r w:rsidR="00810DBE" w:rsidRPr="000514C7">
        <w:rPr>
          <w:spacing w:val="-1"/>
          <w:sz w:val="24"/>
          <w:szCs w:val="24"/>
        </w:rPr>
        <w:t xml:space="preserve">ретейского </w:t>
      </w:r>
      <w:r w:rsidR="00810DBE" w:rsidRPr="000514C7">
        <w:rPr>
          <w:sz w:val="24"/>
          <w:szCs w:val="24"/>
        </w:rPr>
        <w:t xml:space="preserve">суда при Автономной некоммерческой организации «Независимая Арбитражная Палата» </w:t>
      </w:r>
      <w:r w:rsidRPr="00316748">
        <w:rPr>
          <w:rFonts w:eastAsia="Times New Roman"/>
          <w:sz w:val="24"/>
          <w:szCs w:val="24"/>
          <w:lang w:eastAsia="ru-RU"/>
        </w:rPr>
        <w:t xml:space="preserve">от 12.05.2015 исковые требования </w:t>
      </w:r>
      <w:r w:rsidRPr="00316748">
        <w:rPr>
          <w:sz w:val="24"/>
          <w:szCs w:val="24"/>
        </w:rPr>
        <w:t>ОАО «</w:t>
      </w:r>
      <w:r w:rsidR="00CE1022" w:rsidRPr="00316748">
        <w:rPr>
          <w:sz w:val="24"/>
          <w:szCs w:val="24"/>
        </w:rPr>
        <w:t>Сбербанк</w:t>
      </w:r>
      <w:r w:rsidRPr="00316748">
        <w:rPr>
          <w:sz w:val="24"/>
          <w:szCs w:val="24"/>
        </w:rPr>
        <w:t xml:space="preserve"> России» в лице </w:t>
      </w:r>
      <w:r w:rsidRPr="00316748">
        <w:rPr>
          <w:spacing w:val="-1"/>
          <w:sz w:val="24"/>
          <w:szCs w:val="24"/>
        </w:rPr>
        <w:t xml:space="preserve">филиала Московского банка ОАО «Сбербанк России» к ООО «ПромПласт», </w:t>
      </w:r>
      <w:r w:rsidRPr="00316748">
        <w:rPr>
          <w:sz w:val="24"/>
          <w:szCs w:val="24"/>
        </w:rPr>
        <w:t xml:space="preserve">Ким о взыскании задолженности по кредитному </w:t>
      </w:r>
      <w:r w:rsidRPr="00316748">
        <w:rPr>
          <w:spacing w:val="-2"/>
          <w:sz w:val="24"/>
          <w:szCs w:val="24"/>
        </w:rPr>
        <w:t>договору удовлетворены в полном объеме</w:t>
      </w:r>
      <w:r w:rsidRPr="00316748">
        <w:rPr>
          <w:rFonts w:eastAsia="Times New Roman"/>
          <w:sz w:val="24"/>
          <w:szCs w:val="24"/>
          <w:lang w:eastAsia="ru-RU"/>
        </w:rPr>
        <w:t>.</w:t>
      </w:r>
    </w:p>
    <w:p w14:paraId="7196998D" w14:textId="77777777" w:rsidR="006A4C09" w:rsidRPr="00455EB8" w:rsidRDefault="006A4C09" w:rsidP="00CE1022">
      <w:pPr>
        <w:pStyle w:val="ConsPlusNormal"/>
        <w:ind w:firstLine="708"/>
        <w:jc w:val="both"/>
      </w:pPr>
      <w:r>
        <w:t xml:space="preserve">В силу </w:t>
      </w:r>
      <w:r w:rsidRPr="00455EB8">
        <w:t xml:space="preserve">положений </w:t>
      </w:r>
      <w:hyperlink r:id="rId10" w:history="1">
        <w:r w:rsidR="00455EB8">
          <w:t>ч.1 ст.</w:t>
        </w:r>
        <w:r w:rsidRPr="00455EB8">
          <w:t>7</w:t>
        </w:r>
      </w:hyperlink>
      <w:r w:rsidRPr="00455EB8">
        <w:t xml:space="preserve"> Федерального закона от 24.07.2002 N 102-ФЗ "О третейских судах в Российской Федерации" третейское соглашение заключается в письменной форме, если иная форма третейского соглашения не предусмотрена настоящим Федеральным </w:t>
      </w:r>
      <w:hyperlink r:id="rId11" w:history="1">
        <w:r w:rsidRPr="00455EB8">
          <w:t>законом</w:t>
        </w:r>
      </w:hyperlink>
      <w:r w:rsidRPr="00455EB8">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398D9A54" w14:textId="77777777" w:rsidR="006A4C09" w:rsidRPr="00455EB8" w:rsidRDefault="006A4C09" w:rsidP="00CE1022">
      <w:pPr>
        <w:pStyle w:val="ConsPlusNormal"/>
        <w:ind w:firstLine="708"/>
        <w:jc w:val="both"/>
      </w:pPr>
      <w:r w:rsidRPr="00455EB8">
        <w:t xml:space="preserve">Согласно требованиям </w:t>
      </w:r>
      <w:hyperlink r:id="rId12" w:history="1">
        <w:r w:rsidR="00455EB8">
          <w:t>ч.</w:t>
        </w:r>
        <w:r w:rsidRPr="00455EB8">
          <w:t>3 названной статьи</w:t>
        </w:r>
      </w:hyperlink>
      <w:r w:rsidRPr="00455EB8">
        <w:t xml:space="preserve">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086655C5" w14:textId="77777777" w:rsidR="006A4C09" w:rsidRPr="00455EB8" w:rsidRDefault="006A4C09" w:rsidP="00CE1022">
      <w:pPr>
        <w:pStyle w:val="ConsPlusNormal"/>
        <w:ind w:firstLine="708"/>
        <w:jc w:val="both"/>
      </w:pPr>
      <w:hyperlink r:id="rId13" w:history="1">
        <w:r w:rsidRPr="00455EB8">
          <w:t>Статья 2</w:t>
        </w:r>
      </w:hyperlink>
      <w:r w:rsidRPr="00455EB8">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третейского разбирательства и утвержденные организацией - юридическим лицом, образовавшей постоянно действующий третейский суд.</w:t>
      </w:r>
    </w:p>
    <w:p w14:paraId="58F52475" w14:textId="77777777" w:rsidR="006A4C09" w:rsidRPr="00455EB8" w:rsidRDefault="006A4C09" w:rsidP="00CE1022">
      <w:pPr>
        <w:pStyle w:val="ConsPlusNormal"/>
        <w:ind w:firstLine="708"/>
        <w:jc w:val="both"/>
      </w:pPr>
      <w:r w:rsidRPr="00455EB8">
        <w:t>Таким образом</w:t>
      </w:r>
      <w:r w:rsidR="001131D1" w:rsidRPr="00455EB8">
        <w:t>,</w:t>
      </w:r>
      <w:r w:rsidRPr="00455EB8">
        <w:t xml:space="preserve"> при подписании договора, содержащего третейское соглашение, стороны согласовали, что правила постоянно действующего </w:t>
      </w:r>
      <w:r w:rsidR="00810DBE" w:rsidRPr="00455EB8">
        <w:rPr>
          <w:spacing w:val="-1"/>
        </w:rPr>
        <w:t xml:space="preserve">Третейского </w:t>
      </w:r>
      <w:r w:rsidR="00810DBE" w:rsidRPr="00455EB8">
        <w:t xml:space="preserve">суда при Автономной некоммерческой организации «Независимая Арбитражная Палата» </w:t>
      </w:r>
      <w:r w:rsidRPr="00455EB8">
        <w:t xml:space="preserve"> является неотъемлемой частью третейского соглашения.</w:t>
      </w:r>
    </w:p>
    <w:p w14:paraId="4F8477B1" w14:textId="77777777" w:rsidR="006A4C09" w:rsidRPr="00455EB8" w:rsidRDefault="006A4C09" w:rsidP="00CE1022">
      <w:pPr>
        <w:pStyle w:val="ConsPlusNormal"/>
        <w:ind w:firstLine="708"/>
        <w:jc w:val="both"/>
      </w:pPr>
      <w:r w:rsidRPr="00455EB8">
        <w:t xml:space="preserve">В соответствии с положениями </w:t>
      </w:r>
      <w:hyperlink r:id="rId14" w:history="1">
        <w:r w:rsidR="00455EB8">
          <w:t>ч.3 ст.</w:t>
        </w:r>
        <w:r w:rsidRPr="00455EB8">
          <w:t>9</w:t>
        </w:r>
      </w:hyperlink>
      <w:r w:rsidRPr="00455EB8">
        <w:t xml:space="preserve"> данного Закона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27F09D51" w14:textId="77777777" w:rsidR="006A4C09" w:rsidRPr="00455EB8" w:rsidRDefault="006A4C09" w:rsidP="00CE1022">
      <w:pPr>
        <w:pStyle w:val="ConsPlusNormal"/>
        <w:ind w:firstLine="708"/>
        <w:jc w:val="both"/>
      </w:pPr>
      <w:r w:rsidRPr="00455EB8">
        <w:t xml:space="preserve">Положениями </w:t>
      </w:r>
      <w:hyperlink r:id="rId15" w:history="1">
        <w:r w:rsidR="00455EB8">
          <w:t>ч.2 ст.</w:t>
        </w:r>
        <w:r w:rsidRPr="00455EB8">
          <w:t>10</w:t>
        </w:r>
      </w:hyperlink>
      <w:r w:rsidRPr="00455EB8">
        <w:t xml:space="preserve"> Закона установлено, что в постоянно действующем третейском суде формирование состава третейского суда производится в порядке, установленном правилами постоянно действующего третейского суда.</w:t>
      </w:r>
    </w:p>
    <w:p w14:paraId="54CFE200" w14:textId="77777777" w:rsidR="006A4C09" w:rsidRDefault="006A4C09" w:rsidP="00CE1022">
      <w:pPr>
        <w:pStyle w:val="ConsPlusNormal"/>
        <w:ind w:firstLine="708"/>
        <w:jc w:val="both"/>
      </w:pPr>
      <w:hyperlink r:id="rId16" w:history="1">
        <w:r w:rsidRPr="00455EB8">
          <w:t xml:space="preserve">Статьей </w:t>
        </w:r>
        <w:r w:rsidR="00284593" w:rsidRPr="00455EB8">
          <w:t>11</w:t>
        </w:r>
      </w:hyperlink>
      <w:r w:rsidR="00284593" w:rsidRPr="00455EB8">
        <w:t xml:space="preserve"> </w:t>
      </w:r>
      <w:r w:rsidRPr="00455EB8">
        <w:t xml:space="preserve"> Регламента </w:t>
      </w:r>
      <w:r w:rsidR="00284593" w:rsidRPr="00455EB8">
        <w:t>третейского разбирательства в Т</w:t>
      </w:r>
      <w:r w:rsidR="00284593">
        <w:t>ретейском суде при Автономной некоммерческой организации «Независимая Арбитражная Палата»</w:t>
      </w:r>
      <w:r>
        <w:t xml:space="preserve"> установлено, что </w:t>
      </w:r>
      <w:r w:rsidR="00284593">
        <w:t>если стороны не договорились об ином</w:t>
      </w:r>
      <w:r w:rsidR="00810DBE">
        <w:t>,</w:t>
      </w:r>
      <w:r w:rsidR="00284593">
        <w:t xml:space="preserve"> либо иное не следует из положений Регламента</w:t>
      </w:r>
      <w:r w:rsidR="00810DBE">
        <w:t>, спор разрешается одним судьей</w:t>
      </w:r>
      <w:r>
        <w:t>.</w:t>
      </w:r>
    </w:p>
    <w:p w14:paraId="461DEEF8" w14:textId="77777777" w:rsidR="006A4C09" w:rsidRPr="00455EB8" w:rsidRDefault="006A4C09" w:rsidP="00CE1022">
      <w:pPr>
        <w:pStyle w:val="ConsPlusNormal"/>
        <w:ind w:firstLine="708"/>
        <w:jc w:val="both"/>
      </w:pPr>
      <w:r>
        <w:t xml:space="preserve">Учитывая, что </w:t>
      </w:r>
      <w:r w:rsidR="00810DBE">
        <w:t xml:space="preserve">Третейский суд при Автономной некоммерческой организации «Независимая Арбитражная Палата» </w:t>
      </w:r>
      <w:r>
        <w:t xml:space="preserve">является постоянно действующим третейским </w:t>
      </w:r>
      <w:r w:rsidRPr="00455EB8">
        <w:t xml:space="preserve">судом, </w:t>
      </w:r>
      <w:hyperlink r:id="rId17" w:history="1">
        <w:r w:rsidRPr="00455EB8">
          <w:t>регламентом</w:t>
        </w:r>
      </w:hyperlink>
      <w:r w:rsidRPr="00455EB8">
        <w:t xml:space="preserve"> которого установлено единоличное рассмотрение всех </w:t>
      </w:r>
      <w:r w:rsidR="00810DBE" w:rsidRPr="00455EB8">
        <w:t>дел, если стороны не договорились об ином, либо иное не следует из положений Регламента</w:t>
      </w:r>
      <w:r w:rsidRPr="00455EB8">
        <w:t xml:space="preserve">, принимая во внимание, что при рассмотрении дела по иску </w:t>
      </w:r>
      <w:r w:rsidR="00284593" w:rsidRPr="00455EB8">
        <w:t>ОАО «</w:t>
      </w:r>
      <w:r w:rsidR="001131D1" w:rsidRPr="00455EB8">
        <w:t>Сбербанк</w:t>
      </w:r>
      <w:r w:rsidR="00284593" w:rsidRPr="00455EB8">
        <w:t xml:space="preserve"> России» в лице </w:t>
      </w:r>
      <w:r w:rsidR="00284593" w:rsidRPr="00455EB8">
        <w:rPr>
          <w:spacing w:val="-1"/>
        </w:rPr>
        <w:t xml:space="preserve">филиала Московского банка ОАО «Сбербанк России» к ООО «ПромПласт», </w:t>
      </w:r>
      <w:r w:rsidR="00284593" w:rsidRPr="00455EB8">
        <w:t xml:space="preserve">Ким о взыскании задолженности по кредитному </w:t>
      </w:r>
      <w:r w:rsidR="00284593" w:rsidRPr="00455EB8">
        <w:rPr>
          <w:spacing w:val="-2"/>
        </w:rPr>
        <w:t>договору</w:t>
      </w:r>
      <w:r w:rsidRPr="00455EB8">
        <w:t xml:space="preserve"> процедура назначения третейского судьи соответствовала вышеуказанным положениям </w:t>
      </w:r>
      <w:hyperlink r:id="rId18" w:history="1">
        <w:r w:rsidRPr="00455EB8">
          <w:t>Закона</w:t>
        </w:r>
      </w:hyperlink>
      <w:r w:rsidRPr="00455EB8">
        <w:t xml:space="preserve"> и </w:t>
      </w:r>
      <w:hyperlink r:id="rId19" w:history="1">
        <w:r w:rsidRPr="00455EB8">
          <w:t>Регламента</w:t>
        </w:r>
      </w:hyperlink>
      <w:r w:rsidRPr="00455EB8">
        <w:t xml:space="preserve"> третейского суда, у суда отсутствовали основания для отказа в выдаче исполнительного листа на принудительное исполнение решения третейского суда.</w:t>
      </w:r>
    </w:p>
    <w:p w14:paraId="05657930" w14:textId="77777777" w:rsidR="001131D1" w:rsidRDefault="001131D1" w:rsidP="001131D1">
      <w:pPr>
        <w:pStyle w:val="ConsPlusNormal"/>
        <w:ind w:firstLine="708"/>
        <w:jc w:val="both"/>
      </w:pPr>
      <w:r w:rsidRPr="00455EB8">
        <w:t>Основани</w:t>
      </w:r>
      <w:r w:rsidR="00B73BE0">
        <w:t>й</w:t>
      </w:r>
      <w:r w:rsidRPr="00455EB8">
        <w:t xml:space="preserve"> для отказа в выдаче исполнительного листа на принудительное исполнение решения третейского суда определены в </w:t>
      </w:r>
      <w:hyperlink r:id="rId20" w:history="1">
        <w:r w:rsidRPr="00455EB8">
          <w:t>ст.426</w:t>
        </w:r>
      </w:hyperlink>
      <w:r w:rsidRPr="00455EB8">
        <w:t xml:space="preserve"> Гражданского процессуального кодекса Российской Федерации, </w:t>
      </w:r>
      <w:hyperlink r:id="rId21" w:history="1">
        <w:r w:rsidRPr="00455EB8">
          <w:t>ст.46</w:t>
        </w:r>
      </w:hyperlink>
      <w:r w:rsidRPr="00455EB8">
        <w:t xml:space="preserve"> Федерального закона от 24.07.2002 N 102-ФЗ "О третейских судах в Российской Федерации", носят исчерпывающий характер и не подлежат расширительному толкованию</w:t>
      </w:r>
      <w:r>
        <w:t>.</w:t>
      </w:r>
    </w:p>
    <w:p w14:paraId="20E6D8CB" w14:textId="77777777" w:rsidR="001131D1" w:rsidRPr="00455EB8" w:rsidRDefault="001131D1" w:rsidP="001131D1">
      <w:pPr>
        <w:pStyle w:val="ConsPlusNormal"/>
        <w:ind w:firstLine="708"/>
        <w:jc w:val="both"/>
      </w:pPr>
      <w:r>
        <w:t xml:space="preserve">Таким образом, бремя доказывания обстоятельств, </w:t>
      </w:r>
      <w:r w:rsidRPr="00455EB8">
        <w:t xml:space="preserve">указанных в </w:t>
      </w:r>
      <w:hyperlink r:id="rId22" w:history="1">
        <w:r w:rsidRPr="00455EB8">
          <w:t>ст.426</w:t>
        </w:r>
      </w:hyperlink>
      <w:r w:rsidRPr="00455EB8">
        <w:t xml:space="preserve"> ГПК РФ, лежит на сторонах третейского разбирательства, против которых пр</w:t>
      </w:r>
      <w:r w:rsidR="00F91375" w:rsidRPr="00455EB8">
        <w:t>инято решение третейского суда,</w:t>
      </w:r>
      <w:r w:rsidRPr="00455EB8">
        <w:t xml:space="preserve"> </w:t>
      </w:r>
      <w:r w:rsidR="00455EB8">
        <w:t xml:space="preserve">т.е. </w:t>
      </w:r>
      <w:r w:rsidRPr="00455EB8">
        <w:rPr>
          <w:spacing w:val="-1"/>
        </w:rPr>
        <w:t xml:space="preserve">ООО «ПромПласт», </w:t>
      </w:r>
      <w:r w:rsidRPr="00455EB8">
        <w:t>Ким.</w:t>
      </w:r>
    </w:p>
    <w:p w14:paraId="5317999E" w14:textId="77777777" w:rsidR="001131D1" w:rsidRDefault="001131D1" w:rsidP="001131D1">
      <w:pPr>
        <w:pStyle w:val="ConsPlusNormal"/>
        <w:ind w:firstLine="708"/>
        <w:jc w:val="both"/>
      </w:pPr>
      <w:r>
        <w:t xml:space="preserve">Однако в судебное заседание о рассмотрении вопроса о выдаче исполнительного листа на принудительное исполнение решения третейского суда </w:t>
      </w:r>
      <w:r w:rsidRPr="000514C7">
        <w:rPr>
          <w:spacing w:val="-1"/>
        </w:rPr>
        <w:t xml:space="preserve">ООО «ПромПласт», </w:t>
      </w:r>
      <w:r w:rsidRPr="000514C7">
        <w:t xml:space="preserve">Ким </w:t>
      </w:r>
      <w:r>
        <w:t>не явились, свои возражения не представили.</w:t>
      </w:r>
    </w:p>
    <w:p w14:paraId="4B6D333D" w14:textId="77777777" w:rsidR="006A4C09" w:rsidRPr="00215F94" w:rsidRDefault="001131D1" w:rsidP="00F91375">
      <w:pPr>
        <w:pStyle w:val="ConsPlusNormal"/>
        <w:ind w:firstLine="708"/>
        <w:jc w:val="both"/>
      </w:pPr>
      <w:r>
        <w:t xml:space="preserve">Учитывая, что </w:t>
      </w:r>
      <w:r w:rsidR="00F91375" w:rsidRPr="000514C7">
        <w:rPr>
          <w:spacing w:val="-1"/>
        </w:rPr>
        <w:t xml:space="preserve">ООО «ПромПласт», </w:t>
      </w:r>
      <w:r w:rsidR="00F91375" w:rsidRPr="000514C7">
        <w:t xml:space="preserve">Ким </w:t>
      </w:r>
      <w:r w:rsidR="00F91375">
        <w:t xml:space="preserve">своевременно и </w:t>
      </w:r>
      <w:r>
        <w:t xml:space="preserve">надлежащим образом извещались о </w:t>
      </w:r>
      <w:r w:rsidR="00F91375">
        <w:t xml:space="preserve">составе третейского суда и о третейском разбирательстве, </w:t>
      </w:r>
      <w:r w:rsidR="006A4C09" w:rsidRPr="00215F94">
        <w:t>соответствующих возражений относительно сформированного состава третейского суда, рассмотревшего дело</w:t>
      </w:r>
      <w:r w:rsidR="00F91375">
        <w:t>,</w:t>
      </w:r>
      <w:r w:rsidR="006A4C09" w:rsidRPr="00215F94">
        <w:t xml:space="preserve"> либо процедуры третейского разбирательства, не </w:t>
      </w:r>
      <w:r w:rsidR="00F91375">
        <w:t>заявлено, о</w:t>
      </w:r>
      <w:r w:rsidR="006A4C09" w:rsidRPr="00215F94">
        <w:t xml:space="preserve">пределение суда об отказе в выдаче исполнительного листа на принудительное исполнение </w:t>
      </w:r>
      <w:r w:rsidR="006A4C09" w:rsidRPr="00215F94">
        <w:rPr>
          <w:spacing w:val="-2"/>
        </w:rPr>
        <w:t xml:space="preserve">решения третейского суда </w:t>
      </w:r>
      <w:r w:rsidR="006A4C09" w:rsidRPr="00215F94">
        <w:t>нельзя признать законным и обоснованным, оно подлежит отмене</w:t>
      </w:r>
      <w:r w:rsidR="00F91375">
        <w:t>, на основании положений п.4 ч.1 ст.330 ГПК РФ</w:t>
      </w:r>
      <w:r w:rsidR="006A4C09" w:rsidRPr="00215F94">
        <w:t>.</w:t>
      </w:r>
    </w:p>
    <w:p w14:paraId="37539A21" w14:textId="77777777" w:rsidR="006A4C09" w:rsidRPr="00215F94" w:rsidRDefault="006A4C09" w:rsidP="00512EAD">
      <w:pPr>
        <w:ind w:firstLine="708"/>
        <w:jc w:val="both"/>
        <w:rPr>
          <w:rFonts w:eastAsia="SimSun"/>
          <w:spacing w:val="26"/>
          <w:sz w:val="24"/>
          <w:szCs w:val="24"/>
        </w:rPr>
      </w:pPr>
      <w:r w:rsidRPr="00215F94">
        <w:rPr>
          <w:rFonts w:eastAsia="SimSun"/>
          <w:sz w:val="24"/>
          <w:szCs w:val="24"/>
        </w:rPr>
        <w:t>На основании изложенного и руководствуясь ст.</w:t>
      </w:r>
      <w:r w:rsidR="00F91375">
        <w:rPr>
          <w:rFonts w:eastAsia="SimSun"/>
          <w:sz w:val="24"/>
          <w:szCs w:val="24"/>
        </w:rPr>
        <w:t>ст.</w:t>
      </w:r>
      <w:r w:rsidRPr="00215F94">
        <w:rPr>
          <w:rFonts w:eastAsia="SimSun"/>
          <w:sz w:val="24"/>
          <w:szCs w:val="24"/>
        </w:rPr>
        <w:t>334</w:t>
      </w:r>
      <w:r w:rsidR="00F91375">
        <w:rPr>
          <w:rFonts w:eastAsia="SimSun"/>
          <w:sz w:val="24"/>
          <w:szCs w:val="24"/>
        </w:rPr>
        <w:t>, 330</w:t>
      </w:r>
      <w:r w:rsidRPr="00215F94">
        <w:rPr>
          <w:rFonts w:eastAsia="SimSun"/>
          <w:sz w:val="24"/>
          <w:szCs w:val="24"/>
        </w:rPr>
        <w:t xml:space="preserve"> ГПК РФ, судебная коллегия по гражданским делам Московского городского суда </w:t>
      </w:r>
    </w:p>
    <w:p w14:paraId="1D4CBE34" w14:textId="77777777" w:rsidR="006A4C09" w:rsidRDefault="006A4C09" w:rsidP="006A4C09">
      <w:pPr>
        <w:ind w:firstLine="540"/>
        <w:jc w:val="center"/>
        <w:rPr>
          <w:rFonts w:eastAsia="SimSun"/>
          <w:spacing w:val="26"/>
          <w:sz w:val="24"/>
          <w:szCs w:val="24"/>
        </w:rPr>
      </w:pPr>
      <w:r w:rsidRPr="005B31CE">
        <w:rPr>
          <w:rFonts w:eastAsia="SimSun"/>
          <w:spacing w:val="26"/>
          <w:sz w:val="24"/>
          <w:szCs w:val="24"/>
        </w:rPr>
        <w:t>ОПРЕДЕЛИЛА:</w:t>
      </w:r>
    </w:p>
    <w:p w14:paraId="24299F0B" w14:textId="77777777" w:rsidR="006A4C09" w:rsidRPr="00215F94" w:rsidRDefault="006A4C09" w:rsidP="00455EB8">
      <w:pPr>
        <w:ind w:firstLine="708"/>
        <w:jc w:val="both"/>
        <w:rPr>
          <w:rFonts w:eastAsia="SimSun"/>
          <w:spacing w:val="26"/>
          <w:sz w:val="24"/>
          <w:szCs w:val="24"/>
        </w:rPr>
      </w:pPr>
      <w:r w:rsidRPr="005B31CE">
        <w:rPr>
          <w:rFonts w:eastAsia="SimSun"/>
          <w:sz w:val="24"/>
          <w:szCs w:val="24"/>
        </w:rPr>
        <w:t xml:space="preserve">определение </w:t>
      </w:r>
      <w:r w:rsidRPr="000514C7">
        <w:rPr>
          <w:rFonts w:eastAsia="SimSun"/>
          <w:sz w:val="24"/>
          <w:szCs w:val="24"/>
        </w:rPr>
        <w:t>Дорогомиловского районного суда г.Москвы от 02 сентября 2015 года</w:t>
      </w:r>
      <w:r>
        <w:rPr>
          <w:rFonts w:eastAsia="SimSun"/>
          <w:sz w:val="24"/>
          <w:szCs w:val="24"/>
        </w:rPr>
        <w:t xml:space="preserve"> отменить.</w:t>
      </w:r>
    </w:p>
    <w:p w14:paraId="6BC72DC7" w14:textId="77777777" w:rsidR="006A4C09" w:rsidRDefault="006A4C09" w:rsidP="00455EB8">
      <w:pPr>
        <w:pStyle w:val="ConsPlusNormal"/>
        <w:ind w:firstLine="708"/>
        <w:jc w:val="both"/>
      </w:pPr>
      <w:r>
        <w:t xml:space="preserve">Заявление </w:t>
      </w:r>
      <w:r w:rsidR="00512EAD">
        <w:t xml:space="preserve">ПАО Сбербанк </w:t>
      </w:r>
      <w:r w:rsidR="005C5356">
        <w:t xml:space="preserve">(ранее ОАО </w:t>
      </w:r>
      <w:r w:rsidR="005C5356" w:rsidRPr="000514C7">
        <w:rPr>
          <w:spacing w:val="-2"/>
        </w:rPr>
        <w:t>«Сбербанк России»</w:t>
      </w:r>
      <w:r w:rsidR="005C5356">
        <w:t xml:space="preserve">) </w:t>
      </w:r>
      <w:r w:rsidRPr="000514C7">
        <w:t xml:space="preserve">о выдаче исполнительного листа на принудительное исполнение </w:t>
      </w:r>
      <w:r w:rsidRPr="000514C7">
        <w:rPr>
          <w:spacing w:val="-2"/>
        </w:rPr>
        <w:t>решения третейского суда по делу по иску ОАО «</w:t>
      </w:r>
      <w:r w:rsidR="00455EB8" w:rsidRPr="000514C7">
        <w:rPr>
          <w:spacing w:val="-2"/>
        </w:rPr>
        <w:t>Сбербанк</w:t>
      </w:r>
      <w:r w:rsidRPr="000514C7">
        <w:rPr>
          <w:spacing w:val="-2"/>
        </w:rPr>
        <w:t xml:space="preserve"> России» в лице </w:t>
      </w:r>
      <w:r w:rsidRPr="000514C7">
        <w:rPr>
          <w:spacing w:val="-1"/>
        </w:rPr>
        <w:t xml:space="preserve">филиала Московского банка ОАО «Сбербанк России» к ООО «ПромПласт», </w:t>
      </w:r>
      <w:r w:rsidRPr="000514C7">
        <w:t xml:space="preserve">Ким о взыскании задолженности по кредитному договору </w:t>
      </w:r>
      <w:r w:rsidR="00455EB8">
        <w:t xml:space="preserve">- </w:t>
      </w:r>
      <w:r>
        <w:t>удовлетворить.</w:t>
      </w:r>
    </w:p>
    <w:p w14:paraId="533421C1" w14:textId="77777777" w:rsidR="00512EAD" w:rsidRDefault="006A4C09" w:rsidP="00455EB8">
      <w:pPr>
        <w:pStyle w:val="ConsPlusNormal"/>
        <w:ind w:firstLine="708"/>
        <w:jc w:val="both"/>
      </w:pPr>
      <w:r>
        <w:t xml:space="preserve">Выдать </w:t>
      </w:r>
      <w:r w:rsidR="00512EAD">
        <w:t>П</w:t>
      </w:r>
      <w:r w:rsidRPr="000514C7">
        <w:t xml:space="preserve">АО Сбербанк </w:t>
      </w:r>
      <w:r w:rsidR="00512EAD">
        <w:t>и</w:t>
      </w:r>
      <w:r>
        <w:t>сполнительны</w:t>
      </w:r>
      <w:r w:rsidR="00512EAD">
        <w:t>е</w:t>
      </w:r>
      <w:r>
        <w:t xml:space="preserve"> лист</w:t>
      </w:r>
      <w:r w:rsidR="00512EAD">
        <w:t>ы</w:t>
      </w:r>
      <w:r>
        <w:t xml:space="preserve"> на </w:t>
      </w:r>
      <w:r w:rsidRPr="000514C7">
        <w:t xml:space="preserve">принудительное исполнение </w:t>
      </w:r>
      <w:r w:rsidRPr="000514C7">
        <w:rPr>
          <w:spacing w:val="-2"/>
        </w:rPr>
        <w:t xml:space="preserve">решения </w:t>
      </w:r>
      <w:r w:rsidR="00512EAD">
        <w:rPr>
          <w:spacing w:val="-1"/>
        </w:rPr>
        <w:t>Т</w:t>
      </w:r>
      <w:r w:rsidR="00512EAD" w:rsidRPr="000514C7">
        <w:rPr>
          <w:spacing w:val="-1"/>
        </w:rPr>
        <w:t xml:space="preserve">ретейского </w:t>
      </w:r>
      <w:r w:rsidR="00512EAD" w:rsidRPr="000514C7">
        <w:t xml:space="preserve">суда при Автономной некоммерческой организации «Независимая Арбитражная Палата» </w:t>
      </w:r>
      <w:r w:rsidR="00512EAD" w:rsidRPr="00316748">
        <w:t xml:space="preserve">от </w:t>
      </w:r>
      <w:r w:rsidR="003E0619">
        <w:t>…..</w:t>
      </w:r>
      <w:r w:rsidR="00512EAD">
        <w:t>, которым постановлено:</w:t>
      </w:r>
    </w:p>
    <w:p w14:paraId="11FFC9B3" w14:textId="77777777" w:rsidR="006A4C09" w:rsidRDefault="00512EAD" w:rsidP="00455EB8">
      <w:pPr>
        <w:pStyle w:val="ConsPlusNormal"/>
        <w:ind w:firstLine="708"/>
        <w:jc w:val="both"/>
        <w:rPr>
          <w:spacing w:val="-1"/>
        </w:rPr>
      </w:pPr>
      <w:r>
        <w:t xml:space="preserve">Взыскать в солидарном порядке с </w:t>
      </w:r>
      <w:r w:rsidRPr="000514C7">
        <w:rPr>
          <w:spacing w:val="-1"/>
        </w:rPr>
        <w:t>ООО «ПромПласт»</w:t>
      </w:r>
      <w:r>
        <w:rPr>
          <w:spacing w:val="-1"/>
        </w:rPr>
        <w:t xml:space="preserve"> (ИНН </w:t>
      </w:r>
      <w:r w:rsidR="003E0619">
        <w:rPr>
          <w:spacing w:val="-1"/>
        </w:rPr>
        <w:t>……….</w:t>
      </w:r>
      <w:r>
        <w:rPr>
          <w:spacing w:val="-1"/>
        </w:rPr>
        <w:t xml:space="preserve">, дата государственной регистрации в качестве юридического лица </w:t>
      </w:r>
      <w:r w:rsidR="003E0619">
        <w:rPr>
          <w:spacing w:val="-1"/>
        </w:rPr>
        <w:t>………</w:t>
      </w:r>
      <w:r>
        <w:rPr>
          <w:spacing w:val="-1"/>
        </w:rPr>
        <w:t xml:space="preserve">, адрес места нахождения: г. </w:t>
      </w:r>
      <w:r w:rsidR="003E0619">
        <w:rPr>
          <w:spacing w:val="-1"/>
        </w:rPr>
        <w:t>……..</w:t>
      </w:r>
      <w:r>
        <w:rPr>
          <w:spacing w:val="-1"/>
        </w:rPr>
        <w:t xml:space="preserve">, ул. </w:t>
      </w:r>
      <w:r w:rsidR="003E0619">
        <w:rPr>
          <w:spacing w:val="-1"/>
        </w:rPr>
        <w:t>…………</w:t>
      </w:r>
      <w:r>
        <w:rPr>
          <w:spacing w:val="-1"/>
        </w:rPr>
        <w:t>, д</w:t>
      </w:r>
      <w:r w:rsidR="003E0619">
        <w:rPr>
          <w:spacing w:val="-1"/>
        </w:rPr>
        <w:t>………</w:t>
      </w:r>
      <w:r>
        <w:rPr>
          <w:spacing w:val="-1"/>
        </w:rPr>
        <w:t>)</w:t>
      </w:r>
      <w:r>
        <w:t xml:space="preserve">, гражданки РФ Ким </w:t>
      </w:r>
      <w:r w:rsidR="005C5356">
        <w:t>(</w:t>
      </w:r>
      <w:r w:rsidR="003E0619">
        <w:t>……..</w:t>
      </w:r>
      <w:r w:rsidR="005C5356">
        <w:t xml:space="preserve"> года рождения, уроженки г. </w:t>
      </w:r>
      <w:r w:rsidR="003E0619">
        <w:t>……….</w:t>
      </w:r>
      <w:r w:rsidR="005C5356">
        <w:t xml:space="preserve"> </w:t>
      </w:r>
      <w:r w:rsidR="003E0619">
        <w:t>………</w:t>
      </w:r>
      <w:r w:rsidR="005C5356">
        <w:t xml:space="preserve">, адрес места регистрации: г. </w:t>
      </w:r>
      <w:r w:rsidR="003E0619">
        <w:t>……….</w:t>
      </w:r>
      <w:r w:rsidR="005C5356">
        <w:t xml:space="preserve">, </w:t>
      </w:r>
      <w:r w:rsidR="003E0619">
        <w:t>………..</w:t>
      </w:r>
      <w:r w:rsidR="005C5356">
        <w:t>, д</w:t>
      </w:r>
      <w:r w:rsidR="003E0619">
        <w:t>……</w:t>
      </w:r>
      <w:r w:rsidR="005C5356">
        <w:t>, кв</w:t>
      </w:r>
      <w:r w:rsidR="003E0619">
        <w:t>……..</w:t>
      </w:r>
      <w:r w:rsidR="005C5356">
        <w:t xml:space="preserve">) в пользу ОАО </w:t>
      </w:r>
      <w:r w:rsidR="005C5356" w:rsidRPr="000514C7">
        <w:rPr>
          <w:spacing w:val="-2"/>
        </w:rPr>
        <w:t xml:space="preserve">«Сбербанк России» в лице </w:t>
      </w:r>
      <w:r w:rsidR="005C5356" w:rsidRPr="000514C7">
        <w:rPr>
          <w:spacing w:val="-1"/>
        </w:rPr>
        <w:t>филиала Московского банка ОАО «Сбербанк России»</w:t>
      </w:r>
      <w:r w:rsidR="005C5356">
        <w:rPr>
          <w:spacing w:val="-1"/>
        </w:rPr>
        <w:t xml:space="preserve"> (ИНН </w:t>
      </w:r>
      <w:r w:rsidR="003E0619">
        <w:rPr>
          <w:spacing w:val="-1"/>
        </w:rPr>
        <w:t>……….</w:t>
      </w:r>
      <w:r w:rsidR="005C5356">
        <w:rPr>
          <w:spacing w:val="-1"/>
        </w:rPr>
        <w:t xml:space="preserve">, адрес места нахождения: </w:t>
      </w:r>
      <w:r w:rsidR="003E0619">
        <w:rPr>
          <w:spacing w:val="-1"/>
        </w:rPr>
        <w:t>………</w:t>
      </w:r>
      <w:r w:rsidR="005C5356">
        <w:rPr>
          <w:spacing w:val="-1"/>
        </w:rPr>
        <w:t xml:space="preserve">, г. </w:t>
      </w:r>
      <w:r w:rsidR="003E0619">
        <w:rPr>
          <w:spacing w:val="-1"/>
        </w:rPr>
        <w:t>………</w:t>
      </w:r>
      <w:r w:rsidR="005C5356">
        <w:rPr>
          <w:spacing w:val="-1"/>
        </w:rPr>
        <w:t xml:space="preserve">, ул. </w:t>
      </w:r>
      <w:r w:rsidR="003E0619">
        <w:rPr>
          <w:spacing w:val="-1"/>
        </w:rPr>
        <w:t>……….</w:t>
      </w:r>
      <w:r w:rsidR="005C5356">
        <w:rPr>
          <w:spacing w:val="-1"/>
        </w:rPr>
        <w:t>, д</w:t>
      </w:r>
      <w:r w:rsidR="003E0619">
        <w:rPr>
          <w:spacing w:val="-1"/>
        </w:rPr>
        <w:t>……</w:t>
      </w:r>
      <w:r w:rsidR="005C5356">
        <w:rPr>
          <w:spacing w:val="-1"/>
        </w:rPr>
        <w:t xml:space="preserve">) задолженность по состоянию на </w:t>
      </w:r>
      <w:r w:rsidR="003E0619">
        <w:rPr>
          <w:spacing w:val="-1"/>
        </w:rPr>
        <w:t>……..</w:t>
      </w:r>
      <w:r w:rsidR="005C5356">
        <w:rPr>
          <w:spacing w:val="-1"/>
        </w:rPr>
        <w:t xml:space="preserve"> года по кредитному договору №</w:t>
      </w:r>
      <w:r w:rsidR="003E0619">
        <w:rPr>
          <w:spacing w:val="-1"/>
        </w:rPr>
        <w:t>……..</w:t>
      </w:r>
      <w:r w:rsidR="005C5356">
        <w:rPr>
          <w:spacing w:val="-1"/>
        </w:rPr>
        <w:t xml:space="preserve"> от </w:t>
      </w:r>
      <w:r w:rsidR="003E0619">
        <w:rPr>
          <w:spacing w:val="-1"/>
        </w:rPr>
        <w:t>……..</w:t>
      </w:r>
      <w:r w:rsidR="005C5356">
        <w:rPr>
          <w:spacing w:val="-1"/>
        </w:rPr>
        <w:t xml:space="preserve"> в размере </w:t>
      </w:r>
      <w:r w:rsidR="003E0619">
        <w:rPr>
          <w:spacing w:val="-1"/>
        </w:rPr>
        <w:t>…….</w:t>
      </w:r>
      <w:r w:rsidR="005C5356">
        <w:rPr>
          <w:spacing w:val="-1"/>
        </w:rPr>
        <w:t xml:space="preserve"> руб.</w:t>
      </w:r>
    </w:p>
    <w:p w14:paraId="1CE990AD" w14:textId="77777777" w:rsidR="005C5356" w:rsidRDefault="005C5356" w:rsidP="00455EB8">
      <w:pPr>
        <w:pStyle w:val="ConsPlusNormal"/>
        <w:ind w:firstLine="708"/>
        <w:jc w:val="both"/>
      </w:pPr>
      <w:r>
        <w:t xml:space="preserve">Взыскать в солидарном порядке с </w:t>
      </w:r>
      <w:r w:rsidRPr="000514C7">
        <w:rPr>
          <w:spacing w:val="-1"/>
        </w:rPr>
        <w:t>ООО «ПромПласт»</w:t>
      </w:r>
      <w:r w:rsidR="003C476F">
        <w:rPr>
          <w:spacing w:val="-1"/>
        </w:rPr>
        <w:t xml:space="preserve">, </w:t>
      </w:r>
      <w:r>
        <w:t xml:space="preserve">Ким </w:t>
      </w:r>
      <w:r w:rsidR="003C476F">
        <w:t xml:space="preserve">в пользу ОАО </w:t>
      </w:r>
      <w:r w:rsidR="003C476F" w:rsidRPr="000514C7">
        <w:rPr>
          <w:spacing w:val="-2"/>
        </w:rPr>
        <w:t xml:space="preserve">«Сбербанк России» в лице </w:t>
      </w:r>
      <w:r w:rsidR="003C476F" w:rsidRPr="000514C7">
        <w:rPr>
          <w:spacing w:val="-1"/>
        </w:rPr>
        <w:t>филиала Московского банка ОАО «Сбербанк России»</w:t>
      </w:r>
      <w:r w:rsidR="003C476F">
        <w:rPr>
          <w:spacing w:val="-1"/>
        </w:rPr>
        <w:t xml:space="preserve"> расходы по уплате третейского сбора, связанные с рассмотрением требования имущественного характера, в размере </w:t>
      </w:r>
      <w:r w:rsidR="003E0619">
        <w:rPr>
          <w:spacing w:val="-1"/>
        </w:rPr>
        <w:t>…..</w:t>
      </w:r>
      <w:r w:rsidR="003C476F">
        <w:rPr>
          <w:spacing w:val="-1"/>
        </w:rPr>
        <w:t xml:space="preserve"> руб.</w:t>
      </w:r>
    </w:p>
    <w:p w14:paraId="475FFC9D" w14:textId="77777777" w:rsidR="006A4C09" w:rsidRDefault="006A4C09" w:rsidP="006A4C09">
      <w:pPr>
        <w:pStyle w:val="ConsPlusNormal"/>
        <w:ind w:firstLine="540"/>
        <w:jc w:val="both"/>
      </w:pPr>
    </w:p>
    <w:p w14:paraId="486ADC9D" w14:textId="77777777" w:rsidR="006A4C09" w:rsidRPr="005B31CE" w:rsidRDefault="006A4C09" w:rsidP="006A4C09">
      <w:pPr>
        <w:ind w:firstLine="708"/>
        <w:jc w:val="both"/>
        <w:rPr>
          <w:rFonts w:eastAsia="SimSun"/>
          <w:sz w:val="24"/>
          <w:szCs w:val="24"/>
        </w:rPr>
      </w:pPr>
      <w:r w:rsidRPr="005B31CE">
        <w:rPr>
          <w:rFonts w:eastAsia="SimSun"/>
          <w:sz w:val="24"/>
          <w:szCs w:val="24"/>
        </w:rPr>
        <w:t xml:space="preserve">Председательствующий            </w:t>
      </w:r>
      <w:r w:rsidRPr="005B31CE">
        <w:rPr>
          <w:rFonts w:eastAsia="SimSun"/>
          <w:sz w:val="24"/>
          <w:szCs w:val="24"/>
        </w:rPr>
        <w:tab/>
      </w:r>
      <w:r w:rsidRPr="005B31CE">
        <w:rPr>
          <w:rFonts w:eastAsia="SimSun"/>
          <w:sz w:val="24"/>
          <w:szCs w:val="24"/>
        </w:rPr>
        <w:tab/>
      </w:r>
      <w:r w:rsidRPr="005B31CE">
        <w:rPr>
          <w:rFonts w:eastAsia="SimSun"/>
          <w:sz w:val="24"/>
          <w:szCs w:val="24"/>
        </w:rPr>
        <w:tab/>
      </w:r>
      <w:r w:rsidRPr="005B31CE">
        <w:rPr>
          <w:rFonts w:eastAsia="SimSun"/>
          <w:sz w:val="24"/>
          <w:szCs w:val="24"/>
        </w:rPr>
        <w:tab/>
      </w:r>
      <w:r w:rsidRPr="005B31CE">
        <w:rPr>
          <w:rFonts w:eastAsia="SimSun"/>
          <w:sz w:val="24"/>
          <w:szCs w:val="24"/>
        </w:rPr>
        <w:tab/>
      </w:r>
    </w:p>
    <w:p w14:paraId="469E5B1C" w14:textId="77777777" w:rsidR="006A4C09" w:rsidRPr="005B31CE" w:rsidRDefault="006A4C09" w:rsidP="006A4C09">
      <w:pPr>
        <w:jc w:val="both"/>
        <w:rPr>
          <w:rFonts w:eastAsia="SimSun"/>
          <w:sz w:val="24"/>
          <w:szCs w:val="24"/>
        </w:rPr>
      </w:pPr>
    </w:p>
    <w:p w14:paraId="441A267A" w14:textId="77777777" w:rsidR="00E04B58" w:rsidRPr="006A4C09" w:rsidRDefault="006A4C09" w:rsidP="003C476F">
      <w:pPr>
        <w:ind w:firstLine="708"/>
        <w:jc w:val="both"/>
      </w:pPr>
      <w:r w:rsidRPr="005B31CE">
        <w:rPr>
          <w:rFonts w:eastAsia="SimSun"/>
          <w:sz w:val="24"/>
          <w:szCs w:val="24"/>
        </w:rPr>
        <w:t>Судьи</w:t>
      </w:r>
    </w:p>
    <w:sectPr w:rsidR="00E04B58" w:rsidRPr="006A4C09" w:rsidSect="003C476F">
      <w:headerReference w:type="default" r:id="rId23"/>
      <w:pgSz w:w="11906" w:h="16838"/>
      <w:pgMar w:top="567" w:right="991" w:bottom="993" w:left="1276" w:header="709" w:footer="361"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52777" w14:textId="77777777" w:rsidR="002D22E2" w:rsidRDefault="002D22E2">
      <w:r>
        <w:separator/>
      </w:r>
    </w:p>
  </w:endnote>
  <w:endnote w:type="continuationSeparator" w:id="0">
    <w:p w14:paraId="5748AB09" w14:textId="77777777" w:rsidR="002D22E2" w:rsidRDefault="002D2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2DFFA" w14:textId="77777777" w:rsidR="002D22E2" w:rsidRDefault="002D22E2">
      <w:r>
        <w:separator/>
      </w:r>
    </w:p>
  </w:footnote>
  <w:footnote w:type="continuationSeparator" w:id="0">
    <w:p w14:paraId="6FDF09AE" w14:textId="77777777" w:rsidR="002D22E2" w:rsidRDefault="002D2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255A9" w14:textId="77777777" w:rsidR="00284593" w:rsidRPr="00C34866" w:rsidRDefault="00284593">
    <w:pPr>
      <w:pStyle w:val="a5"/>
      <w:jc w:val="center"/>
      <w:rPr>
        <w:sz w:val="20"/>
      </w:rPr>
    </w:pPr>
    <w:r w:rsidRPr="00C34866">
      <w:rPr>
        <w:sz w:val="20"/>
      </w:rPr>
      <w:fldChar w:fldCharType="begin"/>
    </w:r>
    <w:r w:rsidRPr="00C34866">
      <w:rPr>
        <w:sz w:val="20"/>
      </w:rPr>
      <w:instrText>PAGE   \* MERGEFORMAT</w:instrText>
    </w:r>
    <w:r w:rsidRPr="00C34866">
      <w:rPr>
        <w:sz w:val="20"/>
      </w:rPr>
      <w:fldChar w:fldCharType="separate"/>
    </w:r>
    <w:r w:rsidR="003E0619">
      <w:rPr>
        <w:noProof/>
        <w:sz w:val="20"/>
      </w:rPr>
      <w:t>4</w:t>
    </w:r>
    <w:r w:rsidRPr="00C34866">
      <w:rPr>
        <w:sz w:val="20"/>
      </w:rPr>
      <w:fldChar w:fldCharType="end"/>
    </w:r>
  </w:p>
  <w:p w14:paraId="360D0A6A" w14:textId="77777777" w:rsidR="00284593" w:rsidRDefault="0028459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B2A"/>
    <w:rsid w:val="00044CF9"/>
    <w:rsid w:val="00064FF1"/>
    <w:rsid w:val="00093A8E"/>
    <w:rsid w:val="001131D1"/>
    <w:rsid w:val="001761F4"/>
    <w:rsid w:val="00192C8A"/>
    <w:rsid w:val="00284593"/>
    <w:rsid w:val="002D22E2"/>
    <w:rsid w:val="00316173"/>
    <w:rsid w:val="003C476F"/>
    <w:rsid w:val="003E0619"/>
    <w:rsid w:val="003F38D7"/>
    <w:rsid w:val="00433DCE"/>
    <w:rsid w:val="00455EB8"/>
    <w:rsid w:val="004D4BD7"/>
    <w:rsid w:val="00512EAD"/>
    <w:rsid w:val="005C5356"/>
    <w:rsid w:val="00646CC8"/>
    <w:rsid w:val="0065049A"/>
    <w:rsid w:val="00654364"/>
    <w:rsid w:val="006A4C09"/>
    <w:rsid w:val="00704418"/>
    <w:rsid w:val="007115C6"/>
    <w:rsid w:val="00810DBE"/>
    <w:rsid w:val="00816DEC"/>
    <w:rsid w:val="0085665C"/>
    <w:rsid w:val="008B6CE4"/>
    <w:rsid w:val="008E3A08"/>
    <w:rsid w:val="00942247"/>
    <w:rsid w:val="009B2592"/>
    <w:rsid w:val="00A7384D"/>
    <w:rsid w:val="00AB7D68"/>
    <w:rsid w:val="00AE381C"/>
    <w:rsid w:val="00B73BE0"/>
    <w:rsid w:val="00BD5B2A"/>
    <w:rsid w:val="00C06BD1"/>
    <w:rsid w:val="00CE1022"/>
    <w:rsid w:val="00D17032"/>
    <w:rsid w:val="00D9204F"/>
    <w:rsid w:val="00E04B58"/>
    <w:rsid w:val="00E94891"/>
    <w:rsid w:val="00EC4705"/>
    <w:rsid w:val="00F56326"/>
    <w:rsid w:val="00F9137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2C29DD"/>
  <w15:chartTrackingRefBased/>
  <w15:docId w15:val="{CF61F79B-D425-4D85-B93B-A0FD24D9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C09"/>
    <w:rPr>
      <w:rFonts w:eastAsia="Calibri"/>
      <w:sz w:val="28"/>
      <w:szCs w:val="28"/>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BD5B2A"/>
    <w:rPr>
      <w:color w:val="0000FF"/>
      <w:u w:val="single"/>
    </w:rPr>
  </w:style>
  <w:style w:type="paragraph" w:styleId="a4">
    <w:name w:val="Balloon Text"/>
    <w:basedOn w:val="a"/>
    <w:semiHidden/>
    <w:rsid w:val="00EC4705"/>
    <w:rPr>
      <w:rFonts w:ascii="Tahoma" w:hAnsi="Tahoma" w:cs="Tahoma"/>
      <w:sz w:val="16"/>
      <w:szCs w:val="16"/>
    </w:rPr>
  </w:style>
  <w:style w:type="paragraph" w:styleId="a5">
    <w:name w:val="header"/>
    <w:basedOn w:val="a"/>
    <w:link w:val="a6"/>
    <w:rsid w:val="006A4C09"/>
    <w:pPr>
      <w:tabs>
        <w:tab w:val="center" w:pos="4677"/>
        <w:tab w:val="right" w:pos="9355"/>
      </w:tabs>
    </w:pPr>
    <w:rPr>
      <w:szCs w:val="20"/>
    </w:rPr>
  </w:style>
  <w:style w:type="character" w:customStyle="1" w:styleId="a6">
    <w:name w:val="Верхний колонтитул Знак"/>
    <w:link w:val="a5"/>
    <w:locked/>
    <w:rsid w:val="006A4C09"/>
    <w:rPr>
      <w:rFonts w:eastAsia="Calibri"/>
      <w:sz w:val="28"/>
      <w:lang w:val="ru-RU" w:eastAsia="en-US" w:bidi="ar-SA"/>
    </w:rPr>
  </w:style>
  <w:style w:type="paragraph" w:customStyle="1" w:styleId="ConsPlusNormal">
    <w:name w:val="ConsPlusNormal"/>
    <w:rsid w:val="006A4C0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6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6052AABA4E86DF13EF1F686148A7A136A62C787CD0D3027D532518B511B0EE241096C708B3D62ABI0Z4J" TargetMode="External"/><Relationship Id="rId13" Type="http://schemas.openxmlformats.org/officeDocument/2006/relationships/hyperlink" Target="consultantplus://offline/ref=A31878F86C381382D1126C7058213F6199F99AAFC6D26C2A0CEB616DC1F99A596192ED8925773394qElAJ" TargetMode="External"/><Relationship Id="rId18" Type="http://schemas.openxmlformats.org/officeDocument/2006/relationships/hyperlink" Target="consultantplus://offline/ref=A31878F86C381382D1126C7058213F6199F99AAFC6D26C2A0CEB616DC1qFl9J" TargetMode="External"/><Relationship Id="rId3" Type="http://schemas.openxmlformats.org/officeDocument/2006/relationships/webSettings" Target="webSettings.xml"/><Relationship Id="rId21" Type="http://schemas.openxmlformats.org/officeDocument/2006/relationships/hyperlink" Target="consultantplus://offline/ref=5D34EF568483BB4E5A8D27EF5EE7C4990D84FDF28585003B7A22F2512B3A733D35430A0E3EF4E199YCsAM" TargetMode="External"/><Relationship Id="rId7" Type="http://schemas.openxmlformats.org/officeDocument/2006/relationships/hyperlink" Target="consultantplus://offline/ref=26052AABA4E86DF13EF1F686148A7A136A62C787CD0D3027D532518B511B0EE241096C708B3D62ABI0Z6J" TargetMode="External"/><Relationship Id="rId12" Type="http://schemas.openxmlformats.org/officeDocument/2006/relationships/hyperlink" Target="consultantplus://offline/ref=A31878F86C381382D1126C7058213F6199F99AAFC6D26C2A0CEB616DC1F99A596192ED8925773390qElCJ" TargetMode="External"/><Relationship Id="rId17" Type="http://schemas.openxmlformats.org/officeDocument/2006/relationships/hyperlink" Target="consultantplus://offline/ref=A31878F86C381382D1126D7D4E4D6A3295FA9FA6C1D7637706E33861C3FE95067695A48524773296E7q2l7J"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A31878F86C381382D1126D7D4E4D6A3295FA9FA6C1D7637706E33861C3FE95067695A48524773296E7q2l7J" TargetMode="External"/><Relationship Id="rId20" Type="http://schemas.openxmlformats.org/officeDocument/2006/relationships/hyperlink" Target="consultantplus://offline/ref=5D34EF568483BB4E5A8D27EF5EE7C4990D8EF5FD8787003B7A22F2512B3A733D35430A0E3EF6E39EYCsCM" TargetMode="External"/><Relationship Id="rId1" Type="http://schemas.openxmlformats.org/officeDocument/2006/relationships/styles" Target="styles.xml"/><Relationship Id="rId6" Type="http://schemas.openxmlformats.org/officeDocument/2006/relationships/hyperlink" Target="consultantplus://offline/ref=26052AABA4E86DF13EF1F686148A7A136A62C787CD0D3027D532518B511B0EE241096C708B3E6BA2I0ZFJ" TargetMode="External"/><Relationship Id="rId11" Type="http://schemas.openxmlformats.org/officeDocument/2006/relationships/hyperlink" Target="consultantplus://offline/ref=A31878F86C381382D1126C7058213F6199F99AAFC6D26C2A0CEB616DC1qFl9J"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A31878F86C381382D1126C7058213F6199F99AAFC6D26C2A0CEB616DC1F99A596192ED8925773393qEl6J" TargetMode="External"/><Relationship Id="rId23" Type="http://schemas.openxmlformats.org/officeDocument/2006/relationships/header" Target="header1.xml"/><Relationship Id="rId10" Type="http://schemas.openxmlformats.org/officeDocument/2006/relationships/hyperlink" Target="consultantplus://offline/ref=A31878F86C381382D1126C7058213F6199F99AAFC6D26C2A0CEB616DC1F99A596192EDq8l1J" TargetMode="External"/><Relationship Id="rId19" Type="http://schemas.openxmlformats.org/officeDocument/2006/relationships/hyperlink" Target="consultantplus://offline/ref=A31878F86C381382D1126D7D4E4D6A3295FA9FA6C1D7637706E33861C3FE95067695A48524773296E7q2l7J" TargetMode="External"/><Relationship Id="rId4" Type="http://schemas.openxmlformats.org/officeDocument/2006/relationships/footnotes" Target="footnotes.xml"/><Relationship Id="rId9" Type="http://schemas.openxmlformats.org/officeDocument/2006/relationships/hyperlink" Target="consultantplus://offline/ref=26052AABA4E86DF13EF1F686148A7A136A62C787CD0D3027D532518B511B0EE241096C708B3D62ABI0Z4J" TargetMode="External"/><Relationship Id="rId14" Type="http://schemas.openxmlformats.org/officeDocument/2006/relationships/hyperlink" Target="consultantplus://offline/ref=A31878F86C381382D1126C7058213F6199F99AAFC6D26C2A0CEB616DC1F99A596192ED8925773393qElBJ" TargetMode="External"/><Relationship Id="rId22" Type="http://schemas.openxmlformats.org/officeDocument/2006/relationships/hyperlink" Target="consultantplus://offline/ref=5D34EF568483BB4E5A8D27EF5EE7C4990D8EF5FD8787003B7A22F2512B3A733D35430A0E3EF6E39EYCsC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2341</Words>
  <Characters>13345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Судья   Минор Н</vt:lpstr>
    </vt:vector>
  </TitlesOfParts>
  <Company>Судебный департамент при ВС РФ</Company>
  <LinksUpToDate>false</LinksUpToDate>
  <CharactersWithSpaces>15655</CharactersWithSpaces>
  <SharedDoc>false</SharedDoc>
  <HLinks>
    <vt:vector size="102" baseType="variant">
      <vt:variant>
        <vt:i4>2424939</vt:i4>
      </vt:variant>
      <vt:variant>
        <vt:i4>48</vt:i4>
      </vt:variant>
      <vt:variant>
        <vt:i4>0</vt:i4>
      </vt:variant>
      <vt:variant>
        <vt:i4>5</vt:i4>
      </vt:variant>
      <vt:variant>
        <vt:lpwstr>consultantplus://offline/ref=5D34EF568483BB4E5A8D27EF5EE7C4990D8EF5FD8787003B7A22F2512B3A733D35430A0E3EF6E39EYCsCM</vt:lpwstr>
      </vt:variant>
      <vt:variant>
        <vt:lpwstr/>
      </vt:variant>
      <vt:variant>
        <vt:i4>2424931</vt:i4>
      </vt:variant>
      <vt:variant>
        <vt:i4>45</vt:i4>
      </vt:variant>
      <vt:variant>
        <vt:i4>0</vt:i4>
      </vt:variant>
      <vt:variant>
        <vt:i4>5</vt:i4>
      </vt:variant>
      <vt:variant>
        <vt:lpwstr>consultantplus://offline/ref=5D34EF568483BB4E5A8D27EF5EE7C4990D84FDF28585003B7A22F2512B3A733D35430A0E3EF4E199YCsAM</vt:lpwstr>
      </vt:variant>
      <vt:variant>
        <vt:lpwstr/>
      </vt:variant>
      <vt:variant>
        <vt:i4>2424939</vt:i4>
      </vt:variant>
      <vt:variant>
        <vt:i4>42</vt:i4>
      </vt:variant>
      <vt:variant>
        <vt:i4>0</vt:i4>
      </vt:variant>
      <vt:variant>
        <vt:i4>5</vt:i4>
      </vt:variant>
      <vt:variant>
        <vt:lpwstr>consultantplus://offline/ref=5D34EF568483BB4E5A8D27EF5EE7C4990D8EF5FD8787003B7A22F2512B3A733D35430A0E3EF6E39EYCsCM</vt:lpwstr>
      </vt:variant>
      <vt:variant>
        <vt:lpwstr/>
      </vt:variant>
      <vt:variant>
        <vt:i4>983049</vt:i4>
      </vt:variant>
      <vt:variant>
        <vt:i4>39</vt:i4>
      </vt:variant>
      <vt:variant>
        <vt:i4>0</vt:i4>
      </vt:variant>
      <vt:variant>
        <vt:i4>5</vt:i4>
      </vt:variant>
      <vt:variant>
        <vt:lpwstr>consultantplus://offline/ref=A31878F86C381382D1126D7D4E4D6A3295FA9FA6C1D7637706E33861C3FE95067695A48524773296E7q2l7J</vt:lpwstr>
      </vt:variant>
      <vt:variant>
        <vt:lpwstr/>
      </vt:variant>
      <vt:variant>
        <vt:i4>5898245</vt:i4>
      </vt:variant>
      <vt:variant>
        <vt:i4>36</vt:i4>
      </vt:variant>
      <vt:variant>
        <vt:i4>0</vt:i4>
      </vt:variant>
      <vt:variant>
        <vt:i4>5</vt:i4>
      </vt:variant>
      <vt:variant>
        <vt:lpwstr>consultantplus://offline/ref=A31878F86C381382D1126C7058213F6199F99AAFC6D26C2A0CEB616DC1qFl9J</vt:lpwstr>
      </vt:variant>
      <vt:variant>
        <vt:lpwstr/>
      </vt:variant>
      <vt:variant>
        <vt:i4>983049</vt:i4>
      </vt:variant>
      <vt:variant>
        <vt:i4>33</vt:i4>
      </vt:variant>
      <vt:variant>
        <vt:i4>0</vt:i4>
      </vt:variant>
      <vt:variant>
        <vt:i4>5</vt:i4>
      </vt:variant>
      <vt:variant>
        <vt:lpwstr>consultantplus://offline/ref=A31878F86C381382D1126D7D4E4D6A3295FA9FA6C1D7637706E33861C3FE95067695A48524773296E7q2l7J</vt:lpwstr>
      </vt:variant>
      <vt:variant>
        <vt:lpwstr/>
      </vt:variant>
      <vt:variant>
        <vt:i4>983049</vt:i4>
      </vt:variant>
      <vt:variant>
        <vt:i4>30</vt:i4>
      </vt:variant>
      <vt:variant>
        <vt:i4>0</vt:i4>
      </vt:variant>
      <vt:variant>
        <vt:i4>5</vt:i4>
      </vt:variant>
      <vt:variant>
        <vt:lpwstr>consultantplus://offline/ref=A31878F86C381382D1126D7D4E4D6A3295FA9FA6C1D7637706E33861C3FE95067695A48524773296E7q2l7J</vt:lpwstr>
      </vt:variant>
      <vt:variant>
        <vt:lpwstr/>
      </vt:variant>
      <vt:variant>
        <vt:i4>7143476</vt:i4>
      </vt:variant>
      <vt:variant>
        <vt:i4>27</vt:i4>
      </vt:variant>
      <vt:variant>
        <vt:i4>0</vt:i4>
      </vt:variant>
      <vt:variant>
        <vt:i4>5</vt:i4>
      </vt:variant>
      <vt:variant>
        <vt:lpwstr>consultantplus://offline/ref=A31878F86C381382D1126C7058213F6199F99AAFC6D26C2A0CEB616DC1F99A596192ED8925773393qEl6J</vt:lpwstr>
      </vt:variant>
      <vt:variant>
        <vt:lpwstr/>
      </vt:variant>
      <vt:variant>
        <vt:i4>7143520</vt:i4>
      </vt:variant>
      <vt:variant>
        <vt:i4>24</vt:i4>
      </vt:variant>
      <vt:variant>
        <vt:i4>0</vt:i4>
      </vt:variant>
      <vt:variant>
        <vt:i4>5</vt:i4>
      </vt:variant>
      <vt:variant>
        <vt:lpwstr>consultantplus://offline/ref=A31878F86C381382D1126C7058213F6199F99AAFC6D26C2A0CEB616DC1F99A596192ED8925773393qElBJ</vt:lpwstr>
      </vt:variant>
      <vt:variant>
        <vt:lpwstr/>
      </vt:variant>
      <vt:variant>
        <vt:i4>7143524</vt:i4>
      </vt:variant>
      <vt:variant>
        <vt:i4>21</vt:i4>
      </vt:variant>
      <vt:variant>
        <vt:i4>0</vt:i4>
      </vt:variant>
      <vt:variant>
        <vt:i4>5</vt:i4>
      </vt:variant>
      <vt:variant>
        <vt:lpwstr>consultantplus://offline/ref=A31878F86C381382D1126C7058213F6199F99AAFC6D26C2A0CEB616DC1F99A596192ED8925773394qElAJ</vt:lpwstr>
      </vt:variant>
      <vt:variant>
        <vt:lpwstr/>
      </vt:variant>
      <vt:variant>
        <vt:i4>7143522</vt:i4>
      </vt:variant>
      <vt:variant>
        <vt:i4>18</vt:i4>
      </vt:variant>
      <vt:variant>
        <vt:i4>0</vt:i4>
      </vt:variant>
      <vt:variant>
        <vt:i4>5</vt:i4>
      </vt:variant>
      <vt:variant>
        <vt:lpwstr>consultantplus://offline/ref=A31878F86C381382D1126C7058213F6199F99AAFC6D26C2A0CEB616DC1F99A596192ED8925773390qElCJ</vt:lpwstr>
      </vt:variant>
      <vt:variant>
        <vt:lpwstr/>
      </vt:variant>
      <vt:variant>
        <vt:i4>5898245</vt:i4>
      </vt:variant>
      <vt:variant>
        <vt:i4>15</vt:i4>
      </vt:variant>
      <vt:variant>
        <vt:i4>0</vt:i4>
      </vt:variant>
      <vt:variant>
        <vt:i4>5</vt:i4>
      </vt:variant>
      <vt:variant>
        <vt:lpwstr>consultantplus://offline/ref=A31878F86C381382D1126C7058213F6199F99AAFC6D26C2A0CEB616DC1qFl9J</vt:lpwstr>
      </vt:variant>
      <vt:variant>
        <vt:lpwstr/>
      </vt:variant>
      <vt:variant>
        <vt:i4>5898325</vt:i4>
      </vt:variant>
      <vt:variant>
        <vt:i4>12</vt:i4>
      </vt:variant>
      <vt:variant>
        <vt:i4>0</vt:i4>
      </vt:variant>
      <vt:variant>
        <vt:i4>5</vt:i4>
      </vt:variant>
      <vt:variant>
        <vt:lpwstr>consultantplus://offline/ref=A31878F86C381382D1126C7058213F6199F99AAFC6D26C2A0CEB616DC1F99A596192EDq8l1J</vt:lpwstr>
      </vt:variant>
      <vt:variant>
        <vt:lpwstr/>
      </vt:variant>
      <vt:variant>
        <vt:i4>6750310</vt:i4>
      </vt:variant>
      <vt:variant>
        <vt:i4>9</vt:i4>
      </vt:variant>
      <vt:variant>
        <vt:i4>0</vt:i4>
      </vt:variant>
      <vt:variant>
        <vt:i4>5</vt:i4>
      </vt:variant>
      <vt:variant>
        <vt:lpwstr>consultantplus://offline/ref=26052AABA4E86DF13EF1F686148A7A136A62C787CD0D3027D532518B511B0EE241096C708B3D62ABI0Z4J</vt:lpwstr>
      </vt:variant>
      <vt:variant>
        <vt:lpwstr/>
      </vt:variant>
      <vt:variant>
        <vt:i4>6750310</vt:i4>
      </vt:variant>
      <vt:variant>
        <vt:i4>6</vt:i4>
      </vt:variant>
      <vt:variant>
        <vt:i4>0</vt:i4>
      </vt:variant>
      <vt:variant>
        <vt:i4>5</vt:i4>
      </vt:variant>
      <vt:variant>
        <vt:lpwstr>consultantplus://offline/ref=26052AABA4E86DF13EF1F686148A7A136A62C787CD0D3027D532518B511B0EE241096C708B3D62ABI0Z4J</vt:lpwstr>
      </vt:variant>
      <vt:variant>
        <vt:lpwstr/>
      </vt:variant>
      <vt:variant>
        <vt:i4>6750308</vt:i4>
      </vt:variant>
      <vt:variant>
        <vt:i4>3</vt:i4>
      </vt:variant>
      <vt:variant>
        <vt:i4>0</vt:i4>
      </vt:variant>
      <vt:variant>
        <vt:i4>5</vt:i4>
      </vt:variant>
      <vt:variant>
        <vt:lpwstr>consultantplus://offline/ref=26052AABA4E86DF13EF1F686148A7A136A62C787CD0D3027D532518B511B0EE241096C708B3D62ABI0Z6J</vt:lpwstr>
      </vt:variant>
      <vt:variant>
        <vt:lpwstr/>
      </vt:variant>
      <vt:variant>
        <vt:i4>6750261</vt:i4>
      </vt:variant>
      <vt:variant>
        <vt:i4>0</vt:i4>
      </vt:variant>
      <vt:variant>
        <vt:i4>0</vt:i4>
      </vt:variant>
      <vt:variant>
        <vt:i4>5</vt:i4>
      </vt:variant>
      <vt:variant>
        <vt:lpwstr>consultantplus://offline/ref=26052AABA4E86DF13EF1F686148A7A136A62C787CD0D3027D532518B511B0EE241096C708B3E6BA2I0ZFJ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Минор Н</dc:title>
  <dc:subject/>
  <dc:creator>ГригорянАК</dc:creator>
  <cp:keywords/>
  <cp:lastModifiedBy>Борис Разумовский</cp:lastModifiedBy>
  <cp:revision>2</cp:revision>
  <cp:lastPrinted>2016-02-03T13:14:00Z</cp:lastPrinted>
  <dcterms:created xsi:type="dcterms:W3CDTF">2024-04-10T21:33:00Z</dcterms:created>
  <dcterms:modified xsi:type="dcterms:W3CDTF">2024-04-10T21:33:00Z</dcterms:modified>
</cp:coreProperties>
</file>