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41AD4" w14:textId="77777777" w:rsidR="00C17FF1" w:rsidRPr="007941FD" w:rsidRDefault="00D6678E" w:rsidP="00C17FF1">
      <w:pPr>
        <w:spacing w:after="0" w:line="240" w:lineRule="auto"/>
        <w:rPr>
          <w:rFonts w:ascii="Times New Roman" w:eastAsia="Times New Roman" w:hAnsi="Times New Roman"/>
          <w:bCs/>
          <w:sz w:val="24"/>
          <w:szCs w:val="24"/>
          <w:lang w:eastAsia="ru-RU"/>
        </w:rPr>
      </w:pPr>
      <w:bookmarkStart w:id="0" w:name="_GoBack"/>
      <w:bookmarkEnd w:id="0"/>
      <w:r w:rsidRPr="007941FD">
        <w:rPr>
          <w:rFonts w:ascii="Times New Roman" w:eastAsia="Times New Roman" w:hAnsi="Times New Roman"/>
          <w:bCs/>
          <w:sz w:val="24"/>
          <w:szCs w:val="24"/>
          <w:lang w:eastAsia="ru-RU"/>
        </w:rPr>
        <w:t>Судья: Ивахова</w:t>
      </w:r>
    </w:p>
    <w:p w14:paraId="4506241C" w14:textId="77777777" w:rsidR="00C17FF1" w:rsidRPr="007941FD" w:rsidRDefault="00D6678E" w:rsidP="00C17FF1">
      <w:pPr>
        <w:spacing w:after="0" w:line="240" w:lineRule="auto"/>
        <w:rPr>
          <w:rFonts w:ascii="Times New Roman" w:eastAsia="Times New Roman" w:hAnsi="Times New Roman"/>
          <w:bCs/>
          <w:sz w:val="24"/>
          <w:szCs w:val="24"/>
          <w:lang w:eastAsia="ru-RU"/>
        </w:rPr>
      </w:pPr>
      <w:r w:rsidRPr="007941FD">
        <w:rPr>
          <w:rFonts w:ascii="Times New Roman" w:eastAsia="Times New Roman" w:hAnsi="Times New Roman"/>
          <w:bCs/>
          <w:sz w:val="24"/>
          <w:szCs w:val="24"/>
          <w:lang w:eastAsia="ru-RU"/>
        </w:rPr>
        <w:t xml:space="preserve">Гр дело 1 инстанции: № 2- </w:t>
      </w:r>
      <w:r>
        <w:rPr>
          <w:rFonts w:ascii="Times New Roman" w:eastAsia="Times New Roman" w:hAnsi="Times New Roman"/>
          <w:bCs/>
          <w:sz w:val="24"/>
          <w:szCs w:val="24"/>
          <w:lang w:eastAsia="ru-RU"/>
        </w:rPr>
        <w:t>……..</w:t>
      </w:r>
    </w:p>
    <w:p w14:paraId="17A431FF" w14:textId="77777777" w:rsidR="00C17FF1" w:rsidRPr="007941FD" w:rsidRDefault="00D6678E" w:rsidP="00C17FF1">
      <w:pPr>
        <w:spacing w:after="0" w:line="240" w:lineRule="auto"/>
        <w:rPr>
          <w:rFonts w:ascii="Times New Roman" w:eastAsia="Times New Roman" w:hAnsi="Times New Roman"/>
          <w:bCs/>
          <w:sz w:val="24"/>
          <w:szCs w:val="24"/>
          <w:lang w:eastAsia="ru-RU"/>
        </w:rPr>
      </w:pPr>
      <w:r w:rsidRPr="007941FD">
        <w:rPr>
          <w:rFonts w:ascii="Times New Roman" w:eastAsia="Times New Roman" w:hAnsi="Times New Roman"/>
          <w:bCs/>
          <w:sz w:val="24"/>
          <w:szCs w:val="24"/>
          <w:lang w:eastAsia="ru-RU"/>
        </w:rPr>
        <w:t>Гр дело: №33-</w:t>
      </w:r>
      <w:r>
        <w:rPr>
          <w:rFonts w:ascii="Times New Roman" w:eastAsia="Times New Roman" w:hAnsi="Times New Roman"/>
          <w:bCs/>
          <w:sz w:val="24"/>
          <w:szCs w:val="24"/>
          <w:lang w:eastAsia="ru-RU"/>
        </w:rPr>
        <w:t>…………</w:t>
      </w:r>
    </w:p>
    <w:p w14:paraId="111EC5BA" w14:textId="77777777" w:rsidR="00C17FF1" w:rsidRPr="007941FD" w:rsidRDefault="00D6678E" w:rsidP="00C17FF1">
      <w:pPr>
        <w:spacing w:after="0" w:line="240" w:lineRule="auto"/>
        <w:jc w:val="center"/>
        <w:rPr>
          <w:rFonts w:ascii="Times New Roman" w:eastAsia="Times New Roman" w:hAnsi="Times New Roman"/>
          <w:bCs/>
          <w:sz w:val="24"/>
          <w:szCs w:val="24"/>
          <w:lang w:eastAsia="ru-RU"/>
        </w:rPr>
      </w:pPr>
      <w:r w:rsidRPr="007941FD">
        <w:rPr>
          <w:rFonts w:ascii="Times New Roman" w:eastAsia="Times New Roman" w:hAnsi="Times New Roman"/>
          <w:bCs/>
          <w:sz w:val="24"/>
          <w:szCs w:val="24"/>
          <w:lang w:eastAsia="ru-RU"/>
        </w:rPr>
        <w:t>АПЕЛЛЯЦИОННОЕ ОПРЕДЕЛЕНИЕ</w:t>
      </w:r>
    </w:p>
    <w:p w14:paraId="64942BFD" w14:textId="77777777" w:rsidR="00C17FF1" w:rsidRPr="007941FD" w:rsidRDefault="00D6678E" w:rsidP="00C17FF1">
      <w:pPr>
        <w:spacing w:after="0" w:line="240" w:lineRule="auto"/>
        <w:jc w:val="center"/>
        <w:rPr>
          <w:rFonts w:ascii="Times New Roman" w:eastAsia="Times New Roman" w:hAnsi="Times New Roman"/>
          <w:bCs/>
          <w:sz w:val="24"/>
          <w:szCs w:val="24"/>
          <w:lang w:eastAsia="ru-RU"/>
        </w:rPr>
      </w:pPr>
    </w:p>
    <w:p w14:paraId="23686453" w14:textId="77777777" w:rsidR="00C17FF1" w:rsidRPr="007941FD" w:rsidRDefault="00D6678E" w:rsidP="00C17FF1">
      <w:pPr>
        <w:tabs>
          <w:tab w:val="left" w:pos="7851"/>
        </w:tabs>
        <w:spacing w:after="0" w:line="240" w:lineRule="auto"/>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г. Москва                                                                                                        24 января 2020 года.</w:t>
      </w:r>
    </w:p>
    <w:p w14:paraId="76DD8EB4" w14:textId="77777777" w:rsidR="00C17FF1" w:rsidRPr="007941FD" w:rsidRDefault="00D6678E" w:rsidP="00C17FF1">
      <w:pPr>
        <w:tabs>
          <w:tab w:val="left" w:pos="7851"/>
        </w:tabs>
        <w:spacing w:after="0" w:line="240" w:lineRule="auto"/>
        <w:jc w:val="both"/>
        <w:rPr>
          <w:rFonts w:ascii="Times New Roman" w:eastAsia="Times New Roman" w:hAnsi="Times New Roman"/>
          <w:sz w:val="24"/>
          <w:szCs w:val="24"/>
          <w:lang w:eastAsia="ru-RU"/>
        </w:rPr>
      </w:pPr>
    </w:p>
    <w:p w14:paraId="2CB88554" w14:textId="77777777" w:rsidR="00C17FF1" w:rsidRPr="007941FD" w:rsidRDefault="00D6678E" w:rsidP="00C17FF1">
      <w:pPr>
        <w:spacing w:after="0" w:line="240" w:lineRule="auto"/>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 xml:space="preserve">        Судебная коллегия по г</w:t>
      </w:r>
      <w:r w:rsidRPr="007941FD">
        <w:rPr>
          <w:rFonts w:ascii="Times New Roman" w:eastAsia="Times New Roman" w:hAnsi="Times New Roman"/>
          <w:sz w:val="24"/>
          <w:szCs w:val="24"/>
          <w:lang w:eastAsia="ru-RU"/>
        </w:rPr>
        <w:t>ражданским делам Московского городского суда в составе пред</w:t>
      </w:r>
      <w:r>
        <w:rPr>
          <w:rFonts w:ascii="Times New Roman" w:eastAsia="Times New Roman" w:hAnsi="Times New Roman"/>
          <w:sz w:val="24"/>
          <w:szCs w:val="24"/>
          <w:lang w:eastAsia="ru-RU"/>
        </w:rPr>
        <w:t>седательствующего Павловой,</w:t>
      </w:r>
    </w:p>
    <w:p w14:paraId="3DDFBDC2" w14:textId="77777777" w:rsidR="00C17FF1" w:rsidRPr="007941FD" w:rsidRDefault="00D6678E" w:rsidP="00C17FF1">
      <w:pPr>
        <w:spacing w:after="0" w:line="240" w:lineRule="auto"/>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судей Колосовой, Олюниной,</w:t>
      </w:r>
    </w:p>
    <w:p w14:paraId="4B7F97F0" w14:textId="77777777" w:rsidR="00C17FF1" w:rsidRPr="007941FD" w:rsidRDefault="00D6678E" w:rsidP="00C17FF1">
      <w:pPr>
        <w:spacing w:after="0" w:line="240" w:lineRule="auto"/>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при помощнике судьи Тереховой,</w:t>
      </w:r>
    </w:p>
    <w:p w14:paraId="78F4B191" w14:textId="77777777" w:rsidR="00C17FF1" w:rsidRPr="007941FD" w:rsidRDefault="00D6678E" w:rsidP="00C17FF1">
      <w:pPr>
        <w:spacing w:after="0" w:line="240" w:lineRule="auto"/>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 xml:space="preserve">рассмотрев в открытом судебном заседании по докладу судьи Колосовой </w:t>
      </w:r>
    </w:p>
    <w:p w14:paraId="5E4D10A5" w14:textId="77777777" w:rsidR="00C17FF1" w:rsidRPr="007941FD" w:rsidRDefault="00D6678E" w:rsidP="00C17FF1">
      <w:pPr>
        <w:spacing w:after="0" w:line="240" w:lineRule="auto"/>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 xml:space="preserve">гражданское дело по апелляционной жалобе </w:t>
      </w:r>
      <w:r w:rsidRPr="007941FD">
        <w:rPr>
          <w:rFonts w:ascii="Times New Roman" w:hAnsi="Times New Roman"/>
          <w:sz w:val="24"/>
          <w:szCs w:val="24"/>
        </w:rPr>
        <w:t>о</w:t>
      </w:r>
      <w:r w:rsidRPr="007941FD">
        <w:rPr>
          <w:rFonts w:ascii="Times New Roman" w:hAnsi="Times New Roman"/>
          <w:sz w:val="24"/>
          <w:szCs w:val="24"/>
        </w:rPr>
        <w:t>тветчика Щеглова на решение Черемушкинского районного суда города Москвы от 27 сентября 2018 года</w:t>
      </w:r>
      <w:r w:rsidRPr="007941FD">
        <w:rPr>
          <w:rFonts w:ascii="Times New Roman" w:eastAsia="Times New Roman" w:hAnsi="Times New Roman"/>
          <w:sz w:val="24"/>
          <w:szCs w:val="24"/>
          <w:lang w:eastAsia="ru-RU"/>
        </w:rPr>
        <w:t xml:space="preserve">, которым постановлено:   </w:t>
      </w:r>
    </w:p>
    <w:p w14:paraId="4D846547" w14:textId="77777777" w:rsidR="00C17FF1" w:rsidRPr="007941FD" w:rsidRDefault="00D6678E" w:rsidP="00C17FF1">
      <w:pPr>
        <w:pStyle w:val="a4"/>
        <w:spacing w:after="0"/>
        <w:ind w:left="0" w:firstLine="567"/>
        <w:jc w:val="both"/>
        <w:rPr>
          <w:szCs w:val="24"/>
        </w:rPr>
      </w:pPr>
      <w:r w:rsidRPr="007941FD">
        <w:rPr>
          <w:szCs w:val="24"/>
        </w:rPr>
        <w:t xml:space="preserve"> Исковые требования Публичного акционерного общества «Сбербанк России» в лице филиала - Московского банка ПАО Сбербанк к Щеглову о в</w:t>
      </w:r>
      <w:r w:rsidRPr="007941FD">
        <w:rPr>
          <w:szCs w:val="24"/>
        </w:rPr>
        <w:t>зыскании задолженности по кредитной карте – удовлетворить.</w:t>
      </w:r>
    </w:p>
    <w:p w14:paraId="6B2E3EBD"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 xml:space="preserve">Взыскать с Щеглова в пользу ПАО «Сбербанк России»  в лице филиала – Московского банка ПАО Сбербанк задолженность в сумме задолженности в размере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евро в рублях по курсу Центрального  Банка Рос</w:t>
      </w:r>
      <w:r w:rsidRPr="007941FD">
        <w:rPr>
          <w:rFonts w:ascii="Times New Roman" w:eastAsia="Times New Roman" w:hAnsi="Times New Roman"/>
          <w:sz w:val="24"/>
          <w:szCs w:val="24"/>
          <w:lang w:eastAsia="ru-RU"/>
        </w:rPr>
        <w:t xml:space="preserve">сии на день исполнения решения суда, а также расходы по оплате государственной пошлины в размере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рубль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копеек, </w:t>
      </w:r>
    </w:p>
    <w:p w14:paraId="6829D2B7" w14:textId="77777777" w:rsidR="00C17FF1" w:rsidRPr="007941FD" w:rsidRDefault="00D6678E" w:rsidP="00C17FF1">
      <w:pPr>
        <w:spacing w:after="0" w:line="240" w:lineRule="auto"/>
        <w:jc w:val="center"/>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установила:</w:t>
      </w:r>
    </w:p>
    <w:p w14:paraId="2785B2A3" w14:textId="77777777" w:rsidR="00C17FF1" w:rsidRPr="007941FD" w:rsidRDefault="00D6678E" w:rsidP="00C17FF1">
      <w:pPr>
        <w:spacing w:after="0" w:line="240" w:lineRule="auto"/>
        <w:jc w:val="center"/>
        <w:rPr>
          <w:rFonts w:ascii="Times New Roman" w:eastAsia="Times New Roman" w:hAnsi="Times New Roman"/>
          <w:sz w:val="24"/>
          <w:szCs w:val="24"/>
          <w:lang w:eastAsia="ru-RU"/>
        </w:rPr>
      </w:pPr>
    </w:p>
    <w:p w14:paraId="4F22F03B" w14:textId="77777777" w:rsidR="00C17FF1" w:rsidRPr="007941FD" w:rsidRDefault="00D6678E" w:rsidP="00C17FF1">
      <w:pPr>
        <w:shd w:val="clear" w:color="auto" w:fill="FFFFFF"/>
        <w:spacing w:after="0" w:line="240" w:lineRule="auto"/>
        <w:jc w:val="both"/>
        <w:rPr>
          <w:rFonts w:ascii="Times New Roman" w:eastAsia="Times New Roman" w:hAnsi="Times New Roman"/>
          <w:sz w:val="24"/>
          <w:szCs w:val="24"/>
          <w:lang w:eastAsia="ru-RU"/>
        </w:rPr>
      </w:pPr>
      <w:r w:rsidRPr="007941FD">
        <w:rPr>
          <w:rFonts w:ascii="Times New Roman" w:hAnsi="Times New Roman"/>
          <w:sz w:val="24"/>
          <w:szCs w:val="24"/>
          <w:lang w:eastAsia="ru-RU"/>
        </w:rPr>
        <w:t xml:space="preserve">         </w:t>
      </w:r>
      <w:r w:rsidRPr="007941FD">
        <w:rPr>
          <w:rFonts w:ascii="Times New Roman" w:eastAsia="Times New Roman" w:hAnsi="Times New Roman"/>
          <w:sz w:val="24"/>
          <w:szCs w:val="24"/>
          <w:lang w:eastAsia="ru-RU"/>
        </w:rPr>
        <w:t>Истец ПАО «Сбербанк России» обратился в с</w:t>
      </w:r>
      <w:r>
        <w:rPr>
          <w:rFonts w:ascii="Times New Roman" w:eastAsia="Times New Roman" w:hAnsi="Times New Roman"/>
          <w:sz w:val="24"/>
          <w:szCs w:val="24"/>
          <w:lang w:eastAsia="ru-RU"/>
        </w:rPr>
        <w:t xml:space="preserve">уд с иском к ответчику Щеглову </w:t>
      </w:r>
      <w:r w:rsidRPr="007941FD">
        <w:rPr>
          <w:rFonts w:ascii="Times New Roman" w:eastAsia="Times New Roman" w:hAnsi="Times New Roman"/>
          <w:sz w:val="24"/>
          <w:szCs w:val="24"/>
          <w:lang w:eastAsia="ru-RU"/>
        </w:rPr>
        <w:t>о взыскании суммы задолженности по креди</w:t>
      </w:r>
      <w:r w:rsidRPr="007941FD">
        <w:rPr>
          <w:rFonts w:ascii="Times New Roman" w:eastAsia="Times New Roman" w:hAnsi="Times New Roman"/>
          <w:sz w:val="24"/>
          <w:szCs w:val="24"/>
          <w:lang w:eastAsia="ru-RU"/>
        </w:rPr>
        <w:t xml:space="preserve">тной карте в размере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евро, расходов по уплате государственной пошлины в размере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руб.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коп.</w:t>
      </w:r>
    </w:p>
    <w:p w14:paraId="0A66D92F"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 xml:space="preserve">Требования мотивированы тем, что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года на основании заявления о получении международной карты между ОАО «Сбербанк России» и Щегловым был заключен креди</w:t>
      </w:r>
      <w:r w:rsidRPr="007941FD">
        <w:rPr>
          <w:rFonts w:ascii="Times New Roman" w:eastAsia="Times New Roman" w:hAnsi="Times New Roman"/>
          <w:sz w:val="24"/>
          <w:szCs w:val="24"/>
          <w:lang w:eastAsia="ru-RU"/>
        </w:rPr>
        <w:t xml:space="preserve">тный договор, по условиям которого банк предоставил ответчику банковскую карту </w:t>
      </w:r>
      <w:r w:rsidRPr="007941FD">
        <w:rPr>
          <w:rFonts w:ascii="Times New Roman" w:eastAsia="Times New Roman" w:hAnsi="Times New Roman"/>
          <w:sz w:val="24"/>
          <w:szCs w:val="24"/>
          <w:lang w:val="en-US" w:eastAsia="ru-RU"/>
        </w:rPr>
        <w:t>Visa</w:t>
      </w:r>
      <w:r w:rsidRPr="007941FD">
        <w:rPr>
          <w:rFonts w:ascii="Times New Roman" w:eastAsia="Times New Roman" w:hAnsi="Times New Roman"/>
          <w:sz w:val="24"/>
          <w:szCs w:val="24"/>
          <w:lang w:eastAsia="ru-RU"/>
        </w:rPr>
        <w:t xml:space="preserve"> </w:t>
      </w:r>
      <w:r w:rsidRPr="007941FD">
        <w:rPr>
          <w:rFonts w:ascii="Times New Roman" w:eastAsia="Times New Roman" w:hAnsi="Times New Roman"/>
          <w:sz w:val="24"/>
          <w:szCs w:val="24"/>
          <w:lang w:val="en-US" w:eastAsia="ru-RU"/>
        </w:rPr>
        <w:t>Gold</w:t>
      </w:r>
      <w:r w:rsidRPr="007941FD">
        <w:rPr>
          <w:rFonts w:ascii="Times New Roman" w:eastAsia="Times New Roman" w:hAnsi="Times New Roman"/>
          <w:sz w:val="24"/>
          <w:szCs w:val="24"/>
          <w:lang w:eastAsia="ru-RU"/>
        </w:rPr>
        <w:t xml:space="preserve"> с лимитом овердрафта в размере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евро. С Условиями использования международных карт Сбербанка России, Тарифами Сбербанка России, а также Памяткой держателя карты, я</w:t>
      </w:r>
      <w:r w:rsidRPr="007941FD">
        <w:rPr>
          <w:rFonts w:ascii="Times New Roman" w:eastAsia="Times New Roman" w:hAnsi="Times New Roman"/>
          <w:sz w:val="24"/>
          <w:szCs w:val="24"/>
          <w:lang w:eastAsia="ru-RU"/>
        </w:rPr>
        <w:t>вляющимися неотъемлемой частью кредитного договора, ответчик ознакомлен и обязался их выполнять. Однако принятые на себя обязательства по возврату суммы кредита и процентов за пользование кредитом ответчик надлежащим образом не исполнял, что привело к обра</w:t>
      </w:r>
      <w:r w:rsidRPr="007941FD">
        <w:rPr>
          <w:rFonts w:ascii="Times New Roman" w:eastAsia="Times New Roman" w:hAnsi="Times New Roman"/>
          <w:sz w:val="24"/>
          <w:szCs w:val="24"/>
          <w:lang w:eastAsia="ru-RU"/>
        </w:rPr>
        <w:t xml:space="preserve">зованию задолженности в размере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евро.</w:t>
      </w:r>
    </w:p>
    <w:p w14:paraId="26A69A12" w14:textId="77777777" w:rsidR="00C17FF1" w:rsidRPr="007941FD" w:rsidRDefault="00D6678E" w:rsidP="00C17FF1">
      <w:pPr>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 xml:space="preserve"> Представитель истца ПАО «Сбербанк России» по доверенности Борисова в суде первой инстанции исковые требования поддержала в полном объеме.</w:t>
      </w:r>
    </w:p>
    <w:p w14:paraId="60716EA4" w14:textId="77777777" w:rsidR="00C17FF1" w:rsidRPr="007941FD" w:rsidRDefault="00D6678E" w:rsidP="00C17FF1">
      <w:pPr>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 xml:space="preserve"> Ответчик Щеглов в судебное заседание суда первой инстанции не явился.</w:t>
      </w:r>
    </w:p>
    <w:p w14:paraId="7AAE7C11" w14:textId="77777777" w:rsidR="00C17FF1" w:rsidRPr="007941FD" w:rsidRDefault="00D6678E" w:rsidP="00C17FF1">
      <w:pPr>
        <w:spacing w:after="0" w:line="240" w:lineRule="auto"/>
        <w:ind w:firstLine="567"/>
        <w:jc w:val="both"/>
        <w:rPr>
          <w:rFonts w:ascii="Times New Roman" w:eastAsia="Times New Roman" w:hAnsi="Times New Roman"/>
          <w:sz w:val="24"/>
          <w:szCs w:val="24"/>
          <w:lang w:eastAsia="ru-RU"/>
        </w:rPr>
      </w:pPr>
      <w:r w:rsidRPr="007941FD">
        <w:rPr>
          <w:rStyle w:val="a3"/>
          <w:rFonts w:ascii="Times New Roman" w:hAnsi="Times New Roman"/>
          <w:sz w:val="24"/>
          <w:szCs w:val="24"/>
        </w:rPr>
        <w:t xml:space="preserve"> Су</w:t>
      </w:r>
      <w:r w:rsidRPr="007941FD">
        <w:rPr>
          <w:rStyle w:val="a3"/>
          <w:rFonts w:ascii="Times New Roman" w:hAnsi="Times New Roman"/>
          <w:sz w:val="24"/>
          <w:szCs w:val="24"/>
        </w:rPr>
        <w:t>дом постановлено приведенное выше решение, об отмене которого по доводам апелляционной жалобы просит ответчик Щеглов</w:t>
      </w:r>
      <w:r w:rsidRPr="007941FD">
        <w:rPr>
          <w:rFonts w:ascii="Times New Roman" w:hAnsi="Times New Roman"/>
          <w:sz w:val="24"/>
          <w:szCs w:val="24"/>
        </w:rPr>
        <w:t>, ссылаясь на то, что суд рассмотрел дело в судебном заседании в отсутствие ответчика, отсутствовавшего по уважительной причине;судом неправ</w:t>
      </w:r>
      <w:r w:rsidRPr="007941FD">
        <w:rPr>
          <w:rFonts w:ascii="Times New Roman" w:hAnsi="Times New Roman"/>
          <w:sz w:val="24"/>
          <w:szCs w:val="24"/>
        </w:rPr>
        <w:t>ильно определены обстоятельства, имеющие значение для дела, что привело к несоответствию выводов суда, изложенных в решении, фактическим обстоятельствам дела; ответчик не заключал с банком договора, в том числе в результате публичной оферты на использовани</w:t>
      </w:r>
      <w:r w:rsidRPr="007941FD">
        <w:rPr>
          <w:rFonts w:ascii="Times New Roman" w:hAnsi="Times New Roman"/>
          <w:sz w:val="24"/>
          <w:szCs w:val="24"/>
        </w:rPr>
        <w:t xml:space="preserve">е международной банковской карты </w:t>
      </w:r>
      <w:r>
        <w:rPr>
          <w:rFonts w:ascii="Times New Roman" w:hAnsi="Times New Roman"/>
          <w:sz w:val="24"/>
          <w:szCs w:val="24"/>
        </w:rPr>
        <w:t>……..</w:t>
      </w:r>
      <w:r w:rsidRPr="007941FD">
        <w:rPr>
          <w:rFonts w:ascii="Times New Roman" w:hAnsi="Times New Roman"/>
          <w:sz w:val="24"/>
          <w:szCs w:val="24"/>
        </w:rPr>
        <w:t xml:space="preserve"> №</w:t>
      </w:r>
      <w:r>
        <w:rPr>
          <w:rFonts w:ascii="Times New Roman" w:hAnsi="Times New Roman"/>
          <w:sz w:val="24"/>
          <w:szCs w:val="24"/>
        </w:rPr>
        <w:t>…………</w:t>
      </w:r>
      <w:r w:rsidRPr="007941FD">
        <w:rPr>
          <w:rFonts w:ascii="Times New Roman" w:hAnsi="Times New Roman"/>
          <w:sz w:val="24"/>
          <w:szCs w:val="24"/>
        </w:rPr>
        <w:t xml:space="preserve"> с лимитом овердрафта </w:t>
      </w:r>
      <w:r>
        <w:rPr>
          <w:rFonts w:ascii="Times New Roman" w:hAnsi="Times New Roman"/>
          <w:sz w:val="24"/>
          <w:szCs w:val="24"/>
        </w:rPr>
        <w:t>……….</w:t>
      </w:r>
      <w:r w:rsidRPr="007941FD">
        <w:rPr>
          <w:rFonts w:ascii="Times New Roman" w:hAnsi="Times New Roman"/>
          <w:sz w:val="24"/>
          <w:szCs w:val="24"/>
        </w:rPr>
        <w:t xml:space="preserve"> евро.</w:t>
      </w:r>
    </w:p>
    <w:p w14:paraId="12DA86FF" w14:textId="77777777" w:rsidR="00C17FF1" w:rsidRPr="007941FD" w:rsidRDefault="00D6678E" w:rsidP="00C17FF1">
      <w:pPr>
        <w:widowControl w:val="0"/>
        <w:autoSpaceDE w:val="0"/>
        <w:autoSpaceDN w:val="0"/>
        <w:adjustRightInd w:val="0"/>
        <w:spacing w:after="0" w:line="240" w:lineRule="auto"/>
        <w:jc w:val="both"/>
        <w:rPr>
          <w:rFonts w:ascii="Times New Roman" w:eastAsia="Times New Roman" w:hAnsi="Times New Roman"/>
          <w:sz w:val="24"/>
          <w:szCs w:val="24"/>
          <w:lang w:eastAsia="ru-RU"/>
        </w:rPr>
      </w:pPr>
      <w:r w:rsidRPr="007941FD">
        <w:rPr>
          <w:rFonts w:ascii="Times New Roman" w:hAnsi="Times New Roman"/>
          <w:sz w:val="24"/>
          <w:szCs w:val="24"/>
        </w:rPr>
        <w:t xml:space="preserve">         Представитель ответчика Щеглова по доверенности адвокат Колотильщикова в суде апелляционной инстанции доводы апелляционной жалобы поддержала, просила отменить решение суда</w:t>
      </w:r>
      <w:r w:rsidRPr="007941FD">
        <w:rPr>
          <w:rFonts w:ascii="Times New Roman" w:hAnsi="Times New Roman"/>
          <w:sz w:val="24"/>
          <w:szCs w:val="24"/>
        </w:rPr>
        <w:t xml:space="preserve"> и принять новое решение об отказе в удовлетворении исковых требований в полном объеме.</w:t>
      </w:r>
    </w:p>
    <w:p w14:paraId="6479B0FD" w14:textId="77777777" w:rsidR="00C17FF1" w:rsidRPr="007941FD" w:rsidRDefault="00D6678E" w:rsidP="00C17FF1">
      <w:pPr>
        <w:spacing w:after="0" w:line="240" w:lineRule="auto"/>
        <w:jc w:val="both"/>
        <w:rPr>
          <w:rFonts w:ascii="Times New Roman" w:hAnsi="Times New Roman"/>
          <w:sz w:val="24"/>
          <w:szCs w:val="24"/>
        </w:rPr>
      </w:pPr>
      <w:r w:rsidRPr="007941FD">
        <w:rPr>
          <w:rFonts w:ascii="Times New Roman" w:hAnsi="Times New Roman"/>
          <w:sz w:val="24"/>
          <w:szCs w:val="24"/>
        </w:rPr>
        <w:lastRenderedPageBreak/>
        <w:t xml:space="preserve">         Представитель истца ПАО «Сбербанк» по доверенности Абрамян в суде апелляционной инстанции представила возражения на апелляционную жалобу, просила решение суда </w:t>
      </w:r>
      <w:r w:rsidRPr="007941FD">
        <w:rPr>
          <w:rFonts w:ascii="Times New Roman" w:hAnsi="Times New Roman"/>
          <w:sz w:val="24"/>
          <w:szCs w:val="24"/>
        </w:rPr>
        <w:t xml:space="preserve">оставить без изменения, жалобу  без удовлетворения. </w:t>
      </w:r>
    </w:p>
    <w:p w14:paraId="2B87B746" w14:textId="77777777" w:rsidR="00C17FF1" w:rsidRPr="007941FD" w:rsidRDefault="00D6678E" w:rsidP="00C17FF1">
      <w:pPr>
        <w:spacing w:after="0" w:line="240" w:lineRule="auto"/>
        <w:jc w:val="both"/>
        <w:rPr>
          <w:rFonts w:ascii="Times New Roman" w:hAnsi="Times New Roman"/>
          <w:sz w:val="24"/>
          <w:szCs w:val="24"/>
        </w:rPr>
      </w:pPr>
      <w:r w:rsidRPr="007941FD">
        <w:rPr>
          <w:rFonts w:ascii="Times New Roman" w:hAnsi="Times New Roman"/>
          <w:sz w:val="24"/>
          <w:szCs w:val="24"/>
        </w:rPr>
        <w:t xml:space="preserve">         В соответствии с </w:t>
      </w:r>
      <w:hyperlink r:id="rId5" w:history="1">
        <w:r w:rsidRPr="007941FD">
          <w:rPr>
            <w:rFonts w:ascii="Times New Roman" w:hAnsi="Times New Roman"/>
            <w:sz w:val="24"/>
            <w:szCs w:val="24"/>
          </w:rPr>
          <w:t>ч. 1 ст. 327.1</w:t>
        </w:r>
      </w:hyperlink>
      <w:r w:rsidRPr="007941FD">
        <w:rPr>
          <w:rFonts w:ascii="Times New Roman" w:hAnsi="Times New Roman"/>
          <w:sz w:val="24"/>
          <w:szCs w:val="24"/>
        </w:rPr>
        <w:t xml:space="preserve"> ГПК РФ </w:t>
      </w:r>
      <w:r w:rsidRPr="007941FD">
        <w:rPr>
          <w:rFonts w:ascii="Times New Roman" w:hAnsi="Times New Roman"/>
          <w:sz w:val="24"/>
          <w:szCs w:val="24"/>
        </w:rPr>
        <w:t>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108EB859" w14:textId="77777777" w:rsidR="00C17FF1" w:rsidRPr="007941FD" w:rsidRDefault="00D6678E" w:rsidP="00C17FF1">
      <w:pPr>
        <w:spacing w:after="0" w:line="240" w:lineRule="auto"/>
        <w:jc w:val="both"/>
        <w:rPr>
          <w:rFonts w:ascii="Times New Roman" w:hAnsi="Times New Roman"/>
          <w:sz w:val="24"/>
          <w:szCs w:val="24"/>
        </w:rPr>
      </w:pPr>
      <w:r w:rsidRPr="007941FD">
        <w:rPr>
          <w:rFonts w:ascii="Times New Roman" w:hAnsi="Times New Roman"/>
          <w:sz w:val="24"/>
          <w:szCs w:val="24"/>
        </w:rPr>
        <w:t xml:space="preserve">         Изучив материалы дела, выслушав представителей сторон, проверив и оценив фактичес</w:t>
      </w:r>
      <w:r w:rsidRPr="007941FD">
        <w:rPr>
          <w:rFonts w:ascii="Times New Roman" w:hAnsi="Times New Roman"/>
          <w:sz w:val="24"/>
          <w:szCs w:val="24"/>
        </w:rPr>
        <w:t>кие обстоятельства дела и их юридическую квалификацию в пределах доводов апелляционной жалобы и возражений на апелляционную жалобу, судебная коллегия находит решение суда подлежащим оставлению без изменения, поскольку оно постановлено в соответствии с факт</w:t>
      </w:r>
      <w:r w:rsidRPr="007941FD">
        <w:rPr>
          <w:rFonts w:ascii="Times New Roman" w:hAnsi="Times New Roman"/>
          <w:sz w:val="24"/>
          <w:szCs w:val="24"/>
        </w:rPr>
        <w:t>ическими обстоятельствами и требованиями действующего законодательства.</w:t>
      </w:r>
    </w:p>
    <w:p w14:paraId="4E42DF7C"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hAnsi="Times New Roman"/>
          <w:sz w:val="24"/>
          <w:szCs w:val="24"/>
        </w:rPr>
        <w:t xml:space="preserve">Судом первой инстанции установлено, что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года ОАО «Сбербанк России» предоставил ответчику банковскую карту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с лимитом овердрафта в размере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евро.</w:t>
      </w:r>
    </w:p>
    <w:p w14:paraId="768477E1"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С Условиями использования кар</w:t>
      </w:r>
      <w:r w:rsidRPr="007941FD">
        <w:rPr>
          <w:rFonts w:ascii="Times New Roman" w:eastAsia="Times New Roman" w:hAnsi="Times New Roman"/>
          <w:sz w:val="24"/>
          <w:szCs w:val="24"/>
          <w:lang w:eastAsia="ru-RU"/>
        </w:rPr>
        <w:t>т Сбербанка России, Тарифами Сбербанка России, а также Памяткой держателя карты, являющимися неотъемлемой частью договора, ответчик Щеглов А.В. ознакомлен, принял обязательства их исполнять.</w:t>
      </w:r>
    </w:p>
    <w:p w14:paraId="52F7D8CA"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Держателю данной карты открыт счет для отражения операций, провод</w:t>
      </w:r>
      <w:r w:rsidRPr="007941FD">
        <w:rPr>
          <w:rFonts w:ascii="Times New Roman" w:eastAsia="Times New Roman" w:hAnsi="Times New Roman"/>
          <w:sz w:val="24"/>
          <w:szCs w:val="24"/>
          <w:lang w:eastAsia="ru-RU"/>
        </w:rPr>
        <w:t>имых с использованием международной карты в соответствии с заключенным договором.</w:t>
      </w:r>
    </w:p>
    <w:p w14:paraId="0944A683"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 xml:space="preserve"> Разрешая спор сторон, суд установил, что факт заключения указанного договора подтверждается расчетом задолженности, выписками по счету за период с 02.09.2011 года по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г</w:t>
      </w:r>
      <w:r w:rsidRPr="007941FD">
        <w:rPr>
          <w:rFonts w:ascii="Times New Roman" w:eastAsia="Times New Roman" w:hAnsi="Times New Roman"/>
          <w:sz w:val="24"/>
          <w:szCs w:val="24"/>
          <w:lang w:eastAsia="ru-RU"/>
        </w:rPr>
        <w:t xml:space="preserve">ода, подробным отчетом обо всех операциях по карте за период с 22.08.2014 года по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года, из которых усматривается движение денежных средств по счету карты ответчика.</w:t>
      </w:r>
    </w:p>
    <w:p w14:paraId="29B49D00"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 xml:space="preserve">В соответствии с п. 4.1. Условий использования международных карт Сбербанка России ОАО </w:t>
      </w:r>
      <w:r w:rsidRPr="007941FD">
        <w:rPr>
          <w:rFonts w:ascii="Times New Roman" w:eastAsia="Times New Roman" w:hAnsi="Times New Roman"/>
          <w:sz w:val="24"/>
          <w:szCs w:val="24"/>
          <w:lang w:eastAsia="ru-RU"/>
        </w:rPr>
        <w:t>и Условий использования банковских карт ОАО «Сбербанк России», Банк в соответствии с Тарифами Банка может предоставить Клиенту кредит в форме «овердрафт» по счету.</w:t>
      </w:r>
    </w:p>
    <w:p w14:paraId="10F7BF54"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Согласно п. 4.2. Условий использования банковских карт ОАО «Сбербанк России», Банк имеет пра</w:t>
      </w:r>
      <w:r w:rsidRPr="007941FD">
        <w:rPr>
          <w:rFonts w:ascii="Times New Roman" w:eastAsia="Times New Roman" w:hAnsi="Times New Roman"/>
          <w:sz w:val="24"/>
          <w:szCs w:val="24"/>
          <w:lang w:eastAsia="ru-RU"/>
        </w:rPr>
        <w:t>во в любой момент уменьшить или аннулировать лимит овердрафта по счету с письменного уведомления клиента.</w:t>
      </w:r>
    </w:p>
    <w:p w14:paraId="0B73A115"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Как следует из п. 4.6. Условий использования международных карт Сбербанка России ОАО и п. 4.7. Условий использования банковских карт ОАО «Сбербанк Рос</w:t>
      </w:r>
      <w:r w:rsidRPr="007941FD">
        <w:rPr>
          <w:rFonts w:ascii="Times New Roman" w:eastAsia="Times New Roman" w:hAnsi="Times New Roman"/>
          <w:sz w:val="24"/>
          <w:szCs w:val="24"/>
          <w:lang w:eastAsia="ru-RU"/>
        </w:rPr>
        <w:t>сии», клиент обязуется погашать задолженность по счету в пределах лимита овердрафта, а также в размере, превышающем лимит овердрафта, в сумме, не менее указанной в отчете по счету, а также платы, начисленные в соответствии с Тарифами Банка, не позднее 30-т</w:t>
      </w:r>
      <w:r w:rsidRPr="007941FD">
        <w:rPr>
          <w:rFonts w:ascii="Times New Roman" w:eastAsia="Times New Roman" w:hAnsi="Times New Roman"/>
          <w:sz w:val="24"/>
          <w:szCs w:val="24"/>
          <w:lang w:eastAsia="ru-RU"/>
        </w:rPr>
        <w:t>и календарных дней с даты отчета по счету.</w:t>
      </w:r>
    </w:p>
    <w:p w14:paraId="6DF75281"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Согласно п. 4.7. Условий использования международных карт Сбербанка России ОАО и п. 4.8. Условий использования банковских карт ОАО «Сбербанк России», за несвоевременное погашение задолженности по счету взимается н</w:t>
      </w:r>
      <w:r w:rsidRPr="007941FD">
        <w:rPr>
          <w:rFonts w:ascii="Times New Roman" w:eastAsia="Times New Roman" w:hAnsi="Times New Roman"/>
          <w:sz w:val="24"/>
          <w:szCs w:val="24"/>
          <w:lang w:eastAsia="ru-RU"/>
        </w:rPr>
        <w:t>еустойка в соответствии с Тарифами Банка. Сумма неустойки начисляется на остаток просроченного основного долга и рассчитывается с даты образования просроченной задолженности (включая эту дату) до даты внесения платежа (не включая эту дату).</w:t>
      </w:r>
    </w:p>
    <w:p w14:paraId="442521B0"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Поскольку ответ</w:t>
      </w:r>
      <w:r w:rsidRPr="007941FD">
        <w:rPr>
          <w:rFonts w:ascii="Times New Roman" w:eastAsia="Times New Roman" w:hAnsi="Times New Roman"/>
          <w:sz w:val="24"/>
          <w:szCs w:val="24"/>
          <w:lang w:eastAsia="ru-RU"/>
        </w:rPr>
        <w:t xml:space="preserve">чик принятые на себя обязательства надлежащим образом не исполнял, истец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года направил ответчику письменное требование о возврате суммы кредита и процентов за пользование овердрафтом, которое ответчиком не исполнено.</w:t>
      </w:r>
    </w:p>
    <w:p w14:paraId="5F8A3C78" w14:textId="77777777" w:rsidR="00C17FF1" w:rsidRPr="007941FD" w:rsidRDefault="00D6678E" w:rsidP="00C17FF1">
      <w:pPr>
        <w:shd w:val="clear" w:color="auto" w:fill="FFFFFF"/>
        <w:spacing w:after="0" w:line="240" w:lineRule="auto"/>
        <w:ind w:firstLine="567"/>
        <w:jc w:val="both"/>
        <w:rPr>
          <w:rFonts w:ascii="Times New Roman" w:eastAsia="Times New Roman" w:hAnsi="Times New Roman"/>
          <w:sz w:val="24"/>
          <w:szCs w:val="24"/>
          <w:lang w:eastAsia="ru-RU"/>
        </w:rPr>
      </w:pPr>
      <w:r w:rsidRPr="007941FD">
        <w:rPr>
          <w:rFonts w:ascii="Times New Roman" w:eastAsia="Times New Roman" w:hAnsi="Times New Roman"/>
          <w:sz w:val="24"/>
          <w:szCs w:val="24"/>
          <w:lang w:eastAsia="ru-RU"/>
        </w:rPr>
        <w:t xml:space="preserve">По состоянию на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года, согласн</w:t>
      </w:r>
      <w:r w:rsidRPr="007941FD">
        <w:rPr>
          <w:rFonts w:ascii="Times New Roman" w:eastAsia="Times New Roman" w:hAnsi="Times New Roman"/>
          <w:sz w:val="24"/>
          <w:szCs w:val="24"/>
          <w:lang w:eastAsia="ru-RU"/>
        </w:rPr>
        <w:t xml:space="preserve">о представленному истцом расчету, задолженность ответчика по договору составляет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евро, из которых: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евро – просроченный основной долг;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евро – проценты на просроченный основной долг; </w:t>
      </w:r>
      <w:r>
        <w:rPr>
          <w:rFonts w:ascii="Times New Roman" w:eastAsia="Times New Roman" w:hAnsi="Times New Roman"/>
          <w:sz w:val="24"/>
          <w:szCs w:val="24"/>
          <w:lang w:eastAsia="ru-RU"/>
        </w:rPr>
        <w:t>……..</w:t>
      </w:r>
      <w:r w:rsidRPr="007941FD">
        <w:rPr>
          <w:rFonts w:ascii="Times New Roman" w:eastAsia="Times New Roman" w:hAnsi="Times New Roman"/>
          <w:sz w:val="24"/>
          <w:szCs w:val="24"/>
          <w:lang w:eastAsia="ru-RU"/>
        </w:rPr>
        <w:t xml:space="preserve"> евро – просроченные проценты.</w:t>
      </w:r>
    </w:p>
    <w:p w14:paraId="553EB823" w14:textId="77777777" w:rsidR="00C17FF1" w:rsidRPr="007941FD" w:rsidRDefault="00D6678E" w:rsidP="00C17FF1">
      <w:pPr>
        <w:spacing w:after="0" w:line="240" w:lineRule="auto"/>
        <w:jc w:val="both"/>
        <w:rPr>
          <w:rFonts w:ascii="Times New Roman" w:hAnsi="Times New Roman"/>
          <w:sz w:val="24"/>
          <w:szCs w:val="24"/>
          <w:lang w:eastAsia="ru-RU"/>
        </w:rPr>
      </w:pPr>
      <w:r w:rsidRPr="007941FD">
        <w:rPr>
          <w:rFonts w:ascii="Times New Roman" w:hAnsi="Times New Roman"/>
          <w:sz w:val="24"/>
          <w:szCs w:val="24"/>
          <w:lang w:eastAsia="ru-RU"/>
        </w:rPr>
        <w:lastRenderedPageBreak/>
        <w:t xml:space="preserve">           </w:t>
      </w:r>
      <w:r w:rsidRPr="007941FD">
        <w:rPr>
          <w:rFonts w:ascii="Times New Roman" w:eastAsia="Times New Roman" w:hAnsi="Times New Roman"/>
          <w:sz w:val="24"/>
          <w:szCs w:val="24"/>
          <w:lang w:eastAsia="ar-SA"/>
        </w:rPr>
        <w:t>В соответствие с</w:t>
      </w:r>
      <w:r w:rsidRPr="007941FD">
        <w:rPr>
          <w:rFonts w:ascii="Times New Roman" w:eastAsia="Times New Roman" w:hAnsi="Times New Roman"/>
          <w:sz w:val="24"/>
          <w:szCs w:val="24"/>
          <w:lang w:eastAsia="ar-SA"/>
        </w:rPr>
        <w:t>о ст. 309 ГК РФ обязательства должны исполняться надлежащим образом в соответствие с условиями обязательства и требованиями закона, иных правовых актов, а при отсутствии таких условий и требований - в соответствие с обычаями делового оборота или иными обыч</w:t>
      </w:r>
      <w:r w:rsidRPr="007941FD">
        <w:rPr>
          <w:rFonts w:ascii="Times New Roman" w:eastAsia="Times New Roman" w:hAnsi="Times New Roman"/>
          <w:sz w:val="24"/>
          <w:szCs w:val="24"/>
          <w:lang w:eastAsia="ar-SA"/>
        </w:rPr>
        <w:t>но предъявляемыми требованиями.</w:t>
      </w:r>
    </w:p>
    <w:p w14:paraId="622AE9CF" w14:textId="77777777" w:rsidR="00C17FF1" w:rsidRPr="007941FD" w:rsidRDefault="00D6678E" w:rsidP="00C17FF1">
      <w:pPr>
        <w:suppressAutoHyphens/>
        <w:spacing w:after="0" w:line="240" w:lineRule="auto"/>
        <w:ind w:firstLine="709"/>
        <w:jc w:val="both"/>
        <w:rPr>
          <w:rFonts w:ascii="Times New Roman" w:eastAsia="Times New Roman" w:hAnsi="Times New Roman"/>
          <w:sz w:val="24"/>
          <w:szCs w:val="24"/>
          <w:lang w:eastAsia="ar-SA"/>
        </w:rPr>
      </w:pPr>
      <w:r w:rsidRPr="007941FD">
        <w:rPr>
          <w:rFonts w:ascii="Times New Roman" w:eastAsia="Times New Roman" w:hAnsi="Times New Roman"/>
          <w:sz w:val="24"/>
          <w:szCs w:val="24"/>
          <w:lang w:eastAsia="ar-SA"/>
        </w:rPr>
        <w:t>Согласно ст. 310 ГК РФ односторонний отказ от исполнения обязательств и одностороннее изменение его условий не допускается.</w:t>
      </w:r>
    </w:p>
    <w:p w14:paraId="235894E6" w14:textId="77777777" w:rsidR="00C17FF1" w:rsidRPr="007941FD" w:rsidRDefault="00D6678E" w:rsidP="00C17FF1">
      <w:pPr>
        <w:suppressAutoHyphens/>
        <w:spacing w:after="0" w:line="240" w:lineRule="auto"/>
        <w:ind w:firstLine="709"/>
        <w:jc w:val="both"/>
        <w:rPr>
          <w:rFonts w:ascii="Times New Roman" w:hAnsi="Times New Roman"/>
          <w:sz w:val="24"/>
          <w:szCs w:val="24"/>
          <w:lang w:eastAsia="ru-RU"/>
        </w:rPr>
      </w:pPr>
      <w:r w:rsidRPr="007941FD">
        <w:rPr>
          <w:rFonts w:ascii="Times New Roman" w:hAnsi="Times New Roman"/>
          <w:sz w:val="24"/>
          <w:szCs w:val="24"/>
          <w:lang w:eastAsia="ru-RU"/>
        </w:rPr>
        <w:t>Руководствуясь нормами ст. ст. 330, 810, 846, 850 ГК РФ, оценив представленные по делу  доказательст</w:t>
      </w:r>
      <w:r w:rsidRPr="007941FD">
        <w:rPr>
          <w:rFonts w:ascii="Times New Roman" w:hAnsi="Times New Roman"/>
          <w:sz w:val="24"/>
          <w:szCs w:val="24"/>
          <w:lang w:eastAsia="ru-RU"/>
        </w:rPr>
        <w:t xml:space="preserve">ва, учитывая не представление ответчиком в нарушение требований </w:t>
      </w:r>
      <w:hyperlink r:id="rId6" w:history="1">
        <w:r w:rsidRPr="007941FD">
          <w:rPr>
            <w:rFonts w:ascii="Times New Roman" w:hAnsi="Times New Roman"/>
            <w:sz w:val="24"/>
            <w:szCs w:val="24"/>
            <w:lang w:eastAsia="ru-RU"/>
          </w:rPr>
          <w:t>ст. 56</w:t>
        </w:r>
      </w:hyperlink>
      <w:r w:rsidRPr="007941FD">
        <w:rPr>
          <w:rFonts w:ascii="Times New Roman" w:hAnsi="Times New Roman"/>
          <w:sz w:val="24"/>
          <w:szCs w:val="24"/>
          <w:lang w:eastAsia="ru-RU"/>
        </w:rPr>
        <w:t xml:space="preserve"> ГПК РФ доказательств пог</w:t>
      </w:r>
      <w:r w:rsidRPr="007941FD">
        <w:rPr>
          <w:rFonts w:ascii="Times New Roman" w:hAnsi="Times New Roman"/>
          <w:sz w:val="24"/>
          <w:szCs w:val="24"/>
          <w:lang w:eastAsia="ru-RU"/>
        </w:rPr>
        <w:t>ашения образовавшейся задолженности по международной банковской карте, проверив представленный истцом расчет задолженности и признав его обоснованным и арифметически верным, суд первой инстанции пришел к выводу об удовлетворении исковых требований и взыска</w:t>
      </w:r>
      <w:r w:rsidRPr="007941FD">
        <w:rPr>
          <w:rFonts w:ascii="Times New Roman" w:hAnsi="Times New Roman"/>
          <w:sz w:val="24"/>
          <w:szCs w:val="24"/>
          <w:lang w:eastAsia="ru-RU"/>
        </w:rPr>
        <w:t xml:space="preserve">нии с ответчика Щеглова задолженности по международной банковской карте в размере просроченного основного долга – </w:t>
      </w:r>
      <w:r>
        <w:rPr>
          <w:rFonts w:ascii="Times New Roman" w:hAnsi="Times New Roman"/>
          <w:sz w:val="24"/>
          <w:szCs w:val="24"/>
          <w:lang w:eastAsia="ru-RU"/>
        </w:rPr>
        <w:t>….</w:t>
      </w:r>
      <w:r w:rsidRPr="007941FD">
        <w:rPr>
          <w:rFonts w:ascii="Times New Roman" w:hAnsi="Times New Roman"/>
          <w:sz w:val="24"/>
          <w:szCs w:val="24"/>
          <w:lang w:eastAsia="ru-RU"/>
        </w:rPr>
        <w:t xml:space="preserve"> евро, процентов на просроченный основной долг -</w:t>
      </w:r>
      <w:r>
        <w:rPr>
          <w:rFonts w:ascii="Times New Roman" w:hAnsi="Times New Roman"/>
          <w:sz w:val="24"/>
          <w:szCs w:val="24"/>
          <w:lang w:eastAsia="ru-RU"/>
        </w:rPr>
        <w:t>……</w:t>
      </w:r>
      <w:r w:rsidRPr="007941FD">
        <w:rPr>
          <w:rFonts w:ascii="Times New Roman" w:hAnsi="Times New Roman"/>
          <w:sz w:val="24"/>
          <w:szCs w:val="24"/>
          <w:lang w:eastAsia="ru-RU"/>
        </w:rPr>
        <w:t xml:space="preserve"> евро; просроченных процентов – </w:t>
      </w:r>
      <w:r>
        <w:rPr>
          <w:rFonts w:ascii="Times New Roman" w:hAnsi="Times New Roman"/>
          <w:sz w:val="24"/>
          <w:szCs w:val="24"/>
          <w:lang w:eastAsia="ru-RU"/>
        </w:rPr>
        <w:t>…</w:t>
      </w:r>
      <w:r w:rsidRPr="007941FD">
        <w:rPr>
          <w:rFonts w:ascii="Times New Roman" w:hAnsi="Times New Roman"/>
          <w:sz w:val="24"/>
          <w:szCs w:val="24"/>
          <w:lang w:eastAsia="ru-RU"/>
        </w:rPr>
        <w:t xml:space="preserve"> евро</w:t>
      </w:r>
    </w:p>
    <w:p w14:paraId="18550836" w14:textId="77777777" w:rsidR="00C17FF1" w:rsidRPr="007941FD" w:rsidRDefault="00D6678E" w:rsidP="00C17FF1">
      <w:pPr>
        <w:autoSpaceDE w:val="0"/>
        <w:autoSpaceDN w:val="0"/>
        <w:adjustRightInd w:val="0"/>
        <w:spacing w:after="0" w:line="240" w:lineRule="auto"/>
        <w:ind w:firstLine="540"/>
        <w:jc w:val="both"/>
        <w:rPr>
          <w:rFonts w:ascii="Times New Roman" w:hAnsi="Times New Roman"/>
          <w:sz w:val="24"/>
          <w:szCs w:val="24"/>
          <w:lang w:eastAsia="ru-RU"/>
        </w:rPr>
      </w:pPr>
      <w:r w:rsidRPr="007941FD">
        <w:rPr>
          <w:rFonts w:ascii="Times New Roman" w:hAnsi="Times New Roman"/>
          <w:sz w:val="24"/>
          <w:szCs w:val="24"/>
          <w:lang w:eastAsia="ru-RU"/>
        </w:rPr>
        <w:t xml:space="preserve"> На основании </w:t>
      </w:r>
      <w:hyperlink r:id="rId7" w:history="1">
        <w:r w:rsidRPr="007941FD">
          <w:rPr>
            <w:rFonts w:ascii="Times New Roman" w:hAnsi="Times New Roman"/>
            <w:sz w:val="24"/>
            <w:szCs w:val="24"/>
            <w:lang w:eastAsia="ru-RU"/>
          </w:rPr>
          <w:t>ст. 98</w:t>
        </w:r>
      </w:hyperlink>
      <w:r w:rsidRPr="007941FD">
        <w:rPr>
          <w:rFonts w:ascii="Times New Roman" w:hAnsi="Times New Roman"/>
          <w:sz w:val="24"/>
          <w:szCs w:val="24"/>
          <w:lang w:eastAsia="ru-RU"/>
        </w:rPr>
        <w:t xml:space="preserve"> ГПК РФ суд правомерно взыскал с ответчика в пользу истца расходы по уплате государственной пошлины в размере </w:t>
      </w:r>
      <w:r>
        <w:rPr>
          <w:rFonts w:ascii="Times New Roman" w:hAnsi="Times New Roman"/>
          <w:sz w:val="24"/>
          <w:szCs w:val="24"/>
          <w:lang w:eastAsia="ru-RU"/>
        </w:rPr>
        <w:t>…….</w:t>
      </w:r>
      <w:r w:rsidRPr="007941FD">
        <w:rPr>
          <w:rFonts w:ascii="Times New Roman" w:hAnsi="Times New Roman"/>
          <w:sz w:val="24"/>
          <w:szCs w:val="24"/>
          <w:lang w:eastAsia="ru-RU"/>
        </w:rPr>
        <w:t xml:space="preserve"> руб.</w:t>
      </w:r>
    </w:p>
    <w:p w14:paraId="1128AC21" w14:textId="77777777" w:rsidR="00C17FF1" w:rsidRPr="007941FD" w:rsidRDefault="00D6678E" w:rsidP="00C17FF1">
      <w:pPr>
        <w:autoSpaceDE w:val="0"/>
        <w:autoSpaceDN w:val="0"/>
        <w:adjustRightInd w:val="0"/>
        <w:spacing w:after="0" w:line="240" w:lineRule="auto"/>
        <w:ind w:firstLine="540"/>
        <w:jc w:val="both"/>
        <w:rPr>
          <w:rFonts w:ascii="Times New Roman" w:hAnsi="Times New Roman"/>
          <w:sz w:val="24"/>
          <w:szCs w:val="24"/>
          <w:lang w:eastAsia="ru-RU"/>
        </w:rPr>
      </w:pPr>
      <w:r w:rsidRPr="007941FD">
        <w:rPr>
          <w:rFonts w:ascii="Times New Roman" w:hAnsi="Times New Roman"/>
          <w:sz w:val="24"/>
          <w:szCs w:val="24"/>
          <w:lang w:eastAsia="ru-RU"/>
        </w:rPr>
        <w:t xml:space="preserve"> Судебн</w:t>
      </w:r>
      <w:r w:rsidRPr="007941FD">
        <w:rPr>
          <w:rFonts w:ascii="Times New Roman" w:hAnsi="Times New Roman"/>
          <w:sz w:val="24"/>
          <w:szCs w:val="24"/>
          <w:lang w:eastAsia="ru-RU"/>
        </w:rPr>
        <w:t>ая коллегия с выводами суда первой инстанции соглашается, поскольку они основаны на правильном применении норм материального и процессуального права и представленных сторонами доказательствах, которые всесторонне и тщательно исследованы судом и которым суд</w:t>
      </w:r>
      <w:r w:rsidRPr="007941FD">
        <w:rPr>
          <w:rFonts w:ascii="Times New Roman" w:hAnsi="Times New Roman"/>
          <w:sz w:val="24"/>
          <w:szCs w:val="24"/>
          <w:lang w:eastAsia="ru-RU"/>
        </w:rPr>
        <w:t>ом в решении дана надлежащая правовая оценка.</w:t>
      </w:r>
    </w:p>
    <w:p w14:paraId="60601D6B" w14:textId="77777777" w:rsidR="00C17FF1" w:rsidRPr="007941FD" w:rsidRDefault="00D6678E" w:rsidP="00C17FF1">
      <w:pPr>
        <w:autoSpaceDE w:val="0"/>
        <w:autoSpaceDN w:val="0"/>
        <w:adjustRightInd w:val="0"/>
        <w:spacing w:after="0" w:line="240" w:lineRule="auto"/>
        <w:ind w:firstLine="540"/>
        <w:jc w:val="both"/>
        <w:rPr>
          <w:rFonts w:ascii="Times New Roman" w:hAnsi="Times New Roman"/>
          <w:sz w:val="24"/>
          <w:szCs w:val="24"/>
          <w:lang w:eastAsia="ru-RU"/>
        </w:rPr>
      </w:pPr>
      <w:r w:rsidRPr="007941FD">
        <w:rPr>
          <w:rFonts w:ascii="Times New Roman" w:hAnsi="Times New Roman"/>
          <w:sz w:val="24"/>
          <w:szCs w:val="24"/>
          <w:lang w:eastAsia="ru-RU"/>
        </w:rPr>
        <w:t>Доводы апелляционной жалобы, выражающие несогласие с представленным истцом расчетом задолженности, сами не могут послужить основанием для отмены решения, поскольку направлены на несогласие с выводами суда, одна</w:t>
      </w:r>
      <w:r w:rsidRPr="007941FD">
        <w:rPr>
          <w:rFonts w:ascii="Times New Roman" w:hAnsi="Times New Roman"/>
          <w:sz w:val="24"/>
          <w:szCs w:val="24"/>
          <w:lang w:eastAsia="ru-RU"/>
        </w:rPr>
        <w:t>ко по существу их не опровергают. Кроме того, иного расчета, как и доказательств неверного исчисления задолженности, ответчиком не представлено.</w:t>
      </w:r>
    </w:p>
    <w:p w14:paraId="62556AE2" w14:textId="77777777" w:rsidR="00C17FF1" w:rsidRPr="007941FD" w:rsidRDefault="00D6678E" w:rsidP="00C17FF1">
      <w:pPr>
        <w:autoSpaceDE w:val="0"/>
        <w:autoSpaceDN w:val="0"/>
        <w:adjustRightInd w:val="0"/>
        <w:spacing w:after="0" w:line="240" w:lineRule="auto"/>
        <w:ind w:firstLine="539"/>
        <w:jc w:val="both"/>
        <w:rPr>
          <w:rFonts w:ascii="Times New Roman" w:hAnsi="Times New Roman"/>
          <w:sz w:val="24"/>
          <w:szCs w:val="24"/>
          <w:lang w:eastAsia="ru-RU"/>
        </w:rPr>
      </w:pPr>
      <w:r w:rsidRPr="007941FD">
        <w:rPr>
          <w:rFonts w:ascii="Times New Roman" w:hAnsi="Times New Roman"/>
          <w:sz w:val="24"/>
          <w:szCs w:val="24"/>
          <w:lang w:eastAsia="ru-RU"/>
        </w:rPr>
        <w:t>Довод апелляционной жалобы ответчика о том, что суд первой инстанции нарушил нормы процессуального права, поско</w:t>
      </w:r>
      <w:r w:rsidRPr="007941FD">
        <w:rPr>
          <w:rFonts w:ascii="Times New Roman" w:hAnsi="Times New Roman"/>
          <w:sz w:val="24"/>
          <w:szCs w:val="24"/>
          <w:lang w:eastAsia="ru-RU"/>
        </w:rPr>
        <w:t xml:space="preserve">льку рассмотрел дело в отсутствие ответчика, не извещенного о дате, месте и времени судебного разбирательства надлежащим образом, судебная коллегия находит несостоятельными, поскольку как усматривается из материалов настоящего дела, суд надлежащим образом </w:t>
      </w:r>
      <w:r w:rsidRPr="007941FD">
        <w:rPr>
          <w:rFonts w:ascii="Times New Roman" w:hAnsi="Times New Roman"/>
          <w:sz w:val="24"/>
          <w:szCs w:val="24"/>
          <w:lang w:eastAsia="ru-RU"/>
        </w:rPr>
        <w:t xml:space="preserve">и заблаговременно извещал ответчика Щеглова по адресу, указанному в заявлении на получении международной банковской карты: </w:t>
      </w:r>
      <w:r>
        <w:rPr>
          <w:rFonts w:ascii="Times New Roman" w:hAnsi="Times New Roman"/>
          <w:sz w:val="24"/>
          <w:szCs w:val="24"/>
          <w:lang w:eastAsia="ru-RU"/>
        </w:rPr>
        <w:t>……..</w:t>
      </w:r>
      <w:r w:rsidRPr="007941FD">
        <w:rPr>
          <w:rFonts w:ascii="Times New Roman" w:hAnsi="Times New Roman"/>
          <w:sz w:val="24"/>
          <w:szCs w:val="24"/>
          <w:lang w:eastAsia="ru-RU"/>
        </w:rPr>
        <w:t xml:space="preserve">, г. </w:t>
      </w:r>
      <w:r>
        <w:rPr>
          <w:rFonts w:ascii="Times New Roman" w:hAnsi="Times New Roman"/>
          <w:sz w:val="24"/>
          <w:szCs w:val="24"/>
          <w:lang w:eastAsia="ru-RU"/>
        </w:rPr>
        <w:t>………</w:t>
      </w:r>
      <w:r w:rsidRPr="007941FD">
        <w:rPr>
          <w:rFonts w:ascii="Times New Roman" w:hAnsi="Times New Roman"/>
          <w:sz w:val="24"/>
          <w:szCs w:val="24"/>
          <w:lang w:eastAsia="ru-RU"/>
        </w:rPr>
        <w:t xml:space="preserve">, </w:t>
      </w:r>
      <w:r>
        <w:rPr>
          <w:rFonts w:ascii="Times New Roman" w:hAnsi="Times New Roman"/>
          <w:sz w:val="24"/>
          <w:szCs w:val="24"/>
          <w:lang w:eastAsia="ru-RU"/>
        </w:rPr>
        <w:t>…………</w:t>
      </w:r>
      <w:r w:rsidRPr="007941FD">
        <w:rPr>
          <w:rFonts w:ascii="Times New Roman" w:hAnsi="Times New Roman"/>
          <w:sz w:val="24"/>
          <w:szCs w:val="24"/>
          <w:lang w:eastAsia="ru-RU"/>
        </w:rPr>
        <w:t xml:space="preserve"> пр-т, д. </w:t>
      </w:r>
      <w:r>
        <w:rPr>
          <w:rFonts w:ascii="Times New Roman" w:hAnsi="Times New Roman"/>
          <w:sz w:val="24"/>
          <w:szCs w:val="24"/>
          <w:lang w:eastAsia="ru-RU"/>
        </w:rPr>
        <w:t>……..</w:t>
      </w:r>
      <w:r w:rsidRPr="007941FD">
        <w:rPr>
          <w:rFonts w:ascii="Times New Roman" w:hAnsi="Times New Roman"/>
          <w:sz w:val="24"/>
          <w:szCs w:val="24"/>
          <w:lang w:eastAsia="ru-RU"/>
        </w:rPr>
        <w:t xml:space="preserve">, корп. </w:t>
      </w:r>
      <w:r>
        <w:rPr>
          <w:rFonts w:ascii="Times New Roman" w:hAnsi="Times New Roman"/>
          <w:sz w:val="24"/>
          <w:szCs w:val="24"/>
          <w:lang w:eastAsia="ru-RU"/>
        </w:rPr>
        <w:t>…..</w:t>
      </w:r>
      <w:r w:rsidRPr="007941FD">
        <w:rPr>
          <w:rFonts w:ascii="Times New Roman" w:hAnsi="Times New Roman"/>
          <w:sz w:val="24"/>
          <w:szCs w:val="24"/>
          <w:lang w:eastAsia="ru-RU"/>
        </w:rPr>
        <w:t>, кв</w:t>
      </w:r>
      <w:r>
        <w:rPr>
          <w:rFonts w:ascii="Times New Roman" w:hAnsi="Times New Roman"/>
          <w:sz w:val="24"/>
          <w:szCs w:val="24"/>
          <w:lang w:eastAsia="ru-RU"/>
        </w:rPr>
        <w:t>……</w:t>
      </w:r>
      <w:r w:rsidRPr="007941FD">
        <w:rPr>
          <w:rFonts w:ascii="Times New Roman" w:hAnsi="Times New Roman"/>
          <w:sz w:val="24"/>
          <w:szCs w:val="24"/>
          <w:lang w:eastAsia="ru-RU"/>
        </w:rPr>
        <w:t>.</w:t>
      </w:r>
    </w:p>
    <w:p w14:paraId="01F25837" w14:textId="77777777" w:rsidR="00C17FF1" w:rsidRPr="007941FD" w:rsidRDefault="00D6678E" w:rsidP="00C17FF1">
      <w:pPr>
        <w:autoSpaceDE w:val="0"/>
        <w:autoSpaceDN w:val="0"/>
        <w:adjustRightInd w:val="0"/>
        <w:spacing w:after="0" w:line="240" w:lineRule="auto"/>
        <w:ind w:firstLine="539"/>
        <w:jc w:val="both"/>
        <w:rPr>
          <w:rFonts w:ascii="Times New Roman" w:hAnsi="Times New Roman"/>
          <w:sz w:val="24"/>
          <w:szCs w:val="24"/>
          <w:lang w:eastAsia="ru-RU"/>
        </w:rPr>
      </w:pPr>
      <w:r w:rsidRPr="007941FD">
        <w:rPr>
          <w:rFonts w:ascii="Times New Roman" w:hAnsi="Times New Roman"/>
          <w:sz w:val="24"/>
          <w:szCs w:val="24"/>
          <w:lang w:eastAsia="ru-RU"/>
        </w:rPr>
        <w:t>При этом в</w:t>
      </w:r>
      <w:r w:rsidRPr="007941FD">
        <w:rPr>
          <w:rFonts w:ascii="Times New Roman" w:hAnsi="Times New Roman"/>
          <w:i/>
          <w:sz w:val="24"/>
          <w:szCs w:val="24"/>
          <w:lang w:eastAsia="ru-RU"/>
        </w:rPr>
        <w:t xml:space="preserve"> </w:t>
      </w:r>
      <w:r w:rsidRPr="007941FD">
        <w:rPr>
          <w:rFonts w:ascii="Times New Roman" w:hAnsi="Times New Roman"/>
          <w:sz w:val="24"/>
          <w:szCs w:val="24"/>
          <w:lang w:eastAsia="ru-RU"/>
        </w:rPr>
        <w:t xml:space="preserve">силу </w:t>
      </w:r>
      <w:hyperlink r:id="rId8" w:history="1">
        <w:r w:rsidRPr="007941FD">
          <w:rPr>
            <w:rFonts w:ascii="Times New Roman" w:hAnsi="Times New Roman"/>
            <w:sz w:val="24"/>
            <w:szCs w:val="24"/>
            <w:lang w:eastAsia="ru-RU"/>
          </w:rPr>
          <w:t>ст. 118</w:t>
        </w:r>
      </w:hyperlink>
      <w:r w:rsidRPr="007941FD">
        <w:rPr>
          <w:rFonts w:ascii="Times New Roman" w:hAnsi="Times New Roman"/>
          <w:sz w:val="24"/>
          <w:szCs w:val="24"/>
          <w:lang w:eastAsia="ru-RU"/>
        </w:rPr>
        <w:t xml:space="preserve"> ГПК РФ лица, участвующие в деле, обязаны сообщить суду о перемене своего адреса во время производства по делу. При отсутствии такого сообщения судебная п</w:t>
      </w:r>
      <w:r w:rsidRPr="007941FD">
        <w:rPr>
          <w:rFonts w:ascii="Times New Roman" w:hAnsi="Times New Roman"/>
          <w:sz w:val="24"/>
          <w:szCs w:val="24"/>
          <w:lang w:eastAsia="ru-RU"/>
        </w:rPr>
        <w:t>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 хотя бы адресат по этому адресу более не проживает или не находится.</w:t>
      </w:r>
    </w:p>
    <w:p w14:paraId="492EEFFA" w14:textId="77777777" w:rsidR="00C17FF1" w:rsidRPr="007941FD" w:rsidRDefault="00D6678E" w:rsidP="00C17FF1">
      <w:pPr>
        <w:autoSpaceDE w:val="0"/>
        <w:autoSpaceDN w:val="0"/>
        <w:adjustRightInd w:val="0"/>
        <w:spacing w:after="0" w:line="240" w:lineRule="auto"/>
        <w:ind w:firstLine="540"/>
        <w:jc w:val="both"/>
        <w:rPr>
          <w:rFonts w:ascii="Times New Roman" w:hAnsi="Times New Roman"/>
          <w:sz w:val="24"/>
          <w:szCs w:val="24"/>
          <w:lang w:eastAsia="ru-RU"/>
        </w:rPr>
      </w:pPr>
      <w:r w:rsidRPr="007941FD">
        <w:rPr>
          <w:rFonts w:ascii="Times New Roman" w:hAnsi="Times New Roman"/>
          <w:sz w:val="24"/>
          <w:szCs w:val="24"/>
          <w:lang w:eastAsia="ru-RU"/>
        </w:rPr>
        <w:t xml:space="preserve">В соответствии со </w:t>
      </w:r>
      <w:hyperlink r:id="rId9" w:history="1">
        <w:r w:rsidRPr="007941FD">
          <w:rPr>
            <w:rFonts w:ascii="Times New Roman" w:hAnsi="Times New Roman"/>
            <w:sz w:val="24"/>
            <w:szCs w:val="24"/>
            <w:lang w:eastAsia="ru-RU"/>
          </w:rPr>
          <w:t>ст. 165.1</w:t>
        </w:r>
      </w:hyperlink>
      <w:r w:rsidRPr="007941FD">
        <w:rPr>
          <w:rFonts w:ascii="Times New Roman" w:hAnsi="Times New Roman"/>
          <w:sz w:val="24"/>
          <w:szCs w:val="24"/>
          <w:lang w:eastAsia="ru-RU"/>
        </w:rPr>
        <w:t xml:space="preserve"> ГК РФ заявления, уведомления, извещения, требования или иные юридически значимые сообщения, с которыми закон </w:t>
      </w:r>
      <w:r w:rsidRPr="007941FD">
        <w:rPr>
          <w:rFonts w:ascii="Times New Roman" w:hAnsi="Times New Roman"/>
          <w:sz w:val="24"/>
          <w:szCs w:val="24"/>
          <w:lang w:eastAsia="ru-RU"/>
        </w:rPr>
        <w:t>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14:paraId="28B913EE" w14:textId="77777777" w:rsidR="00C17FF1" w:rsidRPr="007941FD" w:rsidRDefault="00D6678E" w:rsidP="00C17FF1">
      <w:pPr>
        <w:autoSpaceDE w:val="0"/>
        <w:autoSpaceDN w:val="0"/>
        <w:adjustRightInd w:val="0"/>
        <w:spacing w:after="0" w:line="240" w:lineRule="auto"/>
        <w:ind w:firstLine="540"/>
        <w:jc w:val="both"/>
        <w:rPr>
          <w:rFonts w:ascii="Times New Roman" w:hAnsi="Times New Roman"/>
          <w:sz w:val="24"/>
          <w:szCs w:val="24"/>
          <w:lang w:eastAsia="ru-RU"/>
        </w:rPr>
      </w:pPr>
      <w:r w:rsidRPr="007941FD">
        <w:rPr>
          <w:rFonts w:ascii="Times New Roman" w:hAnsi="Times New Roman"/>
          <w:sz w:val="24"/>
          <w:szCs w:val="24"/>
          <w:lang w:eastAsia="ru-RU"/>
        </w:rPr>
        <w:t>Сообщение считается доставленным и в тех случаях, если оно поступило лиц</w:t>
      </w:r>
      <w:r w:rsidRPr="007941FD">
        <w:rPr>
          <w:rFonts w:ascii="Times New Roman" w:hAnsi="Times New Roman"/>
          <w:sz w:val="24"/>
          <w:szCs w:val="24"/>
          <w:lang w:eastAsia="ru-RU"/>
        </w:rPr>
        <w:t>у, которому оно направлено (адресату), но по обстоятельствам, зависящим от него, не было ему вручено или адресат не ознакомился с ним.</w:t>
      </w:r>
    </w:p>
    <w:p w14:paraId="5F3E4E3A" w14:textId="77777777" w:rsidR="00C17FF1" w:rsidRPr="007941FD" w:rsidRDefault="00D6678E" w:rsidP="00C17FF1">
      <w:pPr>
        <w:autoSpaceDE w:val="0"/>
        <w:autoSpaceDN w:val="0"/>
        <w:adjustRightInd w:val="0"/>
        <w:spacing w:after="0" w:line="240" w:lineRule="auto"/>
        <w:ind w:firstLine="540"/>
        <w:jc w:val="both"/>
        <w:rPr>
          <w:rFonts w:ascii="Times New Roman" w:hAnsi="Times New Roman"/>
          <w:sz w:val="24"/>
          <w:szCs w:val="24"/>
        </w:rPr>
      </w:pPr>
      <w:r w:rsidRPr="007941FD">
        <w:rPr>
          <w:rFonts w:ascii="Times New Roman" w:hAnsi="Times New Roman"/>
          <w:sz w:val="24"/>
          <w:szCs w:val="24"/>
        </w:rPr>
        <w:t xml:space="preserve">В </w:t>
      </w:r>
      <w:hyperlink r:id="rId10" w:history="1">
        <w:r w:rsidRPr="007941FD">
          <w:rPr>
            <w:rFonts w:ascii="Times New Roman" w:hAnsi="Times New Roman"/>
            <w:sz w:val="24"/>
            <w:szCs w:val="24"/>
          </w:rPr>
          <w:t>Постановлении</w:t>
        </w:r>
      </w:hyperlink>
      <w:r w:rsidRPr="007941FD">
        <w:rPr>
          <w:rFonts w:ascii="Times New Roman" w:hAnsi="Times New Roman"/>
          <w:sz w:val="24"/>
          <w:szCs w:val="24"/>
        </w:rPr>
        <w:t xml:space="preserve"> Пленума Верховного Суда Российской Федерации от 23 июня 2015 г. № 25 «О применении судами некоторых положений раздела I части первой Гражданского кодекса Российской Федерации» разъяснено, что риск неполучения поступившей к</w:t>
      </w:r>
      <w:r w:rsidRPr="007941FD">
        <w:rPr>
          <w:rFonts w:ascii="Times New Roman" w:hAnsi="Times New Roman"/>
          <w:sz w:val="24"/>
          <w:szCs w:val="24"/>
        </w:rPr>
        <w:t xml:space="preserve">орреспонденции несет адресат </w:t>
      </w:r>
      <w:hyperlink r:id="rId11" w:history="1">
        <w:r w:rsidRPr="007941FD">
          <w:rPr>
            <w:rFonts w:ascii="Times New Roman" w:hAnsi="Times New Roman"/>
            <w:sz w:val="24"/>
            <w:szCs w:val="24"/>
          </w:rPr>
          <w:t>(пункт 67)</w:t>
        </w:r>
      </w:hyperlink>
      <w:r w:rsidRPr="007941FD">
        <w:rPr>
          <w:rFonts w:ascii="Times New Roman" w:hAnsi="Times New Roman"/>
          <w:sz w:val="24"/>
          <w:szCs w:val="24"/>
        </w:rPr>
        <w:t>.</w:t>
      </w:r>
    </w:p>
    <w:p w14:paraId="744BECD2" w14:textId="77777777" w:rsidR="00C17FF1" w:rsidRPr="007941FD" w:rsidRDefault="00D6678E" w:rsidP="00C17FF1">
      <w:pPr>
        <w:autoSpaceDE w:val="0"/>
        <w:autoSpaceDN w:val="0"/>
        <w:adjustRightInd w:val="0"/>
        <w:spacing w:after="0" w:line="240" w:lineRule="auto"/>
        <w:ind w:firstLine="540"/>
        <w:jc w:val="both"/>
        <w:rPr>
          <w:rFonts w:ascii="Times New Roman" w:hAnsi="Times New Roman"/>
          <w:sz w:val="24"/>
          <w:szCs w:val="24"/>
        </w:rPr>
      </w:pPr>
      <w:hyperlink r:id="rId12" w:history="1">
        <w:r w:rsidRPr="007941FD">
          <w:rPr>
            <w:rFonts w:ascii="Times New Roman" w:hAnsi="Times New Roman"/>
            <w:sz w:val="24"/>
            <w:szCs w:val="24"/>
          </w:rPr>
          <w:t>Статья 165.1</w:t>
        </w:r>
      </w:hyperlink>
      <w:r w:rsidRPr="007941FD">
        <w:rPr>
          <w:rFonts w:ascii="Times New Roman" w:hAnsi="Times New Roman"/>
          <w:sz w:val="24"/>
          <w:szCs w:val="24"/>
        </w:rPr>
        <w:t xml:space="preserve"> Гражданского кодекса Российской Федерации подлежит применению также к судебным извещениям и вызовам, если гражданским процессуальным или арбит</w:t>
      </w:r>
      <w:r w:rsidRPr="007941FD">
        <w:rPr>
          <w:rFonts w:ascii="Times New Roman" w:hAnsi="Times New Roman"/>
          <w:sz w:val="24"/>
          <w:szCs w:val="24"/>
        </w:rPr>
        <w:t xml:space="preserve">ражным процессуальным законодательством не предусмотрено иное </w:t>
      </w:r>
      <w:hyperlink r:id="rId13" w:history="1">
        <w:r w:rsidRPr="007941FD">
          <w:rPr>
            <w:rFonts w:ascii="Times New Roman" w:hAnsi="Times New Roman"/>
            <w:sz w:val="24"/>
            <w:szCs w:val="24"/>
          </w:rPr>
          <w:t>(пункт 68)</w:t>
        </w:r>
      </w:hyperlink>
      <w:r w:rsidRPr="007941FD">
        <w:rPr>
          <w:rFonts w:ascii="Times New Roman" w:hAnsi="Times New Roman"/>
          <w:sz w:val="24"/>
          <w:szCs w:val="24"/>
        </w:rPr>
        <w:t>.</w:t>
      </w:r>
    </w:p>
    <w:p w14:paraId="1FC927C1" w14:textId="77777777" w:rsidR="00C17FF1" w:rsidRPr="007941FD" w:rsidRDefault="00D6678E" w:rsidP="00C17FF1">
      <w:pPr>
        <w:autoSpaceDE w:val="0"/>
        <w:autoSpaceDN w:val="0"/>
        <w:adjustRightInd w:val="0"/>
        <w:spacing w:after="0" w:line="240" w:lineRule="auto"/>
        <w:ind w:firstLine="540"/>
        <w:jc w:val="both"/>
        <w:rPr>
          <w:rFonts w:ascii="Times New Roman" w:hAnsi="Times New Roman"/>
          <w:sz w:val="24"/>
          <w:szCs w:val="24"/>
          <w:lang w:eastAsia="ru-RU"/>
        </w:rPr>
      </w:pPr>
      <w:r w:rsidRPr="007941FD">
        <w:rPr>
          <w:rFonts w:ascii="Times New Roman" w:hAnsi="Times New Roman"/>
          <w:sz w:val="24"/>
          <w:szCs w:val="24"/>
          <w:lang w:eastAsia="ru-RU"/>
        </w:rPr>
        <w:t>Как следует из матери</w:t>
      </w:r>
      <w:r w:rsidRPr="007941FD">
        <w:rPr>
          <w:rFonts w:ascii="Times New Roman" w:hAnsi="Times New Roman"/>
          <w:sz w:val="24"/>
          <w:szCs w:val="24"/>
          <w:lang w:eastAsia="ru-RU"/>
        </w:rPr>
        <w:t xml:space="preserve">алов дела, судебные извещения о месте и времени рассмотрения настоящего гражданского дела суд направлял ответчику Щеглову по месту его регистрации, который совпадает с адресом, указанным в апелляционной жалобе ответчика (г. </w:t>
      </w:r>
      <w:r>
        <w:rPr>
          <w:rFonts w:ascii="Times New Roman" w:hAnsi="Times New Roman"/>
          <w:sz w:val="24"/>
          <w:szCs w:val="24"/>
          <w:lang w:eastAsia="ru-RU"/>
        </w:rPr>
        <w:t>………</w:t>
      </w:r>
      <w:r w:rsidRPr="007941FD">
        <w:rPr>
          <w:rFonts w:ascii="Times New Roman" w:hAnsi="Times New Roman"/>
          <w:sz w:val="24"/>
          <w:szCs w:val="24"/>
          <w:lang w:eastAsia="ru-RU"/>
        </w:rPr>
        <w:t xml:space="preserve">, </w:t>
      </w:r>
      <w:r>
        <w:rPr>
          <w:rFonts w:ascii="Times New Roman" w:hAnsi="Times New Roman"/>
          <w:sz w:val="24"/>
          <w:szCs w:val="24"/>
          <w:lang w:eastAsia="ru-RU"/>
        </w:rPr>
        <w:t>……….</w:t>
      </w:r>
      <w:r w:rsidRPr="007941FD">
        <w:rPr>
          <w:rFonts w:ascii="Times New Roman" w:hAnsi="Times New Roman"/>
          <w:sz w:val="24"/>
          <w:szCs w:val="24"/>
          <w:lang w:eastAsia="ru-RU"/>
        </w:rPr>
        <w:t xml:space="preserve"> проспект, д</w:t>
      </w:r>
      <w:r>
        <w:rPr>
          <w:rFonts w:ascii="Times New Roman" w:hAnsi="Times New Roman"/>
          <w:sz w:val="24"/>
          <w:szCs w:val="24"/>
          <w:lang w:eastAsia="ru-RU"/>
        </w:rPr>
        <w:t>……….</w:t>
      </w:r>
      <w:r w:rsidRPr="007941FD">
        <w:rPr>
          <w:rFonts w:ascii="Times New Roman" w:hAnsi="Times New Roman"/>
          <w:sz w:val="24"/>
          <w:szCs w:val="24"/>
          <w:lang w:eastAsia="ru-RU"/>
        </w:rPr>
        <w:t>, корп</w:t>
      </w:r>
      <w:r>
        <w:rPr>
          <w:rFonts w:ascii="Times New Roman" w:hAnsi="Times New Roman"/>
          <w:sz w:val="24"/>
          <w:szCs w:val="24"/>
          <w:lang w:eastAsia="ru-RU"/>
        </w:rPr>
        <w:t>…</w:t>
      </w:r>
      <w:r w:rsidRPr="007941FD">
        <w:rPr>
          <w:rFonts w:ascii="Times New Roman" w:hAnsi="Times New Roman"/>
          <w:sz w:val="24"/>
          <w:szCs w:val="24"/>
          <w:lang w:eastAsia="ru-RU"/>
        </w:rPr>
        <w:t>, кв</w:t>
      </w:r>
      <w:r>
        <w:rPr>
          <w:rFonts w:ascii="Times New Roman" w:hAnsi="Times New Roman"/>
          <w:sz w:val="24"/>
          <w:szCs w:val="24"/>
          <w:lang w:eastAsia="ru-RU"/>
        </w:rPr>
        <w:t>…..</w:t>
      </w:r>
      <w:r w:rsidRPr="007941FD">
        <w:rPr>
          <w:rFonts w:ascii="Times New Roman" w:hAnsi="Times New Roman"/>
          <w:sz w:val="24"/>
          <w:szCs w:val="24"/>
          <w:lang w:eastAsia="ru-RU"/>
        </w:rPr>
        <w:t>). Судебные  извещения не были получены ответчиком и возвращены в адрес суда по обстоятельствам, зависящим от самого Щеглова Судебная коллегия обращает внимание на то, что ответчик несет риск ответственности в случае не получения почтовой корреспонд</w:t>
      </w:r>
      <w:r w:rsidRPr="007941FD">
        <w:rPr>
          <w:rFonts w:ascii="Times New Roman" w:hAnsi="Times New Roman"/>
          <w:sz w:val="24"/>
          <w:szCs w:val="24"/>
          <w:lang w:eastAsia="ru-RU"/>
        </w:rPr>
        <w:t>енции по адресу своего места жительства.</w:t>
      </w:r>
    </w:p>
    <w:p w14:paraId="0306ED82" w14:textId="77777777" w:rsidR="00C17FF1" w:rsidRPr="007941FD" w:rsidRDefault="00D6678E" w:rsidP="00C17FF1">
      <w:pPr>
        <w:autoSpaceDE w:val="0"/>
        <w:autoSpaceDN w:val="0"/>
        <w:adjustRightInd w:val="0"/>
        <w:spacing w:after="0" w:line="240" w:lineRule="auto"/>
        <w:ind w:firstLine="540"/>
        <w:jc w:val="both"/>
        <w:rPr>
          <w:rFonts w:ascii="Times New Roman" w:hAnsi="Times New Roman"/>
          <w:sz w:val="24"/>
          <w:szCs w:val="24"/>
          <w:lang w:eastAsia="ru-RU"/>
        </w:rPr>
      </w:pPr>
      <w:r w:rsidRPr="007941FD">
        <w:rPr>
          <w:rFonts w:ascii="Times New Roman" w:hAnsi="Times New Roman"/>
          <w:sz w:val="24"/>
          <w:szCs w:val="24"/>
          <w:lang w:eastAsia="ru-RU"/>
        </w:rPr>
        <w:t>Таким образом, судом первой инстанции были приняты все необходимые меры к извещению ответчика о месте и времени слушания дела в соответствии с требованиями гражданского процессуального законодательства и обеспечения</w:t>
      </w:r>
      <w:r w:rsidRPr="007941FD">
        <w:rPr>
          <w:rFonts w:ascii="Times New Roman" w:hAnsi="Times New Roman"/>
          <w:sz w:val="24"/>
          <w:szCs w:val="24"/>
          <w:lang w:eastAsia="ru-RU"/>
        </w:rPr>
        <w:t xml:space="preserve"> его конституционных прав и интересов.</w:t>
      </w:r>
    </w:p>
    <w:p w14:paraId="3BD25843" w14:textId="77777777" w:rsidR="00C17FF1" w:rsidRPr="007941FD" w:rsidRDefault="00D6678E" w:rsidP="00C17FF1">
      <w:pPr>
        <w:autoSpaceDE w:val="0"/>
        <w:autoSpaceDN w:val="0"/>
        <w:adjustRightInd w:val="0"/>
        <w:spacing w:after="0" w:line="240" w:lineRule="auto"/>
        <w:jc w:val="both"/>
        <w:rPr>
          <w:rFonts w:ascii="Times New Roman" w:hAnsi="Times New Roman"/>
          <w:sz w:val="24"/>
          <w:szCs w:val="24"/>
        </w:rPr>
      </w:pPr>
      <w:r w:rsidRPr="007941FD">
        <w:rPr>
          <w:rFonts w:ascii="Times New Roman" w:hAnsi="Times New Roman"/>
          <w:sz w:val="24"/>
          <w:szCs w:val="24"/>
          <w:lang w:eastAsia="ru-RU"/>
        </w:rPr>
        <w:t xml:space="preserve">         Доводы апелляционной жалобы</w:t>
      </w:r>
      <w:r w:rsidRPr="007941FD">
        <w:rPr>
          <w:rFonts w:ascii="Times New Roman" w:hAnsi="Times New Roman"/>
          <w:sz w:val="24"/>
          <w:szCs w:val="24"/>
        </w:rPr>
        <w:t xml:space="preserve"> ответчика о том, что он не заключал с банком договора, в том числе в результате публичной оферты на использование международной банковской карты </w:t>
      </w:r>
      <w:r>
        <w:rPr>
          <w:rFonts w:ascii="Times New Roman" w:hAnsi="Times New Roman"/>
          <w:sz w:val="24"/>
          <w:szCs w:val="24"/>
        </w:rPr>
        <w:t>…………</w:t>
      </w:r>
      <w:r w:rsidRPr="007941FD">
        <w:rPr>
          <w:rFonts w:ascii="Times New Roman" w:hAnsi="Times New Roman"/>
          <w:sz w:val="24"/>
          <w:szCs w:val="24"/>
        </w:rPr>
        <w:t xml:space="preserve"> №</w:t>
      </w:r>
      <w:r>
        <w:rPr>
          <w:rFonts w:ascii="Times New Roman" w:hAnsi="Times New Roman"/>
          <w:sz w:val="24"/>
          <w:szCs w:val="24"/>
        </w:rPr>
        <w:t>…………..</w:t>
      </w:r>
      <w:r w:rsidRPr="007941FD">
        <w:rPr>
          <w:rFonts w:ascii="Times New Roman" w:hAnsi="Times New Roman"/>
          <w:sz w:val="24"/>
          <w:szCs w:val="24"/>
        </w:rPr>
        <w:t xml:space="preserve"> с лимитом овердрафта </w:t>
      </w:r>
      <w:r>
        <w:rPr>
          <w:rFonts w:ascii="Times New Roman" w:hAnsi="Times New Roman"/>
          <w:sz w:val="24"/>
          <w:szCs w:val="24"/>
        </w:rPr>
        <w:t>…</w:t>
      </w:r>
      <w:r>
        <w:rPr>
          <w:rFonts w:ascii="Times New Roman" w:hAnsi="Times New Roman"/>
          <w:sz w:val="24"/>
          <w:szCs w:val="24"/>
        </w:rPr>
        <w:t>..</w:t>
      </w:r>
      <w:r w:rsidRPr="007941FD">
        <w:rPr>
          <w:rFonts w:ascii="Times New Roman" w:hAnsi="Times New Roman"/>
          <w:sz w:val="24"/>
          <w:szCs w:val="24"/>
        </w:rPr>
        <w:t xml:space="preserve"> евро, опровергаются материалами дела, поскольку из материалов не следует, что ответчику банком выдавалась именно такая карта.</w:t>
      </w:r>
    </w:p>
    <w:p w14:paraId="0F90D97D" w14:textId="77777777" w:rsidR="00C17FF1" w:rsidRPr="007941FD" w:rsidRDefault="00D6678E" w:rsidP="00C17FF1">
      <w:pPr>
        <w:autoSpaceDE w:val="0"/>
        <w:autoSpaceDN w:val="0"/>
        <w:adjustRightInd w:val="0"/>
        <w:spacing w:after="0" w:line="240" w:lineRule="auto"/>
        <w:jc w:val="both"/>
        <w:rPr>
          <w:rFonts w:ascii="Times New Roman" w:hAnsi="Times New Roman"/>
          <w:sz w:val="24"/>
          <w:szCs w:val="24"/>
        </w:rPr>
      </w:pPr>
      <w:r w:rsidRPr="007941FD">
        <w:rPr>
          <w:rFonts w:ascii="Times New Roman" w:hAnsi="Times New Roman"/>
          <w:sz w:val="24"/>
          <w:szCs w:val="24"/>
        </w:rPr>
        <w:t xml:space="preserve">         </w:t>
      </w:r>
      <w:r w:rsidRPr="007941FD">
        <w:rPr>
          <w:rFonts w:ascii="Times New Roman" w:hAnsi="Times New Roman"/>
          <w:sz w:val="24"/>
          <w:szCs w:val="24"/>
          <w:lang w:eastAsia="ru-RU"/>
        </w:rPr>
        <w:t xml:space="preserve"> Проверяя доводы апелляционной жалобы о том, что ответчик не заключал с банком договора на использование международной</w:t>
      </w:r>
      <w:r w:rsidRPr="007941FD">
        <w:rPr>
          <w:rFonts w:ascii="Times New Roman" w:hAnsi="Times New Roman"/>
          <w:sz w:val="24"/>
          <w:szCs w:val="24"/>
          <w:lang w:eastAsia="ru-RU"/>
        </w:rPr>
        <w:t xml:space="preserve"> банковской карты, судебная коллегия по ходатайству стороны истца сочла возможным принять дополнительное доказательство по делу в виде заверенной надлежащим образом копии заявления Щеглова на получение дебетовой карты Сбербанка России в рамках договора бан</w:t>
      </w:r>
      <w:r w:rsidRPr="007941FD">
        <w:rPr>
          <w:rFonts w:ascii="Times New Roman" w:hAnsi="Times New Roman"/>
          <w:sz w:val="24"/>
          <w:szCs w:val="24"/>
          <w:lang w:eastAsia="ru-RU"/>
        </w:rPr>
        <w:t>ковского обслуживания №</w:t>
      </w:r>
      <w:r>
        <w:rPr>
          <w:rFonts w:ascii="Times New Roman" w:hAnsi="Times New Roman"/>
          <w:sz w:val="24"/>
          <w:szCs w:val="24"/>
          <w:lang w:eastAsia="ru-RU"/>
        </w:rPr>
        <w:t>……………</w:t>
      </w:r>
      <w:r w:rsidRPr="007941FD">
        <w:rPr>
          <w:rFonts w:ascii="Times New Roman" w:hAnsi="Times New Roman"/>
          <w:sz w:val="24"/>
          <w:szCs w:val="24"/>
          <w:lang w:eastAsia="ru-RU"/>
        </w:rPr>
        <w:t xml:space="preserve"> от </w:t>
      </w:r>
      <w:r>
        <w:rPr>
          <w:rFonts w:ascii="Times New Roman" w:hAnsi="Times New Roman"/>
          <w:sz w:val="24"/>
          <w:szCs w:val="24"/>
          <w:lang w:eastAsia="ru-RU"/>
        </w:rPr>
        <w:t>……….</w:t>
      </w:r>
      <w:r w:rsidRPr="007941FD">
        <w:rPr>
          <w:rFonts w:ascii="Times New Roman" w:hAnsi="Times New Roman"/>
          <w:sz w:val="24"/>
          <w:szCs w:val="24"/>
          <w:lang w:eastAsia="ru-RU"/>
        </w:rPr>
        <w:t xml:space="preserve"> года. При этом истец</w:t>
      </w:r>
      <w:r w:rsidRPr="007941FD">
        <w:rPr>
          <w:rFonts w:ascii="Times New Roman" w:hAnsi="Times New Roman"/>
          <w:sz w:val="24"/>
          <w:szCs w:val="24"/>
        </w:rPr>
        <w:t xml:space="preserve"> обосновал невозможность представления данного доказательства в суд первой инстанции тем, что ответчик в ходе рассмотрения дела в суде первой инстанции факт получения дебетовой карты не оспаривал. </w:t>
      </w:r>
    </w:p>
    <w:p w14:paraId="42F43E0B" w14:textId="77777777" w:rsidR="00C17FF1" w:rsidRPr="007941FD" w:rsidRDefault="00D6678E" w:rsidP="00C17FF1">
      <w:pPr>
        <w:autoSpaceDE w:val="0"/>
        <w:autoSpaceDN w:val="0"/>
        <w:adjustRightInd w:val="0"/>
        <w:spacing w:after="0" w:line="240" w:lineRule="auto"/>
        <w:jc w:val="both"/>
        <w:rPr>
          <w:rFonts w:ascii="Times New Roman" w:hAnsi="Times New Roman"/>
          <w:sz w:val="24"/>
          <w:szCs w:val="24"/>
        </w:rPr>
      </w:pPr>
      <w:r w:rsidRPr="007941FD">
        <w:rPr>
          <w:rFonts w:ascii="Times New Roman" w:hAnsi="Times New Roman"/>
          <w:sz w:val="24"/>
          <w:szCs w:val="24"/>
        </w:rPr>
        <w:t xml:space="preserve"> </w:t>
      </w:r>
      <w:r w:rsidRPr="007941FD">
        <w:rPr>
          <w:rFonts w:ascii="Times New Roman" w:hAnsi="Times New Roman"/>
          <w:sz w:val="24"/>
          <w:szCs w:val="24"/>
        </w:rPr>
        <w:t xml:space="preserve">          Вместе с тем, из материалов дела следует, что </w:t>
      </w:r>
      <w:r>
        <w:rPr>
          <w:rFonts w:ascii="Times New Roman" w:hAnsi="Times New Roman"/>
          <w:sz w:val="24"/>
          <w:szCs w:val="24"/>
        </w:rPr>
        <w:t>……..</w:t>
      </w:r>
      <w:r w:rsidRPr="007941FD">
        <w:rPr>
          <w:rFonts w:ascii="Times New Roman" w:hAnsi="Times New Roman"/>
          <w:sz w:val="24"/>
          <w:szCs w:val="24"/>
        </w:rPr>
        <w:t xml:space="preserve"> года ПАО Сбербанк (ранее ОАО «Сбербанк России») был открыт счет №</w:t>
      </w:r>
      <w:r>
        <w:rPr>
          <w:rFonts w:ascii="Times New Roman" w:hAnsi="Times New Roman"/>
          <w:sz w:val="24"/>
          <w:szCs w:val="24"/>
        </w:rPr>
        <w:t>……………</w:t>
      </w:r>
      <w:r w:rsidRPr="007941FD">
        <w:rPr>
          <w:rFonts w:ascii="Times New Roman" w:hAnsi="Times New Roman"/>
          <w:sz w:val="24"/>
          <w:szCs w:val="24"/>
        </w:rPr>
        <w:t xml:space="preserve"> года Щеглов А.В. обратился в банк с заявлением на получение дебетовой карты Сбербанка России. На имя ответчика в дополнитель</w:t>
      </w:r>
      <w:r w:rsidRPr="007941FD">
        <w:rPr>
          <w:rFonts w:ascii="Times New Roman" w:hAnsi="Times New Roman"/>
          <w:sz w:val="24"/>
          <w:szCs w:val="24"/>
        </w:rPr>
        <w:t>ном офисе №</w:t>
      </w:r>
      <w:r>
        <w:rPr>
          <w:rFonts w:ascii="Times New Roman" w:hAnsi="Times New Roman"/>
          <w:sz w:val="24"/>
          <w:szCs w:val="24"/>
        </w:rPr>
        <w:t>………..</w:t>
      </w:r>
      <w:r w:rsidRPr="007941FD">
        <w:rPr>
          <w:rFonts w:ascii="Times New Roman" w:hAnsi="Times New Roman"/>
          <w:sz w:val="24"/>
          <w:szCs w:val="24"/>
        </w:rPr>
        <w:t xml:space="preserve"> открывалась банковская карта №</w:t>
      </w:r>
      <w:r>
        <w:rPr>
          <w:rFonts w:ascii="Times New Roman" w:hAnsi="Times New Roman"/>
          <w:sz w:val="24"/>
          <w:szCs w:val="24"/>
        </w:rPr>
        <w:t>……….</w:t>
      </w:r>
      <w:r w:rsidRPr="007941FD">
        <w:rPr>
          <w:rFonts w:ascii="Times New Roman" w:hAnsi="Times New Roman"/>
          <w:sz w:val="24"/>
          <w:szCs w:val="24"/>
        </w:rPr>
        <w:t xml:space="preserve">, которая </w:t>
      </w:r>
      <w:r>
        <w:rPr>
          <w:rFonts w:ascii="Times New Roman" w:hAnsi="Times New Roman"/>
          <w:sz w:val="24"/>
          <w:szCs w:val="24"/>
        </w:rPr>
        <w:t>………</w:t>
      </w:r>
      <w:r w:rsidRPr="007941FD">
        <w:rPr>
          <w:rFonts w:ascii="Times New Roman" w:hAnsi="Times New Roman"/>
          <w:sz w:val="24"/>
          <w:szCs w:val="24"/>
        </w:rPr>
        <w:t xml:space="preserve"> года была перевыпущена на карту №</w:t>
      </w:r>
      <w:r>
        <w:rPr>
          <w:rFonts w:ascii="Times New Roman" w:hAnsi="Times New Roman"/>
          <w:sz w:val="24"/>
          <w:szCs w:val="24"/>
        </w:rPr>
        <w:t>…………</w:t>
      </w:r>
      <w:r w:rsidRPr="007941FD">
        <w:rPr>
          <w:rFonts w:ascii="Times New Roman" w:hAnsi="Times New Roman"/>
          <w:sz w:val="24"/>
          <w:szCs w:val="24"/>
        </w:rPr>
        <w:t xml:space="preserve"> с установленным лимитом разрешенного овердрафта в размере </w:t>
      </w:r>
      <w:r>
        <w:rPr>
          <w:rFonts w:ascii="Times New Roman" w:hAnsi="Times New Roman"/>
          <w:sz w:val="24"/>
          <w:szCs w:val="24"/>
        </w:rPr>
        <w:t>………</w:t>
      </w:r>
      <w:r w:rsidRPr="007941FD">
        <w:rPr>
          <w:rFonts w:ascii="Times New Roman" w:hAnsi="Times New Roman"/>
          <w:sz w:val="24"/>
          <w:szCs w:val="24"/>
        </w:rPr>
        <w:t>евро. Таким образом, с Условиями использования банковских карт  Щеглов был ознакомлен при по</w:t>
      </w:r>
      <w:r w:rsidRPr="007941FD">
        <w:rPr>
          <w:rFonts w:ascii="Times New Roman" w:hAnsi="Times New Roman"/>
          <w:sz w:val="24"/>
          <w:szCs w:val="24"/>
        </w:rPr>
        <w:t xml:space="preserve">дписании ранее полученной </w:t>
      </w:r>
      <w:r>
        <w:rPr>
          <w:rFonts w:ascii="Times New Roman" w:hAnsi="Times New Roman"/>
          <w:sz w:val="24"/>
          <w:szCs w:val="24"/>
        </w:rPr>
        <w:t>……….</w:t>
      </w:r>
      <w:r w:rsidRPr="007941FD">
        <w:rPr>
          <w:rFonts w:ascii="Times New Roman" w:hAnsi="Times New Roman"/>
          <w:sz w:val="24"/>
          <w:szCs w:val="24"/>
        </w:rPr>
        <w:t xml:space="preserve"> года банковской карты. Следовательно, ответчик был уведомлен о том, что Условия банковского обслуживания физических лиц Сбербанком России ОАО, Условия и Тарифы Сбербанка России  ОАО  и Памятка держателя размещены  на </w:t>
      </w:r>
      <w:r w:rsidRPr="007941FD">
        <w:rPr>
          <w:rFonts w:ascii="Times New Roman" w:hAnsi="Times New Roman"/>
          <w:sz w:val="24"/>
          <w:szCs w:val="24"/>
          <w:lang w:val="en-US"/>
        </w:rPr>
        <w:t>web</w:t>
      </w:r>
      <w:r w:rsidRPr="007941FD">
        <w:rPr>
          <w:rFonts w:ascii="Times New Roman" w:hAnsi="Times New Roman"/>
          <w:sz w:val="24"/>
          <w:szCs w:val="24"/>
        </w:rPr>
        <w:t>-сайт</w:t>
      </w:r>
      <w:r w:rsidRPr="007941FD">
        <w:rPr>
          <w:rFonts w:ascii="Times New Roman" w:hAnsi="Times New Roman"/>
          <w:sz w:val="24"/>
          <w:szCs w:val="24"/>
        </w:rPr>
        <w:t>е Сбербанка России ОАО в подразделениях банка, что подтверждается подписью Щеглова на заявлении, которое ответчиком не оспаривалось.</w:t>
      </w:r>
    </w:p>
    <w:p w14:paraId="2EFCF73A" w14:textId="77777777" w:rsidR="00C17FF1" w:rsidRPr="007941FD" w:rsidRDefault="00D6678E" w:rsidP="00C17FF1">
      <w:pPr>
        <w:autoSpaceDE w:val="0"/>
        <w:autoSpaceDN w:val="0"/>
        <w:adjustRightInd w:val="0"/>
        <w:spacing w:after="0" w:line="240" w:lineRule="auto"/>
        <w:jc w:val="both"/>
        <w:rPr>
          <w:rFonts w:ascii="Times New Roman" w:hAnsi="Times New Roman"/>
          <w:sz w:val="24"/>
          <w:szCs w:val="24"/>
        </w:rPr>
      </w:pPr>
      <w:r w:rsidRPr="007941FD">
        <w:rPr>
          <w:rFonts w:ascii="Times New Roman" w:hAnsi="Times New Roman"/>
          <w:sz w:val="24"/>
          <w:szCs w:val="24"/>
        </w:rPr>
        <w:t xml:space="preserve">         По условиям договора при образовании овердрафта на счете банк начисляет на сумму задолженности проценты с даты отр</w:t>
      </w:r>
      <w:r w:rsidRPr="007941FD">
        <w:rPr>
          <w:rFonts w:ascii="Times New Roman" w:hAnsi="Times New Roman"/>
          <w:sz w:val="24"/>
          <w:szCs w:val="24"/>
        </w:rPr>
        <w:t xml:space="preserve">ажения ее на ссудном счете (не включая эту дату) до даты погашения задолженности (включительно) по ставке, установленной Тарифами банка. Следовательно, при совершении операции после которых доступный остаток денежных средств составляет менее </w:t>
      </w:r>
      <w:r>
        <w:rPr>
          <w:rFonts w:ascii="Times New Roman" w:hAnsi="Times New Roman"/>
          <w:sz w:val="24"/>
          <w:szCs w:val="24"/>
        </w:rPr>
        <w:t>………….</w:t>
      </w:r>
      <w:r w:rsidRPr="007941FD">
        <w:rPr>
          <w:rFonts w:ascii="Times New Roman" w:hAnsi="Times New Roman"/>
          <w:sz w:val="24"/>
          <w:szCs w:val="24"/>
        </w:rPr>
        <w:t xml:space="preserve"> евро, де</w:t>
      </w:r>
      <w:r w:rsidRPr="007941FD">
        <w:rPr>
          <w:rFonts w:ascii="Times New Roman" w:hAnsi="Times New Roman"/>
          <w:sz w:val="24"/>
          <w:szCs w:val="24"/>
        </w:rPr>
        <w:t>ржатель карты фактически использует денежные средства банка, в связи с чем банк производит ежедневное начисление процентов по ставке, установленной Тарифами Банка.</w:t>
      </w:r>
    </w:p>
    <w:p w14:paraId="39A52DA2" w14:textId="77777777" w:rsidR="00C17FF1" w:rsidRPr="007941FD" w:rsidRDefault="00D6678E" w:rsidP="00C17FF1">
      <w:pPr>
        <w:autoSpaceDE w:val="0"/>
        <w:autoSpaceDN w:val="0"/>
        <w:adjustRightInd w:val="0"/>
        <w:spacing w:after="0" w:line="240" w:lineRule="auto"/>
        <w:jc w:val="both"/>
        <w:rPr>
          <w:rFonts w:ascii="Times New Roman" w:hAnsi="Times New Roman"/>
          <w:sz w:val="24"/>
          <w:szCs w:val="24"/>
        </w:rPr>
      </w:pPr>
      <w:r w:rsidRPr="007941FD">
        <w:rPr>
          <w:rFonts w:ascii="Times New Roman" w:hAnsi="Times New Roman"/>
          <w:sz w:val="24"/>
          <w:szCs w:val="24"/>
        </w:rPr>
        <w:t xml:space="preserve">         Доказательств, опровергающих расчеты истца, ответчиком не представлено. При этом от</w:t>
      </w:r>
      <w:r w:rsidRPr="007941FD">
        <w:rPr>
          <w:rFonts w:ascii="Times New Roman" w:hAnsi="Times New Roman"/>
          <w:sz w:val="24"/>
          <w:szCs w:val="24"/>
        </w:rPr>
        <w:t xml:space="preserve">ветчик не оспаривал сам факт пользования указанной международной банковской картой, в том числе при расчетах.  </w:t>
      </w:r>
    </w:p>
    <w:p w14:paraId="10D47739" w14:textId="77777777" w:rsidR="00C17FF1" w:rsidRPr="007941FD" w:rsidRDefault="00D6678E" w:rsidP="00C17FF1">
      <w:pPr>
        <w:autoSpaceDE w:val="0"/>
        <w:autoSpaceDN w:val="0"/>
        <w:adjustRightInd w:val="0"/>
        <w:spacing w:after="0" w:line="240" w:lineRule="auto"/>
        <w:jc w:val="both"/>
        <w:rPr>
          <w:rFonts w:ascii="Times New Roman" w:hAnsi="Times New Roman"/>
          <w:sz w:val="24"/>
          <w:szCs w:val="24"/>
        </w:rPr>
      </w:pPr>
      <w:r w:rsidRPr="007941FD">
        <w:rPr>
          <w:rFonts w:ascii="Times New Roman" w:hAnsi="Times New Roman"/>
          <w:sz w:val="24"/>
          <w:szCs w:val="24"/>
        </w:rPr>
        <w:t xml:space="preserve">          В связи с чем судебная коллегия полагает, что доводы апелляционной жалобы основанием к отмене решения быть не могут, поскольку не опро</w:t>
      </w:r>
      <w:r w:rsidRPr="007941FD">
        <w:rPr>
          <w:rFonts w:ascii="Times New Roman" w:hAnsi="Times New Roman"/>
          <w:sz w:val="24"/>
          <w:szCs w:val="24"/>
        </w:rPr>
        <w:t>вергают выводов суда и не содержат предусмотренных ст. 330 ГПК РФ оснований для отмены судебного акта в апелляционном порядке, направлены на иное толкование норм права и оценку добытых судом доказательств, надлежащая оценка которым дана в решении суда перв</w:t>
      </w:r>
      <w:r w:rsidRPr="007941FD">
        <w:rPr>
          <w:rFonts w:ascii="Times New Roman" w:hAnsi="Times New Roman"/>
          <w:sz w:val="24"/>
          <w:szCs w:val="24"/>
        </w:rPr>
        <w:t>ой инстанции, с которой судебная коллегия соглашается.</w:t>
      </w:r>
    </w:p>
    <w:p w14:paraId="41EE713E" w14:textId="77777777" w:rsidR="00C17FF1" w:rsidRPr="007941FD" w:rsidRDefault="00D6678E" w:rsidP="00C17FF1">
      <w:pPr>
        <w:autoSpaceDE w:val="0"/>
        <w:autoSpaceDN w:val="0"/>
        <w:adjustRightInd w:val="0"/>
        <w:spacing w:after="0" w:line="240" w:lineRule="auto"/>
        <w:jc w:val="both"/>
        <w:rPr>
          <w:rFonts w:ascii="Times New Roman" w:hAnsi="Times New Roman"/>
          <w:sz w:val="24"/>
          <w:szCs w:val="24"/>
        </w:rPr>
      </w:pPr>
      <w:r w:rsidRPr="007941FD">
        <w:rPr>
          <w:rFonts w:ascii="Times New Roman" w:hAnsi="Times New Roman"/>
          <w:sz w:val="24"/>
          <w:szCs w:val="24"/>
        </w:rPr>
        <w:t xml:space="preserve">          На основании изложенного</w:t>
      </w:r>
      <w:r>
        <w:rPr>
          <w:rFonts w:ascii="Times New Roman" w:hAnsi="Times New Roman"/>
          <w:sz w:val="24"/>
          <w:szCs w:val="24"/>
        </w:rPr>
        <w:t>, руководствуясь ст. ст. 328-329</w:t>
      </w:r>
      <w:r w:rsidRPr="007941FD">
        <w:rPr>
          <w:rFonts w:ascii="Times New Roman" w:hAnsi="Times New Roman"/>
          <w:sz w:val="24"/>
          <w:szCs w:val="24"/>
        </w:rPr>
        <w:t xml:space="preserve"> ГПК РФ, судебная коллегия </w:t>
      </w:r>
    </w:p>
    <w:p w14:paraId="737B1F74" w14:textId="77777777" w:rsidR="00C17FF1" w:rsidRPr="007941FD" w:rsidRDefault="00D6678E" w:rsidP="00C17FF1">
      <w:pPr>
        <w:autoSpaceDE w:val="0"/>
        <w:autoSpaceDN w:val="0"/>
        <w:adjustRightInd w:val="0"/>
        <w:spacing w:after="0" w:line="240" w:lineRule="auto"/>
        <w:jc w:val="both"/>
        <w:rPr>
          <w:rFonts w:ascii="Times New Roman" w:hAnsi="Times New Roman"/>
          <w:sz w:val="24"/>
          <w:szCs w:val="24"/>
        </w:rPr>
      </w:pPr>
    </w:p>
    <w:p w14:paraId="55728D5D" w14:textId="77777777" w:rsidR="00C17FF1" w:rsidRPr="007941FD" w:rsidRDefault="00D6678E" w:rsidP="00C17FF1">
      <w:pPr>
        <w:pStyle w:val="ConsPlusNormal"/>
        <w:jc w:val="center"/>
      </w:pPr>
      <w:r w:rsidRPr="007941FD">
        <w:t>определила:</w:t>
      </w:r>
    </w:p>
    <w:p w14:paraId="26A61C1A" w14:textId="77777777" w:rsidR="00C17FF1" w:rsidRPr="007941FD" w:rsidRDefault="00D6678E" w:rsidP="00C17FF1">
      <w:pPr>
        <w:pStyle w:val="ConsPlusNormal"/>
        <w:jc w:val="center"/>
      </w:pPr>
    </w:p>
    <w:p w14:paraId="4D90D9D3" w14:textId="77777777" w:rsidR="00C17FF1" w:rsidRPr="007941FD" w:rsidRDefault="00D6678E" w:rsidP="00C17FF1">
      <w:pPr>
        <w:pStyle w:val="ConsPlusNormal"/>
        <w:jc w:val="both"/>
        <w:rPr>
          <w:rFonts w:eastAsia="Times New Roman"/>
          <w:lang w:eastAsia="ru-RU"/>
        </w:rPr>
      </w:pPr>
      <w:r w:rsidRPr="007941FD">
        <w:t xml:space="preserve">        Решение Черемушкинского районного суда города Москвы от 27 сентября 2018 года оставит</w:t>
      </w:r>
      <w:r w:rsidRPr="007941FD">
        <w:t xml:space="preserve">ь без изменения, апелляционную жалобу ответчика Щеглова </w:t>
      </w:r>
      <w:r w:rsidRPr="007941FD">
        <w:rPr>
          <w:rFonts w:eastAsia="Times New Roman"/>
          <w:lang w:eastAsia="ru-RU"/>
        </w:rPr>
        <w:t>- без удовлетворения.</w:t>
      </w:r>
    </w:p>
    <w:p w14:paraId="49015F53" w14:textId="77777777" w:rsidR="00C17FF1" w:rsidRPr="007941FD" w:rsidRDefault="00D6678E" w:rsidP="00C17FF1">
      <w:pPr>
        <w:pStyle w:val="ConsPlusNormal"/>
        <w:jc w:val="both"/>
      </w:pPr>
    </w:p>
    <w:p w14:paraId="54B2CDAA" w14:textId="77777777" w:rsidR="00C17FF1" w:rsidRPr="007941FD" w:rsidRDefault="00D6678E" w:rsidP="00C17FF1">
      <w:pPr>
        <w:pStyle w:val="ConsPlusNormal"/>
        <w:jc w:val="both"/>
      </w:pPr>
    </w:p>
    <w:p w14:paraId="6A88DCC7" w14:textId="77777777" w:rsidR="00C17FF1" w:rsidRPr="007941FD" w:rsidRDefault="00D6678E" w:rsidP="00C17FF1">
      <w:pPr>
        <w:pStyle w:val="ConsPlusNormal"/>
        <w:jc w:val="both"/>
      </w:pPr>
      <w:r w:rsidRPr="007941FD">
        <w:t>Председательствующий:</w:t>
      </w:r>
    </w:p>
    <w:p w14:paraId="1F8ABF52" w14:textId="77777777" w:rsidR="00C17FF1" w:rsidRPr="007941FD" w:rsidRDefault="00D6678E" w:rsidP="00C17FF1">
      <w:pPr>
        <w:pStyle w:val="ConsPlusNormal"/>
        <w:jc w:val="both"/>
      </w:pPr>
    </w:p>
    <w:p w14:paraId="28DA7E63" w14:textId="77777777" w:rsidR="00C17FF1" w:rsidRPr="007941FD" w:rsidRDefault="00D6678E" w:rsidP="00C17FF1">
      <w:pPr>
        <w:pStyle w:val="ConsPlusNormal"/>
        <w:jc w:val="both"/>
      </w:pPr>
      <w:r w:rsidRPr="007941FD">
        <w:t>Судьи:</w:t>
      </w:r>
    </w:p>
    <w:p w14:paraId="612F6E62" w14:textId="77777777" w:rsidR="00C17FF1" w:rsidRPr="007941FD" w:rsidRDefault="00D6678E" w:rsidP="00C17FF1">
      <w:pPr>
        <w:spacing w:after="0" w:line="240" w:lineRule="auto"/>
        <w:rPr>
          <w:rFonts w:ascii="Times New Roman" w:hAnsi="Times New Roman"/>
          <w:sz w:val="24"/>
          <w:szCs w:val="24"/>
        </w:rPr>
      </w:pPr>
    </w:p>
    <w:p w14:paraId="73AA9E4F" w14:textId="77777777" w:rsidR="00C17FF1" w:rsidRPr="007941FD" w:rsidRDefault="00D6678E" w:rsidP="00C17FF1">
      <w:pPr>
        <w:spacing w:after="0" w:line="240" w:lineRule="auto"/>
        <w:rPr>
          <w:rFonts w:ascii="Times New Roman" w:hAnsi="Times New Roman"/>
          <w:sz w:val="24"/>
          <w:szCs w:val="24"/>
        </w:rPr>
      </w:pPr>
    </w:p>
    <w:p w14:paraId="73882E70" w14:textId="77777777" w:rsidR="00C17FF1" w:rsidRPr="007941FD" w:rsidRDefault="00D6678E" w:rsidP="00C17FF1">
      <w:pPr>
        <w:spacing w:after="0" w:line="240" w:lineRule="auto"/>
        <w:rPr>
          <w:rFonts w:ascii="Times New Roman" w:hAnsi="Times New Roman"/>
          <w:sz w:val="24"/>
          <w:szCs w:val="24"/>
        </w:rPr>
      </w:pPr>
    </w:p>
    <w:p w14:paraId="4A6A74B3" w14:textId="77777777" w:rsidR="00C17FF1" w:rsidRPr="007941FD" w:rsidRDefault="00D6678E" w:rsidP="00C17FF1">
      <w:pPr>
        <w:spacing w:after="0" w:line="240" w:lineRule="auto"/>
        <w:rPr>
          <w:rFonts w:ascii="Times New Roman" w:hAnsi="Times New Roman"/>
          <w:sz w:val="24"/>
          <w:szCs w:val="24"/>
        </w:rPr>
      </w:pPr>
    </w:p>
    <w:sectPr w:rsidR="00C17FF1" w:rsidRPr="007941FD" w:rsidSect="00C17FF1">
      <w:pgSz w:w="11906" w:h="16838"/>
      <w:pgMar w:top="1134" w:right="851" w:bottom="1134" w:left="15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5CE2"/>
    <w:rsid w:val="00D6678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720A1"/>
  <w15:chartTrackingRefBased/>
  <w15:docId w15:val="{B25B11D1-5FB2-4B6E-9597-C36BA6F5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462"/>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34462"/>
    <w:pPr>
      <w:autoSpaceDE w:val="0"/>
      <w:autoSpaceDN w:val="0"/>
      <w:adjustRightInd w:val="0"/>
    </w:pPr>
    <w:rPr>
      <w:rFonts w:ascii="Times New Roman" w:hAnsi="Times New Roman"/>
      <w:sz w:val="24"/>
      <w:szCs w:val="24"/>
      <w:lang w:val="ru-RU" w:eastAsia="en-US"/>
    </w:rPr>
  </w:style>
  <w:style w:type="character" w:styleId="a3">
    <w:name w:val="page number"/>
    <w:rsid w:val="00934462"/>
  </w:style>
  <w:style w:type="paragraph" w:styleId="a4">
    <w:name w:val="Body Text Indent"/>
    <w:basedOn w:val="a"/>
    <w:link w:val="a5"/>
    <w:rsid w:val="00934462"/>
    <w:pPr>
      <w:spacing w:after="120" w:line="240" w:lineRule="auto"/>
      <w:ind w:left="283"/>
    </w:pPr>
    <w:rPr>
      <w:rFonts w:ascii="Times New Roman" w:eastAsia="Times New Roman" w:hAnsi="Times New Roman"/>
      <w:sz w:val="24"/>
      <w:szCs w:val="20"/>
      <w:lang w:eastAsia="ru-RU"/>
    </w:rPr>
  </w:style>
  <w:style w:type="character" w:customStyle="1" w:styleId="a5">
    <w:name w:val="Основной текст с отступом Знак"/>
    <w:link w:val="a4"/>
    <w:rsid w:val="00934462"/>
    <w:rPr>
      <w:rFonts w:ascii="Times New Roman" w:eastAsia="Times New Roman" w:hAnsi="Times New Roman" w:cs="Times New Roman"/>
      <w:sz w:val="24"/>
      <w:szCs w:val="20"/>
      <w:lang w:eastAsia="ru-RU"/>
    </w:rPr>
  </w:style>
  <w:style w:type="paragraph" w:styleId="a6">
    <w:name w:val="Balloon Text"/>
    <w:basedOn w:val="a"/>
    <w:link w:val="a7"/>
    <w:uiPriority w:val="99"/>
    <w:semiHidden/>
    <w:unhideWhenUsed/>
    <w:rsid w:val="008E4BD2"/>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8E4BD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5CEB3C985F42FF9321D038D9BC00AFF9668A8F741236C97418AC5B3342DA46F1ABE51165958F2F8EF400A8238B51B84F9497FCDC7C329C2KAy4P" TargetMode="External"/><Relationship Id="rId13" Type="http://schemas.openxmlformats.org/officeDocument/2006/relationships/hyperlink" Target="consultantplus://offline/ref=27AD924D207739A9DA74329731B989D082FA1DD7B3B23BBE78DA7A2C298B2DDB157FABFC4C40EA755F56141F458EDEE9148CB435CE227AD7YFxDQ" TargetMode="External"/><Relationship Id="rId3" Type="http://schemas.openxmlformats.org/officeDocument/2006/relationships/settings" Target="settings.xml"/><Relationship Id="rId7" Type="http://schemas.openxmlformats.org/officeDocument/2006/relationships/hyperlink" Target="consultantplus://offline/ref=571AD1CDEE3843AC7E85F17A733BB6CBE219DA3639C4DF9BB2B1D64683EE60883C25EA9DA294651D4DA9944E0BDBF5883EE87AC26F920839o4q1O" TargetMode="External"/><Relationship Id="rId12" Type="http://schemas.openxmlformats.org/officeDocument/2006/relationships/hyperlink" Target="consultantplus://offline/ref=27AD924D207739A9DA743F8424B989D084F013D1B4B83BBE78DA7A2C298B2DDB157FABFE4849E0260819154301D8CDE9158CB637D2Y2x0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3B62B35159C5275BEAFB8A78D6EE66786C18108B8E1F45D992B20A775DD70A570B5EB77D5E86C7A084D6F7B9E74229D42E68A143BBAF16EEx7nDL" TargetMode="External"/><Relationship Id="rId11" Type="http://schemas.openxmlformats.org/officeDocument/2006/relationships/hyperlink" Target="consultantplus://offline/ref=27AD924D207739A9DA74329731B989D082FA1DD7B3B23BBE78DA7A2C298B2DDB157FABFC4C40EA755A56141F458EDEE9148CB435CE227AD7YFxDQ" TargetMode="External"/><Relationship Id="rId5" Type="http://schemas.openxmlformats.org/officeDocument/2006/relationships/hyperlink" Target="consultantplus://offline/ref=656EA65C85DB81EB9AC895B66CD9336F20C2EB000CE4CBC2EE068CD53E44715E899629AE6CF6A8B8A589BC9D629B3336114AB0674EeAz4N" TargetMode="External"/><Relationship Id="rId15" Type="http://schemas.openxmlformats.org/officeDocument/2006/relationships/theme" Target="theme/theme1.xml"/><Relationship Id="rId10" Type="http://schemas.openxmlformats.org/officeDocument/2006/relationships/hyperlink" Target="consultantplus://offline/ref=27AD924D207739A9DA74329731B989D082FA1DD7B3B23BBE78DA7A2C298B2DDB077FF3F04C43F5725B43424E03YDxBQ" TargetMode="External"/><Relationship Id="rId4" Type="http://schemas.openxmlformats.org/officeDocument/2006/relationships/webSettings" Target="webSettings.xml"/><Relationship Id="rId9" Type="http://schemas.openxmlformats.org/officeDocument/2006/relationships/hyperlink" Target="consultantplus://offline/ref=55CEB3C985F42FF9321D038D9BC00AFF9762ACF04E226C97418AC5B3342DA46F1ABE51145D51FCA9B70F0BDE7FE00887F8497DCCDBKCy1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2424</Words>
  <Characters>13818</Characters>
  <Application>Microsoft Office Word</Application>
  <DocSecurity>0</DocSecurity>
  <Lines>115</Lines>
  <Paragraphs>32</Paragraphs>
  <ScaleCrop>false</ScaleCrop>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