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BD39" w14:textId="77777777" w:rsidR="00FC2124" w:rsidRPr="00644C25" w:rsidRDefault="00E729E6" w:rsidP="0039322F">
      <w:pPr>
        <w:jc w:val="both"/>
      </w:pPr>
      <w:bookmarkStart w:id="0" w:name="_GoBack"/>
      <w:bookmarkEnd w:id="0"/>
      <w:r w:rsidRPr="00644C25">
        <w:t>Пре</w:t>
      </w:r>
      <w:r w:rsidR="00B501F1" w:rsidRPr="00644C25">
        <w:t>дседательствующий:</w:t>
      </w:r>
      <w:r w:rsidR="00BE413D" w:rsidRPr="00644C25">
        <w:t xml:space="preserve"> </w:t>
      </w:r>
      <w:r w:rsidR="00337ECF">
        <w:t>Морозова Н.В.</w:t>
      </w:r>
      <w:r w:rsidR="00912AB4" w:rsidRPr="00644C25">
        <w:t xml:space="preserve"> </w:t>
      </w:r>
      <w:r w:rsidR="00654A14" w:rsidRPr="00644C25">
        <w:t xml:space="preserve">         </w:t>
      </w:r>
      <w:r w:rsidR="00BF5AA3" w:rsidRPr="00644C25">
        <w:t xml:space="preserve">               </w:t>
      </w:r>
      <w:r w:rsidR="00540F8A" w:rsidRPr="00644C25">
        <w:t xml:space="preserve"> </w:t>
      </w:r>
      <w:r w:rsidR="00D5242E" w:rsidRPr="00644C25">
        <w:t xml:space="preserve">                    </w:t>
      </w:r>
      <w:r w:rsidR="00422DD3" w:rsidRPr="00644C25">
        <w:t xml:space="preserve">  </w:t>
      </w:r>
      <w:r w:rsidR="00E93450" w:rsidRPr="00644C25">
        <w:t xml:space="preserve">   </w:t>
      </w:r>
      <w:r w:rsidR="00BE413D" w:rsidRPr="00644C25">
        <w:t xml:space="preserve"> </w:t>
      </w:r>
      <w:r w:rsidR="00F36A55" w:rsidRPr="00644C25">
        <w:t xml:space="preserve"> </w:t>
      </w:r>
      <w:r w:rsidR="00B501F1" w:rsidRPr="00644C25">
        <w:t xml:space="preserve">    </w:t>
      </w:r>
      <w:r w:rsidR="00FC2124" w:rsidRPr="00644C25">
        <w:t xml:space="preserve">Дело № </w:t>
      </w:r>
      <w:r w:rsidR="00E93450" w:rsidRPr="00644C25">
        <w:t xml:space="preserve"> 33-</w:t>
      </w:r>
      <w:r w:rsidR="00337ECF">
        <w:t>31194</w:t>
      </w:r>
      <w:r w:rsidR="00B501F1" w:rsidRPr="00644C25">
        <w:t>/15</w:t>
      </w:r>
      <w:r w:rsidR="00E348B0" w:rsidRPr="00644C25">
        <w:t xml:space="preserve">  </w:t>
      </w:r>
    </w:p>
    <w:p w14:paraId="6816FFE8" w14:textId="77777777" w:rsidR="006E05A8" w:rsidRPr="00644C25" w:rsidRDefault="006E05A8" w:rsidP="0039322F">
      <w:pPr>
        <w:jc w:val="both"/>
      </w:pPr>
    </w:p>
    <w:p w14:paraId="55645D11" w14:textId="77777777" w:rsidR="00C90887" w:rsidRPr="00644C25" w:rsidRDefault="00261230" w:rsidP="0039322F">
      <w:pPr>
        <w:jc w:val="center"/>
      </w:pPr>
      <w:r w:rsidRPr="00644C25">
        <w:t xml:space="preserve">АПЕЛЛЯЦИОННОЕ ОПРЕДЕЛЕНИЕ  </w:t>
      </w:r>
    </w:p>
    <w:p w14:paraId="065343B3" w14:textId="77777777" w:rsidR="008D2F25" w:rsidRPr="00644C25" w:rsidRDefault="008D2F25" w:rsidP="0039322F">
      <w:pPr>
        <w:jc w:val="both"/>
      </w:pPr>
      <w:r w:rsidRPr="00644C25">
        <w:t xml:space="preserve"> </w:t>
      </w:r>
    </w:p>
    <w:p w14:paraId="4358DA6E" w14:textId="77777777" w:rsidR="000B487A" w:rsidRPr="00644C25" w:rsidRDefault="000B487A" w:rsidP="0039322F">
      <w:pPr>
        <w:jc w:val="both"/>
      </w:pPr>
      <w:r w:rsidRPr="00644C25">
        <w:t xml:space="preserve">г. Москва                                                                                                      </w:t>
      </w:r>
      <w:r w:rsidR="006E05A8" w:rsidRPr="00644C25">
        <w:t xml:space="preserve"> </w:t>
      </w:r>
      <w:r w:rsidR="00B60ED2" w:rsidRPr="00644C25">
        <w:t xml:space="preserve"> </w:t>
      </w:r>
      <w:r w:rsidR="003F4BB3" w:rsidRPr="00644C25">
        <w:t xml:space="preserve">   </w:t>
      </w:r>
      <w:r w:rsidR="00337ECF">
        <w:t xml:space="preserve">   28 августа</w:t>
      </w:r>
      <w:r w:rsidR="00B501F1" w:rsidRPr="00644C25">
        <w:t xml:space="preserve"> 2015</w:t>
      </w:r>
      <w:r w:rsidRPr="00644C25">
        <w:t xml:space="preserve"> года</w:t>
      </w:r>
    </w:p>
    <w:p w14:paraId="42C094D6" w14:textId="77777777" w:rsidR="006B74F6" w:rsidRPr="00644C25" w:rsidRDefault="006B74F6" w:rsidP="0039322F">
      <w:pPr>
        <w:jc w:val="both"/>
      </w:pPr>
      <w:r w:rsidRPr="00644C25">
        <w:t xml:space="preserve"> </w:t>
      </w:r>
    </w:p>
    <w:p w14:paraId="711ABEA4" w14:textId="77777777" w:rsidR="008B0D6C" w:rsidRPr="00644C25" w:rsidRDefault="006E05A8" w:rsidP="0039322F">
      <w:pPr>
        <w:jc w:val="both"/>
      </w:pPr>
      <w:r w:rsidRPr="00644C25">
        <w:t xml:space="preserve">        </w:t>
      </w:r>
      <w:r w:rsidR="00E93450" w:rsidRPr="00644C25">
        <w:t xml:space="preserve"> </w:t>
      </w:r>
      <w:r w:rsidR="008B0D6C" w:rsidRPr="00644C25">
        <w:t xml:space="preserve">Судебная коллегия по гражданским делам </w:t>
      </w:r>
      <w:r w:rsidR="008759F6" w:rsidRPr="00644C25">
        <w:t xml:space="preserve">Московского городского суда </w:t>
      </w:r>
      <w:r w:rsidR="008B0D6C" w:rsidRPr="00644C25">
        <w:t xml:space="preserve"> в составе</w:t>
      </w:r>
      <w:r w:rsidR="00717073" w:rsidRPr="00644C25">
        <w:t>:</w:t>
      </w:r>
    </w:p>
    <w:p w14:paraId="2A107ECF" w14:textId="77777777" w:rsidR="00460704" w:rsidRPr="00644C25" w:rsidRDefault="00DA2047" w:rsidP="0039322F">
      <w:pPr>
        <w:jc w:val="both"/>
      </w:pPr>
      <w:r w:rsidRPr="00644C25">
        <w:t xml:space="preserve">председательствующего: </w:t>
      </w:r>
      <w:r w:rsidR="00337ECF">
        <w:t>Куприенко С.Г.,</w:t>
      </w:r>
    </w:p>
    <w:p w14:paraId="55DD8DF6" w14:textId="77777777" w:rsidR="00DA2047" w:rsidRPr="00644C25" w:rsidRDefault="006E05A8" w:rsidP="0039322F">
      <w:pPr>
        <w:tabs>
          <w:tab w:val="left" w:pos="2520"/>
        </w:tabs>
        <w:jc w:val="both"/>
      </w:pPr>
      <w:r w:rsidRPr="00644C25">
        <w:t>судей</w:t>
      </w:r>
      <w:r w:rsidR="006F0203" w:rsidRPr="00644C25">
        <w:t xml:space="preserve"> </w:t>
      </w:r>
      <w:r w:rsidRPr="00644C25">
        <w:t>Сибул Ж.А.,</w:t>
      </w:r>
      <w:r w:rsidR="00E348B0" w:rsidRPr="00644C25">
        <w:t xml:space="preserve"> </w:t>
      </w:r>
      <w:r w:rsidR="00337ECF">
        <w:t>Карпушкиной Е.И</w:t>
      </w:r>
      <w:r w:rsidR="00B501F1" w:rsidRPr="00644C25">
        <w:t>.</w:t>
      </w:r>
      <w:r w:rsidR="00337ECF">
        <w:t>,</w:t>
      </w:r>
    </w:p>
    <w:p w14:paraId="2F9BEA23" w14:textId="77777777" w:rsidR="007029F2" w:rsidRPr="00644C25" w:rsidRDefault="00337ECF" w:rsidP="0039322F">
      <w:pPr>
        <w:jc w:val="both"/>
      </w:pPr>
      <w:r>
        <w:t>при секретаре Григорян А.К.,</w:t>
      </w:r>
    </w:p>
    <w:p w14:paraId="0B721D68" w14:textId="77777777" w:rsidR="0009668B" w:rsidRPr="00644C25" w:rsidRDefault="00E67E3F" w:rsidP="0039322F">
      <w:pPr>
        <w:jc w:val="both"/>
      </w:pPr>
      <w:r w:rsidRPr="00644C25">
        <w:t>ра</w:t>
      </w:r>
      <w:r w:rsidR="00C90887" w:rsidRPr="00644C25">
        <w:t xml:space="preserve">ссмотрела в </w:t>
      </w:r>
      <w:r w:rsidR="003C2C86" w:rsidRPr="00644C25">
        <w:t xml:space="preserve">открытом </w:t>
      </w:r>
      <w:r w:rsidR="00C90887" w:rsidRPr="00644C25">
        <w:t xml:space="preserve">судебном заседании </w:t>
      </w:r>
      <w:r w:rsidR="00A15749" w:rsidRPr="00644C25">
        <w:t xml:space="preserve">дело </w:t>
      </w:r>
      <w:r w:rsidR="000B487A" w:rsidRPr="00644C25">
        <w:t xml:space="preserve">по докладу судьи Сибул Ж.А. </w:t>
      </w:r>
      <w:r w:rsidR="00A15749" w:rsidRPr="00644C25">
        <w:t>по</w:t>
      </w:r>
      <w:r w:rsidR="00145BD2" w:rsidRPr="00644C25">
        <w:t xml:space="preserve"> апелляционн</w:t>
      </w:r>
      <w:r w:rsidR="00337ECF">
        <w:t>ым</w:t>
      </w:r>
      <w:r w:rsidR="008E3403" w:rsidRPr="00644C25">
        <w:t xml:space="preserve"> </w:t>
      </w:r>
      <w:r w:rsidR="000B487A" w:rsidRPr="00644C25">
        <w:t>жалоб</w:t>
      </w:r>
      <w:r w:rsidR="00337ECF">
        <w:t>ам Беляева Дмитрия Олеговича в лице представителя Стремоусова И.Е.,</w:t>
      </w:r>
      <w:r w:rsidR="00A92CB5">
        <w:t xml:space="preserve"> Неснова Юрия Васильевича, </w:t>
      </w:r>
      <w:r w:rsidR="00337ECF">
        <w:t>ОАО «Сбербанк России»</w:t>
      </w:r>
      <w:r w:rsidR="00A92CB5">
        <w:t xml:space="preserve"> </w:t>
      </w:r>
      <w:r w:rsidR="004321BF" w:rsidRPr="00644C25">
        <w:t xml:space="preserve">на решение </w:t>
      </w:r>
      <w:r w:rsidR="00337ECF">
        <w:t>Дорогомиловского</w:t>
      </w:r>
      <w:r w:rsidR="00BE413D" w:rsidRPr="00644C25">
        <w:t xml:space="preserve"> </w:t>
      </w:r>
      <w:r w:rsidR="004321BF" w:rsidRPr="00644C25">
        <w:t xml:space="preserve">районного суда города </w:t>
      </w:r>
      <w:r w:rsidR="008759F6" w:rsidRPr="00644C25">
        <w:t>Москвы</w:t>
      </w:r>
      <w:r w:rsidR="004321BF" w:rsidRPr="00644C25">
        <w:t xml:space="preserve"> от</w:t>
      </w:r>
      <w:r w:rsidR="00F36A55" w:rsidRPr="00644C25">
        <w:t xml:space="preserve"> </w:t>
      </w:r>
      <w:r w:rsidR="00337ECF">
        <w:t>10 марта 2015 года</w:t>
      </w:r>
      <w:r w:rsidR="00E4472D" w:rsidRPr="00644C25">
        <w:t>, которым</w:t>
      </w:r>
      <w:r w:rsidR="00C4174E" w:rsidRPr="00644C25">
        <w:t xml:space="preserve"> </w:t>
      </w:r>
      <w:r w:rsidR="0009668B" w:rsidRPr="00644C25">
        <w:t xml:space="preserve">постановлено: </w:t>
      </w:r>
    </w:p>
    <w:p w14:paraId="33DEC658" w14:textId="77777777" w:rsidR="00337ECF" w:rsidRPr="00337ECF" w:rsidRDefault="00B501F1" w:rsidP="00337ECF">
      <w:pPr>
        <w:jc w:val="both"/>
        <w:rPr>
          <w:bCs/>
        </w:rPr>
      </w:pPr>
      <w:r w:rsidRPr="00644C25">
        <w:t xml:space="preserve"> </w:t>
      </w:r>
      <w:r w:rsidR="00E93450" w:rsidRPr="00644C25">
        <w:rPr>
          <w:b/>
        </w:rPr>
        <w:t xml:space="preserve"> </w:t>
      </w:r>
      <w:r w:rsidR="00E93450" w:rsidRPr="00644C25">
        <w:rPr>
          <w:bCs/>
        </w:rPr>
        <w:t xml:space="preserve">         </w:t>
      </w:r>
      <w:r w:rsidR="00337ECF" w:rsidRPr="00337ECF">
        <w:rPr>
          <w:bCs/>
        </w:rPr>
        <w:t>Иск Открытого акционерного общества «Сбербанк России» в лице филиала – Московского банка ОАО «Сбербанк России» к Беляеву Д</w:t>
      </w:r>
      <w:r w:rsidR="008128CA">
        <w:rPr>
          <w:bCs/>
        </w:rPr>
        <w:t>.</w:t>
      </w:r>
      <w:r w:rsidR="00337ECF" w:rsidRPr="00337ECF">
        <w:rPr>
          <w:bCs/>
        </w:rPr>
        <w:t xml:space="preserve"> О</w:t>
      </w:r>
      <w:r w:rsidR="008128CA">
        <w:rPr>
          <w:bCs/>
        </w:rPr>
        <w:t>.</w:t>
      </w:r>
      <w:r w:rsidR="00337ECF" w:rsidRPr="00337ECF">
        <w:rPr>
          <w:bCs/>
        </w:rPr>
        <w:t>, Беляевой И</w:t>
      </w:r>
      <w:r w:rsidR="008128CA">
        <w:rPr>
          <w:bCs/>
        </w:rPr>
        <w:t>.</w:t>
      </w:r>
      <w:r w:rsidR="00337ECF" w:rsidRPr="00337ECF">
        <w:rPr>
          <w:bCs/>
        </w:rPr>
        <w:t xml:space="preserve"> Р</w:t>
      </w:r>
      <w:r w:rsidR="008128CA">
        <w:rPr>
          <w:bCs/>
        </w:rPr>
        <w:t>.</w:t>
      </w:r>
      <w:r w:rsidR="00337ECF" w:rsidRPr="00337ECF">
        <w:rPr>
          <w:bCs/>
        </w:rPr>
        <w:t>, Неснову Ю</w:t>
      </w:r>
      <w:r w:rsidR="008128CA">
        <w:rPr>
          <w:bCs/>
        </w:rPr>
        <w:t>.</w:t>
      </w:r>
      <w:r w:rsidR="00337ECF" w:rsidRPr="00337ECF">
        <w:rPr>
          <w:bCs/>
        </w:rPr>
        <w:t>В</w:t>
      </w:r>
      <w:r w:rsidR="008128CA">
        <w:rPr>
          <w:bCs/>
        </w:rPr>
        <w:t>.</w:t>
      </w:r>
      <w:r w:rsidR="00337ECF" w:rsidRPr="00337ECF">
        <w:rPr>
          <w:bCs/>
        </w:rPr>
        <w:t xml:space="preserve"> о взыскании неустойки по договору об открытии невозобновляемой кре</w:t>
      </w:r>
      <w:r w:rsidR="00975471">
        <w:rPr>
          <w:bCs/>
        </w:rPr>
        <w:t>дитной линии, судебных расходов</w:t>
      </w:r>
      <w:r w:rsidR="00337ECF" w:rsidRPr="00337ECF">
        <w:rPr>
          <w:bCs/>
        </w:rPr>
        <w:t xml:space="preserve"> удовлетворить частично. </w:t>
      </w:r>
    </w:p>
    <w:p w14:paraId="046BF437" w14:textId="77777777" w:rsidR="00337ECF" w:rsidRPr="00337ECF" w:rsidRDefault="00337ECF" w:rsidP="00337ECF">
      <w:pPr>
        <w:ind w:firstLine="708"/>
        <w:jc w:val="both"/>
        <w:rPr>
          <w:bCs/>
        </w:rPr>
      </w:pPr>
      <w:r w:rsidRPr="00337ECF">
        <w:rPr>
          <w:bCs/>
        </w:rPr>
        <w:t>Взыскать солидарно с Беляева Д</w:t>
      </w:r>
      <w:r w:rsidR="008128CA">
        <w:rPr>
          <w:bCs/>
        </w:rPr>
        <w:t>.</w:t>
      </w:r>
      <w:r w:rsidRPr="00337ECF">
        <w:rPr>
          <w:bCs/>
        </w:rPr>
        <w:t xml:space="preserve"> О</w:t>
      </w:r>
      <w:r w:rsidR="008128CA">
        <w:rPr>
          <w:bCs/>
        </w:rPr>
        <w:t>.</w:t>
      </w:r>
      <w:r w:rsidRPr="00337ECF">
        <w:rPr>
          <w:bCs/>
        </w:rPr>
        <w:t>, Беляевой И</w:t>
      </w:r>
      <w:r w:rsidR="008128CA">
        <w:rPr>
          <w:bCs/>
        </w:rPr>
        <w:t>.</w:t>
      </w:r>
      <w:r w:rsidRPr="00337ECF">
        <w:rPr>
          <w:bCs/>
        </w:rPr>
        <w:t xml:space="preserve"> Р</w:t>
      </w:r>
      <w:r w:rsidR="008128CA">
        <w:rPr>
          <w:bCs/>
        </w:rPr>
        <w:t>.</w:t>
      </w:r>
      <w:r w:rsidRPr="00337ECF">
        <w:rPr>
          <w:bCs/>
        </w:rPr>
        <w:t>, Неснова Ю</w:t>
      </w:r>
      <w:r w:rsidR="008128CA">
        <w:rPr>
          <w:bCs/>
        </w:rPr>
        <w:t>.</w:t>
      </w:r>
      <w:r w:rsidRPr="00337ECF">
        <w:rPr>
          <w:bCs/>
        </w:rPr>
        <w:t xml:space="preserve"> В</w:t>
      </w:r>
      <w:r w:rsidR="008128CA">
        <w:rPr>
          <w:bCs/>
        </w:rPr>
        <w:t>.</w:t>
      </w:r>
      <w:r w:rsidRPr="00337ECF">
        <w:rPr>
          <w:bCs/>
        </w:rPr>
        <w:t xml:space="preserve"> в пользу Открытого акционерного общества «Сбербанк России» в лице филиала – Московского банка ОАО «Сбербанк России» неуст</w:t>
      </w:r>
      <w:r w:rsidR="00975471">
        <w:rPr>
          <w:bCs/>
        </w:rPr>
        <w:t>ойку по договору об открытии не</w:t>
      </w:r>
      <w:r w:rsidR="00975471" w:rsidRPr="00337ECF">
        <w:rPr>
          <w:bCs/>
        </w:rPr>
        <w:t xml:space="preserve"> возобновляемой</w:t>
      </w:r>
      <w:r w:rsidRPr="00337ECF">
        <w:rPr>
          <w:bCs/>
        </w:rPr>
        <w:t xml:space="preserve"> кредитной линии </w:t>
      </w:r>
      <w:r w:rsidR="008128CA">
        <w:t xml:space="preserve">*** </w:t>
      </w:r>
      <w:r w:rsidRPr="00337ECF">
        <w:rPr>
          <w:bCs/>
        </w:rPr>
        <w:t xml:space="preserve">от </w:t>
      </w:r>
      <w:r w:rsidR="008128CA">
        <w:t xml:space="preserve">*** </w:t>
      </w:r>
      <w:r w:rsidRPr="00337ECF">
        <w:rPr>
          <w:bCs/>
        </w:rPr>
        <w:t xml:space="preserve">в размере </w:t>
      </w:r>
      <w:r w:rsidR="008128CA">
        <w:t xml:space="preserve">*** </w:t>
      </w:r>
      <w:r w:rsidRPr="00337ECF">
        <w:rPr>
          <w:bCs/>
        </w:rPr>
        <w:t>в рублях по курсу ЦБ РФ на дату исполнения решения суда, в остальной части – отказать.</w:t>
      </w:r>
    </w:p>
    <w:p w14:paraId="3C849814" w14:textId="77777777" w:rsidR="00337ECF" w:rsidRPr="00337ECF" w:rsidRDefault="00337ECF" w:rsidP="00337ECF">
      <w:pPr>
        <w:ind w:firstLine="708"/>
        <w:jc w:val="both"/>
        <w:rPr>
          <w:bCs/>
        </w:rPr>
      </w:pPr>
      <w:r w:rsidRPr="00337ECF">
        <w:rPr>
          <w:bCs/>
        </w:rPr>
        <w:t>Взыскать с  Беляева Д</w:t>
      </w:r>
      <w:r w:rsidR="008128CA">
        <w:rPr>
          <w:bCs/>
        </w:rPr>
        <w:t>.</w:t>
      </w:r>
      <w:r w:rsidRPr="00337ECF">
        <w:rPr>
          <w:bCs/>
        </w:rPr>
        <w:t xml:space="preserve"> О</w:t>
      </w:r>
      <w:r w:rsidR="008128CA">
        <w:rPr>
          <w:bCs/>
        </w:rPr>
        <w:t>.</w:t>
      </w:r>
      <w:r w:rsidRPr="00337ECF">
        <w:rPr>
          <w:bCs/>
        </w:rPr>
        <w:t xml:space="preserve"> в пользу Открытого акционерного общества «Сбербанк России» в лице филиала – Московского банка ОАО «Сбербанк России» расходы по оплате государственной пошлины в размере </w:t>
      </w:r>
      <w:r w:rsidR="008128CA">
        <w:t>***</w:t>
      </w:r>
    </w:p>
    <w:p w14:paraId="45CB16A6" w14:textId="77777777" w:rsidR="00337ECF" w:rsidRPr="00337ECF" w:rsidRDefault="00337ECF" w:rsidP="00337ECF">
      <w:pPr>
        <w:ind w:firstLine="708"/>
        <w:jc w:val="both"/>
        <w:rPr>
          <w:bCs/>
        </w:rPr>
      </w:pPr>
      <w:r w:rsidRPr="00337ECF">
        <w:rPr>
          <w:bCs/>
        </w:rPr>
        <w:t>Взыскать с Беляевой И</w:t>
      </w:r>
      <w:r w:rsidR="008128CA">
        <w:rPr>
          <w:bCs/>
        </w:rPr>
        <w:t>.</w:t>
      </w:r>
      <w:r w:rsidRPr="00337ECF">
        <w:rPr>
          <w:bCs/>
        </w:rPr>
        <w:t xml:space="preserve"> Р</w:t>
      </w:r>
      <w:r w:rsidR="008128CA">
        <w:rPr>
          <w:bCs/>
        </w:rPr>
        <w:t>.</w:t>
      </w:r>
      <w:r w:rsidRPr="00337ECF">
        <w:rPr>
          <w:bCs/>
        </w:rPr>
        <w:t xml:space="preserve"> в пользу Открытого акционерного общества «Сбербанк России» в лице филиала – Московского банка ОАО «Сбербанк России» расходы по оплате государственной пошлины в размере </w:t>
      </w:r>
      <w:r w:rsidR="008128CA">
        <w:t>***</w:t>
      </w:r>
    </w:p>
    <w:p w14:paraId="1B30C0EA" w14:textId="77777777" w:rsidR="00E93450" w:rsidRPr="00644C25" w:rsidRDefault="008128CA" w:rsidP="00337ECF">
      <w:pPr>
        <w:ind w:firstLine="708"/>
        <w:jc w:val="both"/>
      </w:pPr>
      <w:r>
        <w:rPr>
          <w:bCs/>
        </w:rPr>
        <w:t xml:space="preserve">Взыскать с Неснова Ю. </w:t>
      </w:r>
      <w:r w:rsidR="00337ECF" w:rsidRPr="00337ECF">
        <w:rPr>
          <w:bCs/>
        </w:rPr>
        <w:t>В</w:t>
      </w:r>
      <w:r>
        <w:rPr>
          <w:bCs/>
        </w:rPr>
        <w:t>.</w:t>
      </w:r>
      <w:r w:rsidR="00337ECF" w:rsidRPr="00337ECF">
        <w:rPr>
          <w:bCs/>
        </w:rPr>
        <w:t xml:space="preserve">в пользу Открытого акционерного общества «Сбербанк России» в лице филиала – Московского банка ОАО «Сбербанк России» расходы по оплате государственной пошлины в размере </w:t>
      </w:r>
      <w:r>
        <w:t>***</w:t>
      </w:r>
      <w:r w:rsidR="00E93450" w:rsidRPr="00644C25">
        <w:t>,</w:t>
      </w:r>
    </w:p>
    <w:p w14:paraId="386585FC" w14:textId="77777777" w:rsidR="00E93450" w:rsidRPr="00644C25" w:rsidRDefault="00E93450" w:rsidP="00E93450">
      <w:pPr>
        <w:jc w:val="both"/>
      </w:pPr>
    </w:p>
    <w:p w14:paraId="29D1D822" w14:textId="77777777" w:rsidR="008D2F25" w:rsidRPr="00644C25" w:rsidRDefault="008D2F25" w:rsidP="0039322F">
      <w:pPr>
        <w:jc w:val="center"/>
      </w:pPr>
      <w:r w:rsidRPr="00644C25">
        <w:t>У С Т А Н О В И Л А:</w:t>
      </w:r>
    </w:p>
    <w:p w14:paraId="725D640B" w14:textId="77777777" w:rsidR="0009668B" w:rsidRPr="00644C25" w:rsidRDefault="00C4174E" w:rsidP="0039322F">
      <w:pPr>
        <w:ind w:firstLine="708"/>
        <w:jc w:val="both"/>
      </w:pPr>
      <w:r w:rsidRPr="00644C25">
        <w:t xml:space="preserve"> </w:t>
      </w:r>
      <w:r w:rsidR="0009668B" w:rsidRPr="00644C25">
        <w:t xml:space="preserve"> </w:t>
      </w:r>
    </w:p>
    <w:p w14:paraId="03D3F615" w14:textId="77777777" w:rsidR="00480372" w:rsidRDefault="00E93450" w:rsidP="00480372">
      <w:pPr>
        <w:ind w:firstLine="720"/>
        <w:jc w:val="both"/>
      </w:pPr>
      <w:r w:rsidRPr="00644C25">
        <w:t xml:space="preserve"> </w:t>
      </w:r>
      <w:r w:rsidR="00480372">
        <w:t xml:space="preserve">ОАО Сбербанк России обратилось в суд с иском к Беляеву Д.О., Беляевой И.Р., Неснову Ю.В. о взыскании неустойки по договору об открытии не возобновляемой кредитной линии в размере </w:t>
      </w:r>
      <w:r w:rsidR="008128CA">
        <w:t xml:space="preserve">*** </w:t>
      </w:r>
      <w:r w:rsidR="00480372">
        <w:t xml:space="preserve">и взыскании расходов по оплате государственной пошлины в размере </w:t>
      </w:r>
      <w:r w:rsidR="008128CA">
        <w:t>***</w:t>
      </w:r>
    </w:p>
    <w:p w14:paraId="75942F4F" w14:textId="77777777" w:rsidR="00480372" w:rsidRDefault="00480372" w:rsidP="00480372">
      <w:pPr>
        <w:ind w:firstLine="720"/>
        <w:jc w:val="both"/>
      </w:pPr>
      <w:r>
        <w:t xml:space="preserve">Требования мотивированы тем, что </w:t>
      </w:r>
      <w:r w:rsidR="008128CA">
        <w:t>***</w:t>
      </w:r>
      <w:r>
        <w:t xml:space="preserve">. между ОАО «Сбербанк Россия» и Беляевым Д.О. был заключен договор об открытии не возобновляемой кредитной линии </w:t>
      </w:r>
      <w:r w:rsidR="008128CA">
        <w:t>***</w:t>
      </w:r>
      <w:r>
        <w:t xml:space="preserve">, предметом которого является предоставление Банком заемщику денежных средств в размере </w:t>
      </w:r>
      <w:r w:rsidR="008128CA">
        <w:t xml:space="preserve">*** </w:t>
      </w:r>
      <w:r>
        <w:t xml:space="preserve"> под </w:t>
      </w:r>
      <w:r w:rsidR="008128CA">
        <w:t>***</w:t>
      </w:r>
      <w:r>
        <w:t xml:space="preserve"> годовых на срок по </w:t>
      </w:r>
      <w:r w:rsidR="008128CA">
        <w:t>***</w:t>
      </w:r>
      <w:r>
        <w:t xml:space="preserve"> на цели личного потребления. </w:t>
      </w:r>
    </w:p>
    <w:p w14:paraId="50E7E5EE" w14:textId="77777777" w:rsidR="00480372" w:rsidRDefault="00975471" w:rsidP="00480372">
      <w:pPr>
        <w:ind w:firstLine="720"/>
        <w:jc w:val="both"/>
      </w:pPr>
      <w:r>
        <w:t>Согласно дополнительному соглашению</w:t>
      </w:r>
      <w:r w:rsidR="00480372">
        <w:t xml:space="preserve"> к договору от </w:t>
      </w:r>
      <w:r w:rsidR="008128CA">
        <w:t>***</w:t>
      </w:r>
      <w:r w:rsidR="00480372">
        <w:t xml:space="preserve"> исполнение обязательств заемщика обеспечивается поручительством Беляевой И.Р. и Неснова Ю.</w:t>
      </w:r>
      <w:r>
        <w:t>В. и залогом земельных участков</w:t>
      </w:r>
      <w:r w:rsidR="00480372">
        <w:t xml:space="preserve"> общей площадью </w:t>
      </w:r>
      <w:r w:rsidR="008128CA">
        <w:t xml:space="preserve">*** </w:t>
      </w:r>
      <w:r w:rsidR="00480372">
        <w:t xml:space="preserve">по адресу: </w:t>
      </w:r>
      <w:r w:rsidR="008128CA">
        <w:t>***</w:t>
      </w:r>
    </w:p>
    <w:p w14:paraId="6B6CBB97" w14:textId="77777777" w:rsidR="00480372" w:rsidRDefault="008128CA" w:rsidP="00480372">
      <w:pPr>
        <w:ind w:firstLine="720"/>
        <w:jc w:val="both"/>
      </w:pPr>
      <w:r>
        <w:t>***</w:t>
      </w:r>
      <w:r w:rsidR="00480372">
        <w:t xml:space="preserve"> между ОАО «Сбербанк России» и Беляевой И.Р. был заключен договор поручительства </w:t>
      </w:r>
      <w:r>
        <w:t>***</w:t>
      </w:r>
    </w:p>
    <w:p w14:paraId="456591C8" w14:textId="77777777" w:rsidR="00480372" w:rsidRDefault="008128CA" w:rsidP="00480372">
      <w:pPr>
        <w:ind w:firstLine="720"/>
        <w:jc w:val="both"/>
      </w:pPr>
      <w:r>
        <w:t>***</w:t>
      </w:r>
      <w:r w:rsidR="00480372">
        <w:t xml:space="preserve"> между ОАО «Сбербанк России» и Несновым Ю.В. был заключен договор поручительства </w:t>
      </w:r>
      <w:r>
        <w:t>***</w:t>
      </w:r>
    </w:p>
    <w:p w14:paraId="64967E4B" w14:textId="77777777" w:rsidR="00480372" w:rsidRDefault="00480372" w:rsidP="00480372">
      <w:pPr>
        <w:ind w:firstLine="720"/>
        <w:jc w:val="both"/>
      </w:pPr>
      <w:r>
        <w:t xml:space="preserve">Ответчиками не исполнены обязательства перед истцом по погашению кредита, начисленных на сумму долга процентов и неустойки. </w:t>
      </w:r>
    </w:p>
    <w:p w14:paraId="7C77FEE0" w14:textId="77777777" w:rsidR="00480372" w:rsidRDefault="00480372" w:rsidP="00480372">
      <w:pPr>
        <w:ind w:firstLine="720"/>
        <w:jc w:val="both"/>
      </w:pPr>
      <w:r>
        <w:t xml:space="preserve">Решением Дорогомиловского районного суда г. Москвы от 10 февраля </w:t>
      </w:r>
      <w:smartTag w:uri="urn:schemas-microsoft-com:office:smarttags" w:element="metricconverter">
        <w:smartTagPr>
          <w:attr w:name="ProductID" w:val="2012 г"/>
        </w:smartTagPr>
        <w:r>
          <w:t>2012 г</w:t>
        </w:r>
      </w:smartTag>
      <w:r w:rsidR="00975471">
        <w:t>.</w:t>
      </w:r>
      <w:r>
        <w:t xml:space="preserve"> частично удовлетворены требования ОАО «Сбербанк России» к Беляеву Д.О., Беляевой И.Р., Неснову Ю.В. о взыскании задолженности и обращении взыскания на предмет залога, с ответчиков в пользу Банка взыскана задолженность по кредитному договору в размере </w:t>
      </w:r>
      <w:r w:rsidR="008128CA">
        <w:t>***</w:t>
      </w:r>
      <w:r>
        <w:t xml:space="preserve"> в рублях по </w:t>
      </w:r>
      <w:r>
        <w:lastRenderedPageBreak/>
        <w:t xml:space="preserve">курсу ЦБ РФ на дату исполнения решения суда, расходы по государственной пошлине и обращено взыскание на заложенное недвижимое имущество – земельные участки. </w:t>
      </w:r>
    </w:p>
    <w:p w14:paraId="2279CC57" w14:textId="77777777" w:rsidR="00480372" w:rsidRDefault="00480372" w:rsidP="00480372">
      <w:pPr>
        <w:ind w:firstLine="720"/>
        <w:jc w:val="both"/>
      </w:pPr>
      <w:r>
        <w:t xml:space="preserve">Решение суда вступило в законную силу 14 июня </w:t>
      </w:r>
      <w:smartTag w:uri="urn:schemas-microsoft-com:office:smarttags" w:element="metricconverter">
        <w:smartTagPr>
          <w:attr w:name="ProductID" w:val="2012 г"/>
        </w:smartTagPr>
        <w:r>
          <w:t>2012 г</w:t>
        </w:r>
      </w:smartTag>
      <w:r>
        <w:t xml:space="preserve">. </w:t>
      </w:r>
    </w:p>
    <w:p w14:paraId="35A0EDEA" w14:textId="77777777" w:rsidR="00480372" w:rsidRDefault="00480372" w:rsidP="00480372">
      <w:pPr>
        <w:ind w:firstLine="720"/>
        <w:jc w:val="both"/>
      </w:pPr>
      <w:r>
        <w:t xml:space="preserve">В связи с тем, что договор об открытии не возобновляемой кредитной линии </w:t>
      </w:r>
      <w:r w:rsidR="008128CA">
        <w:t xml:space="preserve">*** </w:t>
      </w:r>
      <w:r>
        <w:t xml:space="preserve">от </w:t>
      </w:r>
      <w:r w:rsidR="008128CA">
        <w:t xml:space="preserve">*** </w:t>
      </w:r>
      <w:r>
        <w:t>не расторгнут, ответчиками задолженность по кредитному договору своевременно не погашена, истцом начислена неустойка на просроченный основной долг и неустойка на прос</w:t>
      </w:r>
      <w:r w:rsidR="00975471">
        <w:t>роченные проценты в соответствии</w:t>
      </w:r>
      <w:r>
        <w:t xml:space="preserve"> с п. 2.9 договора.</w:t>
      </w:r>
    </w:p>
    <w:p w14:paraId="79D3E858" w14:textId="77777777" w:rsidR="00480372" w:rsidRDefault="00480372" w:rsidP="00480372">
      <w:pPr>
        <w:ind w:firstLine="720"/>
        <w:jc w:val="both"/>
      </w:pPr>
      <w:r>
        <w:t xml:space="preserve">По состоянию на </w:t>
      </w:r>
      <w:r w:rsidR="008128CA">
        <w:t>***</w:t>
      </w:r>
      <w:r>
        <w:t xml:space="preserve"> задолженность ответчиков по договору составляет 1</w:t>
      </w:r>
      <w:r w:rsidR="008128CA">
        <w:t>***</w:t>
      </w:r>
      <w:r>
        <w:t xml:space="preserve">, в том числе неустойка на просроченные проценты </w:t>
      </w:r>
      <w:r w:rsidR="008128CA">
        <w:t>***</w:t>
      </w:r>
      <w:r>
        <w:t xml:space="preserve">; неустойка на просроченный основной долг – </w:t>
      </w:r>
      <w:r w:rsidR="008128CA">
        <w:t>***</w:t>
      </w:r>
      <w:r>
        <w:t xml:space="preserve">. </w:t>
      </w:r>
    </w:p>
    <w:p w14:paraId="51857CF7" w14:textId="77777777" w:rsidR="00480372" w:rsidRDefault="00480372" w:rsidP="00480372">
      <w:pPr>
        <w:ind w:firstLine="720"/>
        <w:jc w:val="both"/>
      </w:pPr>
      <w:r>
        <w:t xml:space="preserve">Представитель истца Ермолаев С.А. в судебном заседании иск поддержал по изложенным в нем доводам. </w:t>
      </w:r>
    </w:p>
    <w:p w14:paraId="0917F975" w14:textId="77777777" w:rsidR="00480372" w:rsidRDefault="00480372" w:rsidP="00480372">
      <w:pPr>
        <w:ind w:firstLine="720"/>
        <w:jc w:val="both"/>
      </w:pPr>
      <w:r>
        <w:t>Представитель ответчика Беляева Д.О.</w:t>
      </w:r>
      <w:r w:rsidR="003A483D">
        <w:t xml:space="preserve"> -</w:t>
      </w:r>
      <w:r>
        <w:t xml:space="preserve"> Стремоусов И.Е. в судебном заседании иск не признал по доводам письменных возражений, заявил о снижении неустойки.</w:t>
      </w:r>
    </w:p>
    <w:p w14:paraId="77C9BC4A" w14:textId="77777777" w:rsidR="00480372" w:rsidRPr="00644C25" w:rsidRDefault="00480372" w:rsidP="00480372">
      <w:pPr>
        <w:ind w:firstLine="720"/>
        <w:jc w:val="both"/>
      </w:pPr>
      <w:r>
        <w:t>Беляева И.Р., Неснов Ю.В. в судебное заседание не явились, извещены.</w:t>
      </w:r>
    </w:p>
    <w:p w14:paraId="11496B55" w14:textId="77777777" w:rsidR="00DA60A2" w:rsidRDefault="00355945" w:rsidP="00480372">
      <w:pPr>
        <w:jc w:val="both"/>
      </w:pPr>
      <w:r w:rsidRPr="00644C25">
        <w:t xml:space="preserve">        </w:t>
      </w:r>
      <w:r w:rsidR="0009668B" w:rsidRPr="00644C25">
        <w:t xml:space="preserve"> </w:t>
      </w:r>
      <w:r w:rsidR="00B501F1" w:rsidRPr="00644C25">
        <w:t xml:space="preserve">  </w:t>
      </w:r>
      <w:r w:rsidR="00480372">
        <w:tab/>
      </w:r>
      <w:r w:rsidR="0009668B" w:rsidRPr="00644C25">
        <w:t>С</w:t>
      </w:r>
      <w:r w:rsidR="009F0606" w:rsidRPr="00644C25">
        <w:t>удом поста</w:t>
      </w:r>
      <w:r w:rsidR="00EA786F" w:rsidRPr="00644C25">
        <w:t>новлено изложенное выше р</w:t>
      </w:r>
      <w:r w:rsidR="003065A2" w:rsidRPr="00644C25">
        <w:t xml:space="preserve">ешение, об </w:t>
      </w:r>
      <w:r w:rsidR="00E93450" w:rsidRPr="00644C25">
        <w:t>отмене которого прос</w:t>
      </w:r>
      <w:r w:rsidR="00480372">
        <w:t>я</w:t>
      </w:r>
      <w:r w:rsidR="00EA786F" w:rsidRPr="00644C25">
        <w:t xml:space="preserve">т </w:t>
      </w:r>
      <w:r w:rsidR="00480372">
        <w:t>Беляев Д. О. в лице представителя Стремоусов</w:t>
      </w:r>
      <w:r w:rsidR="00A92CB5">
        <w:t>а</w:t>
      </w:r>
      <w:r w:rsidR="00480372">
        <w:t xml:space="preserve"> И.Е.,</w:t>
      </w:r>
      <w:r w:rsidR="00A92CB5">
        <w:t xml:space="preserve"> Неснова Ю.В.,</w:t>
      </w:r>
      <w:r w:rsidR="00480372">
        <w:t xml:space="preserve"> ОАО «Сбербанк России» </w:t>
      </w:r>
      <w:r w:rsidR="002254DE" w:rsidRPr="00644C25">
        <w:t>по доводам</w:t>
      </w:r>
      <w:r w:rsidR="003065A2" w:rsidRPr="00644C25">
        <w:t xml:space="preserve"> апелляционн</w:t>
      </w:r>
      <w:r w:rsidR="00480372">
        <w:t xml:space="preserve">ых </w:t>
      </w:r>
      <w:r w:rsidR="003065A2" w:rsidRPr="00644C25">
        <w:t>жалоб</w:t>
      </w:r>
      <w:r w:rsidR="00B501F1" w:rsidRPr="00644C25">
        <w:t>.</w:t>
      </w:r>
      <w:r w:rsidR="003065A2" w:rsidRPr="00644C25">
        <w:t xml:space="preserve"> </w:t>
      </w:r>
      <w:r w:rsidR="00B501F1" w:rsidRPr="00644C25">
        <w:t xml:space="preserve"> </w:t>
      </w:r>
    </w:p>
    <w:p w14:paraId="48A74683" w14:textId="77777777" w:rsidR="00480372" w:rsidRDefault="00480372" w:rsidP="00480372">
      <w:pPr>
        <w:jc w:val="both"/>
      </w:pPr>
      <w:r>
        <w:tab/>
        <w:t>Представитель ОАО «Сбербанк России» по доверенности Тимохов И.С. в заседании судебной коллегии доводы апелляционной жалобы ОАО «Сбербанк России» поддержал, возражал против удовлетворения апелляционн</w:t>
      </w:r>
      <w:r w:rsidR="00A92CB5">
        <w:t>ых жалоб</w:t>
      </w:r>
      <w:r>
        <w:t xml:space="preserve"> Беляева Д.О.</w:t>
      </w:r>
      <w:r w:rsidR="00A92CB5">
        <w:t>, Неснова Ю.В.</w:t>
      </w:r>
    </w:p>
    <w:p w14:paraId="5448F6FD" w14:textId="77777777" w:rsidR="00A92CB5" w:rsidRDefault="00A92CB5" w:rsidP="00480372">
      <w:pPr>
        <w:jc w:val="both"/>
      </w:pPr>
      <w:r>
        <w:tab/>
        <w:t>Представитель Беляева Д.О. по доверенности Стремоусов И.В. в заседании судебной коллегии доводы своей апелляционной жалобы поддержал, возражал против удовлетворения апелляционной жалобы ОАО «Сбербанк России».</w:t>
      </w:r>
    </w:p>
    <w:p w14:paraId="0E383B3A" w14:textId="77777777" w:rsidR="00A92CB5" w:rsidRDefault="00A92CB5" w:rsidP="00480372">
      <w:pPr>
        <w:jc w:val="both"/>
      </w:pPr>
      <w:r>
        <w:tab/>
        <w:t>Представитель Неснова Ю.В. по доверенности Шавешов Т.Г. в заседании судебной коллегии доводы своей апелляционной жалобы поддержал, возражал против удовлетворения апелляционной жалобы ОАО «Сбербанк России».</w:t>
      </w:r>
    </w:p>
    <w:p w14:paraId="1E44E874" w14:textId="77777777" w:rsidR="0040460A" w:rsidRPr="00644C25" w:rsidRDefault="00480372" w:rsidP="0039322F">
      <w:pPr>
        <w:jc w:val="both"/>
      </w:pPr>
      <w:r>
        <w:tab/>
      </w:r>
      <w:r w:rsidR="00E93450" w:rsidRPr="00644C25">
        <w:t>П</w:t>
      </w:r>
      <w:r w:rsidR="00E67E3F" w:rsidRPr="00644C25">
        <w:t>роверив материалы дела,</w:t>
      </w:r>
      <w:r w:rsidR="006C1709" w:rsidRPr="00644C25">
        <w:t xml:space="preserve"> доводы</w:t>
      </w:r>
      <w:r w:rsidR="00DD5973" w:rsidRPr="00644C25">
        <w:t xml:space="preserve"> апелляционн</w:t>
      </w:r>
      <w:r>
        <w:t>ых</w:t>
      </w:r>
      <w:r w:rsidR="00DD5973" w:rsidRPr="00644C25">
        <w:t xml:space="preserve"> </w:t>
      </w:r>
      <w:r w:rsidR="00D725B6" w:rsidRPr="00644C25">
        <w:t>жалоб,</w:t>
      </w:r>
      <w:r w:rsidR="00AD59A4" w:rsidRPr="00644C25">
        <w:t xml:space="preserve"> </w:t>
      </w:r>
      <w:r>
        <w:t xml:space="preserve">выслушав </w:t>
      </w:r>
      <w:r w:rsidR="00A92CB5">
        <w:t>представителя ОАО «Сбербанк России» по доверенности Тимохова И.С., представителя Беляева Д.О. по доверенности Стремоусова И.В.</w:t>
      </w:r>
      <w:r w:rsidR="0037329F" w:rsidRPr="00644C25">
        <w:t>,</w:t>
      </w:r>
      <w:r w:rsidR="00A92CB5">
        <w:t xml:space="preserve"> представителя Неснова Ю.В. по доверенности Шавешова Т.Г.,</w:t>
      </w:r>
      <w:r w:rsidR="0037329F" w:rsidRPr="00644C25">
        <w:t xml:space="preserve"> </w:t>
      </w:r>
      <w:r w:rsidR="0040460A" w:rsidRPr="00644C25">
        <w:t xml:space="preserve">судебная коллегия </w:t>
      </w:r>
      <w:r w:rsidR="003065A2" w:rsidRPr="00644C25">
        <w:t>приходит к следующему.</w:t>
      </w:r>
    </w:p>
    <w:p w14:paraId="54966F73" w14:textId="77777777" w:rsidR="00D90748" w:rsidRDefault="00D90748" w:rsidP="00D90748">
      <w:pPr>
        <w:ind w:firstLine="720"/>
        <w:jc w:val="both"/>
      </w:pPr>
      <w:r>
        <w:t xml:space="preserve">В судебном заседании установлено, </w:t>
      </w:r>
      <w:r w:rsidR="008128CA">
        <w:t>***</w:t>
      </w:r>
      <w:r>
        <w:t xml:space="preserve"> между ОАО «Сбербанк Россия» и Беляевым Д.О. был заключен договор об открытии не возобновляемой кредитной линии </w:t>
      </w:r>
      <w:r w:rsidR="008128CA">
        <w:t>***</w:t>
      </w:r>
      <w:r>
        <w:t xml:space="preserve">, предметом которого является предоставление Банком заемщику денежных средств в размере </w:t>
      </w:r>
      <w:r w:rsidR="008128CA">
        <w:t>***</w:t>
      </w:r>
      <w:r>
        <w:t xml:space="preserve"> под </w:t>
      </w:r>
      <w:r w:rsidR="008128CA">
        <w:t>***</w:t>
      </w:r>
      <w:r>
        <w:t xml:space="preserve"> годовых на срок по </w:t>
      </w:r>
      <w:r w:rsidR="008128CA">
        <w:t>***</w:t>
      </w:r>
      <w:r>
        <w:t xml:space="preserve"> на цели личного потребления. </w:t>
      </w:r>
    </w:p>
    <w:p w14:paraId="2A3E694B" w14:textId="77777777" w:rsidR="00D90748" w:rsidRDefault="00D90748" w:rsidP="00D90748">
      <w:pPr>
        <w:ind w:firstLine="720"/>
        <w:jc w:val="both"/>
      </w:pPr>
      <w:r>
        <w:t>В</w:t>
      </w:r>
      <w:r w:rsidR="00975471">
        <w:t xml:space="preserve"> соответствие с п. 2.6 договора</w:t>
      </w:r>
      <w:r>
        <w:t xml:space="preserve"> погашение кредита должно производится заемщиком ежемесячно, не позднее 10 числа месяца, следующего за платежным, в соответствии со срочным обязательством, являющимся неотъемлемой частью настоящего договора.</w:t>
      </w:r>
    </w:p>
    <w:p w14:paraId="375A25E8" w14:textId="77777777" w:rsidR="00D90748" w:rsidRDefault="00D90748" w:rsidP="00D90748">
      <w:pPr>
        <w:ind w:firstLine="720"/>
        <w:jc w:val="both"/>
      </w:pPr>
      <w:r>
        <w:t>Уплата процентов производится заемщиком одновременно с погашением основного долга по кредиту ежемесячно, не позднее 10 числа месяца, следующего за платежным (п. 2.7 договора).</w:t>
      </w:r>
    </w:p>
    <w:p w14:paraId="186D0FF2" w14:textId="77777777" w:rsidR="00D90748" w:rsidRDefault="00D90748" w:rsidP="00D90748">
      <w:pPr>
        <w:ind w:firstLine="720"/>
        <w:jc w:val="both"/>
      </w:pPr>
      <w:r>
        <w:t>В</w:t>
      </w:r>
      <w:r w:rsidR="00975471">
        <w:t xml:space="preserve"> соответствии с п. 2.9 договора</w:t>
      </w:r>
      <w:r>
        <w:t xml:space="preserve"> при несвоевременном внесении (перечислении) платежа в погашение кредита и/или уплату процентов Заемщик уплачивает кредитору неустойку с даты, следующей за датой наступления исполнения обязательства, установленной настоящим договором, в размере двукратной процентной ставки по настоящему договору с суммы просроченного платежа за период просрочки, включая дату погашения просроченной задолженности. </w:t>
      </w:r>
    </w:p>
    <w:p w14:paraId="2B098883" w14:textId="77777777" w:rsidR="00D90748" w:rsidRDefault="00975471" w:rsidP="00D90748">
      <w:pPr>
        <w:ind w:firstLine="720"/>
        <w:jc w:val="both"/>
      </w:pPr>
      <w:r>
        <w:t xml:space="preserve"> Согласно дополнительному соглашению</w:t>
      </w:r>
      <w:r w:rsidR="00D90748">
        <w:t xml:space="preserve"> к договору от </w:t>
      </w:r>
      <w:r w:rsidR="008128CA">
        <w:t>***</w:t>
      </w:r>
      <w:r w:rsidR="00D90748">
        <w:t xml:space="preserve"> исполнение обязательств заемщика обеспечивается поручительством Беляевой И.Р. и Неснова Ю.В. и залогом земельных участков, общей площадью 17</w:t>
      </w:r>
      <w:r w:rsidR="008128CA">
        <w:t>***</w:t>
      </w:r>
      <w:r w:rsidR="00D90748">
        <w:t xml:space="preserve">по адресу: </w:t>
      </w:r>
      <w:r w:rsidR="008128CA">
        <w:t>***</w:t>
      </w:r>
    </w:p>
    <w:p w14:paraId="27C6DC03" w14:textId="77777777" w:rsidR="00D90748" w:rsidRDefault="008128CA" w:rsidP="00D90748">
      <w:pPr>
        <w:ind w:firstLine="720"/>
        <w:jc w:val="both"/>
      </w:pPr>
      <w:r>
        <w:t>***</w:t>
      </w:r>
      <w:r w:rsidR="00D90748">
        <w:t xml:space="preserve"> между ОАО «Сберб</w:t>
      </w:r>
      <w:r w:rsidR="00975471">
        <w:t xml:space="preserve">анк России» и Беляевой И.Р. </w:t>
      </w:r>
      <w:r w:rsidR="00D90748">
        <w:t xml:space="preserve">заключен договор поручительства </w:t>
      </w:r>
      <w:r>
        <w:t>***</w:t>
      </w:r>
    </w:p>
    <w:p w14:paraId="12F33170" w14:textId="77777777" w:rsidR="00D90748" w:rsidRDefault="008128CA" w:rsidP="00D90748">
      <w:pPr>
        <w:ind w:firstLine="720"/>
        <w:jc w:val="both"/>
      </w:pPr>
      <w:r>
        <w:lastRenderedPageBreak/>
        <w:t>***</w:t>
      </w:r>
      <w:r w:rsidR="00D90748">
        <w:t xml:space="preserve"> между ОАО «Сбер</w:t>
      </w:r>
      <w:r w:rsidR="00975471">
        <w:t>банк России» и Несновым Ю.В.</w:t>
      </w:r>
      <w:r w:rsidR="00D90748">
        <w:t xml:space="preserve"> заключен договор поручительства </w:t>
      </w:r>
      <w:r>
        <w:t>***</w:t>
      </w:r>
    </w:p>
    <w:p w14:paraId="16BC6111" w14:textId="77777777" w:rsidR="00D90748" w:rsidRDefault="00D90748" w:rsidP="00D90748">
      <w:pPr>
        <w:ind w:firstLine="720"/>
        <w:jc w:val="both"/>
      </w:pPr>
      <w:r>
        <w:t xml:space="preserve">По условиям п. 2.1 договоров поручительства поручитель отвечает перед кредитором за выполнение заемщиком условий кредитного договора в том же объеме, как и заемщик, включая погашение основного долга, уплату процентов за пользование кредитом и неустойки, возмещение судебных издержек по взысканию долга и других расходов кредитора, вызванных неисполнением или ненадлежащим исполнением обязательств по кредитному договору заемщиком. </w:t>
      </w:r>
    </w:p>
    <w:p w14:paraId="53E498AC" w14:textId="77777777" w:rsidR="00D90748" w:rsidRDefault="00D90748" w:rsidP="00D90748">
      <w:pPr>
        <w:ind w:firstLine="720"/>
        <w:jc w:val="both"/>
      </w:pPr>
      <w:r>
        <w:t xml:space="preserve">Ответчиками не были исполнены обязательства перед истцом по погашению кредита, начисленных на сумму долга процентов и неустойки. </w:t>
      </w:r>
    </w:p>
    <w:p w14:paraId="03C1F3FA" w14:textId="77777777" w:rsidR="00D90748" w:rsidRDefault="00D90748" w:rsidP="00D90748">
      <w:pPr>
        <w:ind w:firstLine="720"/>
        <w:jc w:val="both"/>
      </w:pPr>
      <w:r>
        <w:t xml:space="preserve">Решением Дорогомиловского районного суда г. Москвы от 10 февраля </w:t>
      </w:r>
      <w:smartTag w:uri="urn:schemas-microsoft-com:office:smarttags" w:element="metricconverter">
        <w:smartTagPr>
          <w:attr w:name="ProductID" w:val="2012 г"/>
        </w:smartTagPr>
        <w:r>
          <w:t>2012 г</w:t>
        </w:r>
      </w:smartTag>
      <w:r w:rsidR="00975471">
        <w:t xml:space="preserve">. </w:t>
      </w:r>
      <w:r>
        <w:t xml:space="preserve">частично удовлетворены требования ОАО «Сбербанк России» к Беляеву Д.О., Беляевой И.Р., Неснову Ю.В. о взыскании задолженности и обращении взыскания на предмет залога, с ответчиков в пользу Банка взыскана задолженность по кредитному договору в размере </w:t>
      </w:r>
      <w:r w:rsidR="008128CA">
        <w:t>***</w:t>
      </w:r>
      <w:r>
        <w:t xml:space="preserve"> в рублях по курсу ЦБ РФ на дату исполнения решения суда, расходы по государственной пошлине и обращено взыскание на заложенное недвижимое имущество – земельные участки. </w:t>
      </w:r>
    </w:p>
    <w:p w14:paraId="42B96A1A" w14:textId="77777777" w:rsidR="00D90748" w:rsidRDefault="00D90748" w:rsidP="00D90748">
      <w:pPr>
        <w:ind w:firstLine="720"/>
        <w:jc w:val="both"/>
      </w:pPr>
      <w:r>
        <w:t xml:space="preserve">Решение суда вступило в законную силу 14 июня </w:t>
      </w:r>
      <w:smartTag w:uri="urn:schemas-microsoft-com:office:smarttags" w:element="metricconverter">
        <w:smartTagPr>
          <w:attr w:name="ProductID" w:val="2012 г"/>
        </w:smartTagPr>
        <w:r>
          <w:t>2012 г</w:t>
        </w:r>
      </w:smartTag>
      <w:r>
        <w:t xml:space="preserve">. </w:t>
      </w:r>
    </w:p>
    <w:p w14:paraId="5E284EB2" w14:textId="77777777" w:rsidR="00D90748" w:rsidRDefault="00D90748" w:rsidP="00D90748">
      <w:pPr>
        <w:ind w:firstLine="720"/>
        <w:jc w:val="both"/>
      </w:pPr>
      <w:r>
        <w:t xml:space="preserve">В связи с тем, что договор об открытии не возобновляемой кредитной линии </w:t>
      </w:r>
      <w:r w:rsidR="008128CA">
        <w:t>***</w:t>
      </w:r>
      <w:r>
        <w:t xml:space="preserve"> не расторгнут, ответчиками задолженность по кредитному договору своевременно не погашена, истцом начислена неустойка на просроченный основной долг и неустойка на просроченные проценты в соотве</w:t>
      </w:r>
      <w:r w:rsidR="00975471">
        <w:t>тствии</w:t>
      </w:r>
      <w:r>
        <w:t xml:space="preserve"> с п. </w:t>
      </w:r>
      <w:r w:rsidR="008128CA">
        <w:t>***</w:t>
      </w:r>
    </w:p>
    <w:p w14:paraId="4B5FE80B" w14:textId="77777777" w:rsidR="00D90748" w:rsidRDefault="00975471" w:rsidP="00D90748">
      <w:pPr>
        <w:ind w:firstLine="720"/>
        <w:jc w:val="both"/>
      </w:pPr>
      <w:r>
        <w:t>П</w:t>
      </w:r>
      <w:r w:rsidR="00D90748">
        <w:t xml:space="preserve">о состоянию на </w:t>
      </w:r>
      <w:r w:rsidR="008128CA">
        <w:t>***</w:t>
      </w:r>
      <w:r w:rsidR="00D90748">
        <w:t xml:space="preserve"> задолженность ответчиков по договору составляет 1</w:t>
      </w:r>
      <w:r w:rsidR="008128CA">
        <w:t>***</w:t>
      </w:r>
      <w:r>
        <w:t>, из которых</w:t>
      </w:r>
      <w:r w:rsidR="00D90748">
        <w:t xml:space="preserve"> неустойка на просроченные проценты </w:t>
      </w:r>
      <w:r>
        <w:t xml:space="preserve">- </w:t>
      </w:r>
      <w:r w:rsidR="008128CA">
        <w:t>***</w:t>
      </w:r>
      <w:r w:rsidR="00D90748">
        <w:t xml:space="preserve">; неустойка на просроченный основной долг – </w:t>
      </w:r>
      <w:r w:rsidR="008128CA">
        <w:t>***</w:t>
      </w:r>
    </w:p>
    <w:p w14:paraId="3955BE9F" w14:textId="77777777" w:rsidR="00D90748" w:rsidRDefault="00D90748" w:rsidP="00D90748">
      <w:pPr>
        <w:ind w:firstLine="720"/>
        <w:jc w:val="both"/>
      </w:pPr>
      <w:r w:rsidRPr="00366666">
        <w:t xml:space="preserve">Разрешая спор и взыскивая с ответчиков в пользу истца солидарно </w:t>
      </w:r>
      <w:r w:rsidR="00BC7D23">
        <w:rPr>
          <w:rFonts w:eastAsia="SimSun"/>
          <w:lang w:eastAsia="zh-CN"/>
        </w:rPr>
        <w:t>задолженность</w:t>
      </w:r>
      <w:r w:rsidRPr="00366666">
        <w:rPr>
          <w:rFonts w:eastAsia="SimSun"/>
          <w:lang w:eastAsia="zh-CN"/>
        </w:rPr>
        <w:t xml:space="preserve"> по уплате неустойки, начисленной за нарушение срока возврата основного долга по кредитному договору</w:t>
      </w:r>
      <w:r w:rsidRPr="00366666">
        <w:t>, суд</w:t>
      </w:r>
      <w:r w:rsidR="00366666">
        <w:t xml:space="preserve"> правильно руководствовался ст. ст. 309, 310, 323, 330, 361, 363, 819 ГК РФ и верно</w:t>
      </w:r>
      <w:r w:rsidRPr="00366666">
        <w:t xml:space="preserve"> исходил из того, что кредитный договор не расторгнут, следовательно, правоотношения, возникшие в рамках договора о</w:t>
      </w:r>
      <w:r w:rsidR="00366666">
        <w:t xml:space="preserve"> невозобновляемой</w:t>
      </w:r>
      <w:r w:rsidRPr="00366666">
        <w:t xml:space="preserve"> кредитн</w:t>
      </w:r>
      <w:r w:rsidR="00366666">
        <w:t>ой линии</w:t>
      </w:r>
      <w:r w:rsidRPr="00366666">
        <w:t xml:space="preserve">, сохраняются до даты фактического исполнения должниками своих обязательств.  </w:t>
      </w:r>
    </w:p>
    <w:p w14:paraId="297E9E53" w14:textId="77777777" w:rsidR="00366666" w:rsidRPr="00366666" w:rsidRDefault="00366666" w:rsidP="00D90748">
      <w:pPr>
        <w:ind w:firstLine="720"/>
        <w:jc w:val="both"/>
      </w:pPr>
      <w:r>
        <w:t>В</w:t>
      </w:r>
      <w:r w:rsidR="00DE2C41">
        <w:t xml:space="preserve"> соответствии с п. 2.9 договора</w:t>
      </w:r>
      <w:r>
        <w:t xml:space="preserve"> при несвоевременном внесении (перечислении) платежа в погашение кредита и/или уплату процентов Заемщик уплачивает кредитору неустойку с даты, следующей за датой наступления исполнения обязательства, установленной настоящим договором, в размере двукратной процентной ставки по настоящему договору с суммы просроченного платежа за период просрочки, включая дату погашения просроченной задолженности.</w:t>
      </w:r>
    </w:p>
    <w:p w14:paraId="798C9158" w14:textId="77777777" w:rsidR="00D90748" w:rsidRDefault="00D90748" w:rsidP="00D90748">
      <w:pPr>
        <w:ind w:firstLine="720"/>
        <w:jc w:val="both"/>
      </w:pPr>
      <w:r w:rsidRPr="009105E0">
        <w:t xml:space="preserve">Период просрочки судом исчислен с </w:t>
      </w:r>
      <w:r w:rsidR="008128CA">
        <w:t>***</w:t>
      </w:r>
      <w:r w:rsidRPr="009105E0">
        <w:t xml:space="preserve"> по </w:t>
      </w:r>
      <w:r w:rsidR="008128CA">
        <w:t>***</w:t>
      </w:r>
      <w:r w:rsidRPr="009105E0">
        <w:t xml:space="preserve"> </w:t>
      </w:r>
      <w:r w:rsidR="009105E0" w:rsidRPr="009105E0">
        <w:t>в соотве</w:t>
      </w:r>
      <w:r w:rsidR="009105E0">
        <w:t>тствии с расчетом задолженности, представленн</w:t>
      </w:r>
      <w:r w:rsidR="00DE2C41">
        <w:t>ым</w:t>
      </w:r>
      <w:r w:rsidR="009105E0">
        <w:t xml:space="preserve"> </w:t>
      </w:r>
      <w:r w:rsidR="001D04D6">
        <w:t xml:space="preserve">банком </w:t>
      </w:r>
      <w:r w:rsidR="001D04D6" w:rsidRPr="00644C25">
        <w:t xml:space="preserve">и не </w:t>
      </w:r>
      <w:r w:rsidR="00DE2C41">
        <w:t>оспоренным</w:t>
      </w:r>
      <w:r w:rsidR="001D04D6">
        <w:t xml:space="preserve"> ответчиками.</w:t>
      </w:r>
    </w:p>
    <w:p w14:paraId="20B0C9D8" w14:textId="77777777" w:rsidR="009105E0" w:rsidRPr="009105E0" w:rsidRDefault="009105E0" w:rsidP="009105E0">
      <w:pPr>
        <w:ind w:firstLine="708"/>
        <w:jc w:val="both"/>
        <w:rPr>
          <w:bCs/>
          <w:iCs/>
        </w:rPr>
      </w:pPr>
      <w:r>
        <w:t>Доводы апелляционной</w:t>
      </w:r>
      <w:r w:rsidR="00DE2C41">
        <w:t xml:space="preserve"> жалобы ОАО «Сбербанк России» об отсутствии оснований для уменьшения размера неустойки </w:t>
      </w:r>
      <w:r>
        <w:t>судебная коллегия отклоняет</w:t>
      </w:r>
      <w:r w:rsidR="003A483D">
        <w:t>.</w:t>
      </w:r>
    </w:p>
    <w:p w14:paraId="393C1419" w14:textId="77777777" w:rsidR="00D90748" w:rsidRPr="009105E0" w:rsidRDefault="00366666" w:rsidP="009105E0">
      <w:pPr>
        <w:ind w:firstLine="720"/>
        <w:jc w:val="both"/>
      </w:pPr>
      <w:r w:rsidRPr="009105E0">
        <w:rPr>
          <w:rFonts w:eastAsia="SimSun"/>
          <w:lang w:eastAsia="zh-CN"/>
        </w:rPr>
        <w:t>В</w:t>
      </w:r>
      <w:r w:rsidR="00D90748" w:rsidRPr="009105E0">
        <w:t xml:space="preserve"> соответствии с ч.1 ст. 330 Гражданского кодекса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w:t>
      </w:r>
    </w:p>
    <w:p w14:paraId="50DBD880" w14:textId="77777777" w:rsidR="00D90748" w:rsidRPr="009105E0" w:rsidRDefault="00DE2C41" w:rsidP="00D90748">
      <w:pPr>
        <w:autoSpaceDE w:val="0"/>
        <w:autoSpaceDN w:val="0"/>
        <w:adjustRightInd w:val="0"/>
        <w:jc w:val="both"/>
        <w:outlineLvl w:val="2"/>
      </w:pPr>
      <w:r>
        <w:t xml:space="preserve">           </w:t>
      </w:r>
      <w:r w:rsidR="008507FE">
        <w:t xml:space="preserve"> </w:t>
      </w:r>
      <w:r w:rsidR="00D90748" w:rsidRPr="009105E0">
        <w:t>На основании ст. 333 Гражданского кодекса РФ, если подлежащая уплате неустойка явно несоразмерна последствиям нарушения обязательства, суд вправе ее уменьшить.</w:t>
      </w:r>
    </w:p>
    <w:p w14:paraId="1D0D830A" w14:textId="77777777" w:rsidR="00D90748" w:rsidRPr="009105E0" w:rsidRDefault="00D90748" w:rsidP="00D90748">
      <w:pPr>
        <w:autoSpaceDE w:val="0"/>
        <w:autoSpaceDN w:val="0"/>
        <w:adjustRightInd w:val="0"/>
        <w:jc w:val="both"/>
      </w:pPr>
      <w:r w:rsidRPr="009105E0">
        <w:t xml:space="preserve">            </w:t>
      </w:r>
      <w:r w:rsidR="008507FE">
        <w:t xml:space="preserve"> </w:t>
      </w:r>
      <w:r w:rsidRPr="009105E0">
        <w:t>Таким образом, гражданское законодательство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 а право снижения размера неустойки предоставлено суду в целях устранения явной ее несоразмерности последствиям нарушения обязательств независимо от того, является неустойка законной или договорной.</w:t>
      </w:r>
    </w:p>
    <w:p w14:paraId="2A68D6A0" w14:textId="77777777" w:rsidR="00D90748" w:rsidRPr="009105E0" w:rsidRDefault="00D90748" w:rsidP="00D90748">
      <w:pPr>
        <w:autoSpaceDE w:val="0"/>
        <w:autoSpaceDN w:val="0"/>
        <w:adjustRightInd w:val="0"/>
        <w:jc w:val="both"/>
      </w:pPr>
      <w:r w:rsidRPr="009105E0">
        <w:t xml:space="preserve">            Возложение законодателем на суды общей юрисдикции решения вопроса об уменьшении размера неустойки при ее явной несоразмерности последствиям нарушения обязательств вытекает из конституционных прерогатив правосудия, которое по самой своей сути может признаваться таковым лишь при условии, что оно отвечает требованиям справедливости (статья 14 Международного пакта о гражданских и политических правах) (Определение Конституционного Суда РФ от 24.01.2006 № 9-О).</w:t>
      </w:r>
    </w:p>
    <w:p w14:paraId="12FE7040" w14:textId="77777777" w:rsidR="00D90748" w:rsidRDefault="00D90748" w:rsidP="00D90748">
      <w:pPr>
        <w:jc w:val="both"/>
      </w:pPr>
      <w:r w:rsidRPr="009105E0">
        <w:t xml:space="preserve">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 предусмотренных в законе, которые направлены против злоупотребления правом свободного определения размера неустойки, т.е., по существу, - на реализацию требования статьи 17 (часть 3) Конституции Российской Федерации, согласно которой осуществление прав и свобод человека и гражданина не должно нарушать права и свободы других лиц. Именно поэтому в части первой статьи 333 Гражданского кодекса Российской Федерации по существу установлена обязанность суда установить баланс между применяемой к нарушителю мерой ответственности и оценкой действительного (а не возможного) размера ущерба, причиненного в результате конкретного правонарушения. </w:t>
      </w:r>
    </w:p>
    <w:p w14:paraId="4624FC99" w14:textId="77777777" w:rsidR="00D90748" w:rsidRPr="001D04D6" w:rsidRDefault="001D04D6" w:rsidP="001D04D6">
      <w:pPr>
        <w:jc w:val="both"/>
      </w:pPr>
      <w:r>
        <w:tab/>
      </w:r>
      <w:r w:rsidR="008507FE">
        <w:t xml:space="preserve">  </w:t>
      </w:r>
      <w:r w:rsidR="00D90748" w:rsidRPr="001D04D6">
        <w:t xml:space="preserve">Оценив правоотношения сторон, </w:t>
      </w:r>
      <w:r w:rsidRPr="001D04D6">
        <w:t>суд</w:t>
      </w:r>
      <w:r w:rsidR="00D90748" w:rsidRPr="001D04D6">
        <w:t xml:space="preserve">, исходя из установленных по делу фактических обстоятельств, в том числе, периода неисполнения заёмщиком своих обязательств, характера нарушения денежного обязательства, принимая во внимание размер действовавшей в указанный период ставки рефинансирования ЦБ РФ, руководствуясь ст. 333 Гражданского кодекса, </w:t>
      </w:r>
      <w:r w:rsidRPr="001D04D6">
        <w:t xml:space="preserve">учитывая, что заявленный размер неустойки превышает </w:t>
      </w:r>
      <w:r w:rsidR="008128CA">
        <w:t xml:space="preserve">*** </w:t>
      </w:r>
      <w:r w:rsidRPr="001D04D6">
        <w:t xml:space="preserve"> суммы задолженности, </w:t>
      </w:r>
      <w:r w:rsidR="00DE2C41">
        <w:t xml:space="preserve"> счел</w:t>
      </w:r>
      <w:r w:rsidR="00DE2C41" w:rsidRPr="00B0457D">
        <w:t xml:space="preserve"> возможным размер начисленной кредитором неустойки уменьшить</w:t>
      </w:r>
      <w:r w:rsidR="00DE2C41">
        <w:t xml:space="preserve"> с </w:t>
      </w:r>
      <w:r w:rsidR="008128CA">
        <w:t>*** до ***.</w:t>
      </w:r>
    </w:p>
    <w:p w14:paraId="13FB6003" w14:textId="77777777" w:rsidR="00D90748" w:rsidRDefault="008507FE" w:rsidP="00D90748">
      <w:pPr>
        <w:ind w:firstLine="720"/>
        <w:jc w:val="both"/>
      </w:pPr>
      <w:r>
        <w:t xml:space="preserve">  </w:t>
      </w:r>
      <w:r w:rsidR="00254EDA">
        <w:t>Доводы апелляционных жалоб Беляева Д.О. и Неснова Ю.В.</w:t>
      </w:r>
      <w:r w:rsidR="00254EDA" w:rsidRPr="00254EDA">
        <w:t xml:space="preserve"> о недобросовестном поведении банка (зло</w:t>
      </w:r>
      <w:r w:rsidR="00BC7D23">
        <w:t>употреблении правом) со ссылкой</w:t>
      </w:r>
      <w:r w:rsidR="00254EDA" w:rsidRPr="00254EDA">
        <w:t xml:space="preserve"> на </w:t>
      </w:r>
      <w:hyperlink r:id="rId8" w:history="1">
        <w:r w:rsidR="00254EDA" w:rsidRPr="00254EDA">
          <w:rPr>
            <w:color w:val="0000FF"/>
          </w:rPr>
          <w:t>ст. 10</w:t>
        </w:r>
      </w:hyperlink>
      <w:r w:rsidR="00254EDA" w:rsidRPr="00254EDA">
        <w:t xml:space="preserve"> ГК РФ, </w:t>
      </w:r>
      <w:r w:rsidR="00BC7D23">
        <w:t>о том</w:t>
      </w:r>
      <w:r w:rsidR="00254EDA">
        <w:t xml:space="preserve">, что банк </w:t>
      </w:r>
      <w:r w:rsidR="00C77148">
        <w:t>своевременно не реализовал заложенное имущество</w:t>
      </w:r>
      <w:r w:rsidR="00254EDA">
        <w:t>,</w:t>
      </w:r>
      <w:r w:rsidR="00254EDA" w:rsidRPr="00254EDA">
        <w:t xml:space="preserve"> апел</w:t>
      </w:r>
      <w:r w:rsidR="00254EDA">
        <w:t>ляционной инстанцией</w:t>
      </w:r>
      <w:r w:rsidR="00C77148">
        <w:t xml:space="preserve"> во внимание</w:t>
      </w:r>
      <w:r w:rsidR="00254EDA">
        <w:t xml:space="preserve"> не принимаю</w:t>
      </w:r>
      <w:r w:rsidR="00254EDA" w:rsidRPr="00254EDA">
        <w:t xml:space="preserve">тся, поскольку </w:t>
      </w:r>
      <w:r w:rsidR="00254EDA">
        <w:t>не нашли в суде своего подтверждения. Р</w:t>
      </w:r>
      <w:r w:rsidR="00254EDA" w:rsidRPr="00254EDA">
        <w:t xml:space="preserve">еализация </w:t>
      </w:r>
      <w:r w:rsidR="00254EDA">
        <w:t>истцом</w:t>
      </w:r>
      <w:r w:rsidR="00254EDA" w:rsidRPr="00254EDA">
        <w:t xml:space="preserve"> права на судебную защиту в связи с не выполнением </w:t>
      </w:r>
      <w:r w:rsidR="00254EDA">
        <w:t>ответчиками</w:t>
      </w:r>
      <w:r w:rsidR="00254EDA" w:rsidRPr="00254EDA">
        <w:t xml:space="preserve"> взятых на себя кредитных обязательств не может быть расценена как злоупотребление правом.</w:t>
      </w:r>
      <w:r w:rsidR="00254EDA">
        <w:t xml:space="preserve"> </w:t>
      </w:r>
      <w:r w:rsidR="00C77148">
        <w:t>Кроме того, о</w:t>
      </w:r>
      <w:r w:rsidR="00D434E1">
        <w:t>тветчик</w:t>
      </w:r>
      <w:r w:rsidR="00A90C3D">
        <w:t>и</w:t>
      </w:r>
      <w:r w:rsidR="00D434E1">
        <w:t xml:space="preserve"> не был</w:t>
      </w:r>
      <w:r w:rsidR="00A90C3D">
        <w:t>и</w:t>
      </w:r>
      <w:r w:rsidR="00D434E1">
        <w:t xml:space="preserve"> лишен</w:t>
      </w:r>
      <w:r w:rsidR="00A90C3D">
        <w:t>ы</w:t>
      </w:r>
      <w:r w:rsidR="00D434E1">
        <w:t xml:space="preserve"> возможности </w:t>
      </w:r>
      <w:r w:rsidR="00C77148">
        <w:t>согласовать с банком вопрос</w:t>
      </w:r>
      <w:r w:rsidR="006D63D0">
        <w:t xml:space="preserve"> о самостоятельной реализации заложенного имущества.</w:t>
      </w:r>
      <w:r w:rsidR="00C77148">
        <w:t xml:space="preserve"> </w:t>
      </w:r>
      <w:r w:rsidR="006D63D0">
        <w:t xml:space="preserve"> </w:t>
      </w:r>
      <w:r w:rsidR="00D434E1">
        <w:t xml:space="preserve"> </w:t>
      </w:r>
    </w:p>
    <w:p w14:paraId="2D9F122E" w14:textId="77777777" w:rsidR="00C21CD0" w:rsidRDefault="008507FE" w:rsidP="00D90748">
      <w:pPr>
        <w:ind w:firstLine="720"/>
        <w:jc w:val="both"/>
      </w:pPr>
      <w:r>
        <w:t xml:space="preserve">  </w:t>
      </w:r>
      <w:r w:rsidR="00C21CD0">
        <w:t xml:space="preserve">Доводы жалобы Неснова Ю.В. о том, что он не был извещен о судебном заседании суда первой инстанции, </w:t>
      </w:r>
      <w:r w:rsidR="00C77148">
        <w:t>материалами дела опровергаются.</w:t>
      </w:r>
    </w:p>
    <w:p w14:paraId="4A89464D" w14:textId="77777777" w:rsidR="00274B2E" w:rsidRDefault="008507FE" w:rsidP="00274B2E">
      <w:pPr>
        <w:ind w:firstLine="720"/>
        <w:jc w:val="both"/>
      </w:pPr>
      <w:r>
        <w:t xml:space="preserve">  </w:t>
      </w:r>
      <w:r w:rsidR="00274B2E">
        <w:t>Согласно материалам дела, в адрес Неснова Ю.В. по месту</w:t>
      </w:r>
      <w:r w:rsidR="0035377C">
        <w:t xml:space="preserve"> его</w:t>
      </w:r>
      <w:r w:rsidR="00C77148">
        <w:t xml:space="preserve"> фактического проживания судом заблаговременно</w:t>
      </w:r>
      <w:r w:rsidR="00274B2E">
        <w:t xml:space="preserve"> был</w:t>
      </w:r>
      <w:r w:rsidR="0035377C">
        <w:t>а</w:t>
      </w:r>
      <w:r w:rsidR="00274B2E">
        <w:t xml:space="preserve"> направлен</w:t>
      </w:r>
      <w:r w:rsidR="0035377C">
        <w:t>а телеграмма с</w:t>
      </w:r>
      <w:r w:rsidR="00274B2E">
        <w:t xml:space="preserve"> извещение</w:t>
      </w:r>
      <w:r w:rsidR="0035377C">
        <w:t>м</w:t>
      </w:r>
      <w:r w:rsidR="00274B2E">
        <w:t xml:space="preserve"> о времени и месте судебного заседания</w:t>
      </w:r>
      <w:r w:rsidR="0035377C">
        <w:t xml:space="preserve"> (л.д. 116)</w:t>
      </w:r>
      <w:r w:rsidR="00274B2E">
        <w:t xml:space="preserve">, состоявшегося </w:t>
      </w:r>
      <w:r w:rsidR="008128CA">
        <w:t>***</w:t>
      </w:r>
      <w:r w:rsidR="00274B2E">
        <w:t>, указанн</w:t>
      </w:r>
      <w:r w:rsidR="0035377C">
        <w:t>ая телеграмма</w:t>
      </w:r>
      <w:r w:rsidR="00274B2E">
        <w:t xml:space="preserve"> поступил</w:t>
      </w:r>
      <w:r w:rsidR="0035377C">
        <w:t>а</w:t>
      </w:r>
      <w:r w:rsidR="00274B2E">
        <w:t xml:space="preserve"> в отделение почтовой связи по месту жительства адресата и был</w:t>
      </w:r>
      <w:r w:rsidR="0035377C">
        <w:t>а</w:t>
      </w:r>
      <w:r w:rsidR="00274B2E">
        <w:t xml:space="preserve"> возвращен</w:t>
      </w:r>
      <w:r w:rsidR="0035377C">
        <w:t>а</w:t>
      </w:r>
      <w:r w:rsidR="00274B2E">
        <w:t xml:space="preserve"> в адрес суда </w:t>
      </w:r>
      <w:r w:rsidR="00C77148">
        <w:t xml:space="preserve">с отметкой о том, что квартира закрыта, </w:t>
      </w:r>
      <w:r w:rsidR="0035377C">
        <w:t>адресат по извещению не является.</w:t>
      </w:r>
    </w:p>
    <w:p w14:paraId="0F5ADEC7" w14:textId="77777777" w:rsidR="00D90748" w:rsidRDefault="00C77148" w:rsidP="00274B2E">
      <w:pPr>
        <w:ind w:firstLine="720"/>
        <w:jc w:val="both"/>
      </w:pPr>
      <w:r>
        <w:t xml:space="preserve"> </w:t>
      </w:r>
      <w:r w:rsidR="00274B2E">
        <w:t xml:space="preserve">Таким образом, обязанность по извещению </w:t>
      </w:r>
      <w:r w:rsidR="0035377C">
        <w:t>Неснова Ю.В.</w:t>
      </w:r>
      <w:r w:rsidR="00274B2E">
        <w:t xml:space="preserve"> была выполнена судом надлежащим образом, а неполучение им судебного извещения произошло по причинам, зависевшим от него самого. Тот факт, что </w:t>
      </w:r>
      <w:r>
        <w:t xml:space="preserve">направленная судом телеграмма не была вручена ответчику, </w:t>
      </w:r>
      <w:r w:rsidR="00274B2E">
        <w:t xml:space="preserve">не свидетельствует о нарушении судом положений Гражданского процессуального кодекса Российской Федерации о надлежащем извещении лиц, участвующих в деле, о времени и месте судебного заседания, на что ссылается в апелляционной жалобе </w:t>
      </w:r>
      <w:r w:rsidR="0035377C">
        <w:t>Неснов Ю.В.</w:t>
      </w:r>
      <w:r w:rsidR="00274B2E">
        <w:t>, поскольку не опровергает факта выполнения судом всех необходимых действий, направленных на надлежащее извещение ответчика по делу.</w:t>
      </w:r>
    </w:p>
    <w:p w14:paraId="2C2133DD" w14:textId="77777777" w:rsidR="00D90748" w:rsidRDefault="004D137E" w:rsidP="00D90748">
      <w:pPr>
        <w:ind w:firstLine="720"/>
        <w:jc w:val="both"/>
      </w:pPr>
      <w:r w:rsidRPr="004D137E">
        <w:t>Судебная коллегия считает, что, разрешая спор, суд правильно определил юридически значимые обстоятельства. Установленные судом обстоятельства подтверждены материалами дела и исследованными судом доказательствами, которым суд дал надлежащую оценку. Выводы суда соответствуют установленным обстоятельствам. Решение суда постановлено в пределах заявленных требований. Нарушений норм процессуального и материального права, влекущих отмену решения, судом допущено не было.</w:t>
      </w:r>
    </w:p>
    <w:p w14:paraId="10CF6846" w14:textId="77777777" w:rsidR="00125DD2" w:rsidRDefault="002B3E7C" w:rsidP="0039322F">
      <w:pPr>
        <w:jc w:val="both"/>
      </w:pPr>
      <w:r w:rsidRPr="00644C25">
        <w:t xml:space="preserve">          </w:t>
      </w:r>
      <w:r w:rsidR="006E7816" w:rsidRPr="00644C25">
        <w:t xml:space="preserve"> </w:t>
      </w:r>
      <w:r w:rsidR="00B501F1" w:rsidRPr="00644C25">
        <w:t xml:space="preserve"> </w:t>
      </w:r>
      <w:r w:rsidR="00D2097C" w:rsidRPr="00644C25">
        <w:t>С учетом изложенного в совокупности, р</w:t>
      </w:r>
      <w:r w:rsidR="006E05A8" w:rsidRPr="00644C25">
        <w:t>уководствуясь ст.ст. 3</w:t>
      </w:r>
      <w:r w:rsidR="00B501F1" w:rsidRPr="00644C25">
        <w:t>27-329</w:t>
      </w:r>
      <w:r w:rsidR="00125DD2" w:rsidRPr="00644C25">
        <w:t xml:space="preserve"> Гражданского процессуального кодекса РФ, судебная коллегия </w:t>
      </w:r>
    </w:p>
    <w:p w14:paraId="7FE007BD" w14:textId="77777777" w:rsidR="006E05A8" w:rsidRPr="00644C25" w:rsidRDefault="0098106C" w:rsidP="0039322F">
      <w:pPr>
        <w:tabs>
          <w:tab w:val="left" w:pos="7200"/>
        </w:tabs>
        <w:jc w:val="both"/>
      </w:pPr>
      <w:r w:rsidRPr="00644C25">
        <w:tab/>
      </w:r>
    </w:p>
    <w:p w14:paraId="5095D459" w14:textId="77777777" w:rsidR="00125DD2" w:rsidRPr="00644C25" w:rsidRDefault="00125DD2" w:rsidP="0039322F">
      <w:pPr>
        <w:jc w:val="center"/>
      </w:pPr>
      <w:r w:rsidRPr="00644C25">
        <w:t>О П Р Е Д Е Л И Л А:</w:t>
      </w:r>
    </w:p>
    <w:p w14:paraId="1F002962" w14:textId="77777777" w:rsidR="00125DD2" w:rsidRPr="00644C25" w:rsidRDefault="00125DD2" w:rsidP="0039322F">
      <w:pPr>
        <w:jc w:val="both"/>
      </w:pPr>
      <w:r w:rsidRPr="00644C25">
        <w:t xml:space="preserve">          </w:t>
      </w:r>
    </w:p>
    <w:p w14:paraId="64406047" w14:textId="77777777" w:rsidR="001E7961" w:rsidRPr="00644C25" w:rsidRDefault="007B70CA" w:rsidP="0039322F">
      <w:pPr>
        <w:jc w:val="both"/>
        <w:rPr>
          <w:rStyle w:val="FontStyle17"/>
          <w:sz w:val="24"/>
          <w:szCs w:val="24"/>
        </w:rPr>
      </w:pPr>
      <w:r w:rsidRPr="00644C25">
        <w:tab/>
        <w:t>Р</w:t>
      </w:r>
      <w:r w:rsidR="001E7961" w:rsidRPr="00644C25">
        <w:t>ешение</w:t>
      </w:r>
      <w:r w:rsidR="00B501F1" w:rsidRPr="00644C25">
        <w:t xml:space="preserve"> </w:t>
      </w:r>
      <w:r w:rsidR="004D137E">
        <w:t>Дорогомиловского</w:t>
      </w:r>
      <w:r w:rsidR="00B501F1" w:rsidRPr="00644C25">
        <w:t xml:space="preserve"> районного суда города Москвы от </w:t>
      </w:r>
      <w:r w:rsidR="004D137E">
        <w:t>10</w:t>
      </w:r>
      <w:r w:rsidR="00F82652" w:rsidRPr="00644C25">
        <w:t xml:space="preserve"> марта</w:t>
      </w:r>
      <w:r w:rsidR="00B501F1" w:rsidRPr="00644C25">
        <w:t xml:space="preserve"> 2015 года оставить без изменения, апелляционн</w:t>
      </w:r>
      <w:r w:rsidR="004D137E">
        <w:t>ые</w:t>
      </w:r>
      <w:r w:rsidR="00B501F1" w:rsidRPr="00644C25">
        <w:t xml:space="preserve"> жалоб</w:t>
      </w:r>
      <w:r w:rsidR="004D137E">
        <w:t>ы</w:t>
      </w:r>
      <w:r w:rsidR="00B501F1" w:rsidRPr="00644C25">
        <w:t xml:space="preserve"> </w:t>
      </w:r>
      <w:r w:rsidR="004D137E">
        <w:t xml:space="preserve">Беляева Дмитрия Олеговича в лице представителя Стремоусова И.Е., Неснова Юрия Васильевича, ОАО «Сбербанк России» </w:t>
      </w:r>
      <w:r w:rsidR="00B501F1" w:rsidRPr="00644C25">
        <w:rPr>
          <w:rStyle w:val="FontStyle15"/>
          <w:sz w:val="24"/>
          <w:szCs w:val="24"/>
        </w:rPr>
        <w:t xml:space="preserve"> – без удовлетворения.</w:t>
      </w:r>
      <w:r w:rsidR="003256FE" w:rsidRPr="00644C25">
        <w:t xml:space="preserve"> </w:t>
      </w:r>
      <w:r w:rsidR="00B501F1" w:rsidRPr="00644C25">
        <w:t xml:space="preserve"> </w:t>
      </w:r>
    </w:p>
    <w:p w14:paraId="14BA6F2B" w14:textId="77777777" w:rsidR="001E7961" w:rsidRPr="00644C25" w:rsidRDefault="001E7961" w:rsidP="0039322F">
      <w:pPr>
        <w:jc w:val="both"/>
      </w:pPr>
    </w:p>
    <w:p w14:paraId="4F478343" w14:textId="77777777" w:rsidR="00125DD2" w:rsidRPr="00644C25" w:rsidRDefault="00057DE5" w:rsidP="0039322F">
      <w:pPr>
        <w:jc w:val="both"/>
      </w:pPr>
      <w:r w:rsidRPr="00644C25">
        <w:t>Председательствующий</w:t>
      </w:r>
      <w:r w:rsidR="00125DD2" w:rsidRPr="00644C25">
        <w:t xml:space="preserve">                           </w:t>
      </w:r>
    </w:p>
    <w:p w14:paraId="0583757D" w14:textId="77777777" w:rsidR="00125DD2" w:rsidRPr="00644C25" w:rsidRDefault="00125DD2" w:rsidP="0039322F">
      <w:pPr>
        <w:jc w:val="both"/>
      </w:pPr>
    </w:p>
    <w:p w14:paraId="1F3EEF37" w14:textId="77777777" w:rsidR="00125DD2" w:rsidRPr="00644C25" w:rsidRDefault="00057DE5" w:rsidP="0039322F">
      <w:pPr>
        <w:jc w:val="both"/>
      </w:pPr>
      <w:r w:rsidRPr="00644C25">
        <w:t>Судьи</w:t>
      </w:r>
    </w:p>
    <w:p w14:paraId="4C6BCA4D" w14:textId="77777777" w:rsidR="0037329F" w:rsidRDefault="0037329F" w:rsidP="0039322F">
      <w:pPr>
        <w:jc w:val="both"/>
      </w:pPr>
    </w:p>
    <w:p w14:paraId="5E3CC416" w14:textId="77777777" w:rsidR="008507FE" w:rsidRDefault="008507FE" w:rsidP="0039322F">
      <w:pPr>
        <w:jc w:val="both"/>
      </w:pPr>
    </w:p>
    <w:p w14:paraId="5C3B7135" w14:textId="77777777" w:rsidR="008507FE" w:rsidRDefault="008507FE" w:rsidP="0039322F">
      <w:pPr>
        <w:jc w:val="both"/>
      </w:pPr>
    </w:p>
    <w:p w14:paraId="6F72E9B3" w14:textId="77777777" w:rsidR="008507FE" w:rsidRDefault="008507FE" w:rsidP="0039322F">
      <w:pPr>
        <w:jc w:val="both"/>
      </w:pPr>
    </w:p>
    <w:p w14:paraId="267C6400" w14:textId="77777777" w:rsidR="008507FE" w:rsidRDefault="008507FE" w:rsidP="0039322F">
      <w:pPr>
        <w:jc w:val="both"/>
      </w:pPr>
    </w:p>
    <w:p w14:paraId="0D15241A" w14:textId="77777777" w:rsidR="008507FE" w:rsidRDefault="008507FE" w:rsidP="0039322F">
      <w:pPr>
        <w:jc w:val="both"/>
      </w:pPr>
    </w:p>
    <w:p w14:paraId="7F16B396" w14:textId="77777777" w:rsidR="008507FE" w:rsidRDefault="008507FE" w:rsidP="0039322F">
      <w:pPr>
        <w:jc w:val="both"/>
      </w:pPr>
    </w:p>
    <w:p w14:paraId="24F47FE6" w14:textId="77777777" w:rsidR="008507FE" w:rsidRDefault="008507FE" w:rsidP="0039322F">
      <w:pPr>
        <w:jc w:val="both"/>
      </w:pPr>
    </w:p>
    <w:p w14:paraId="52DB5E84" w14:textId="77777777" w:rsidR="008507FE" w:rsidRDefault="008507FE" w:rsidP="0039322F">
      <w:pPr>
        <w:jc w:val="both"/>
      </w:pPr>
    </w:p>
    <w:p w14:paraId="44C5BE20" w14:textId="77777777" w:rsidR="008507FE" w:rsidRDefault="008507FE" w:rsidP="0039322F">
      <w:pPr>
        <w:jc w:val="both"/>
      </w:pPr>
    </w:p>
    <w:p w14:paraId="711BB919" w14:textId="77777777" w:rsidR="008507FE" w:rsidRDefault="008507FE" w:rsidP="0039322F">
      <w:pPr>
        <w:jc w:val="both"/>
      </w:pPr>
    </w:p>
    <w:p w14:paraId="4F98EE5D" w14:textId="77777777" w:rsidR="008507FE" w:rsidRDefault="008507FE" w:rsidP="0039322F">
      <w:pPr>
        <w:jc w:val="both"/>
      </w:pPr>
    </w:p>
    <w:p w14:paraId="38FD5069" w14:textId="77777777" w:rsidR="008507FE" w:rsidRDefault="008507FE" w:rsidP="0039322F">
      <w:pPr>
        <w:jc w:val="both"/>
      </w:pPr>
    </w:p>
    <w:p w14:paraId="690291D3" w14:textId="77777777" w:rsidR="008507FE" w:rsidRDefault="008507FE" w:rsidP="0039322F">
      <w:pPr>
        <w:jc w:val="both"/>
      </w:pPr>
    </w:p>
    <w:p w14:paraId="22A14902" w14:textId="77777777" w:rsidR="008507FE" w:rsidRDefault="008507FE" w:rsidP="0039322F">
      <w:pPr>
        <w:jc w:val="both"/>
      </w:pPr>
    </w:p>
    <w:p w14:paraId="207AA726" w14:textId="77777777" w:rsidR="008507FE" w:rsidRDefault="008507FE" w:rsidP="0039322F">
      <w:pPr>
        <w:jc w:val="both"/>
      </w:pPr>
    </w:p>
    <w:p w14:paraId="1C6B12FB" w14:textId="77777777" w:rsidR="008507FE" w:rsidRDefault="008507FE" w:rsidP="0039322F">
      <w:pPr>
        <w:jc w:val="both"/>
      </w:pPr>
    </w:p>
    <w:p w14:paraId="52C3E72C" w14:textId="77777777" w:rsidR="008507FE" w:rsidRDefault="008507FE" w:rsidP="0039322F">
      <w:pPr>
        <w:jc w:val="both"/>
      </w:pPr>
    </w:p>
    <w:p w14:paraId="40886178" w14:textId="77777777" w:rsidR="008507FE" w:rsidRDefault="008507FE" w:rsidP="0039322F">
      <w:pPr>
        <w:jc w:val="both"/>
      </w:pPr>
    </w:p>
    <w:p w14:paraId="4B10144E" w14:textId="77777777" w:rsidR="008507FE" w:rsidRDefault="008507FE" w:rsidP="0039322F">
      <w:pPr>
        <w:jc w:val="both"/>
      </w:pPr>
    </w:p>
    <w:p w14:paraId="42E7DAC3" w14:textId="77777777" w:rsidR="008507FE" w:rsidRDefault="008507FE" w:rsidP="0039322F">
      <w:pPr>
        <w:jc w:val="both"/>
      </w:pPr>
    </w:p>
    <w:p w14:paraId="53C0504B" w14:textId="77777777" w:rsidR="008507FE" w:rsidRDefault="008507FE" w:rsidP="0039322F">
      <w:pPr>
        <w:jc w:val="both"/>
      </w:pPr>
    </w:p>
    <w:p w14:paraId="13D524D7" w14:textId="77777777" w:rsidR="008507FE" w:rsidRDefault="008507FE" w:rsidP="0039322F">
      <w:pPr>
        <w:jc w:val="both"/>
      </w:pPr>
    </w:p>
    <w:p w14:paraId="72F30C8B" w14:textId="77777777" w:rsidR="008507FE" w:rsidRDefault="008507FE" w:rsidP="0039322F">
      <w:pPr>
        <w:jc w:val="both"/>
      </w:pPr>
    </w:p>
    <w:p w14:paraId="7135126D" w14:textId="77777777" w:rsidR="008507FE" w:rsidRDefault="008507FE" w:rsidP="0039322F">
      <w:pPr>
        <w:jc w:val="both"/>
      </w:pPr>
    </w:p>
    <w:p w14:paraId="1C10C906" w14:textId="77777777" w:rsidR="00C77148" w:rsidRDefault="00C77148" w:rsidP="0039322F">
      <w:pPr>
        <w:jc w:val="both"/>
      </w:pPr>
    </w:p>
    <w:p w14:paraId="4AFCB489" w14:textId="77777777" w:rsidR="00C77148" w:rsidRDefault="00C77148" w:rsidP="0039322F">
      <w:pPr>
        <w:jc w:val="both"/>
      </w:pPr>
    </w:p>
    <w:p w14:paraId="5BA6BEF0" w14:textId="77777777" w:rsidR="00C77148" w:rsidRDefault="00C77148" w:rsidP="0039322F">
      <w:pPr>
        <w:jc w:val="both"/>
      </w:pPr>
    </w:p>
    <w:p w14:paraId="26F7EEDB" w14:textId="77777777" w:rsidR="00B501F1" w:rsidRPr="00644C25" w:rsidRDefault="00B501F1" w:rsidP="0039322F">
      <w:pPr>
        <w:jc w:val="both"/>
      </w:pPr>
    </w:p>
    <w:sectPr w:rsidR="00B501F1" w:rsidRPr="00644C25" w:rsidSect="0098106C">
      <w:headerReference w:type="even" r:id="rId9"/>
      <w:headerReference w:type="default" r:id="rId10"/>
      <w:footerReference w:type="even" r:id="rId11"/>
      <w:footerReference w:type="default" r:id="rId12"/>
      <w:pgSz w:w="11906" w:h="16838"/>
      <w:pgMar w:top="624" w:right="709" w:bottom="899"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60679" w14:textId="77777777" w:rsidR="00A503B6" w:rsidRDefault="00A503B6">
      <w:r>
        <w:separator/>
      </w:r>
    </w:p>
  </w:endnote>
  <w:endnote w:type="continuationSeparator" w:id="0">
    <w:p w14:paraId="6E3727AC" w14:textId="77777777" w:rsidR="00A503B6" w:rsidRDefault="00A50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entury Schoolbook">
    <w:charset w:val="00"/>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Heavy">
    <w:charset w:val="00"/>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A6C4" w14:textId="77777777" w:rsidR="0074572B" w:rsidRDefault="0074572B" w:rsidP="00B60ED2">
    <w:pPr>
      <w:pStyle w:val="ac"/>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85C676D" w14:textId="77777777" w:rsidR="0074572B" w:rsidRDefault="0074572B" w:rsidP="000B487A">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25A8" w14:textId="77777777" w:rsidR="00BC7D23" w:rsidRDefault="00BC7D23">
    <w:pPr>
      <w:pStyle w:val="ac"/>
      <w:jc w:val="right"/>
    </w:pPr>
    <w:r>
      <w:fldChar w:fldCharType="begin"/>
    </w:r>
    <w:r>
      <w:instrText>PAGE   \* MERGEFORMAT</w:instrText>
    </w:r>
    <w:r>
      <w:fldChar w:fldCharType="separate"/>
    </w:r>
    <w:r w:rsidR="008128CA">
      <w:rPr>
        <w:noProof/>
      </w:rPr>
      <w:t>5</w:t>
    </w:r>
    <w:r>
      <w:fldChar w:fldCharType="end"/>
    </w:r>
  </w:p>
  <w:p w14:paraId="4BC14152" w14:textId="77777777" w:rsidR="0074572B" w:rsidRDefault="0074572B" w:rsidP="000B487A">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31018" w14:textId="77777777" w:rsidR="00A503B6" w:rsidRDefault="00A503B6">
      <w:r>
        <w:separator/>
      </w:r>
    </w:p>
  </w:footnote>
  <w:footnote w:type="continuationSeparator" w:id="0">
    <w:p w14:paraId="60928737" w14:textId="77777777" w:rsidR="00A503B6" w:rsidRDefault="00A50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8A092" w14:textId="77777777" w:rsidR="0074572B" w:rsidRDefault="0074572B" w:rsidP="000F6E63">
    <w:pPr>
      <w:pStyle w:val="a8"/>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7BC4C093" w14:textId="77777777" w:rsidR="0074572B" w:rsidRDefault="0074572B" w:rsidP="000F6E63">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054FC" w14:textId="77777777" w:rsidR="0074572B" w:rsidRDefault="0074572B" w:rsidP="000F6E63">
    <w:pPr>
      <w:pStyle w:val="a8"/>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52362"/>
    <w:multiLevelType w:val="singleLevel"/>
    <w:tmpl w:val="9388362A"/>
    <w:lvl w:ilvl="0">
      <w:start w:val="16"/>
      <w:numFmt w:val="decimal"/>
      <w:lvlText w:val="%1"/>
      <w:legacy w:legacy="1" w:legacySpace="0" w:legacyIndent="297"/>
      <w:lvlJc w:val="left"/>
      <w:rPr>
        <w:rFonts w:ascii="Times New Roman" w:hAnsi="Times New Roman" w:cs="Times New Roman" w:hint="default"/>
      </w:rPr>
    </w:lvl>
  </w:abstractNum>
  <w:abstractNum w:abstractNumId="1" w15:restartNumberingAfterBreak="0">
    <w:nsid w:val="5D123AC8"/>
    <w:multiLevelType w:val="singleLevel"/>
    <w:tmpl w:val="BCF6CDC6"/>
    <w:lvl w:ilvl="0">
      <w:start w:val="1"/>
      <w:numFmt w:val="decimal"/>
      <w:lvlText w:val="%1."/>
      <w:legacy w:legacy="1" w:legacySpace="0" w:legacyIndent="259"/>
      <w:lvlJc w:val="left"/>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BDD"/>
    <w:rsid w:val="00003415"/>
    <w:rsid w:val="00006F8E"/>
    <w:rsid w:val="0001028A"/>
    <w:rsid w:val="000135E2"/>
    <w:rsid w:val="00014A7D"/>
    <w:rsid w:val="00015C38"/>
    <w:rsid w:val="00017400"/>
    <w:rsid w:val="00021CF5"/>
    <w:rsid w:val="000271D4"/>
    <w:rsid w:val="000273E9"/>
    <w:rsid w:val="00027F49"/>
    <w:rsid w:val="000311CA"/>
    <w:rsid w:val="00033773"/>
    <w:rsid w:val="00035121"/>
    <w:rsid w:val="000440DD"/>
    <w:rsid w:val="00050B47"/>
    <w:rsid w:val="00051D25"/>
    <w:rsid w:val="00053268"/>
    <w:rsid w:val="00053FE0"/>
    <w:rsid w:val="00056800"/>
    <w:rsid w:val="00057DE5"/>
    <w:rsid w:val="00060266"/>
    <w:rsid w:val="00062076"/>
    <w:rsid w:val="00063602"/>
    <w:rsid w:val="00064FAF"/>
    <w:rsid w:val="00065926"/>
    <w:rsid w:val="0006671E"/>
    <w:rsid w:val="00067267"/>
    <w:rsid w:val="00070715"/>
    <w:rsid w:val="00071B6B"/>
    <w:rsid w:val="00072800"/>
    <w:rsid w:val="00073320"/>
    <w:rsid w:val="00074AAC"/>
    <w:rsid w:val="0008099A"/>
    <w:rsid w:val="00081B01"/>
    <w:rsid w:val="00082249"/>
    <w:rsid w:val="00086D82"/>
    <w:rsid w:val="0008701B"/>
    <w:rsid w:val="00090494"/>
    <w:rsid w:val="0009189A"/>
    <w:rsid w:val="000925CB"/>
    <w:rsid w:val="0009668B"/>
    <w:rsid w:val="00097B50"/>
    <w:rsid w:val="000A2484"/>
    <w:rsid w:val="000A3B68"/>
    <w:rsid w:val="000A3DD4"/>
    <w:rsid w:val="000A54B7"/>
    <w:rsid w:val="000A677D"/>
    <w:rsid w:val="000A6B33"/>
    <w:rsid w:val="000B2CCC"/>
    <w:rsid w:val="000B326A"/>
    <w:rsid w:val="000B39A7"/>
    <w:rsid w:val="000B487A"/>
    <w:rsid w:val="000B4F12"/>
    <w:rsid w:val="000B605F"/>
    <w:rsid w:val="000B7F5E"/>
    <w:rsid w:val="000C0CDF"/>
    <w:rsid w:val="000C1C6B"/>
    <w:rsid w:val="000C2088"/>
    <w:rsid w:val="000C21EA"/>
    <w:rsid w:val="000C2D28"/>
    <w:rsid w:val="000C6212"/>
    <w:rsid w:val="000C7AFD"/>
    <w:rsid w:val="000C7B70"/>
    <w:rsid w:val="000D57A3"/>
    <w:rsid w:val="000D6374"/>
    <w:rsid w:val="000E0D39"/>
    <w:rsid w:val="000E2FE3"/>
    <w:rsid w:val="000E7B43"/>
    <w:rsid w:val="000F5B6E"/>
    <w:rsid w:val="000F6E63"/>
    <w:rsid w:val="000F7837"/>
    <w:rsid w:val="00100CA0"/>
    <w:rsid w:val="00102DDA"/>
    <w:rsid w:val="00103EAA"/>
    <w:rsid w:val="0010475B"/>
    <w:rsid w:val="00106AD5"/>
    <w:rsid w:val="00107FD0"/>
    <w:rsid w:val="0011000B"/>
    <w:rsid w:val="00111862"/>
    <w:rsid w:val="00111989"/>
    <w:rsid w:val="001127D5"/>
    <w:rsid w:val="001131CF"/>
    <w:rsid w:val="001134CE"/>
    <w:rsid w:val="001223BF"/>
    <w:rsid w:val="00124EAA"/>
    <w:rsid w:val="00125DD2"/>
    <w:rsid w:val="001304CF"/>
    <w:rsid w:val="00134767"/>
    <w:rsid w:val="001367F5"/>
    <w:rsid w:val="00136E12"/>
    <w:rsid w:val="00140DF7"/>
    <w:rsid w:val="00142F18"/>
    <w:rsid w:val="00145BD2"/>
    <w:rsid w:val="00151171"/>
    <w:rsid w:val="00151CC1"/>
    <w:rsid w:val="001523E8"/>
    <w:rsid w:val="0015314E"/>
    <w:rsid w:val="00155232"/>
    <w:rsid w:val="00156670"/>
    <w:rsid w:val="001572CB"/>
    <w:rsid w:val="00157615"/>
    <w:rsid w:val="001604EF"/>
    <w:rsid w:val="00163423"/>
    <w:rsid w:val="00164606"/>
    <w:rsid w:val="00165324"/>
    <w:rsid w:val="00166C99"/>
    <w:rsid w:val="0016777F"/>
    <w:rsid w:val="00172177"/>
    <w:rsid w:val="00172693"/>
    <w:rsid w:val="001740BC"/>
    <w:rsid w:val="00174467"/>
    <w:rsid w:val="0017566B"/>
    <w:rsid w:val="001768EB"/>
    <w:rsid w:val="001865D3"/>
    <w:rsid w:val="00191959"/>
    <w:rsid w:val="00191EE9"/>
    <w:rsid w:val="00191F97"/>
    <w:rsid w:val="00195637"/>
    <w:rsid w:val="00195F4F"/>
    <w:rsid w:val="001A3FC1"/>
    <w:rsid w:val="001A568D"/>
    <w:rsid w:val="001A6FDE"/>
    <w:rsid w:val="001B14D9"/>
    <w:rsid w:val="001B61A6"/>
    <w:rsid w:val="001B6ED5"/>
    <w:rsid w:val="001B7970"/>
    <w:rsid w:val="001B7D5A"/>
    <w:rsid w:val="001C5D8E"/>
    <w:rsid w:val="001C6F59"/>
    <w:rsid w:val="001D04D6"/>
    <w:rsid w:val="001D46C5"/>
    <w:rsid w:val="001D5115"/>
    <w:rsid w:val="001D525F"/>
    <w:rsid w:val="001D5C3A"/>
    <w:rsid w:val="001D67D9"/>
    <w:rsid w:val="001D727F"/>
    <w:rsid w:val="001D7B71"/>
    <w:rsid w:val="001E0DFC"/>
    <w:rsid w:val="001E2A02"/>
    <w:rsid w:val="001E3BF5"/>
    <w:rsid w:val="001E4752"/>
    <w:rsid w:val="001E53CE"/>
    <w:rsid w:val="001E7961"/>
    <w:rsid w:val="001F37FB"/>
    <w:rsid w:val="001F417A"/>
    <w:rsid w:val="001F4C1D"/>
    <w:rsid w:val="001F54A8"/>
    <w:rsid w:val="001F5549"/>
    <w:rsid w:val="001F5E91"/>
    <w:rsid w:val="001F6D5A"/>
    <w:rsid w:val="00204654"/>
    <w:rsid w:val="00205AEE"/>
    <w:rsid w:val="00205D1F"/>
    <w:rsid w:val="00206791"/>
    <w:rsid w:val="002069F7"/>
    <w:rsid w:val="002147D8"/>
    <w:rsid w:val="002165C8"/>
    <w:rsid w:val="00216CFD"/>
    <w:rsid w:val="002205AC"/>
    <w:rsid w:val="002223AF"/>
    <w:rsid w:val="0022399F"/>
    <w:rsid w:val="0022507D"/>
    <w:rsid w:val="002254DE"/>
    <w:rsid w:val="00225A57"/>
    <w:rsid w:val="00225E36"/>
    <w:rsid w:val="002328FD"/>
    <w:rsid w:val="0023470F"/>
    <w:rsid w:val="00236975"/>
    <w:rsid w:val="0023797C"/>
    <w:rsid w:val="00240C84"/>
    <w:rsid w:val="002419F2"/>
    <w:rsid w:val="00246D33"/>
    <w:rsid w:val="00247356"/>
    <w:rsid w:val="002476B9"/>
    <w:rsid w:val="00251C7D"/>
    <w:rsid w:val="00252137"/>
    <w:rsid w:val="00254EDA"/>
    <w:rsid w:val="00255217"/>
    <w:rsid w:val="00256BA4"/>
    <w:rsid w:val="00261230"/>
    <w:rsid w:val="00261F97"/>
    <w:rsid w:val="00262A32"/>
    <w:rsid w:val="0026458F"/>
    <w:rsid w:val="00270214"/>
    <w:rsid w:val="00271D42"/>
    <w:rsid w:val="0027252A"/>
    <w:rsid w:val="00272E3E"/>
    <w:rsid w:val="0027389B"/>
    <w:rsid w:val="00274B2E"/>
    <w:rsid w:val="002753B4"/>
    <w:rsid w:val="002803CC"/>
    <w:rsid w:val="0028253E"/>
    <w:rsid w:val="002842F3"/>
    <w:rsid w:val="00285BDC"/>
    <w:rsid w:val="00285D07"/>
    <w:rsid w:val="00286165"/>
    <w:rsid w:val="00286E7B"/>
    <w:rsid w:val="00292F06"/>
    <w:rsid w:val="002A11E3"/>
    <w:rsid w:val="002A2731"/>
    <w:rsid w:val="002A3BBF"/>
    <w:rsid w:val="002A3E60"/>
    <w:rsid w:val="002A5596"/>
    <w:rsid w:val="002A6956"/>
    <w:rsid w:val="002A7A3E"/>
    <w:rsid w:val="002B2239"/>
    <w:rsid w:val="002B3E7C"/>
    <w:rsid w:val="002B4DFE"/>
    <w:rsid w:val="002C09FA"/>
    <w:rsid w:val="002C16AD"/>
    <w:rsid w:val="002C27A5"/>
    <w:rsid w:val="002C39DD"/>
    <w:rsid w:val="002C58DD"/>
    <w:rsid w:val="002D5799"/>
    <w:rsid w:val="002D6F2E"/>
    <w:rsid w:val="002E0036"/>
    <w:rsid w:val="002E14EC"/>
    <w:rsid w:val="002E29E4"/>
    <w:rsid w:val="002E3DBC"/>
    <w:rsid w:val="002E7796"/>
    <w:rsid w:val="002E7AB3"/>
    <w:rsid w:val="002F0535"/>
    <w:rsid w:val="002F0661"/>
    <w:rsid w:val="002F09B4"/>
    <w:rsid w:val="002F3189"/>
    <w:rsid w:val="002F54BF"/>
    <w:rsid w:val="002F5D12"/>
    <w:rsid w:val="003027E6"/>
    <w:rsid w:val="0030348E"/>
    <w:rsid w:val="003040B7"/>
    <w:rsid w:val="003040CE"/>
    <w:rsid w:val="00305B9D"/>
    <w:rsid w:val="003065A2"/>
    <w:rsid w:val="00310596"/>
    <w:rsid w:val="00311203"/>
    <w:rsid w:val="003159B0"/>
    <w:rsid w:val="003162F3"/>
    <w:rsid w:val="00317987"/>
    <w:rsid w:val="00320179"/>
    <w:rsid w:val="00320DEF"/>
    <w:rsid w:val="0032205D"/>
    <w:rsid w:val="00323D30"/>
    <w:rsid w:val="00324373"/>
    <w:rsid w:val="003252F3"/>
    <w:rsid w:val="003256FE"/>
    <w:rsid w:val="003260F4"/>
    <w:rsid w:val="0032714E"/>
    <w:rsid w:val="0033112A"/>
    <w:rsid w:val="003317CB"/>
    <w:rsid w:val="00332399"/>
    <w:rsid w:val="00332EF0"/>
    <w:rsid w:val="00333AC0"/>
    <w:rsid w:val="00333F39"/>
    <w:rsid w:val="003353A3"/>
    <w:rsid w:val="00337A6E"/>
    <w:rsid w:val="00337ECF"/>
    <w:rsid w:val="0034081B"/>
    <w:rsid w:val="00340DC9"/>
    <w:rsid w:val="0034105A"/>
    <w:rsid w:val="00341B02"/>
    <w:rsid w:val="00346B17"/>
    <w:rsid w:val="00351BF4"/>
    <w:rsid w:val="0035225C"/>
    <w:rsid w:val="0035377C"/>
    <w:rsid w:val="00355945"/>
    <w:rsid w:val="0035616F"/>
    <w:rsid w:val="00363A34"/>
    <w:rsid w:val="00363AB6"/>
    <w:rsid w:val="00366666"/>
    <w:rsid w:val="0036688A"/>
    <w:rsid w:val="0036757F"/>
    <w:rsid w:val="00370ACC"/>
    <w:rsid w:val="00370C3C"/>
    <w:rsid w:val="00371DBA"/>
    <w:rsid w:val="003720C0"/>
    <w:rsid w:val="0037329F"/>
    <w:rsid w:val="00374BC6"/>
    <w:rsid w:val="00374CD9"/>
    <w:rsid w:val="0038285B"/>
    <w:rsid w:val="0038545A"/>
    <w:rsid w:val="0038709E"/>
    <w:rsid w:val="00387778"/>
    <w:rsid w:val="00387DCF"/>
    <w:rsid w:val="003902BB"/>
    <w:rsid w:val="003905D1"/>
    <w:rsid w:val="00390AE9"/>
    <w:rsid w:val="0039322F"/>
    <w:rsid w:val="00394458"/>
    <w:rsid w:val="003959A3"/>
    <w:rsid w:val="003A022A"/>
    <w:rsid w:val="003A483D"/>
    <w:rsid w:val="003A57CB"/>
    <w:rsid w:val="003A7DDD"/>
    <w:rsid w:val="003B082A"/>
    <w:rsid w:val="003B39FF"/>
    <w:rsid w:val="003B509B"/>
    <w:rsid w:val="003B724B"/>
    <w:rsid w:val="003C2C86"/>
    <w:rsid w:val="003C3830"/>
    <w:rsid w:val="003C3996"/>
    <w:rsid w:val="003C75D3"/>
    <w:rsid w:val="003D3B28"/>
    <w:rsid w:val="003D7781"/>
    <w:rsid w:val="003E10FF"/>
    <w:rsid w:val="003E24E0"/>
    <w:rsid w:val="003E56F8"/>
    <w:rsid w:val="003F061B"/>
    <w:rsid w:val="003F29DA"/>
    <w:rsid w:val="003F4BB3"/>
    <w:rsid w:val="003F5571"/>
    <w:rsid w:val="003F6CEF"/>
    <w:rsid w:val="003F7FF9"/>
    <w:rsid w:val="004017D8"/>
    <w:rsid w:val="004020DC"/>
    <w:rsid w:val="0040339B"/>
    <w:rsid w:val="0040460A"/>
    <w:rsid w:val="004049D6"/>
    <w:rsid w:val="004049F7"/>
    <w:rsid w:val="00410552"/>
    <w:rsid w:val="00411D2A"/>
    <w:rsid w:val="0041243F"/>
    <w:rsid w:val="00416341"/>
    <w:rsid w:val="00416A8E"/>
    <w:rsid w:val="00422DD3"/>
    <w:rsid w:val="004241F7"/>
    <w:rsid w:val="00430780"/>
    <w:rsid w:val="004317D4"/>
    <w:rsid w:val="004321BF"/>
    <w:rsid w:val="00433376"/>
    <w:rsid w:val="00436AE4"/>
    <w:rsid w:val="00436B21"/>
    <w:rsid w:val="00436F90"/>
    <w:rsid w:val="0044141D"/>
    <w:rsid w:val="004419EB"/>
    <w:rsid w:val="00447068"/>
    <w:rsid w:val="00447919"/>
    <w:rsid w:val="00451A5D"/>
    <w:rsid w:val="00460704"/>
    <w:rsid w:val="00461AB3"/>
    <w:rsid w:val="004650A5"/>
    <w:rsid w:val="004661CF"/>
    <w:rsid w:val="00466F25"/>
    <w:rsid w:val="00467300"/>
    <w:rsid w:val="00470A05"/>
    <w:rsid w:val="00471CED"/>
    <w:rsid w:val="00480372"/>
    <w:rsid w:val="00483536"/>
    <w:rsid w:val="0048660D"/>
    <w:rsid w:val="0048685A"/>
    <w:rsid w:val="004870D6"/>
    <w:rsid w:val="00490AC0"/>
    <w:rsid w:val="00490B0E"/>
    <w:rsid w:val="0049306A"/>
    <w:rsid w:val="00493D9E"/>
    <w:rsid w:val="00494C88"/>
    <w:rsid w:val="00495AEB"/>
    <w:rsid w:val="00496EF1"/>
    <w:rsid w:val="004A0301"/>
    <w:rsid w:val="004A08AC"/>
    <w:rsid w:val="004A0F78"/>
    <w:rsid w:val="004A2202"/>
    <w:rsid w:val="004A2E04"/>
    <w:rsid w:val="004A35D0"/>
    <w:rsid w:val="004A6FD6"/>
    <w:rsid w:val="004B0EC4"/>
    <w:rsid w:val="004B4D1B"/>
    <w:rsid w:val="004B59BC"/>
    <w:rsid w:val="004B64EC"/>
    <w:rsid w:val="004C2492"/>
    <w:rsid w:val="004C28A6"/>
    <w:rsid w:val="004C39F7"/>
    <w:rsid w:val="004C6720"/>
    <w:rsid w:val="004C7D0A"/>
    <w:rsid w:val="004D0E33"/>
    <w:rsid w:val="004D12B2"/>
    <w:rsid w:val="004D137E"/>
    <w:rsid w:val="004D26DF"/>
    <w:rsid w:val="004D313E"/>
    <w:rsid w:val="004D3A3A"/>
    <w:rsid w:val="004D3E9C"/>
    <w:rsid w:val="004D5C95"/>
    <w:rsid w:val="004D61CD"/>
    <w:rsid w:val="004D69FA"/>
    <w:rsid w:val="004D768F"/>
    <w:rsid w:val="004E057B"/>
    <w:rsid w:val="004E16D4"/>
    <w:rsid w:val="004E4896"/>
    <w:rsid w:val="004E4B0E"/>
    <w:rsid w:val="004E52E5"/>
    <w:rsid w:val="004E72C4"/>
    <w:rsid w:val="004E77B0"/>
    <w:rsid w:val="004F5D4A"/>
    <w:rsid w:val="004F760E"/>
    <w:rsid w:val="004F7B3A"/>
    <w:rsid w:val="00501B92"/>
    <w:rsid w:val="005026C9"/>
    <w:rsid w:val="00505297"/>
    <w:rsid w:val="00511188"/>
    <w:rsid w:val="0051662E"/>
    <w:rsid w:val="00521554"/>
    <w:rsid w:val="00522866"/>
    <w:rsid w:val="00523605"/>
    <w:rsid w:val="00525979"/>
    <w:rsid w:val="0052674A"/>
    <w:rsid w:val="00526E76"/>
    <w:rsid w:val="0053007A"/>
    <w:rsid w:val="00530736"/>
    <w:rsid w:val="0053102A"/>
    <w:rsid w:val="005320B4"/>
    <w:rsid w:val="00532A2D"/>
    <w:rsid w:val="0053359B"/>
    <w:rsid w:val="00540BEB"/>
    <w:rsid w:val="00540F02"/>
    <w:rsid w:val="00540F8A"/>
    <w:rsid w:val="00542835"/>
    <w:rsid w:val="00545935"/>
    <w:rsid w:val="00546D49"/>
    <w:rsid w:val="00547E50"/>
    <w:rsid w:val="00551492"/>
    <w:rsid w:val="005524A9"/>
    <w:rsid w:val="00552EB4"/>
    <w:rsid w:val="00553FBB"/>
    <w:rsid w:val="00560456"/>
    <w:rsid w:val="00566FC2"/>
    <w:rsid w:val="0056713C"/>
    <w:rsid w:val="00570081"/>
    <w:rsid w:val="00571EBE"/>
    <w:rsid w:val="005745E9"/>
    <w:rsid w:val="00574952"/>
    <w:rsid w:val="00574BD8"/>
    <w:rsid w:val="0057524A"/>
    <w:rsid w:val="00576B2C"/>
    <w:rsid w:val="00576FC1"/>
    <w:rsid w:val="005827D6"/>
    <w:rsid w:val="00583315"/>
    <w:rsid w:val="005838CF"/>
    <w:rsid w:val="00584164"/>
    <w:rsid w:val="00585194"/>
    <w:rsid w:val="00587B8D"/>
    <w:rsid w:val="005928C5"/>
    <w:rsid w:val="005A0E9B"/>
    <w:rsid w:val="005A2B64"/>
    <w:rsid w:val="005A36BD"/>
    <w:rsid w:val="005A41F5"/>
    <w:rsid w:val="005A519C"/>
    <w:rsid w:val="005A537C"/>
    <w:rsid w:val="005A6A5B"/>
    <w:rsid w:val="005A7B65"/>
    <w:rsid w:val="005B4C0A"/>
    <w:rsid w:val="005C070E"/>
    <w:rsid w:val="005C27A1"/>
    <w:rsid w:val="005C40A1"/>
    <w:rsid w:val="005C528F"/>
    <w:rsid w:val="005C54FF"/>
    <w:rsid w:val="005C5A80"/>
    <w:rsid w:val="005D1694"/>
    <w:rsid w:val="005D224B"/>
    <w:rsid w:val="005D3502"/>
    <w:rsid w:val="005D680B"/>
    <w:rsid w:val="005D6C5A"/>
    <w:rsid w:val="005E0CDC"/>
    <w:rsid w:val="005E5F0E"/>
    <w:rsid w:val="005E5FC9"/>
    <w:rsid w:val="005E7DEC"/>
    <w:rsid w:val="005F0F00"/>
    <w:rsid w:val="005F202F"/>
    <w:rsid w:val="005F2B39"/>
    <w:rsid w:val="005F313D"/>
    <w:rsid w:val="005F328C"/>
    <w:rsid w:val="006010C9"/>
    <w:rsid w:val="006011BB"/>
    <w:rsid w:val="00601449"/>
    <w:rsid w:val="00602A0D"/>
    <w:rsid w:val="006031D9"/>
    <w:rsid w:val="00603248"/>
    <w:rsid w:val="00603787"/>
    <w:rsid w:val="00604353"/>
    <w:rsid w:val="006102BC"/>
    <w:rsid w:val="006112B9"/>
    <w:rsid w:val="00614F50"/>
    <w:rsid w:val="00622470"/>
    <w:rsid w:val="006252F1"/>
    <w:rsid w:val="0062633F"/>
    <w:rsid w:val="006265AC"/>
    <w:rsid w:val="0063125A"/>
    <w:rsid w:val="00633731"/>
    <w:rsid w:val="00633DD6"/>
    <w:rsid w:val="006340EE"/>
    <w:rsid w:val="0063590A"/>
    <w:rsid w:val="00635C1A"/>
    <w:rsid w:val="006366B0"/>
    <w:rsid w:val="00637579"/>
    <w:rsid w:val="0064181D"/>
    <w:rsid w:val="00642AC4"/>
    <w:rsid w:val="0064401F"/>
    <w:rsid w:val="00644C25"/>
    <w:rsid w:val="00645E5F"/>
    <w:rsid w:val="006470B6"/>
    <w:rsid w:val="00650AEB"/>
    <w:rsid w:val="006540EF"/>
    <w:rsid w:val="00654A14"/>
    <w:rsid w:val="00654BB4"/>
    <w:rsid w:val="00655C4F"/>
    <w:rsid w:val="0066414E"/>
    <w:rsid w:val="00664274"/>
    <w:rsid w:val="006701E7"/>
    <w:rsid w:val="00670781"/>
    <w:rsid w:val="00671746"/>
    <w:rsid w:val="0067676F"/>
    <w:rsid w:val="00677738"/>
    <w:rsid w:val="00683725"/>
    <w:rsid w:val="006845F1"/>
    <w:rsid w:val="00687865"/>
    <w:rsid w:val="00690997"/>
    <w:rsid w:val="006922D5"/>
    <w:rsid w:val="00692944"/>
    <w:rsid w:val="00692C1B"/>
    <w:rsid w:val="00693649"/>
    <w:rsid w:val="006A4256"/>
    <w:rsid w:val="006A75D3"/>
    <w:rsid w:val="006B1336"/>
    <w:rsid w:val="006B28C1"/>
    <w:rsid w:val="006B32C1"/>
    <w:rsid w:val="006B373D"/>
    <w:rsid w:val="006B3A80"/>
    <w:rsid w:val="006B4B0B"/>
    <w:rsid w:val="006B53D4"/>
    <w:rsid w:val="006B5505"/>
    <w:rsid w:val="006B5BEC"/>
    <w:rsid w:val="006B63E3"/>
    <w:rsid w:val="006B6D5A"/>
    <w:rsid w:val="006B74F6"/>
    <w:rsid w:val="006C002D"/>
    <w:rsid w:val="006C1709"/>
    <w:rsid w:val="006C1A91"/>
    <w:rsid w:val="006C51EA"/>
    <w:rsid w:val="006C5344"/>
    <w:rsid w:val="006C57A9"/>
    <w:rsid w:val="006C5969"/>
    <w:rsid w:val="006C59E6"/>
    <w:rsid w:val="006C6182"/>
    <w:rsid w:val="006D31D7"/>
    <w:rsid w:val="006D4C7A"/>
    <w:rsid w:val="006D6345"/>
    <w:rsid w:val="006D63D0"/>
    <w:rsid w:val="006D7764"/>
    <w:rsid w:val="006E01CD"/>
    <w:rsid w:val="006E05A8"/>
    <w:rsid w:val="006E0C87"/>
    <w:rsid w:val="006E14BB"/>
    <w:rsid w:val="006E18CE"/>
    <w:rsid w:val="006E769E"/>
    <w:rsid w:val="006E7816"/>
    <w:rsid w:val="006E7838"/>
    <w:rsid w:val="006E7EB6"/>
    <w:rsid w:val="006F0152"/>
    <w:rsid w:val="006F0203"/>
    <w:rsid w:val="006F0349"/>
    <w:rsid w:val="006F0AD2"/>
    <w:rsid w:val="006F15A8"/>
    <w:rsid w:val="006F3675"/>
    <w:rsid w:val="006F3D04"/>
    <w:rsid w:val="006F3EE9"/>
    <w:rsid w:val="006F6CAB"/>
    <w:rsid w:val="006F6EF6"/>
    <w:rsid w:val="006F7B27"/>
    <w:rsid w:val="007029F2"/>
    <w:rsid w:val="00705450"/>
    <w:rsid w:val="007077DF"/>
    <w:rsid w:val="00707919"/>
    <w:rsid w:val="00711CD8"/>
    <w:rsid w:val="00711F75"/>
    <w:rsid w:val="0071214C"/>
    <w:rsid w:val="0071235C"/>
    <w:rsid w:val="007131D4"/>
    <w:rsid w:val="007142F0"/>
    <w:rsid w:val="00714675"/>
    <w:rsid w:val="00717073"/>
    <w:rsid w:val="00717761"/>
    <w:rsid w:val="0072028F"/>
    <w:rsid w:val="00720813"/>
    <w:rsid w:val="0072208A"/>
    <w:rsid w:val="007241DD"/>
    <w:rsid w:val="00726AE6"/>
    <w:rsid w:val="00726F96"/>
    <w:rsid w:val="00727577"/>
    <w:rsid w:val="0073511A"/>
    <w:rsid w:val="0074202D"/>
    <w:rsid w:val="0074515D"/>
    <w:rsid w:val="0074572B"/>
    <w:rsid w:val="0074676A"/>
    <w:rsid w:val="00746904"/>
    <w:rsid w:val="00746BBF"/>
    <w:rsid w:val="00746DF3"/>
    <w:rsid w:val="00747028"/>
    <w:rsid w:val="00747A45"/>
    <w:rsid w:val="00752E78"/>
    <w:rsid w:val="00753478"/>
    <w:rsid w:val="00753743"/>
    <w:rsid w:val="0075500C"/>
    <w:rsid w:val="00755110"/>
    <w:rsid w:val="007558A2"/>
    <w:rsid w:val="00755BF4"/>
    <w:rsid w:val="00755CB6"/>
    <w:rsid w:val="007562D8"/>
    <w:rsid w:val="00756725"/>
    <w:rsid w:val="00756F6C"/>
    <w:rsid w:val="0076246A"/>
    <w:rsid w:val="007637D3"/>
    <w:rsid w:val="00763A16"/>
    <w:rsid w:val="007654C8"/>
    <w:rsid w:val="007656D9"/>
    <w:rsid w:val="00766AB8"/>
    <w:rsid w:val="00770D5F"/>
    <w:rsid w:val="0077130D"/>
    <w:rsid w:val="007719A0"/>
    <w:rsid w:val="0077238F"/>
    <w:rsid w:val="00772F37"/>
    <w:rsid w:val="007732FF"/>
    <w:rsid w:val="007742F6"/>
    <w:rsid w:val="007764A6"/>
    <w:rsid w:val="0077727A"/>
    <w:rsid w:val="007816E1"/>
    <w:rsid w:val="00781AAD"/>
    <w:rsid w:val="007828E4"/>
    <w:rsid w:val="00782EFD"/>
    <w:rsid w:val="00783889"/>
    <w:rsid w:val="007841BD"/>
    <w:rsid w:val="00784E5F"/>
    <w:rsid w:val="007852A3"/>
    <w:rsid w:val="007879C0"/>
    <w:rsid w:val="0079017E"/>
    <w:rsid w:val="00790CB0"/>
    <w:rsid w:val="007913BB"/>
    <w:rsid w:val="00792017"/>
    <w:rsid w:val="00792FBD"/>
    <w:rsid w:val="00796FAF"/>
    <w:rsid w:val="00797512"/>
    <w:rsid w:val="00797C91"/>
    <w:rsid w:val="007A2406"/>
    <w:rsid w:val="007A3644"/>
    <w:rsid w:val="007A66F8"/>
    <w:rsid w:val="007A6C55"/>
    <w:rsid w:val="007B0E4A"/>
    <w:rsid w:val="007B185B"/>
    <w:rsid w:val="007B447B"/>
    <w:rsid w:val="007B5ACB"/>
    <w:rsid w:val="007B70CA"/>
    <w:rsid w:val="007C2FFE"/>
    <w:rsid w:val="007C5911"/>
    <w:rsid w:val="007C619E"/>
    <w:rsid w:val="007D1804"/>
    <w:rsid w:val="007D429D"/>
    <w:rsid w:val="007D733A"/>
    <w:rsid w:val="007E1006"/>
    <w:rsid w:val="007E2C33"/>
    <w:rsid w:val="007F2236"/>
    <w:rsid w:val="007F3D01"/>
    <w:rsid w:val="00800B9E"/>
    <w:rsid w:val="00800C0B"/>
    <w:rsid w:val="00801D9A"/>
    <w:rsid w:val="008038C8"/>
    <w:rsid w:val="008060C5"/>
    <w:rsid w:val="00807487"/>
    <w:rsid w:val="00807CFE"/>
    <w:rsid w:val="008128BD"/>
    <w:rsid w:val="008128CA"/>
    <w:rsid w:val="00814527"/>
    <w:rsid w:val="008223F0"/>
    <w:rsid w:val="008252F6"/>
    <w:rsid w:val="00825FB4"/>
    <w:rsid w:val="008261B3"/>
    <w:rsid w:val="00832064"/>
    <w:rsid w:val="008328CD"/>
    <w:rsid w:val="008339B7"/>
    <w:rsid w:val="00833FBF"/>
    <w:rsid w:val="00836429"/>
    <w:rsid w:val="008373B8"/>
    <w:rsid w:val="0084030B"/>
    <w:rsid w:val="00840FC7"/>
    <w:rsid w:val="008478D4"/>
    <w:rsid w:val="0085011A"/>
    <w:rsid w:val="00850723"/>
    <w:rsid w:val="008507FE"/>
    <w:rsid w:val="00853106"/>
    <w:rsid w:val="008538A1"/>
    <w:rsid w:val="008558C1"/>
    <w:rsid w:val="0085796E"/>
    <w:rsid w:val="00860B09"/>
    <w:rsid w:val="0086374D"/>
    <w:rsid w:val="0086509C"/>
    <w:rsid w:val="008660DE"/>
    <w:rsid w:val="00866E46"/>
    <w:rsid w:val="00871290"/>
    <w:rsid w:val="00871604"/>
    <w:rsid w:val="008759F6"/>
    <w:rsid w:val="00876A80"/>
    <w:rsid w:val="00876ECB"/>
    <w:rsid w:val="00877E66"/>
    <w:rsid w:val="00880036"/>
    <w:rsid w:val="008822BB"/>
    <w:rsid w:val="00882651"/>
    <w:rsid w:val="008869C6"/>
    <w:rsid w:val="00886B85"/>
    <w:rsid w:val="00890430"/>
    <w:rsid w:val="008935E9"/>
    <w:rsid w:val="008950A0"/>
    <w:rsid w:val="008952CA"/>
    <w:rsid w:val="008956B3"/>
    <w:rsid w:val="00895D01"/>
    <w:rsid w:val="008972AE"/>
    <w:rsid w:val="008A1E03"/>
    <w:rsid w:val="008A37F5"/>
    <w:rsid w:val="008A47FC"/>
    <w:rsid w:val="008A4A16"/>
    <w:rsid w:val="008A56A7"/>
    <w:rsid w:val="008A6238"/>
    <w:rsid w:val="008A63D4"/>
    <w:rsid w:val="008A686B"/>
    <w:rsid w:val="008A78AE"/>
    <w:rsid w:val="008B0588"/>
    <w:rsid w:val="008B0D6C"/>
    <w:rsid w:val="008C1472"/>
    <w:rsid w:val="008C2E11"/>
    <w:rsid w:val="008C3AC8"/>
    <w:rsid w:val="008C5A69"/>
    <w:rsid w:val="008D18A7"/>
    <w:rsid w:val="008D2F25"/>
    <w:rsid w:val="008D35D3"/>
    <w:rsid w:val="008D5851"/>
    <w:rsid w:val="008D5A4D"/>
    <w:rsid w:val="008D5EC6"/>
    <w:rsid w:val="008D68D0"/>
    <w:rsid w:val="008D7D4D"/>
    <w:rsid w:val="008E126D"/>
    <w:rsid w:val="008E165E"/>
    <w:rsid w:val="008E3403"/>
    <w:rsid w:val="008E7943"/>
    <w:rsid w:val="008F131C"/>
    <w:rsid w:val="008F2165"/>
    <w:rsid w:val="008F5C79"/>
    <w:rsid w:val="008F7194"/>
    <w:rsid w:val="00901405"/>
    <w:rsid w:val="009024BA"/>
    <w:rsid w:val="00903594"/>
    <w:rsid w:val="0091036C"/>
    <w:rsid w:val="009105D5"/>
    <w:rsid w:val="009105E0"/>
    <w:rsid w:val="00912AB4"/>
    <w:rsid w:val="00912E21"/>
    <w:rsid w:val="00913419"/>
    <w:rsid w:val="009135CE"/>
    <w:rsid w:val="00913DDE"/>
    <w:rsid w:val="009161CD"/>
    <w:rsid w:val="00916ED3"/>
    <w:rsid w:val="0092012D"/>
    <w:rsid w:val="00920A27"/>
    <w:rsid w:val="00921F10"/>
    <w:rsid w:val="00927F14"/>
    <w:rsid w:val="009320F6"/>
    <w:rsid w:val="00934DD2"/>
    <w:rsid w:val="009358F6"/>
    <w:rsid w:val="009406B7"/>
    <w:rsid w:val="009407C6"/>
    <w:rsid w:val="009422AC"/>
    <w:rsid w:val="00943C2C"/>
    <w:rsid w:val="00943C7E"/>
    <w:rsid w:val="009468CC"/>
    <w:rsid w:val="00947961"/>
    <w:rsid w:val="00951467"/>
    <w:rsid w:val="009529C5"/>
    <w:rsid w:val="00952A64"/>
    <w:rsid w:val="0095494E"/>
    <w:rsid w:val="00955F24"/>
    <w:rsid w:val="00956DE1"/>
    <w:rsid w:val="00960981"/>
    <w:rsid w:val="00960CE7"/>
    <w:rsid w:val="00966145"/>
    <w:rsid w:val="00972961"/>
    <w:rsid w:val="00972D13"/>
    <w:rsid w:val="00973ECB"/>
    <w:rsid w:val="00973F40"/>
    <w:rsid w:val="00975471"/>
    <w:rsid w:val="00975E0B"/>
    <w:rsid w:val="0098106C"/>
    <w:rsid w:val="00981705"/>
    <w:rsid w:val="00983B8D"/>
    <w:rsid w:val="00984621"/>
    <w:rsid w:val="0099067B"/>
    <w:rsid w:val="00991E03"/>
    <w:rsid w:val="00993171"/>
    <w:rsid w:val="00994FE3"/>
    <w:rsid w:val="009955F1"/>
    <w:rsid w:val="0099711A"/>
    <w:rsid w:val="009972FC"/>
    <w:rsid w:val="009A133E"/>
    <w:rsid w:val="009A2F65"/>
    <w:rsid w:val="009A41B0"/>
    <w:rsid w:val="009A6237"/>
    <w:rsid w:val="009B2BE5"/>
    <w:rsid w:val="009B3540"/>
    <w:rsid w:val="009C24AA"/>
    <w:rsid w:val="009C2504"/>
    <w:rsid w:val="009C2AAB"/>
    <w:rsid w:val="009C353E"/>
    <w:rsid w:val="009C60EC"/>
    <w:rsid w:val="009D05AC"/>
    <w:rsid w:val="009D06D4"/>
    <w:rsid w:val="009D0BA8"/>
    <w:rsid w:val="009D5B40"/>
    <w:rsid w:val="009D73FD"/>
    <w:rsid w:val="009E0801"/>
    <w:rsid w:val="009E0C55"/>
    <w:rsid w:val="009E27A0"/>
    <w:rsid w:val="009E43F2"/>
    <w:rsid w:val="009F0606"/>
    <w:rsid w:val="009F26B8"/>
    <w:rsid w:val="009F278C"/>
    <w:rsid w:val="009F4908"/>
    <w:rsid w:val="009F608D"/>
    <w:rsid w:val="009F6969"/>
    <w:rsid w:val="009F7A07"/>
    <w:rsid w:val="00A15094"/>
    <w:rsid w:val="00A15277"/>
    <w:rsid w:val="00A15749"/>
    <w:rsid w:val="00A16263"/>
    <w:rsid w:val="00A17154"/>
    <w:rsid w:val="00A21925"/>
    <w:rsid w:val="00A21C32"/>
    <w:rsid w:val="00A236AF"/>
    <w:rsid w:val="00A24D4E"/>
    <w:rsid w:val="00A26406"/>
    <w:rsid w:val="00A26828"/>
    <w:rsid w:val="00A26D9F"/>
    <w:rsid w:val="00A32017"/>
    <w:rsid w:val="00A35569"/>
    <w:rsid w:val="00A35E0A"/>
    <w:rsid w:val="00A37CCC"/>
    <w:rsid w:val="00A41EA4"/>
    <w:rsid w:val="00A426D1"/>
    <w:rsid w:val="00A4313B"/>
    <w:rsid w:val="00A43F92"/>
    <w:rsid w:val="00A44F20"/>
    <w:rsid w:val="00A45C06"/>
    <w:rsid w:val="00A503B6"/>
    <w:rsid w:val="00A5208D"/>
    <w:rsid w:val="00A528D4"/>
    <w:rsid w:val="00A53D7B"/>
    <w:rsid w:val="00A547BD"/>
    <w:rsid w:val="00A55582"/>
    <w:rsid w:val="00A55BDD"/>
    <w:rsid w:val="00A55F34"/>
    <w:rsid w:val="00A570C8"/>
    <w:rsid w:val="00A57A0B"/>
    <w:rsid w:val="00A63422"/>
    <w:rsid w:val="00A6472B"/>
    <w:rsid w:val="00A65206"/>
    <w:rsid w:val="00A657ED"/>
    <w:rsid w:val="00A66BC0"/>
    <w:rsid w:val="00A70394"/>
    <w:rsid w:val="00A7134B"/>
    <w:rsid w:val="00A7761D"/>
    <w:rsid w:val="00A80652"/>
    <w:rsid w:val="00A84374"/>
    <w:rsid w:val="00A90C3D"/>
    <w:rsid w:val="00A92CB5"/>
    <w:rsid w:val="00A97208"/>
    <w:rsid w:val="00A975D3"/>
    <w:rsid w:val="00AA25FC"/>
    <w:rsid w:val="00AB1282"/>
    <w:rsid w:val="00AB5C82"/>
    <w:rsid w:val="00AB60B8"/>
    <w:rsid w:val="00AC0A7A"/>
    <w:rsid w:val="00AC22D9"/>
    <w:rsid w:val="00AC710A"/>
    <w:rsid w:val="00AC7CC9"/>
    <w:rsid w:val="00AD281C"/>
    <w:rsid w:val="00AD59A4"/>
    <w:rsid w:val="00AD6004"/>
    <w:rsid w:val="00AD652E"/>
    <w:rsid w:val="00AD75FC"/>
    <w:rsid w:val="00AD7D9B"/>
    <w:rsid w:val="00AE4A91"/>
    <w:rsid w:val="00AE79FB"/>
    <w:rsid w:val="00AE7A8D"/>
    <w:rsid w:val="00AF047A"/>
    <w:rsid w:val="00AF12FB"/>
    <w:rsid w:val="00AF20EF"/>
    <w:rsid w:val="00AF2A2E"/>
    <w:rsid w:val="00AF469A"/>
    <w:rsid w:val="00B03B5B"/>
    <w:rsid w:val="00B04E6D"/>
    <w:rsid w:val="00B1258C"/>
    <w:rsid w:val="00B1519F"/>
    <w:rsid w:val="00B17034"/>
    <w:rsid w:val="00B25862"/>
    <w:rsid w:val="00B32C76"/>
    <w:rsid w:val="00B40671"/>
    <w:rsid w:val="00B40E1B"/>
    <w:rsid w:val="00B42AEC"/>
    <w:rsid w:val="00B43269"/>
    <w:rsid w:val="00B43CA0"/>
    <w:rsid w:val="00B44C12"/>
    <w:rsid w:val="00B459E3"/>
    <w:rsid w:val="00B501F1"/>
    <w:rsid w:val="00B507C5"/>
    <w:rsid w:val="00B53DF4"/>
    <w:rsid w:val="00B54BA1"/>
    <w:rsid w:val="00B555EA"/>
    <w:rsid w:val="00B60128"/>
    <w:rsid w:val="00B60C86"/>
    <w:rsid w:val="00B60ED2"/>
    <w:rsid w:val="00B6112E"/>
    <w:rsid w:val="00B668A9"/>
    <w:rsid w:val="00B6703F"/>
    <w:rsid w:val="00B73E28"/>
    <w:rsid w:val="00B753B7"/>
    <w:rsid w:val="00B7671B"/>
    <w:rsid w:val="00B779FC"/>
    <w:rsid w:val="00B80BB5"/>
    <w:rsid w:val="00B83BB7"/>
    <w:rsid w:val="00B9000B"/>
    <w:rsid w:val="00B90BD9"/>
    <w:rsid w:val="00B913B9"/>
    <w:rsid w:val="00B92B58"/>
    <w:rsid w:val="00B952E9"/>
    <w:rsid w:val="00B95715"/>
    <w:rsid w:val="00BA0D5F"/>
    <w:rsid w:val="00BA1D2F"/>
    <w:rsid w:val="00BA6085"/>
    <w:rsid w:val="00BA7FD7"/>
    <w:rsid w:val="00BB09B5"/>
    <w:rsid w:val="00BB2378"/>
    <w:rsid w:val="00BB4B16"/>
    <w:rsid w:val="00BB7D73"/>
    <w:rsid w:val="00BC08CC"/>
    <w:rsid w:val="00BC10A0"/>
    <w:rsid w:val="00BC118F"/>
    <w:rsid w:val="00BC7D23"/>
    <w:rsid w:val="00BC7D82"/>
    <w:rsid w:val="00BD0CBA"/>
    <w:rsid w:val="00BD37C3"/>
    <w:rsid w:val="00BD4B66"/>
    <w:rsid w:val="00BD58D7"/>
    <w:rsid w:val="00BD6C4A"/>
    <w:rsid w:val="00BD749F"/>
    <w:rsid w:val="00BD7F9E"/>
    <w:rsid w:val="00BE0635"/>
    <w:rsid w:val="00BE0DED"/>
    <w:rsid w:val="00BE145C"/>
    <w:rsid w:val="00BE175F"/>
    <w:rsid w:val="00BE18E2"/>
    <w:rsid w:val="00BE1DDC"/>
    <w:rsid w:val="00BE1F7F"/>
    <w:rsid w:val="00BE36DB"/>
    <w:rsid w:val="00BE413D"/>
    <w:rsid w:val="00BE6F29"/>
    <w:rsid w:val="00BE746C"/>
    <w:rsid w:val="00BF1CF4"/>
    <w:rsid w:val="00BF5AA3"/>
    <w:rsid w:val="00BF7058"/>
    <w:rsid w:val="00C01519"/>
    <w:rsid w:val="00C0337C"/>
    <w:rsid w:val="00C14924"/>
    <w:rsid w:val="00C161BC"/>
    <w:rsid w:val="00C1684E"/>
    <w:rsid w:val="00C16A0E"/>
    <w:rsid w:val="00C16D93"/>
    <w:rsid w:val="00C21CD0"/>
    <w:rsid w:val="00C24A48"/>
    <w:rsid w:val="00C24FBA"/>
    <w:rsid w:val="00C25367"/>
    <w:rsid w:val="00C27615"/>
    <w:rsid w:val="00C31320"/>
    <w:rsid w:val="00C346E2"/>
    <w:rsid w:val="00C35647"/>
    <w:rsid w:val="00C357F5"/>
    <w:rsid w:val="00C35A19"/>
    <w:rsid w:val="00C35F8E"/>
    <w:rsid w:val="00C36D60"/>
    <w:rsid w:val="00C4174E"/>
    <w:rsid w:val="00C4363C"/>
    <w:rsid w:val="00C475E9"/>
    <w:rsid w:val="00C50DFC"/>
    <w:rsid w:val="00C5160B"/>
    <w:rsid w:val="00C5178E"/>
    <w:rsid w:val="00C51CB8"/>
    <w:rsid w:val="00C53C14"/>
    <w:rsid w:val="00C5510A"/>
    <w:rsid w:val="00C55391"/>
    <w:rsid w:val="00C56FFC"/>
    <w:rsid w:val="00C573F9"/>
    <w:rsid w:val="00C65D6B"/>
    <w:rsid w:val="00C65FC8"/>
    <w:rsid w:val="00C66F64"/>
    <w:rsid w:val="00C67E56"/>
    <w:rsid w:val="00C70013"/>
    <w:rsid w:val="00C7154B"/>
    <w:rsid w:val="00C71AFF"/>
    <w:rsid w:val="00C71D8A"/>
    <w:rsid w:val="00C7349C"/>
    <w:rsid w:val="00C758B5"/>
    <w:rsid w:val="00C77148"/>
    <w:rsid w:val="00C8351B"/>
    <w:rsid w:val="00C84C0A"/>
    <w:rsid w:val="00C90887"/>
    <w:rsid w:val="00C947B4"/>
    <w:rsid w:val="00C94814"/>
    <w:rsid w:val="00CA478F"/>
    <w:rsid w:val="00CA4B34"/>
    <w:rsid w:val="00CA5483"/>
    <w:rsid w:val="00CB014E"/>
    <w:rsid w:val="00CB04FD"/>
    <w:rsid w:val="00CB1BD6"/>
    <w:rsid w:val="00CB2629"/>
    <w:rsid w:val="00CB2D15"/>
    <w:rsid w:val="00CB3767"/>
    <w:rsid w:val="00CB4AA6"/>
    <w:rsid w:val="00CB4B9B"/>
    <w:rsid w:val="00CB603A"/>
    <w:rsid w:val="00CB62E6"/>
    <w:rsid w:val="00CC11D0"/>
    <w:rsid w:val="00CC195E"/>
    <w:rsid w:val="00CC41B7"/>
    <w:rsid w:val="00CC64BF"/>
    <w:rsid w:val="00CC7898"/>
    <w:rsid w:val="00CC7EB9"/>
    <w:rsid w:val="00CD05E9"/>
    <w:rsid w:val="00CD1C8B"/>
    <w:rsid w:val="00CD47C8"/>
    <w:rsid w:val="00CD60FB"/>
    <w:rsid w:val="00CD6559"/>
    <w:rsid w:val="00CD76D1"/>
    <w:rsid w:val="00CD7BA4"/>
    <w:rsid w:val="00CE09F0"/>
    <w:rsid w:val="00CE15A5"/>
    <w:rsid w:val="00CE2719"/>
    <w:rsid w:val="00CE2C22"/>
    <w:rsid w:val="00CE2DBE"/>
    <w:rsid w:val="00CE3449"/>
    <w:rsid w:val="00CE4626"/>
    <w:rsid w:val="00CF0A29"/>
    <w:rsid w:val="00CF0A74"/>
    <w:rsid w:val="00CF109A"/>
    <w:rsid w:val="00CF2375"/>
    <w:rsid w:val="00CF34A5"/>
    <w:rsid w:val="00CF76A2"/>
    <w:rsid w:val="00D0109B"/>
    <w:rsid w:val="00D025E2"/>
    <w:rsid w:val="00D02BAF"/>
    <w:rsid w:val="00D0339D"/>
    <w:rsid w:val="00D06BE3"/>
    <w:rsid w:val="00D06EC8"/>
    <w:rsid w:val="00D10808"/>
    <w:rsid w:val="00D14FAE"/>
    <w:rsid w:val="00D17D21"/>
    <w:rsid w:val="00D2009D"/>
    <w:rsid w:val="00D2097C"/>
    <w:rsid w:val="00D2286C"/>
    <w:rsid w:val="00D27908"/>
    <w:rsid w:val="00D31D28"/>
    <w:rsid w:val="00D33BE9"/>
    <w:rsid w:val="00D36BF7"/>
    <w:rsid w:val="00D41BB9"/>
    <w:rsid w:val="00D434E1"/>
    <w:rsid w:val="00D45744"/>
    <w:rsid w:val="00D46884"/>
    <w:rsid w:val="00D46A89"/>
    <w:rsid w:val="00D471F9"/>
    <w:rsid w:val="00D47228"/>
    <w:rsid w:val="00D5009C"/>
    <w:rsid w:val="00D50B67"/>
    <w:rsid w:val="00D51FB7"/>
    <w:rsid w:val="00D5242E"/>
    <w:rsid w:val="00D5632C"/>
    <w:rsid w:val="00D6031B"/>
    <w:rsid w:val="00D621AF"/>
    <w:rsid w:val="00D674FC"/>
    <w:rsid w:val="00D70B39"/>
    <w:rsid w:val="00D72248"/>
    <w:rsid w:val="00D725B6"/>
    <w:rsid w:val="00D727E2"/>
    <w:rsid w:val="00D74FCD"/>
    <w:rsid w:val="00D7512F"/>
    <w:rsid w:val="00D75CD8"/>
    <w:rsid w:val="00D76109"/>
    <w:rsid w:val="00D76AC1"/>
    <w:rsid w:val="00D81717"/>
    <w:rsid w:val="00D83501"/>
    <w:rsid w:val="00D83B7E"/>
    <w:rsid w:val="00D85422"/>
    <w:rsid w:val="00D90748"/>
    <w:rsid w:val="00D90D99"/>
    <w:rsid w:val="00D93D28"/>
    <w:rsid w:val="00D943FC"/>
    <w:rsid w:val="00D95758"/>
    <w:rsid w:val="00DA1C7C"/>
    <w:rsid w:val="00DA2047"/>
    <w:rsid w:val="00DA3192"/>
    <w:rsid w:val="00DA3D40"/>
    <w:rsid w:val="00DA60A2"/>
    <w:rsid w:val="00DA7C21"/>
    <w:rsid w:val="00DB104F"/>
    <w:rsid w:val="00DB4257"/>
    <w:rsid w:val="00DB6B76"/>
    <w:rsid w:val="00DC10D2"/>
    <w:rsid w:val="00DC2DCB"/>
    <w:rsid w:val="00DC3E26"/>
    <w:rsid w:val="00DC51E8"/>
    <w:rsid w:val="00DD1BEC"/>
    <w:rsid w:val="00DD1FEF"/>
    <w:rsid w:val="00DD3D4F"/>
    <w:rsid w:val="00DD418A"/>
    <w:rsid w:val="00DD428A"/>
    <w:rsid w:val="00DD5973"/>
    <w:rsid w:val="00DD5E64"/>
    <w:rsid w:val="00DD5EE1"/>
    <w:rsid w:val="00DD66B9"/>
    <w:rsid w:val="00DE1432"/>
    <w:rsid w:val="00DE2C41"/>
    <w:rsid w:val="00DE4CE1"/>
    <w:rsid w:val="00DF4D40"/>
    <w:rsid w:val="00DF638C"/>
    <w:rsid w:val="00E004F2"/>
    <w:rsid w:val="00E01392"/>
    <w:rsid w:val="00E04C43"/>
    <w:rsid w:val="00E05373"/>
    <w:rsid w:val="00E054B6"/>
    <w:rsid w:val="00E05803"/>
    <w:rsid w:val="00E05E9E"/>
    <w:rsid w:val="00E06096"/>
    <w:rsid w:val="00E118DA"/>
    <w:rsid w:val="00E121FF"/>
    <w:rsid w:val="00E1300B"/>
    <w:rsid w:val="00E1514F"/>
    <w:rsid w:val="00E20A7F"/>
    <w:rsid w:val="00E22437"/>
    <w:rsid w:val="00E2598C"/>
    <w:rsid w:val="00E2664E"/>
    <w:rsid w:val="00E269F7"/>
    <w:rsid w:val="00E26EDA"/>
    <w:rsid w:val="00E30426"/>
    <w:rsid w:val="00E30B57"/>
    <w:rsid w:val="00E31959"/>
    <w:rsid w:val="00E31F03"/>
    <w:rsid w:val="00E33AC0"/>
    <w:rsid w:val="00E33D59"/>
    <w:rsid w:val="00E348B0"/>
    <w:rsid w:val="00E40156"/>
    <w:rsid w:val="00E4472D"/>
    <w:rsid w:val="00E4501C"/>
    <w:rsid w:val="00E52D0D"/>
    <w:rsid w:val="00E56D52"/>
    <w:rsid w:val="00E57329"/>
    <w:rsid w:val="00E62561"/>
    <w:rsid w:val="00E6310B"/>
    <w:rsid w:val="00E637C2"/>
    <w:rsid w:val="00E64283"/>
    <w:rsid w:val="00E6578B"/>
    <w:rsid w:val="00E67E3F"/>
    <w:rsid w:val="00E70AAE"/>
    <w:rsid w:val="00E71062"/>
    <w:rsid w:val="00E729E6"/>
    <w:rsid w:val="00E73BB8"/>
    <w:rsid w:val="00E749B9"/>
    <w:rsid w:val="00E75C79"/>
    <w:rsid w:val="00E77A19"/>
    <w:rsid w:val="00E77C08"/>
    <w:rsid w:val="00E8092B"/>
    <w:rsid w:val="00E81DCC"/>
    <w:rsid w:val="00E86C14"/>
    <w:rsid w:val="00E9294B"/>
    <w:rsid w:val="00E93450"/>
    <w:rsid w:val="00E94178"/>
    <w:rsid w:val="00E9509C"/>
    <w:rsid w:val="00E96898"/>
    <w:rsid w:val="00EA3CEF"/>
    <w:rsid w:val="00EA786F"/>
    <w:rsid w:val="00EA7BA1"/>
    <w:rsid w:val="00EA7C62"/>
    <w:rsid w:val="00EB27ED"/>
    <w:rsid w:val="00EB2BE3"/>
    <w:rsid w:val="00EB3773"/>
    <w:rsid w:val="00EB57C0"/>
    <w:rsid w:val="00EB62D7"/>
    <w:rsid w:val="00EB7AA4"/>
    <w:rsid w:val="00EC3FCE"/>
    <w:rsid w:val="00EC6B6F"/>
    <w:rsid w:val="00ED1CC7"/>
    <w:rsid w:val="00ED2234"/>
    <w:rsid w:val="00ED41A0"/>
    <w:rsid w:val="00ED7552"/>
    <w:rsid w:val="00EE0AC3"/>
    <w:rsid w:val="00EE0F16"/>
    <w:rsid w:val="00EE164C"/>
    <w:rsid w:val="00EE2C52"/>
    <w:rsid w:val="00EE2F19"/>
    <w:rsid w:val="00EE637A"/>
    <w:rsid w:val="00EE67E6"/>
    <w:rsid w:val="00EE784E"/>
    <w:rsid w:val="00EE7C97"/>
    <w:rsid w:val="00EF2142"/>
    <w:rsid w:val="00EF3964"/>
    <w:rsid w:val="00EF5AA1"/>
    <w:rsid w:val="00F01B96"/>
    <w:rsid w:val="00F021D8"/>
    <w:rsid w:val="00F033BA"/>
    <w:rsid w:val="00F034B3"/>
    <w:rsid w:val="00F06582"/>
    <w:rsid w:val="00F06BD6"/>
    <w:rsid w:val="00F10F94"/>
    <w:rsid w:val="00F11818"/>
    <w:rsid w:val="00F1212E"/>
    <w:rsid w:val="00F24B20"/>
    <w:rsid w:val="00F2714E"/>
    <w:rsid w:val="00F27A3C"/>
    <w:rsid w:val="00F324CB"/>
    <w:rsid w:val="00F33069"/>
    <w:rsid w:val="00F336B8"/>
    <w:rsid w:val="00F33F0F"/>
    <w:rsid w:val="00F35726"/>
    <w:rsid w:val="00F36A55"/>
    <w:rsid w:val="00F403D7"/>
    <w:rsid w:val="00F40C56"/>
    <w:rsid w:val="00F418DD"/>
    <w:rsid w:val="00F42846"/>
    <w:rsid w:val="00F42E46"/>
    <w:rsid w:val="00F44734"/>
    <w:rsid w:val="00F45626"/>
    <w:rsid w:val="00F46625"/>
    <w:rsid w:val="00F50E5B"/>
    <w:rsid w:val="00F54388"/>
    <w:rsid w:val="00F55AD2"/>
    <w:rsid w:val="00F5628D"/>
    <w:rsid w:val="00F56C8D"/>
    <w:rsid w:val="00F64C3B"/>
    <w:rsid w:val="00F67EAD"/>
    <w:rsid w:val="00F73EB5"/>
    <w:rsid w:val="00F7431B"/>
    <w:rsid w:val="00F7661B"/>
    <w:rsid w:val="00F7745D"/>
    <w:rsid w:val="00F80C74"/>
    <w:rsid w:val="00F81F7D"/>
    <w:rsid w:val="00F82652"/>
    <w:rsid w:val="00F82C88"/>
    <w:rsid w:val="00F82F91"/>
    <w:rsid w:val="00F83D6E"/>
    <w:rsid w:val="00F83E5B"/>
    <w:rsid w:val="00F84F34"/>
    <w:rsid w:val="00F90592"/>
    <w:rsid w:val="00F974DF"/>
    <w:rsid w:val="00F97944"/>
    <w:rsid w:val="00F97F00"/>
    <w:rsid w:val="00FA1CC7"/>
    <w:rsid w:val="00FA1FA2"/>
    <w:rsid w:val="00FA5F15"/>
    <w:rsid w:val="00FA5FB1"/>
    <w:rsid w:val="00FA7ABD"/>
    <w:rsid w:val="00FB22F7"/>
    <w:rsid w:val="00FB6B31"/>
    <w:rsid w:val="00FB7AC9"/>
    <w:rsid w:val="00FC1095"/>
    <w:rsid w:val="00FC2124"/>
    <w:rsid w:val="00FC2A56"/>
    <w:rsid w:val="00FC3244"/>
    <w:rsid w:val="00FC36D6"/>
    <w:rsid w:val="00FC4A5F"/>
    <w:rsid w:val="00FD0971"/>
    <w:rsid w:val="00FD2A89"/>
    <w:rsid w:val="00FD520E"/>
    <w:rsid w:val="00FD5D9D"/>
    <w:rsid w:val="00FE0416"/>
    <w:rsid w:val="00FE0D99"/>
    <w:rsid w:val="00FE1391"/>
    <w:rsid w:val="00FE190E"/>
    <w:rsid w:val="00FE4925"/>
    <w:rsid w:val="00FE494A"/>
    <w:rsid w:val="00FE5669"/>
    <w:rsid w:val="00FE78E5"/>
    <w:rsid w:val="00FF2B11"/>
    <w:rsid w:val="00FF69E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4A7D7021"/>
  <w15:chartTrackingRefBased/>
  <w15:docId w15:val="{117D1809-0936-49E1-A264-B4764265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BDD"/>
    <w:rPr>
      <w:sz w:val="24"/>
      <w:szCs w:val="24"/>
      <w:lang w:val="ru-RU" w:eastAsia="ru-RU"/>
    </w:rPr>
  </w:style>
  <w:style w:type="paragraph" w:styleId="1">
    <w:name w:val="heading 1"/>
    <w:basedOn w:val="a"/>
    <w:next w:val="a"/>
    <w:link w:val="10"/>
    <w:qFormat/>
    <w:rsid w:val="00C90887"/>
    <w:pPr>
      <w:keepNext/>
      <w:jc w:val="both"/>
      <w:outlineLvl w:val="0"/>
    </w:pPr>
    <w:rPr>
      <w:szCs w:val="20"/>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uiPriority w:val="99"/>
    <w:rsid w:val="008B0D6C"/>
    <w:pPr>
      <w:jc w:val="both"/>
    </w:pPr>
  </w:style>
  <w:style w:type="paragraph" w:customStyle="1" w:styleId="ConsPlusNormal">
    <w:name w:val="ConsPlusNormal"/>
    <w:rsid w:val="006922D5"/>
    <w:pPr>
      <w:widowControl w:val="0"/>
      <w:autoSpaceDE w:val="0"/>
      <w:autoSpaceDN w:val="0"/>
      <w:adjustRightInd w:val="0"/>
      <w:ind w:firstLine="720"/>
    </w:pPr>
    <w:rPr>
      <w:rFonts w:ascii="Arial" w:hAnsi="Arial" w:cs="Arial"/>
      <w:lang w:val="ru-RU" w:eastAsia="ru-RU"/>
    </w:rPr>
  </w:style>
  <w:style w:type="paragraph" w:customStyle="1" w:styleId="a5">
    <w:name w:val="Заголовок статьи"/>
    <w:basedOn w:val="a"/>
    <w:next w:val="a"/>
    <w:uiPriority w:val="99"/>
    <w:rsid w:val="00164606"/>
    <w:pPr>
      <w:autoSpaceDE w:val="0"/>
      <w:autoSpaceDN w:val="0"/>
      <w:adjustRightInd w:val="0"/>
      <w:ind w:left="1612" w:hanging="892"/>
      <w:jc w:val="both"/>
    </w:pPr>
    <w:rPr>
      <w:rFonts w:ascii="Arial" w:hAnsi="Arial" w:cs="Arial"/>
      <w:sz w:val="28"/>
      <w:szCs w:val="28"/>
    </w:rPr>
  </w:style>
  <w:style w:type="character" w:customStyle="1" w:styleId="10">
    <w:name w:val="Заголовок 1 Знак"/>
    <w:link w:val="1"/>
    <w:rsid w:val="008D2F25"/>
    <w:rPr>
      <w:sz w:val="24"/>
    </w:rPr>
  </w:style>
  <w:style w:type="paragraph" w:styleId="2">
    <w:name w:val="Body Text 2"/>
    <w:basedOn w:val="a"/>
    <w:link w:val="20"/>
    <w:rsid w:val="00903594"/>
    <w:pPr>
      <w:spacing w:after="120" w:line="480" w:lineRule="auto"/>
    </w:pPr>
    <w:rPr>
      <w:lang w:val="x-none" w:eastAsia="x-none"/>
    </w:rPr>
  </w:style>
  <w:style w:type="character" w:customStyle="1" w:styleId="20">
    <w:name w:val="Основной текст 2 Знак"/>
    <w:link w:val="2"/>
    <w:rsid w:val="00903594"/>
    <w:rPr>
      <w:sz w:val="24"/>
      <w:szCs w:val="24"/>
    </w:rPr>
  </w:style>
  <w:style w:type="character" w:styleId="a6">
    <w:name w:val="page number"/>
    <w:basedOn w:val="a0"/>
    <w:rsid w:val="001768EB"/>
  </w:style>
  <w:style w:type="paragraph" w:customStyle="1" w:styleId="ConsPlusNonformat">
    <w:name w:val="ConsPlusNonformat"/>
    <w:uiPriority w:val="99"/>
    <w:rsid w:val="00C31320"/>
    <w:pPr>
      <w:autoSpaceDE w:val="0"/>
      <w:autoSpaceDN w:val="0"/>
      <w:adjustRightInd w:val="0"/>
    </w:pPr>
    <w:rPr>
      <w:rFonts w:ascii="Courier New" w:hAnsi="Courier New" w:cs="Courier New"/>
      <w:lang w:val="ru-RU" w:eastAsia="ru-RU"/>
    </w:rPr>
  </w:style>
  <w:style w:type="paragraph" w:styleId="a7">
    <w:name w:val="No Spacing"/>
    <w:qFormat/>
    <w:rsid w:val="00F90592"/>
    <w:rPr>
      <w:rFonts w:ascii="Calibri" w:eastAsia="Calibri" w:hAnsi="Calibri"/>
      <w:sz w:val="22"/>
      <w:szCs w:val="22"/>
      <w:lang w:val="ru-RU" w:eastAsia="en-US"/>
    </w:rPr>
  </w:style>
  <w:style w:type="paragraph" w:styleId="a8">
    <w:name w:val="header"/>
    <w:basedOn w:val="a"/>
    <w:rsid w:val="000F6E63"/>
    <w:pPr>
      <w:tabs>
        <w:tab w:val="center" w:pos="4677"/>
        <w:tab w:val="right" w:pos="9355"/>
      </w:tabs>
    </w:pPr>
  </w:style>
  <w:style w:type="paragraph" w:styleId="a9">
    <w:name w:val="Body Text Indent"/>
    <w:basedOn w:val="a"/>
    <w:rsid w:val="00FA7ABD"/>
    <w:pPr>
      <w:spacing w:after="120"/>
      <w:ind w:left="283"/>
    </w:pPr>
    <w:rPr>
      <w:sz w:val="20"/>
      <w:szCs w:val="20"/>
    </w:rPr>
  </w:style>
  <w:style w:type="paragraph" w:customStyle="1" w:styleId="Style5">
    <w:name w:val="Style5"/>
    <w:basedOn w:val="a"/>
    <w:uiPriority w:val="99"/>
    <w:rsid w:val="00FA7ABD"/>
    <w:pPr>
      <w:widowControl w:val="0"/>
      <w:autoSpaceDE w:val="0"/>
      <w:autoSpaceDN w:val="0"/>
      <w:adjustRightInd w:val="0"/>
      <w:spacing w:line="278" w:lineRule="exact"/>
      <w:ind w:firstLine="1238"/>
    </w:pPr>
  </w:style>
  <w:style w:type="paragraph" w:customStyle="1" w:styleId="Style6">
    <w:name w:val="Style6"/>
    <w:basedOn w:val="a"/>
    <w:uiPriority w:val="99"/>
    <w:rsid w:val="00FA7ABD"/>
    <w:pPr>
      <w:widowControl w:val="0"/>
      <w:autoSpaceDE w:val="0"/>
      <w:autoSpaceDN w:val="0"/>
      <w:adjustRightInd w:val="0"/>
      <w:spacing w:line="274" w:lineRule="exact"/>
      <w:ind w:firstLine="542"/>
    </w:pPr>
  </w:style>
  <w:style w:type="paragraph" w:customStyle="1" w:styleId="Style7">
    <w:name w:val="Style7"/>
    <w:basedOn w:val="a"/>
    <w:uiPriority w:val="99"/>
    <w:rsid w:val="00FA7ABD"/>
    <w:pPr>
      <w:widowControl w:val="0"/>
      <w:autoSpaceDE w:val="0"/>
      <w:autoSpaceDN w:val="0"/>
      <w:adjustRightInd w:val="0"/>
      <w:spacing w:line="281" w:lineRule="exact"/>
      <w:ind w:firstLine="720"/>
    </w:pPr>
  </w:style>
  <w:style w:type="character" w:customStyle="1" w:styleId="FontStyle24">
    <w:name w:val="Font Style24"/>
    <w:rsid w:val="00FA7ABD"/>
    <w:rPr>
      <w:rFonts w:ascii="Times New Roman" w:hAnsi="Times New Roman" w:cs="Times New Roman" w:hint="default"/>
      <w:sz w:val="22"/>
      <w:szCs w:val="22"/>
    </w:rPr>
  </w:style>
  <w:style w:type="paragraph" w:styleId="aa">
    <w:name w:val="Normal Indent"/>
    <w:basedOn w:val="a"/>
    <w:unhideWhenUsed/>
    <w:rsid w:val="008223F0"/>
    <w:pPr>
      <w:ind w:left="708"/>
    </w:pPr>
  </w:style>
  <w:style w:type="character" w:customStyle="1" w:styleId="FontStyle12">
    <w:name w:val="Font Style12"/>
    <w:rsid w:val="00247356"/>
    <w:rPr>
      <w:rFonts w:ascii="Century Schoolbook" w:hAnsi="Century Schoolbook" w:cs="Century Schoolbook"/>
      <w:sz w:val="24"/>
      <w:szCs w:val="24"/>
    </w:rPr>
  </w:style>
  <w:style w:type="character" w:customStyle="1" w:styleId="FontStyle15">
    <w:name w:val="Font Style15"/>
    <w:uiPriority w:val="99"/>
    <w:rsid w:val="00247356"/>
    <w:rPr>
      <w:rFonts w:ascii="Times New Roman" w:hAnsi="Times New Roman" w:cs="Times New Roman"/>
      <w:sz w:val="20"/>
      <w:szCs w:val="20"/>
    </w:rPr>
  </w:style>
  <w:style w:type="character" w:customStyle="1" w:styleId="FontStyle16">
    <w:name w:val="Font Style16"/>
    <w:uiPriority w:val="99"/>
    <w:rsid w:val="00247356"/>
    <w:rPr>
      <w:rFonts w:ascii="Candara" w:hAnsi="Candara" w:cs="Candara"/>
      <w:i/>
      <w:iCs/>
      <w:sz w:val="26"/>
      <w:szCs w:val="26"/>
    </w:rPr>
  </w:style>
  <w:style w:type="character" w:customStyle="1" w:styleId="FontStyle21">
    <w:name w:val="Font Style21"/>
    <w:rsid w:val="00247356"/>
    <w:rPr>
      <w:rFonts w:ascii="Times New Roman" w:hAnsi="Times New Roman" w:cs="Times New Roman"/>
      <w:spacing w:val="10"/>
      <w:sz w:val="20"/>
      <w:szCs w:val="20"/>
    </w:rPr>
  </w:style>
  <w:style w:type="character" w:customStyle="1" w:styleId="FontStyle26">
    <w:name w:val="Font Style26"/>
    <w:rsid w:val="00247356"/>
    <w:rPr>
      <w:rFonts w:ascii="Times New Roman" w:hAnsi="Times New Roman" w:cs="Times New Roman"/>
      <w:sz w:val="22"/>
      <w:szCs w:val="22"/>
    </w:rPr>
  </w:style>
  <w:style w:type="character" w:customStyle="1" w:styleId="FontStyle27">
    <w:name w:val="Font Style27"/>
    <w:rsid w:val="00247356"/>
    <w:rPr>
      <w:rFonts w:ascii="Times New Roman" w:hAnsi="Times New Roman" w:cs="Times New Roman"/>
      <w:spacing w:val="-10"/>
      <w:sz w:val="24"/>
      <w:szCs w:val="24"/>
    </w:rPr>
  </w:style>
  <w:style w:type="paragraph" w:customStyle="1" w:styleId="Style10">
    <w:name w:val="Style10"/>
    <w:basedOn w:val="a"/>
    <w:rsid w:val="00247356"/>
    <w:pPr>
      <w:widowControl w:val="0"/>
      <w:autoSpaceDE w:val="0"/>
      <w:autoSpaceDN w:val="0"/>
      <w:adjustRightInd w:val="0"/>
      <w:spacing w:line="277" w:lineRule="exact"/>
      <w:ind w:firstLine="403"/>
    </w:pPr>
  </w:style>
  <w:style w:type="character" w:customStyle="1" w:styleId="FontStyle31">
    <w:name w:val="Font Style31"/>
    <w:rsid w:val="00247356"/>
    <w:rPr>
      <w:rFonts w:ascii="Times New Roman" w:hAnsi="Times New Roman" w:cs="Times New Roman"/>
      <w:b/>
      <w:bCs/>
      <w:i/>
      <w:iCs/>
      <w:spacing w:val="-20"/>
      <w:sz w:val="22"/>
      <w:szCs w:val="22"/>
    </w:rPr>
  </w:style>
  <w:style w:type="character" w:customStyle="1" w:styleId="FontStyle32">
    <w:name w:val="Font Style32"/>
    <w:rsid w:val="00247356"/>
    <w:rPr>
      <w:rFonts w:ascii="Times New Roman" w:hAnsi="Times New Roman" w:cs="Times New Roman"/>
      <w:b/>
      <w:bCs/>
      <w:i/>
      <w:iCs/>
      <w:spacing w:val="-10"/>
      <w:sz w:val="16"/>
      <w:szCs w:val="16"/>
    </w:rPr>
  </w:style>
  <w:style w:type="character" w:customStyle="1" w:styleId="FontStyle33">
    <w:name w:val="Font Style33"/>
    <w:rsid w:val="00247356"/>
    <w:rPr>
      <w:rFonts w:ascii="Times New Roman" w:hAnsi="Times New Roman" w:cs="Times New Roman"/>
      <w:b/>
      <w:bCs/>
      <w:spacing w:val="-10"/>
      <w:sz w:val="22"/>
      <w:szCs w:val="22"/>
    </w:rPr>
  </w:style>
  <w:style w:type="character" w:customStyle="1" w:styleId="FontStyle35">
    <w:name w:val="Font Style35"/>
    <w:rsid w:val="00247356"/>
    <w:rPr>
      <w:rFonts w:ascii="Times New Roman" w:hAnsi="Times New Roman" w:cs="Times New Roman"/>
      <w:spacing w:val="10"/>
      <w:sz w:val="18"/>
      <w:szCs w:val="18"/>
    </w:rPr>
  </w:style>
  <w:style w:type="character" w:customStyle="1" w:styleId="FontStyle25">
    <w:name w:val="Font Style25"/>
    <w:rsid w:val="00247356"/>
    <w:rPr>
      <w:rFonts w:ascii="Times New Roman" w:hAnsi="Times New Roman" w:cs="Times New Roman" w:hint="default"/>
      <w:sz w:val="18"/>
      <w:szCs w:val="18"/>
    </w:rPr>
  </w:style>
  <w:style w:type="character" w:customStyle="1" w:styleId="FontStyle11">
    <w:name w:val="Font Style11"/>
    <w:uiPriority w:val="99"/>
    <w:rsid w:val="00AF2A2E"/>
    <w:rPr>
      <w:rFonts w:ascii="Franklin Gothic Heavy" w:hAnsi="Franklin Gothic Heavy" w:cs="Franklin Gothic Heavy"/>
      <w:sz w:val="26"/>
      <w:szCs w:val="26"/>
    </w:rPr>
  </w:style>
  <w:style w:type="character" w:customStyle="1" w:styleId="FontStyle20">
    <w:name w:val="Font Style20"/>
    <w:rsid w:val="00AF2A2E"/>
    <w:rPr>
      <w:rFonts w:ascii="Times New Roman" w:hAnsi="Times New Roman" w:cs="Times New Roman"/>
      <w:sz w:val="24"/>
      <w:szCs w:val="24"/>
    </w:rPr>
  </w:style>
  <w:style w:type="paragraph" w:customStyle="1" w:styleId="ConsPlusTitle">
    <w:name w:val="ConsPlusTitle"/>
    <w:rsid w:val="00F83D6E"/>
    <w:pPr>
      <w:widowControl w:val="0"/>
      <w:autoSpaceDE w:val="0"/>
      <w:autoSpaceDN w:val="0"/>
      <w:adjustRightInd w:val="0"/>
    </w:pPr>
    <w:rPr>
      <w:rFonts w:ascii="Arial" w:hAnsi="Arial" w:cs="Arial"/>
      <w:b/>
      <w:bCs/>
      <w:lang w:val="ru-RU" w:eastAsia="ru-RU"/>
    </w:rPr>
  </w:style>
  <w:style w:type="paragraph" w:styleId="ab">
    <w:name w:val="Block Text"/>
    <w:basedOn w:val="a"/>
    <w:rsid w:val="002147D8"/>
    <w:pPr>
      <w:ind w:left="851" w:right="-141"/>
      <w:jc w:val="both"/>
    </w:pPr>
    <w:rPr>
      <w:sz w:val="28"/>
      <w:szCs w:val="20"/>
    </w:rPr>
  </w:style>
  <w:style w:type="paragraph" w:styleId="21">
    <w:name w:val="Body Text Indent 2"/>
    <w:basedOn w:val="a"/>
    <w:link w:val="22"/>
    <w:rsid w:val="001B61A6"/>
    <w:pPr>
      <w:spacing w:after="120" w:line="480" w:lineRule="auto"/>
      <w:ind w:left="283"/>
    </w:pPr>
    <w:rPr>
      <w:lang w:val="x-none" w:eastAsia="x-none"/>
    </w:rPr>
  </w:style>
  <w:style w:type="character" w:customStyle="1" w:styleId="22">
    <w:name w:val="Основной текст с отступом 2 Знак"/>
    <w:link w:val="21"/>
    <w:rsid w:val="001B61A6"/>
    <w:rPr>
      <w:sz w:val="24"/>
      <w:szCs w:val="24"/>
    </w:rPr>
  </w:style>
  <w:style w:type="paragraph" w:styleId="3">
    <w:name w:val="Body Text Indent 3"/>
    <w:basedOn w:val="a"/>
    <w:link w:val="30"/>
    <w:uiPriority w:val="99"/>
    <w:semiHidden/>
    <w:unhideWhenUsed/>
    <w:rsid w:val="00583315"/>
    <w:pPr>
      <w:spacing w:after="120"/>
      <w:ind w:left="283"/>
    </w:pPr>
    <w:rPr>
      <w:sz w:val="16"/>
      <w:szCs w:val="16"/>
      <w:lang w:val="x-none" w:eastAsia="x-none"/>
    </w:rPr>
  </w:style>
  <w:style w:type="character" w:customStyle="1" w:styleId="30">
    <w:name w:val="Основной текст с отступом 3 Знак"/>
    <w:link w:val="3"/>
    <w:uiPriority w:val="99"/>
    <w:semiHidden/>
    <w:rsid w:val="00583315"/>
    <w:rPr>
      <w:sz w:val="16"/>
      <w:szCs w:val="16"/>
    </w:rPr>
  </w:style>
  <w:style w:type="paragraph" w:customStyle="1" w:styleId="Normal">
    <w:name w:val="Normal"/>
    <w:rsid w:val="004321BF"/>
    <w:rPr>
      <w:i/>
      <w:sz w:val="24"/>
      <w:lang w:val="ru-RU" w:eastAsia="ru-RU"/>
    </w:rPr>
  </w:style>
  <w:style w:type="paragraph" w:styleId="ac">
    <w:name w:val="footer"/>
    <w:basedOn w:val="a"/>
    <w:link w:val="ad"/>
    <w:uiPriority w:val="99"/>
    <w:rsid w:val="00D5242E"/>
    <w:pPr>
      <w:tabs>
        <w:tab w:val="center" w:pos="4677"/>
        <w:tab w:val="right" w:pos="9355"/>
      </w:tabs>
    </w:pPr>
    <w:rPr>
      <w:lang w:val="x-none" w:eastAsia="x-none"/>
    </w:rPr>
  </w:style>
  <w:style w:type="character" w:customStyle="1" w:styleId="BodyText2Char">
    <w:name w:val="Body Text 2 Char"/>
    <w:semiHidden/>
    <w:locked/>
    <w:rsid w:val="00DA60A2"/>
    <w:rPr>
      <w:rFonts w:ascii="Times New Roman" w:hAnsi="Times New Roman" w:cs="Times New Roman"/>
      <w:sz w:val="24"/>
      <w:szCs w:val="24"/>
    </w:rPr>
  </w:style>
  <w:style w:type="paragraph" w:customStyle="1" w:styleId="Style4">
    <w:name w:val="Style4"/>
    <w:basedOn w:val="a"/>
    <w:uiPriority w:val="99"/>
    <w:rsid w:val="00C4174E"/>
    <w:pPr>
      <w:widowControl w:val="0"/>
      <w:autoSpaceDE w:val="0"/>
      <w:autoSpaceDN w:val="0"/>
      <w:adjustRightInd w:val="0"/>
      <w:spacing w:line="278" w:lineRule="exact"/>
      <w:ind w:firstLine="893"/>
      <w:jc w:val="both"/>
    </w:pPr>
  </w:style>
  <w:style w:type="paragraph" w:customStyle="1" w:styleId="Style8">
    <w:name w:val="Style8"/>
    <w:basedOn w:val="a"/>
    <w:uiPriority w:val="99"/>
    <w:rsid w:val="00333AC0"/>
    <w:pPr>
      <w:widowControl w:val="0"/>
      <w:autoSpaceDE w:val="0"/>
      <w:autoSpaceDN w:val="0"/>
      <w:adjustRightInd w:val="0"/>
      <w:spacing w:line="277" w:lineRule="exact"/>
      <w:ind w:firstLine="922"/>
      <w:jc w:val="both"/>
    </w:pPr>
  </w:style>
  <w:style w:type="character" w:customStyle="1" w:styleId="FontStyle13">
    <w:name w:val="Font Style13"/>
    <w:rsid w:val="00333AC0"/>
    <w:rPr>
      <w:rFonts w:ascii="Courier New" w:hAnsi="Courier New" w:cs="Courier New"/>
      <w:b/>
      <w:bCs/>
      <w:spacing w:val="-30"/>
      <w:sz w:val="30"/>
      <w:szCs w:val="30"/>
    </w:rPr>
  </w:style>
  <w:style w:type="paragraph" w:customStyle="1" w:styleId="Style3">
    <w:name w:val="Style3"/>
    <w:basedOn w:val="a"/>
    <w:uiPriority w:val="99"/>
    <w:rsid w:val="0044141D"/>
    <w:pPr>
      <w:widowControl w:val="0"/>
      <w:autoSpaceDE w:val="0"/>
      <w:autoSpaceDN w:val="0"/>
      <w:adjustRightInd w:val="0"/>
      <w:spacing w:line="283" w:lineRule="exact"/>
      <w:ind w:firstLine="394"/>
      <w:jc w:val="both"/>
    </w:pPr>
  </w:style>
  <w:style w:type="character" w:customStyle="1" w:styleId="FontStyle14">
    <w:name w:val="Font Style14"/>
    <w:rsid w:val="0044141D"/>
    <w:rPr>
      <w:rFonts w:ascii="Times New Roman" w:hAnsi="Times New Roman" w:cs="Times New Roman"/>
      <w:sz w:val="24"/>
      <w:szCs w:val="24"/>
    </w:rPr>
  </w:style>
  <w:style w:type="character" w:customStyle="1" w:styleId="FontStyle17">
    <w:name w:val="Font Style17"/>
    <w:uiPriority w:val="99"/>
    <w:rsid w:val="0044141D"/>
    <w:rPr>
      <w:rFonts w:ascii="Times New Roman" w:hAnsi="Times New Roman" w:cs="Times New Roman"/>
      <w:sz w:val="22"/>
      <w:szCs w:val="22"/>
    </w:rPr>
  </w:style>
  <w:style w:type="character" w:customStyle="1" w:styleId="FontStyle22">
    <w:name w:val="Font Style22"/>
    <w:rsid w:val="0044141D"/>
    <w:rPr>
      <w:rFonts w:ascii="Times New Roman" w:hAnsi="Times New Roman" w:cs="Times New Roman"/>
      <w:sz w:val="20"/>
      <w:szCs w:val="20"/>
    </w:rPr>
  </w:style>
  <w:style w:type="paragraph" w:customStyle="1" w:styleId="Style9">
    <w:name w:val="Style9"/>
    <w:basedOn w:val="a"/>
    <w:rsid w:val="004B4D1B"/>
    <w:pPr>
      <w:widowControl w:val="0"/>
      <w:autoSpaceDE w:val="0"/>
      <w:autoSpaceDN w:val="0"/>
      <w:adjustRightInd w:val="0"/>
      <w:spacing w:line="275" w:lineRule="exact"/>
      <w:ind w:firstLine="782"/>
      <w:jc w:val="both"/>
    </w:pPr>
  </w:style>
  <w:style w:type="paragraph" w:customStyle="1" w:styleId="Style2">
    <w:name w:val="Style2"/>
    <w:basedOn w:val="a"/>
    <w:rsid w:val="00CB04FD"/>
    <w:pPr>
      <w:widowControl w:val="0"/>
      <w:autoSpaceDE w:val="0"/>
      <w:autoSpaceDN w:val="0"/>
      <w:adjustRightInd w:val="0"/>
      <w:spacing w:line="274" w:lineRule="exact"/>
      <w:ind w:firstLine="912"/>
      <w:jc w:val="both"/>
    </w:pPr>
  </w:style>
  <w:style w:type="character" w:customStyle="1" w:styleId="a4">
    <w:name w:val="Основной текст Знак"/>
    <w:link w:val="a3"/>
    <w:uiPriority w:val="99"/>
    <w:rsid w:val="00756725"/>
    <w:rPr>
      <w:sz w:val="24"/>
      <w:szCs w:val="24"/>
      <w:lang w:val="ru-RU" w:eastAsia="ru-RU" w:bidi="ar-SA"/>
    </w:rPr>
  </w:style>
  <w:style w:type="paragraph" w:customStyle="1" w:styleId="ae">
    <w:name w:val="Знак"/>
    <w:basedOn w:val="a"/>
    <w:rsid w:val="00770D5F"/>
    <w:rPr>
      <w:rFonts w:ascii="Verdana" w:hAnsi="Verdana" w:cs="Verdana"/>
      <w:sz w:val="20"/>
      <w:szCs w:val="20"/>
      <w:lang w:val="en-US" w:eastAsia="en-US"/>
    </w:rPr>
  </w:style>
  <w:style w:type="paragraph" w:customStyle="1" w:styleId="Style1">
    <w:name w:val="Style1"/>
    <w:basedOn w:val="a"/>
    <w:uiPriority w:val="99"/>
    <w:rsid w:val="007879C0"/>
    <w:pPr>
      <w:widowControl w:val="0"/>
      <w:autoSpaceDE w:val="0"/>
      <w:autoSpaceDN w:val="0"/>
      <w:adjustRightInd w:val="0"/>
      <w:spacing w:line="275" w:lineRule="exact"/>
      <w:ind w:firstLine="557"/>
      <w:jc w:val="both"/>
    </w:pPr>
  </w:style>
  <w:style w:type="character" w:styleId="af">
    <w:name w:val="Emphasis"/>
    <w:uiPriority w:val="20"/>
    <w:qFormat/>
    <w:rsid w:val="002254DE"/>
    <w:rPr>
      <w:i/>
      <w:iCs/>
    </w:rPr>
  </w:style>
  <w:style w:type="character" w:customStyle="1" w:styleId="ad">
    <w:name w:val="Нижний колонтитул Знак"/>
    <w:link w:val="ac"/>
    <w:uiPriority w:val="99"/>
    <w:rsid w:val="00972961"/>
    <w:rPr>
      <w:sz w:val="24"/>
      <w:szCs w:val="24"/>
    </w:rPr>
  </w:style>
  <w:style w:type="paragraph" w:styleId="af0">
    <w:name w:val="Balloon Text"/>
    <w:basedOn w:val="a"/>
    <w:link w:val="af1"/>
    <w:uiPriority w:val="99"/>
    <w:semiHidden/>
    <w:unhideWhenUsed/>
    <w:rsid w:val="003C3996"/>
    <w:rPr>
      <w:rFonts w:ascii="Tahoma" w:hAnsi="Tahoma"/>
      <w:sz w:val="16"/>
      <w:szCs w:val="16"/>
      <w:lang w:val="x-none" w:eastAsia="x-none"/>
    </w:rPr>
  </w:style>
  <w:style w:type="character" w:customStyle="1" w:styleId="af1">
    <w:name w:val="Текст выноски Знак"/>
    <w:link w:val="af0"/>
    <w:uiPriority w:val="99"/>
    <w:semiHidden/>
    <w:rsid w:val="003C3996"/>
    <w:rPr>
      <w:rFonts w:ascii="Tahoma" w:hAnsi="Tahoma" w:cs="Tahoma"/>
      <w:sz w:val="16"/>
      <w:szCs w:val="16"/>
    </w:rPr>
  </w:style>
  <w:style w:type="paragraph" w:customStyle="1" w:styleId="Style12">
    <w:name w:val="Style12"/>
    <w:basedOn w:val="a"/>
    <w:uiPriority w:val="99"/>
    <w:rsid w:val="00BE413D"/>
    <w:pPr>
      <w:widowControl w:val="0"/>
      <w:autoSpaceDE w:val="0"/>
      <w:autoSpaceDN w:val="0"/>
      <w:adjustRightInd w:val="0"/>
      <w:spacing w:line="278" w:lineRule="exact"/>
      <w:ind w:firstLine="77"/>
    </w:pPr>
  </w:style>
  <w:style w:type="paragraph" w:customStyle="1" w:styleId="Style11">
    <w:name w:val="Style11"/>
    <w:basedOn w:val="a"/>
    <w:uiPriority w:val="99"/>
    <w:rsid w:val="001E3BF5"/>
    <w:pPr>
      <w:widowControl w:val="0"/>
      <w:autoSpaceDE w:val="0"/>
      <w:autoSpaceDN w:val="0"/>
      <w:adjustRightInd w:val="0"/>
      <w:spacing w:line="277" w:lineRule="exact"/>
      <w:jc w:val="right"/>
    </w:pPr>
  </w:style>
  <w:style w:type="paragraph" w:styleId="af2">
    <w:name w:val="Plain Text"/>
    <w:basedOn w:val="a"/>
    <w:link w:val="af3"/>
    <w:rsid w:val="00D90748"/>
    <w:rPr>
      <w:rFonts w:ascii="Courier New" w:hAnsi="Courier New"/>
      <w:sz w:val="20"/>
      <w:szCs w:val="20"/>
      <w:lang w:val="x-none" w:eastAsia="x-none"/>
    </w:rPr>
  </w:style>
  <w:style w:type="character" w:customStyle="1" w:styleId="af3">
    <w:name w:val="Текст Знак"/>
    <w:link w:val="af2"/>
    <w:rsid w:val="00D907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68267">
      <w:bodyDiv w:val="1"/>
      <w:marLeft w:val="0"/>
      <w:marRight w:val="0"/>
      <w:marTop w:val="0"/>
      <w:marBottom w:val="0"/>
      <w:divBdr>
        <w:top w:val="none" w:sz="0" w:space="0" w:color="auto"/>
        <w:left w:val="none" w:sz="0" w:space="0" w:color="auto"/>
        <w:bottom w:val="none" w:sz="0" w:space="0" w:color="auto"/>
        <w:right w:val="none" w:sz="0" w:space="0" w:color="auto"/>
      </w:divBdr>
    </w:div>
    <w:div w:id="757822747">
      <w:bodyDiv w:val="1"/>
      <w:marLeft w:val="0"/>
      <w:marRight w:val="0"/>
      <w:marTop w:val="0"/>
      <w:marBottom w:val="0"/>
      <w:divBdr>
        <w:top w:val="none" w:sz="0" w:space="0" w:color="auto"/>
        <w:left w:val="none" w:sz="0" w:space="0" w:color="auto"/>
        <w:bottom w:val="none" w:sz="0" w:space="0" w:color="auto"/>
        <w:right w:val="none" w:sz="0" w:space="0" w:color="auto"/>
      </w:divBdr>
    </w:div>
    <w:div w:id="830372069">
      <w:bodyDiv w:val="1"/>
      <w:marLeft w:val="0"/>
      <w:marRight w:val="0"/>
      <w:marTop w:val="0"/>
      <w:marBottom w:val="0"/>
      <w:divBdr>
        <w:top w:val="none" w:sz="0" w:space="0" w:color="auto"/>
        <w:left w:val="none" w:sz="0" w:space="0" w:color="auto"/>
        <w:bottom w:val="none" w:sz="0" w:space="0" w:color="auto"/>
        <w:right w:val="none" w:sz="0" w:space="0" w:color="auto"/>
      </w:divBdr>
    </w:div>
    <w:div w:id="830486816">
      <w:bodyDiv w:val="1"/>
      <w:marLeft w:val="0"/>
      <w:marRight w:val="0"/>
      <w:marTop w:val="0"/>
      <w:marBottom w:val="0"/>
      <w:divBdr>
        <w:top w:val="none" w:sz="0" w:space="0" w:color="auto"/>
        <w:left w:val="none" w:sz="0" w:space="0" w:color="auto"/>
        <w:bottom w:val="none" w:sz="0" w:space="0" w:color="auto"/>
        <w:right w:val="none" w:sz="0" w:space="0" w:color="auto"/>
      </w:divBdr>
    </w:div>
    <w:div w:id="995719919">
      <w:bodyDiv w:val="1"/>
      <w:marLeft w:val="0"/>
      <w:marRight w:val="0"/>
      <w:marTop w:val="0"/>
      <w:marBottom w:val="0"/>
      <w:divBdr>
        <w:top w:val="none" w:sz="0" w:space="0" w:color="auto"/>
        <w:left w:val="none" w:sz="0" w:space="0" w:color="auto"/>
        <w:bottom w:val="none" w:sz="0" w:space="0" w:color="auto"/>
        <w:right w:val="none" w:sz="0" w:space="0" w:color="auto"/>
      </w:divBdr>
    </w:div>
    <w:div w:id="1385758799">
      <w:bodyDiv w:val="1"/>
      <w:marLeft w:val="0"/>
      <w:marRight w:val="0"/>
      <w:marTop w:val="0"/>
      <w:marBottom w:val="0"/>
      <w:divBdr>
        <w:top w:val="none" w:sz="0" w:space="0" w:color="auto"/>
        <w:left w:val="none" w:sz="0" w:space="0" w:color="auto"/>
        <w:bottom w:val="none" w:sz="0" w:space="0" w:color="auto"/>
        <w:right w:val="none" w:sz="0" w:space="0" w:color="auto"/>
      </w:divBdr>
    </w:div>
    <w:div w:id="2131700971">
      <w:bodyDiv w:val="1"/>
      <w:marLeft w:val="0"/>
      <w:marRight w:val="0"/>
      <w:marTop w:val="0"/>
      <w:marBottom w:val="0"/>
      <w:divBdr>
        <w:top w:val="none" w:sz="0" w:space="0" w:color="auto"/>
        <w:left w:val="none" w:sz="0" w:space="0" w:color="auto"/>
        <w:bottom w:val="none" w:sz="0" w:space="0" w:color="auto"/>
        <w:right w:val="none" w:sz="0" w:space="0" w:color="auto"/>
      </w:divBdr>
      <w:divsChild>
        <w:div w:id="184019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3C1F61ED8E5A599B7CEA82067838BF4310A81501B1110627E74A34E986F9EC0E2852CE86DBBm5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48309-0221-4DD6-ADF5-913706DA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2315</Words>
  <Characters>13202</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Председательствующий: Ершова Л</vt:lpstr>
    </vt:vector>
  </TitlesOfParts>
  <Company>Омский областной суд</Company>
  <LinksUpToDate>false</LinksUpToDate>
  <CharactersWithSpaces>15487</CharactersWithSpaces>
  <SharedDoc>false</SharedDoc>
  <HLinks>
    <vt:vector size="6" baseType="variant">
      <vt:variant>
        <vt:i4>4194394</vt:i4>
      </vt:variant>
      <vt:variant>
        <vt:i4>0</vt:i4>
      </vt:variant>
      <vt:variant>
        <vt:i4>0</vt:i4>
      </vt:variant>
      <vt:variant>
        <vt:i4>5</vt:i4>
      </vt:variant>
      <vt:variant>
        <vt:lpwstr>consultantplus://offline/ref=93C1F61ED8E5A599B7CEA82067838BF4310A81501B1110627E74A34E986F9EC0E2852CE86DBBm5H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Председательствующий: Ершова Л</dc:title>
  <dc:subject/>
  <dc:creator>Коростиленко Е.В.</dc:creator>
  <cp:keywords/>
  <cp:lastModifiedBy>Борис Разумовский</cp:lastModifiedBy>
  <cp:revision>2</cp:revision>
  <cp:lastPrinted>2015-09-09T08:14:00Z</cp:lastPrinted>
  <dcterms:created xsi:type="dcterms:W3CDTF">2024-04-10T21:33:00Z</dcterms:created>
  <dcterms:modified xsi:type="dcterms:W3CDTF">2024-04-10T21:33:00Z</dcterms:modified>
</cp:coreProperties>
</file>