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E122F3" w14:textId="77777777" w:rsidR="00D72D3E" w:rsidRPr="000E0A21" w:rsidRDefault="00464AF2" w:rsidP="006C717C">
      <w:pPr>
        <w:ind w:firstLine="709"/>
        <w:jc w:val="right"/>
        <w:rPr>
          <w:color w:val="000000"/>
          <w:sz w:val="24"/>
          <w:szCs w:val="24"/>
        </w:rPr>
      </w:pPr>
      <w:bookmarkStart w:id="0" w:name="_GoBack"/>
      <w:bookmarkEnd w:id="0"/>
      <w:r w:rsidRPr="000E0A21">
        <w:rPr>
          <w:color w:val="000000"/>
          <w:sz w:val="24"/>
          <w:szCs w:val="24"/>
        </w:rPr>
        <w:t>Судья</w:t>
      </w:r>
      <w:r w:rsidRPr="000E0A21">
        <w:rPr>
          <w:color w:val="000000"/>
          <w:sz w:val="24"/>
          <w:szCs w:val="24"/>
        </w:rPr>
        <w:t>:</w:t>
      </w:r>
      <w:r w:rsidRPr="000E0A21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Попов Б.Е.</w:t>
      </w:r>
      <w:r w:rsidRPr="000E0A21">
        <w:rPr>
          <w:color w:val="000000"/>
          <w:sz w:val="24"/>
          <w:szCs w:val="24"/>
        </w:rPr>
        <w:t xml:space="preserve">    </w:t>
      </w:r>
      <w:r w:rsidRPr="000E0A21">
        <w:rPr>
          <w:color w:val="000000"/>
          <w:sz w:val="24"/>
          <w:szCs w:val="24"/>
        </w:rPr>
        <w:t xml:space="preserve">         </w:t>
      </w:r>
      <w:r w:rsidRPr="000E0A21">
        <w:rPr>
          <w:color w:val="000000"/>
          <w:sz w:val="24"/>
          <w:szCs w:val="24"/>
        </w:rPr>
        <w:t>д</w:t>
      </w:r>
      <w:r w:rsidRPr="000E0A21">
        <w:rPr>
          <w:color w:val="000000"/>
          <w:sz w:val="24"/>
          <w:szCs w:val="24"/>
        </w:rPr>
        <w:t>ело</w:t>
      </w:r>
      <w:r w:rsidRPr="000E0A21">
        <w:rPr>
          <w:color w:val="000000"/>
          <w:sz w:val="24"/>
          <w:szCs w:val="24"/>
        </w:rPr>
        <w:t xml:space="preserve"> в суде апелляционной инстанции </w:t>
      </w:r>
      <w:r w:rsidRPr="000E0A21">
        <w:rPr>
          <w:color w:val="000000"/>
          <w:sz w:val="24"/>
          <w:szCs w:val="24"/>
        </w:rPr>
        <w:t xml:space="preserve">№ </w:t>
      </w:r>
      <w:r w:rsidRPr="000E0A21">
        <w:rPr>
          <w:color w:val="000000"/>
          <w:sz w:val="24"/>
          <w:szCs w:val="24"/>
        </w:rPr>
        <w:t>33-</w:t>
      </w:r>
      <w:r>
        <w:rPr>
          <w:color w:val="000000"/>
          <w:sz w:val="24"/>
          <w:szCs w:val="24"/>
        </w:rPr>
        <w:t>33522/20</w:t>
      </w:r>
    </w:p>
    <w:p w14:paraId="4206BBF0" w14:textId="77777777" w:rsidR="00CB0E7F" w:rsidRPr="000E0A21" w:rsidRDefault="00464AF2" w:rsidP="006C717C">
      <w:pPr>
        <w:ind w:firstLine="709"/>
        <w:jc w:val="right"/>
        <w:rPr>
          <w:color w:val="000000"/>
          <w:sz w:val="24"/>
          <w:szCs w:val="24"/>
        </w:rPr>
      </w:pPr>
      <w:r w:rsidRPr="000E0A21">
        <w:rPr>
          <w:color w:val="000000"/>
          <w:sz w:val="24"/>
          <w:szCs w:val="24"/>
        </w:rPr>
        <w:t xml:space="preserve">                                                   дело в суде первой инстанции№ 2-</w:t>
      </w:r>
      <w:r>
        <w:rPr>
          <w:color w:val="000000"/>
          <w:sz w:val="24"/>
          <w:szCs w:val="24"/>
        </w:rPr>
        <w:t>814/19</w:t>
      </w:r>
    </w:p>
    <w:p w14:paraId="1764C32D" w14:textId="77777777" w:rsidR="00D72D3E" w:rsidRPr="000E0A21" w:rsidRDefault="00464AF2" w:rsidP="006C717C">
      <w:pPr>
        <w:ind w:firstLine="709"/>
        <w:jc w:val="center"/>
        <w:rPr>
          <w:color w:val="000000"/>
          <w:sz w:val="24"/>
          <w:szCs w:val="24"/>
        </w:rPr>
      </w:pPr>
    </w:p>
    <w:p w14:paraId="0FA058C9" w14:textId="77777777" w:rsidR="00D72D3E" w:rsidRPr="000E0A21" w:rsidRDefault="00464AF2" w:rsidP="006C717C">
      <w:pPr>
        <w:ind w:firstLine="709"/>
        <w:jc w:val="center"/>
        <w:rPr>
          <w:color w:val="000000"/>
          <w:sz w:val="24"/>
          <w:szCs w:val="24"/>
        </w:rPr>
      </w:pPr>
      <w:r w:rsidRPr="000E0A21">
        <w:rPr>
          <w:color w:val="000000"/>
          <w:sz w:val="24"/>
          <w:szCs w:val="24"/>
        </w:rPr>
        <w:t xml:space="preserve">А П Е Л Л Я Ц И О Н Н О Е   </w:t>
      </w:r>
      <w:r w:rsidRPr="000E0A21">
        <w:rPr>
          <w:color w:val="000000"/>
          <w:sz w:val="24"/>
          <w:szCs w:val="24"/>
        </w:rPr>
        <w:t>О П Р Е Д Е Л Е Н И Е</w:t>
      </w:r>
    </w:p>
    <w:p w14:paraId="157ADCC8" w14:textId="77777777" w:rsidR="00817F78" w:rsidRPr="000E0A21" w:rsidRDefault="00464AF2" w:rsidP="006C717C">
      <w:pPr>
        <w:ind w:firstLine="709"/>
        <w:jc w:val="center"/>
        <w:rPr>
          <w:color w:val="000000"/>
          <w:sz w:val="24"/>
          <w:szCs w:val="24"/>
        </w:rPr>
      </w:pPr>
    </w:p>
    <w:p w14:paraId="25749C41" w14:textId="77777777" w:rsidR="00D72D3E" w:rsidRPr="000E0A21" w:rsidRDefault="00464AF2" w:rsidP="006C717C">
      <w:pPr>
        <w:ind w:firstLine="70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08 сентября 2020</w:t>
      </w:r>
      <w:r w:rsidRPr="000E0A21">
        <w:rPr>
          <w:color w:val="000000"/>
          <w:sz w:val="24"/>
          <w:szCs w:val="24"/>
        </w:rPr>
        <w:t xml:space="preserve"> года</w:t>
      </w:r>
      <w:r w:rsidRPr="000E0A21">
        <w:rPr>
          <w:color w:val="000000"/>
          <w:sz w:val="24"/>
          <w:szCs w:val="24"/>
        </w:rPr>
        <w:t xml:space="preserve">             </w:t>
      </w:r>
      <w:r w:rsidRPr="000E0A21">
        <w:rPr>
          <w:color w:val="000000"/>
          <w:sz w:val="24"/>
          <w:szCs w:val="24"/>
        </w:rPr>
        <w:t xml:space="preserve">                                                 </w:t>
      </w:r>
      <w:r w:rsidRPr="000E0A21">
        <w:rPr>
          <w:color w:val="000000"/>
          <w:sz w:val="24"/>
          <w:szCs w:val="24"/>
        </w:rPr>
        <w:t xml:space="preserve">               </w:t>
      </w:r>
      <w:r w:rsidRPr="000E0A21">
        <w:rPr>
          <w:color w:val="000000"/>
          <w:sz w:val="24"/>
          <w:szCs w:val="24"/>
        </w:rPr>
        <w:t xml:space="preserve">     </w:t>
      </w:r>
      <w:r w:rsidRPr="000E0A21">
        <w:rPr>
          <w:color w:val="000000"/>
          <w:sz w:val="24"/>
          <w:szCs w:val="24"/>
        </w:rPr>
        <w:t xml:space="preserve"> г.</w:t>
      </w:r>
      <w:r w:rsidRPr="000E0A21">
        <w:rPr>
          <w:color w:val="000000"/>
          <w:sz w:val="24"/>
          <w:szCs w:val="24"/>
        </w:rPr>
        <w:t xml:space="preserve"> </w:t>
      </w:r>
      <w:r w:rsidRPr="000E0A21">
        <w:rPr>
          <w:color w:val="000000"/>
          <w:sz w:val="24"/>
          <w:szCs w:val="24"/>
        </w:rPr>
        <w:t>Москва</w:t>
      </w:r>
    </w:p>
    <w:p w14:paraId="059B3AEA" w14:textId="77777777" w:rsidR="000A3F7E" w:rsidRPr="000E0A21" w:rsidRDefault="00464AF2" w:rsidP="006C717C">
      <w:pPr>
        <w:ind w:firstLine="709"/>
        <w:rPr>
          <w:color w:val="000000"/>
          <w:sz w:val="24"/>
          <w:szCs w:val="24"/>
        </w:rPr>
      </w:pPr>
    </w:p>
    <w:p w14:paraId="2F2FD98F" w14:textId="77777777" w:rsidR="00D72D3E" w:rsidRPr="000E0A21" w:rsidRDefault="00464AF2" w:rsidP="006C717C">
      <w:pPr>
        <w:ind w:firstLine="709"/>
        <w:jc w:val="both"/>
        <w:rPr>
          <w:color w:val="000000"/>
          <w:sz w:val="24"/>
          <w:szCs w:val="24"/>
        </w:rPr>
      </w:pPr>
      <w:r w:rsidRPr="000E0A21">
        <w:rPr>
          <w:color w:val="000000"/>
          <w:sz w:val="24"/>
          <w:szCs w:val="24"/>
        </w:rPr>
        <w:t xml:space="preserve">Апелляционная инстанция </w:t>
      </w:r>
      <w:r w:rsidRPr="000E0A21">
        <w:rPr>
          <w:color w:val="000000"/>
          <w:sz w:val="24"/>
          <w:szCs w:val="24"/>
        </w:rPr>
        <w:t xml:space="preserve"> Московского городского суда в составе</w:t>
      </w:r>
    </w:p>
    <w:p w14:paraId="59B9FF6A" w14:textId="77777777" w:rsidR="00D72D3E" w:rsidRPr="000E0A21" w:rsidRDefault="00464AF2" w:rsidP="006C717C">
      <w:pPr>
        <w:ind w:firstLine="709"/>
        <w:jc w:val="both"/>
        <w:rPr>
          <w:color w:val="000000"/>
          <w:sz w:val="24"/>
          <w:szCs w:val="24"/>
        </w:rPr>
      </w:pPr>
      <w:r w:rsidRPr="000E0A21">
        <w:rPr>
          <w:color w:val="000000"/>
          <w:sz w:val="24"/>
          <w:szCs w:val="24"/>
        </w:rPr>
        <w:t xml:space="preserve"> </w:t>
      </w:r>
      <w:r w:rsidRPr="000E0A21">
        <w:rPr>
          <w:color w:val="000000"/>
          <w:sz w:val="24"/>
          <w:szCs w:val="24"/>
        </w:rPr>
        <w:t xml:space="preserve">судьи </w:t>
      </w:r>
      <w:r w:rsidRPr="000E0A21">
        <w:rPr>
          <w:color w:val="000000"/>
          <w:sz w:val="24"/>
          <w:szCs w:val="24"/>
        </w:rPr>
        <w:t>Анашкина А.А.</w:t>
      </w:r>
      <w:r w:rsidRPr="000E0A21">
        <w:rPr>
          <w:color w:val="000000"/>
          <w:sz w:val="24"/>
          <w:szCs w:val="24"/>
        </w:rPr>
        <w:t>,</w:t>
      </w:r>
    </w:p>
    <w:p w14:paraId="4F8875C0" w14:textId="77777777" w:rsidR="00300780" w:rsidRPr="000E0A21" w:rsidRDefault="00464AF2" w:rsidP="006C717C">
      <w:pPr>
        <w:ind w:firstLine="709"/>
        <w:jc w:val="both"/>
        <w:rPr>
          <w:color w:val="000000"/>
          <w:sz w:val="24"/>
          <w:szCs w:val="24"/>
        </w:rPr>
      </w:pPr>
      <w:r w:rsidRPr="000E0A21">
        <w:rPr>
          <w:color w:val="000000"/>
          <w:sz w:val="24"/>
          <w:szCs w:val="24"/>
        </w:rPr>
        <w:t>п</w:t>
      </w:r>
      <w:r w:rsidRPr="000E0A21">
        <w:rPr>
          <w:color w:val="000000"/>
          <w:sz w:val="24"/>
          <w:szCs w:val="24"/>
        </w:rPr>
        <w:t xml:space="preserve">ри </w:t>
      </w:r>
      <w:r w:rsidRPr="000E0A21">
        <w:rPr>
          <w:color w:val="000000"/>
          <w:sz w:val="24"/>
          <w:szCs w:val="24"/>
        </w:rPr>
        <w:t xml:space="preserve">помощнике </w:t>
      </w:r>
      <w:r w:rsidRPr="000E0A21">
        <w:rPr>
          <w:color w:val="000000"/>
          <w:sz w:val="24"/>
          <w:szCs w:val="24"/>
        </w:rPr>
        <w:t>Михайловой С.О.</w:t>
      </w:r>
      <w:r w:rsidRPr="000E0A21">
        <w:rPr>
          <w:color w:val="000000"/>
          <w:sz w:val="24"/>
          <w:szCs w:val="24"/>
        </w:rPr>
        <w:t>,</w:t>
      </w:r>
    </w:p>
    <w:p w14:paraId="411A2456" w14:textId="77777777" w:rsidR="00D72D3E" w:rsidRPr="000E0A21" w:rsidRDefault="00464AF2" w:rsidP="006C717C">
      <w:pPr>
        <w:ind w:firstLine="709"/>
        <w:jc w:val="both"/>
        <w:rPr>
          <w:color w:val="000000"/>
          <w:sz w:val="24"/>
          <w:szCs w:val="24"/>
        </w:rPr>
      </w:pPr>
      <w:r w:rsidRPr="000E0A21">
        <w:rPr>
          <w:color w:val="000000"/>
          <w:sz w:val="24"/>
          <w:szCs w:val="24"/>
        </w:rPr>
        <w:t xml:space="preserve">заслушав в открытом судебном заседании </w:t>
      </w:r>
      <w:r w:rsidRPr="000E0A21">
        <w:rPr>
          <w:color w:val="000000"/>
          <w:sz w:val="24"/>
          <w:szCs w:val="24"/>
        </w:rPr>
        <w:t xml:space="preserve">дело по </w:t>
      </w:r>
      <w:r w:rsidRPr="000E0A21">
        <w:rPr>
          <w:color w:val="000000"/>
          <w:sz w:val="24"/>
          <w:szCs w:val="24"/>
        </w:rPr>
        <w:t xml:space="preserve">частной </w:t>
      </w:r>
      <w:r w:rsidRPr="000E0A21">
        <w:rPr>
          <w:color w:val="000000"/>
          <w:sz w:val="24"/>
          <w:szCs w:val="24"/>
        </w:rPr>
        <w:t>жало</w:t>
      </w:r>
      <w:r w:rsidRPr="000E0A21">
        <w:rPr>
          <w:color w:val="000000"/>
          <w:sz w:val="24"/>
          <w:szCs w:val="24"/>
        </w:rPr>
        <w:t>б</w:t>
      </w:r>
      <w:r w:rsidRPr="000E0A21">
        <w:rPr>
          <w:color w:val="000000"/>
          <w:sz w:val="24"/>
          <w:szCs w:val="24"/>
        </w:rPr>
        <w:t>е</w:t>
      </w:r>
      <w:r w:rsidRPr="000E0A21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представителя ПАО «Сбербанк» по доверенности Шереметьевой М.В.,</w:t>
      </w:r>
    </w:p>
    <w:p w14:paraId="22F0CC10" w14:textId="77777777" w:rsidR="00515DA9" w:rsidRPr="000E0A21" w:rsidRDefault="00464AF2" w:rsidP="006C717C">
      <w:pPr>
        <w:ind w:firstLine="709"/>
        <w:jc w:val="both"/>
        <w:rPr>
          <w:color w:val="000000"/>
          <w:sz w:val="24"/>
          <w:szCs w:val="24"/>
        </w:rPr>
      </w:pPr>
      <w:r w:rsidRPr="000E0A21">
        <w:rPr>
          <w:color w:val="000000"/>
          <w:sz w:val="24"/>
          <w:szCs w:val="24"/>
        </w:rPr>
        <w:t xml:space="preserve">на </w:t>
      </w:r>
      <w:r w:rsidRPr="000E0A21">
        <w:rPr>
          <w:color w:val="000000"/>
          <w:sz w:val="24"/>
          <w:szCs w:val="24"/>
        </w:rPr>
        <w:t xml:space="preserve">определение </w:t>
      </w:r>
      <w:r>
        <w:rPr>
          <w:color w:val="000000"/>
          <w:sz w:val="24"/>
          <w:szCs w:val="24"/>
        </w:rPr>
        <w:t>Черемушкинского</w:t>
      </w:r>
      <w:r w:rsidRPr="000E0A21">
        <w:rPr>
          <w:color w:val="000000"/>
          <w:sz w:val="24"/>
          <w:szCs w:val="24"/>
        </w:rPr>
        <w:t xml:space="preserve"> </w:t>
      </w:r>
      <w:r w:rsidRPr="000E0A21">
        <w:rPr>
          <w:color w:val="000000"/>
          <w:sz w:val="24"/>
          <w:szCs w:val="24"/>
        </w:rPr>
        <w:t>р</w:t>
      </w:r>
      <w:r w:rsidRPr="000E0A21">
        <w:rPr>
          <w:color w:val="000000"/>
          <w:sz w:val="24"/>
          <w:szCs w:val="24"/>
        </w:rPr>
        <w:t>айонного суда г. Москвы от</w:t>
      </w:r>
      <w:r w:rsidRPr="000E0A21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09 августа 2019</w:t>
      </w:r>
      <w:r w:rsidRPr="000E0A21">
        <w:rPr>
          <w:color w:val="000000"/>
          <w:sz w:val="24"/>
          <w:szCs w:val="24"/>
        </w:rPr>
        <w:t xml:space="preserve"> </w:t>
      </w:r>
      <w:r w:rsidRPr="000E0A21">
        <w:rPr>
          <w:color w:val="000000"/>
          <w:sz w:val="24"/>
          <w:szCs w:val="24"/>
        </w:rPr>
        <w:t>года, которым постановлено:</w:t>
      </w:r>
      <w:r w:rsidRPr="000E0A21">
        <w:rPr>
          <w:color w:val="000000"/>
          <w:sz w:val="24"/>
          <w:szCs w:val="24"/>
        </w:rPr>
        <w:t xml:space="preserve"> </w:t>
      </w:r>
      <w:r w:rsidRPr="000E0A21">
        <w:rPr>
          <w:color w:val="000000"/>
          <w:sz w:val="24"/>
          <w:szCs w:val="24"/>
        </w:rPr>
        <w:t xml:space="preserve">     </w:t>
      </w:r>
    </w:p>
    <w:p w14:paraId="0AD14CF8" w14:textId="77777777" w:rsidR="00545317" w:rsidRDefault="00464AF2" w:rsidP="006C717C">
      <w:pPr>
        <w:overflowPunct/>
        <w:autoSpaceDE/>
        <w:autoSpaceDN/>
        <w:adjustRightInd/>
        <w:ind w:firstLine="709"/>
        <w:jc w:val="both"/>
        <w:rPr>
          <w:rFonts w:eastAsia="Calibri"/>
          <w:color w:val="000000"/>
          <w:sz w:val="24"/>
          <w:szCs w:val="24"/>
          <w:lang w:eastAsia="en-US" w:bidi="en-US"/>
        </w:rPr>
      </w:pPr>
      <w:r>
        <w:rPr>
          <w:rFonts w:eastAsia="Calibri"/>
          <w:color w:val="000000"/>
          <w:sz w:val="24"/>
          <w:szCs w:val="24"/>
          <w:lang w:eastAsia="en-US" w:bidi="en-US"/>
        </w:rPr>
        <w:t xml:space="preserve">В удовлетворении  заявления  представителя ПАО «Сбербанк» в лице Волгоградского </w:t>
      </w:r>
      <w:r>
        <w:rPr>
          <w:rFonts w:eastAsia="Calibri"/>
          <w:color w:val="000000"/>
          <w:sz w:val="24"/>
          <w:szCs w:val="24"/>
          <w:lang w:eastAsia="en-US" w:bidi="en-US"/>
        </w:rPr>
        <w:t>отделения № 8621 ПАО Сбербанка о взыскании  расходов на оплату услуг представителя- отказать.</w:t>
      </w:r>
    </w:p>
    <w:p w14:paraId="1A8280B1" w14:textId="77777777" w:rsidR="00C4084F" w:rsidRPr="000E0A21" w:rsidRDefault="00464AF2" w:rsidP="006C717C">
      <w:pPr>
        <w:ind w:firstLine="709"/>
        <w:jc w:val="center"/>
        <w:rPr>
          <w:color w:val="000000"/>
          <w:sz w:val="24"/>
          <w:szCs w:val="24"/>
        </w:rPr>
      </w:pPr>
      <w:r w:rsidRPr="000E0A21">
        <w:rPr>
          <w:color w:val="000000"/>
          <w:sz w:val="24"/>
          <w:szCs w:val="24"/>
        </w:rPr>
        <w:t>УСТАНОВИЛ:</w:t>
      </w:r>
    </w:p>
    <w:p w14:paraId="1B8FBB6D" w14:textId="77777777" w:rsidR="00F87DDE" w:rsidRPr="000E0A21" w:rsidRDefault="00464AF2" w:rsidP="006C717C">
      <w:pPr>
        <w:ind w:firstLine="709"/>
        <w:jc w:val="center"/>
        <w:rPr>
          <w:color w:val="000000"/>
          <w:sz w:val="24"/>
          <w:szCs w:val="24"/>
        </w:rPr>
      </w:pPr>
    </w:p>
    <w:p w14:paraId="7416161E" w14:textId="77777777" w:rsidR="00A44F8F" w:rsidRDefault="00464AF2" w:rsidP="006C717C">
      <w:pPr>
        <w:overflowPunct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Решением </w:t>
      </w:r>
      <w:r>
        <w:rPr>
          <w:sz w:val="24"/>
          <w:szCs w:val="24"/>
        </w:rPr>
        <w:t>Черемушкинского</w:t>
      </w:r>
      <w:r>
        <w:rPr>
          <w:sz w:val="24"/>
          <w:szCs w:val="24"/>
        </w:rPr>
        <w:t xml:space="preserve"> районного суда г. Москвы от </w:t>
      </w:r>
      <w:r>
        <w:rPr>
          <w:sz w:val="24"/>
          <w:szCs w:val="24"/>
        </w:rPr>
        <w:t>22 января 2019</w:t>
      </w:r>
      <w:r>
        <w:rPr>
          <w:sz w:val="24"/>
          <w:szCs w:val="24"/>
        </w:rPr>
        <w:t xml:space="preserve">  по гражданскому делу N 2-</w:t>
      </w:r>
      <w:r>
        <w:rPr>
          <w:sz w:val="24"/>
          <w:szCs w:val="24"/>
        </w:rPr>
        <w:t>814/19</w:t>
      </w:r>
      <w:r>
        <w:rPr>
          <w:sz w:val="24"/>
          <w:szCs w:val="24"/>
        </w:rPr>
        <w:t xml:space="preserve"> удовлетворены исковые требования </w:t>
      </w:r>
      <w:r>
        <w:rPr>
          <w:sz w:val="24"/>
          <w:szCs w:val="24"/>
        </w:rPr>
        <w:t>ПАО «Сбербанк» к</w:t>
      </w:r>
      <w:r>
        <w:rPr>
          <w:sz w:val="24"/>
          <w:szCs w:val="24"/>
        </w:rPr>
        <w:t xml:space="preserve"> Ильясовой И.В., ООО «МосОблполимер», ООО «МБ-Сервис», ООО «Раздолье-Трейд», ООО «Главагросбыт», ООО Буньковская производственная компания, ООО «Легенда-2</w:t>
      </w:r>
      <w:r>
        <w:rPr>
          <w:sz w:val="24"/>
          <w:szCs w:val="24"/>
        </w:rPr>
        <w:t>»</w:t>
      </w:r>
      <w:r>
        <w:rPr>
          <w:sz w:val="24"/>
          <w:szCs w:val="24"/>
        </w:rPr>
        <w:t>, Вергелеса О.С. о взыскании  суммы задолженности, об обращении взыскания  на заложенное имущество.</w:t>
      </w:r>
    </w:p>
    <w:p w14:paraId="0E5B6EB8" w14:textId="77777777" w:rsidR="00A44F8F" w:rsidRDefault="00464AF2" w:rsidP="006C717C">
      <w:pPr>
        <w:overflowPunct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П</w:t>
      </w:r>
      <w:r>
        <w:rPr>
          <w:sz w:val="24"/>
          <w:szCs w:val="24"/>
        </w:rPr>
        <w:t>АО Сбербанк</w:t>
      </w:r>
      <w:r>
        <w:rPr>
          <w:sz w:val="24"/>
          <w:szCs w:val="24"/>
        </w:rPr>
        <w:t xml:space="preserve"> обратилась в суд с заявлением о взыскании расходов на оплату </w:t>
      </w:r>
      <w:r>
        <w:rPr>
          <w:sz w:val="24"/>
          <w:szCs w:val="24"/>
        </w:rPr>
        <w:t>государственной пошлин</w:t>
      </w:r>
      <w:r>
        <w:rPr>
          <w:sz w:val="24"/>
          <w:szCs w:val="24"/>
        </w:rPr>
        <w:t>ы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в размере </w:t>
      </w:r>
      <w:r>
        <w:rPr>
          <w:sz w:val="24"/>
          <w:szCs w:val="24"/>
        </w:rPr>
        <w:t>60 000</w:t>
      </w:r>
      <w:r>
        <w:rPr>
          <w:sz w:val="24"/>
          <w:szCs w:val="24"/>
        </w:rPr>
        <w:t xml:space="preserve"> рублей.</w:t>
      </w:r>
    </w:p>
    <w:p w14:paraId="64B33905" w14:textId="77777777" w:rsidR="00A44F8F" w:rsidRDefault="00464AF2" w:rsidP="006C717C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Судом постановлено указанное определение, об отмене которого просит </w:t>
      </w:r>
      <w:r>
        <w:rPr>
          <w:color w:val="000000"/>
          <w:sz w:val="24"/>
          <w:szCs w:val="24"/>
        </w:rPr>
        <w:t>представитель ПАО «Сбербанк» по доверенности Шереметьева М.В.,</w:t>
      </w:r>
      <w:r>
        <w:rPr>
          <w:sz w:val="24"/>
          <w:szCs w:val="24"/>
        </w:rPr>
        <w:t xml:space="preserve"> сч</w:t>
      </w:r>
      <w:r>
        <w:rPr>
          <w:sz w:val="24"/>
          <w:szCs w:val="24"/>
        </w:rPr>
        <w:t>итая его незаконным и необоснованным.</w:t>
      </w:r>
    </w:p>
    <w:p w14:paraId="4A9F6D27" w14:textId="77777777" w:rsidR="00A44F8F" w:rsidRDefault="00464AF2" w:rsidP="006C717C">
      <w:pPr>
        <w:overflowPunct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 соответствии с </w:t>
      </w:r>
      <w:hyperlink r:id="rId6" w:history="1">
        <w:r>
          <w:rPr>
            <w:color w:val="0000FF"/>
            <w:sz w:val="24"/>
            <w:szCs w:val="24"/>
          </w:rPr>
          <w:t>ч. 3 ст. 333</w:t>
        </w:r>
      </w:hyperlink>
      <w:r>
        <w:rPr>
          <w:sz w:val="24"/>
          <w:szCs w:val="24"/>
        </w:rPr>
        <w:t xml:space="preserve"> ГПК РФ дело рассматривается</w:t>
      </w:r>
      <w:r>
        <w:rPr>
          <w:sz w:val="24"/>
          <w:szCs w:val="24"/>
        </w:rPr>
        <w:t xml:space="preserve"> без извещения лиц, участвующих в деле.</w:t>
      </w:r>
    </w:p>
    <w:p w14:paraId="612B4011" w14:textId="77777777" w:rsidR="00A44F8F" w:rsidRDefault="00464AF2" w:rsidP="006C717C">
      <w:pPr>
        <w:overflowPunct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Апелляционная инстанция</w:t>
      </w:r>
      <w:r>
        <w:rPr>
          <w:sz w:val="24"/>
          <w:szCs w:val="24"/>
        </w:rPr>
        <w:t xml:space="preserve">, изучив представленные материалы, </w:t>
      </w:r>
      <w:r>
        <w:rPr>
          <w:sz w:val="24"/>
          <w:szCs w:val="24"/>
        </w:rPr>
        <w:t>изучив</w:t>
      </w:r>
      <w:r>
        <w:rPr>
          <w:sz w:val="24"/>
          <w:szCs w:val="24"/>
        </w:rPr>
        <w:t xml:space="preserve"> доводы частной жалобы, приходит к выводу об отмене обжалуемого определения в связи со следующим.</w:t>
      </w:r>
    </w:p>
    <w:p w14:paraId="5345B047" w14:textId="77777777" w:rsidR="00A44F8F" w:rsidRDefault="00464AF2" w:rsidP="006C717C">
      <w:pPr>
        <w:overflowPunct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 силу </w:t>
      </w:r>
      <w:hyperlink r:id="rId7" w:history="1">
        <w:r>
          <w:rPr>
            <w:color w:val="0000FF"/>
            <w:sz w:val="24"/>
            <w:szCs w:val="24"/>
          </w:rPr>
          <w:t>ст. 98</w:t>
        </w:r>
      </w:hyperlink>
      <w:r>
        <w:rPr>
          <w:sz w:val="24"/>
          <w:szCs w:val="24"/>
        </w:rPr>
        <w:t xml:space="preserve"> ГПК РФ стороне, в пользу которой состоялось решение суда, суд присуждает возместить с другой стороны все понесенные по делу судебные ра</w:t>
      </w:r>
      <w:r>
        <w:rPr>
          <w:sz w:val="24"/>
          <w:szCs w:val="24"/>
        </w:rPr>
        <w:t xml:space="preserve">сходы, за исключением случаев, предусмотренных </w:t>
      </w:r>
      <w:hyperlink r:id="rId8" w:history="1">
        <w:r>
          <w:rPr>
            <w:color w:val="0000FF"/>
            <w:sz w:val="24"/>
            <w:szCs w:val="24"/>
          </w:rPr>
          <w:t>частью второй статьи 96</w:t>
        </w:r>
      </w:hyperlink>
      <w:r>
        <w:rPr>
          <w:sz w:val="24"/>
          <w:szCs w:val="24"/>
        </w:rPr>
        <w:t xml:space="preserve"> настоящего Кодекса. В сл</w:t>
      </w:r>
      <w:r>
        <w:rPr>
          <w:sz w:val="24"/>
          <w:szCs w:val="24"/>
        </w:rPr>
        <w:t xml:space="preserve">учае, если иск удовлетворен частично, указанные в настоящей </w:t>
      </w:r>
      <w:hyperlink r:id="rId9" w:history="1">
        <w:r>
          <w:rPr>
            <w:color w:val="0000FF"/>
            <w:sz w:val="24"/>
            <w:szCs w:val="24"/>
          </w:rPr>
          <w:t>статье</w:t>
        </w:r>
      </w:hyperlink>
      <w:r>
        <w:rPr>
          <w:sz w:val="24"/>
          <w:szCs w:val="24"/>
        </w:rPr>
        <w:t xml:space="preserve"> судебные расходы присуждаютс</w:t>
      </w:r>
      <w:r>
        <w:rPr>
          <w:sz w:val="24"/>
          <w:szCs w:val="24"/>
        </w:rPr>
        <w:t>я истцу пропорционально размеру удовлетворенных судом исковых требований, а ответчику пропорционально той части исковых требований, в которой истцу отказано.</w:t>
      </w:r>
    </w:p>
    <w:p w14:paraId="33888769" w14:textId="77777777" w:rsidR="00A44F8F" w:rsidRDefault="00464AF2" w:rsidP="006C717C">
      <w:pPr>
        <w:overflowPunct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Отказывая в удовлетворении требований </w:t>
      </w:r>
      <w:r>
        <w:rPr>
          <w:sz w:val="24"/>
          <w:szCs w:val="24"/>
        </w:rPr>
        <w:t>ПАО «Сбербанк»</w:t>
      </w:r>
      <w:r>
        <w:rPr>
          <w:sz w:val="24"/>
          <w:szCs w:val="24"/>
        </w:rPr>
        <w:t>, суд исходил из того, что судебный акт был по</w:t>
      </w:r>
      <w:r>
        <w:rPr>
          <w:sz w:val="24"/>
          <w:szCs w:val="24"/>
        </w:rPr>
        <w:t xml:space="preserve">становлен в пользу истца </w:t>
      </w:r>
      <w:r>
        <w:rPr>
          <w:sz w:val="24"/>
          <w:szCs w:val="24"/>
        </w:rPr>
        <w:t>ПАО «Сбербанк»</w:t>
      </w:r>
      <w:r>
        <w:rPr>
          <w:sz w:val="24"/>
          <w:szCs w:val="24"/>
        </w:rPr>
        <w:t>, исковые требовани</w:t>
      </w:r>
      <w:r>
        <w:rPr>
          <w:sz w:val="24"/>
          <w:szCs w:val="24"/>
        </w:rPr>
        <w:t>я удовлетворены в полном объеме, судебные расходы в виде оплаты государственной пошлины были взысканы.</w:t>
      </w:r>
    </w:p>
    <w:p w14:paraId="17BF850A" w14:textId="77777777" w:rsidR="00A44F8F" w:rsidRDefault="00464AF2" w:rsidP="006C717C">
      <w:pPr>
        <w:overflowPunct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Апелляционная и</w:t>
      </w:r>
      <w:r>
        <w:rPr>
          <w:sz w:val="24"/>
          <w:szCs w:val="24"/>
        </w:rPr>
        <w:t>н</w:t>
      </w:r>
      <w:r>
        <w:rPr>
          <w:sz w:val="24"/>
          <w:szCs w:val="24"/>
        </w:rPr>
        <w:t>станция</w:t>
      </w:r>
      <w:r>
        <w:rPr>
          <w:sz w:val="24"/>
          <w:szCs w:val="24"/>
        </w:rPr>
        <w:t xml:space="preserve"> с таким выводам суда согласиться не может, поскольку он основан на непр</w:t>
      </w:r>
      <w:r>
        <w:rPr>
          <w:sz w:val="24"/>
          <w:szCs w:val="24"/>
        </w:rPr>
        <w:t>авильном толковании и применении норм процессуального права.</w:t>
      </w:r>
    </w:p>
    <w:p w14:paraId="295F8575" w14:textId="77777777" w:rsidR="00AB46A8" w:rsidRDefault="00464AF2" w:rsidP="006C717C">
      <w:pPr>
        <w:overflowPunct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Из материалов дела усматривается, что </w:t>
      </w:r>
      <w:r>
        <w:rPr>
          <w:sz w:val="24"/>
          <w:szCs w:val="24"/>
        </w:rPr>
        <w:t>р</w:t>
      </w:r>
      <w:r>
        <w:rPr>
          <w:sz w:val="24"/>
          <w:szCs w:val="24"/>
        </w:rPr>
        <w:t>ешением Черемушкинского районного суда г. Москвы от 22 января 2019  по гражданскому делу N 2-814/19 удовлетворены исковые требования ПАО «Сбербанк» к Ильясо</w:t>
      </w:r>
      <w:r>
        <w:rPr>
          <w:sz w:val="24"/>
          <w:szCs w:val="24"/>
        </w:rPr>
        <w:t xml:space="preserve">вой И.В., ООО «МосОблполимер», ООО «МБ-Сервис», ООО «Раздолье-Трейд», ООО «Главагросбыт», ООО Буньковская </w:t>
      </w:r>
      <w:r>
        <w:rPr>
          <w:sz w:val="24"/>
          <w:szCs w:val="24"/>
        </w:rPr>
        <w:lastRenderedPageBreak/>
        <w:t>производственная компания, ООО «Легенда-2</w:t>
      </w:r>
      <w:r>
        <w:rPr>
          <w:sz w:val="24"/>
          <w:szCs w:val="24"/>
        </w:rPr>
        <w:t>»</w:t>
      </w:r>
      <w:r>
        <w:rPr>
          <w:sz w:val="24"/>
          <w:szCs w:val="24"/>
        </w:rPr>
        <w:t>, Вергелеса О.С. о взыскании  суммы задолженности, об обращении взыскания  на заложенное имущество.</w:t>
      </w:r>
    </w:p>
    <w:p w14:paraId="508FB584" w14:textId="77777777" w:rsidR="00AB46A8" w:rsidRDefault="00464AF2" w:rsidP="006C717C">
      <w:pPr>
        <w:overflowPunct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Вынесенн</w:t>
      </w:r>
      <w:r>
        <w:rPr>
          <w:sz w:val="24"/>
          <w:szCs w:val="24"/>
        </w:rPr>
        <w:t>ым решением от 22 января 2019 г. в пользу ПАО Сбербанк взыскана госпошлин</w:t>
      </w:r>
      <w:r>
        <w:rPr>
          <w:sz w:val="24"/>
          <w:szCs w:val="24"/>
        </w:rPr>
        <w:t>а</w:t>
      </w:r>
      <w:r>
        <w:rPr>
          <w:sz w:val="24"/>
          <w:szCs w:val="24"/>
        </w:rPr>
        <w:t xml:space="preserve"> с Ильясовой И.В. в размере 12 000 руб., ООО «МосОблПолимер» в размере 30 000 руб.,  ООО «МБ-Сервис» в размере 18 000 руб., пропорционально удовлетворенной части иска.</w:t>
      </w:r>
    </w:p>
    <w:p w14:paraId="343364E4" w14:textId="77777777" w:rsidR="00AB46A8" w:rsidRDefault="00464AF2" w:rsidP="006C717C">
      <w:pPr>
        <w:overflowPunct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Между тем, бан</w:t>
      </w:r>
      <w:r>
        <w:rPr>
          <w:sz w:val="24"/>
          <w:szCs w:val="24"/>
        </w:rPr>
        <w:t xml:space="preserve">ком была уплачена </w:t>
      </w:r>
      <w:r>
        <w:rPr>
          <w:sz w:val="24"/>
          <w:szCs w:val="24"/>
        </w:rPr>
        <w:t>государственная</w:t>
      </w:r>
      <w:r>
        <w:rPr>
          <w:sz w:val="24"/>
          <w:szCs w:val="24"/>
        </w:rPr>
        <w:t xml:space="preserve"> пошлина за требования</w:t>
      </w:r>
      <w:r>
        <w:rPr>
          <w:sz w:val="24"/>
          <w:szCs w:val="24"/>
        </w:rPr>
        <w:t xml:space="preserve"> как </w:t>
      </w: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>имущественного</w:t>
      </w:r>
      <w:r>
        <w:rPr>
          <w:sz w:val="24"/>
          <w:szCs w:val="24"/>
        </w:rPr>
        <w:t xml:space="preserve"> характера, та</w:t>
      </w:r>
      <w:r>
        <w:rPr>
          <w:sz w:val="24"/>
          <w:szCs w:val="24"/>
        </w:rPr>
        <w:t>к</w:t>
      </w:r>
      <w:r>
        <w:rPr>
          <w:sz w:val="24"/>
          <w:szCs w:val="24"/>
        </w:rPr>
        <w:t xml:space="preserve"> и за требования  неимущественного характера </w:t>
      </w:r>
      <w:r>
        <w:rPr>
          <w:sz w:val="24"/>
          <w:szCs w:val="24"/>
        </w:rPr>
        <w:t>(л.д. 10а т. 1) на общую сумму 132 000 руб.</w:t>
      </w:r>
    </w:p>
    <w:p w14:paraId="32B253CC" w14:textId="77777777" w:rsidR="00A44F8F" w:rsidRDefault="00464AF2" w:rsidP="006C717C">
      <w:pPr>
        <w:overflowPunct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При таких обстоятельствах, применительно к положениям </w:t>
      </w:r>
      <w:r>
        <w:rPr>
          <w:sz w:val="24"/>
          <w:szCs w:val="24"/>
        </w:rPr>
        <w:t>ст. 98</w:t>
      </w:r>
      <w:r>
        <w:rPr>
          <w:sz w:val="24"/>
          <w:szCs w:val="24"/>
        </w:rPr>
        <w:t xml:space="preserve"> ГПК РФ в польз</w:t>
      </w:r>
      <w:r>
        <w:rPr>
          <w:sz w:val="24"/>
          <w:szCs w:val="24"/>
        </w:rPr>
        <w:t xml:space="preserve">у </w:t>
      </w:r>
      <w:r>
        <w:rPr>
          <w:sz w:val="24"/>
          <w:szCs w:val="24"/>
        </w:rPr>
        <w:t xml:space="preserve">ПАО «Сбербанк» </w:t>
      </w:r>
      <w:r>
        <w:rPr>
          <w:sz w:val="24"/>
          <w:szCs w:val="24"/>
        </w:rPr>
        <w:t xml:space="preserve">подлежат возмещению понесенные судебные расходы на оплату </w:t>
      </w:r>
      <w:r>
        <w:rPr>
          <w:sz w:val="24"/>
          <w:szCs w:val="24"/>
        </w:rPr>
        <w:t xml:space="preserve">госпошлины </w:t>
      </w:r>
      <w:r>
        <w:rPr>
          <w:sz w:val="24"/>
          <w:szCs w:val="24"/>
        </w:rPr>
        <w:t>пропорционально удовлетворенным требовани</w:t>
      </w:r>
      <w:r>
        <w:rPr>
          <w:sz w:val="24"/>
          <w:szCs w:val="24"/>
        </w:rPr>
        <w:t>ям.</w:t>
      </w:r>
    </w:p>
    <w:p w14:paraId="7E459232" w14:textId="77777777" w:rsidR="0056452D" w:rsidRDefault="00464AF2" w:rsidP="006C717C">
      <w:pPr>
        <w:overflowPunct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Таким образом, исходя из характера спора, и обстоятельств дела,  представленных доказательств в обоснование заявленных требов</w:t>
      </w:r>
      <w:r>
        <w:rPr>
          <w:sz w:val="24"/>
          <w:szCs w:val="24"/>
        </w:rPr>
        <w:t xml:space="preserve">аний, </w:t>
      </w:r>
      <w:r>
        <w:rPr>
          <w:sz w:val="24"/>
          <w:szCs w:val="24"/>
        </w:rPr>
        <w:t>апелляционная инстанция</w:t>
      </w:r>
      <w:r>
        <w:rPr>
          <w:sz w:val="24"/>
          <w:szCs w:val="24"/>
        </w:rPr>
        <w:t xml:space="preserve"> считает необходимым взыскать </w:t>
      </w:r>
      <w:r>
        <w:rPr>
          <w:sz w:val="24"/>
          <w:szCs w:val="24"/>
        </w:rPr>
        <w:t>в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солидарном порядке с ООО «М</w:t>
      </w:r>
      <w:r>
        <w:rPr>
          <w:sz w:val="24"/>
          <w:szCs w:val="24"/>
        </w:rPr>
        <w:t>осОблП</w:t>
      </w:r>
      <w:r>
        <w:rPr>
          <w:sz w:val="24"/>
          <w:szCs w:val="24"/>
        </w:rPr>
        <w:t>олимер», ООО «Раздолье-Трейд», ООО «МБ-Сервис», ООО «Главагросбыт», ООО Буньковская производственная компания, ООО «ТД «МосОблполимер», Ильясовой И.В., ООО «Леген</w:t>
      </w:r>
      <w:r>
        <w:rPr>
          <w:sz w:val="24"/>
          <w:szCs w:val="24"/>
        </w:rPr>
        <w:t>да-2», Вергелеса О.С. в пользу ПАО Сбербанк</w:t>
      </w:r>
      <w:r>
        <w:rPr>
          <w:sz w:val="24"/>
          <w:szCs w:val="24"/>
        </w:rPr>
        <w:t xml:space="preserve"> в</w:t>
      </w:r>
      <w:r>
        <w:rPr>
          <w:sz w:val="24"/>
          <w:szCs w:val="24"/>
        </w:rPr>
        <w:t xml:space="preserve"> лице </w:t>
      </w:r>
      <w:r>
        <w:rPr>
          <w:sz w:val="24"/>
          <w:szCs w:val="24"/>
        </w:rPr>
        <w:t>Волгоградского</w:t>
      </w:r>
      <w:r>
        <w:rPr>
          <w:sz w:val="24"/>
          <w:szCs w:val="24"/>
        </w:rPr>
        <w:t xml:space="preserve"> отделения № 8621 ПАО Сбербанк расходы по оплате </w:t>
      </w:r>
      <w:r>
        <w:rPr>
          <w:sz w:val="24"/>
          <w:szCs w:val="24"/>
        </w:rPr>
        <w:t>государственной</w:t>
      </w:r>
      <w:r>
        <w:rPr>
          <w:sz w:val="24"/>
          <w:szCs w:val="24"/>
        </w:rPr>
        <w:t xml:space="preserve"> пошлины в размере 60</w:t>
      </w:r>
      <w:r>
        <w:rPr>
          <w:sz w:val="24"/>
          <w:szCs w:val="24"/>
        </w:rPr>
        <w:t> </w:t>
      </w:r>
      <w:r>
        <w:rPr>
          <w:sz w:val="24"/>
          <w:szCs w:val="24"/>
        </w:rPr>
        <w:t>000</w:t>
      </w:r>
      <w:r>
        <w:rPr>
          <w:sz w:val="24"/>
          <w:szCs w:val="24"/>
        </w:rPr>
        <w:t xml:space="preserve"> руб., с </w:t>
      </w:r>
      <w:r>
        <w:rPr>
          <w:sz w:val="24"/>
          <w:szCs w:val="24"/>
        </w:rPr>
        <w:t>ООО «Легенда-2»</w:t>
      </w:r>
      <w:r>
        <w:rPr>
          <w:sz w:val="24"/>
          <w:szCs w:val="24"/>
        </w:rPr>
        <w:t xml:space="preserve"> в пользу ПАО Сбербанк в лице Волгоградского отделения № 8621 ПАО Сбербанк рас</w:t>
      </w:r>
      <w:r>
        <w:rPr>
          <w:sz w:val="24"/>
          <w:szCs w:val="24"/>
        </w:rPr>
        <w:t xml:space="preserve">ходы по оплате государственной пошлины в размере 6 000 руб., с </w:t>
      </w:r>
      <w:r>
        <w:rPr>
          <w:sz w:val="24"/>
          <w:szCs w:val="24"/>
        </w:rPr>
        <w:t>Попова В.В.</w:t>
      </w:r>
      <w:r>
        <w:rPr>
          <w:sz w:val="24"/>
          <w:szCs w:val="24"/>
        </w:rPr>
        <w:t xml:space="preserve"> в пользу ПАО Сбербанк в лице Волгоградского отделения № 8621 ПАО Сбербанк расходы по оплате государственной пошлины в размере </w:t>
      </w:r>
      <w:r>
        <w:rPr>
          <w:sz w:val="24"/>
          <w:szCs w:val="24"/>
        </w:rPr>
        <w:t>6</w:t>
      </w:r>
      <w:r>
        <w:rPr>
          <w:sz w:val="24"/>
          <w:szCs w:val="24"/>
        </w:rPr>
        <w:t> 000 руб</w:t>
      </w:r>
      <w:r>
        <w:rPr>
          <w:sz w:val="24"/>
          <w:szCs w:val="24"/>
        </w:rPr>
        <w:t>.</w:t>
      </w:r>
    </w:p>
    <w:p w14:paraId="4E06873E" w14:textId="77777777" w:rsidR="00A44F8F" w:rsidRDefault="00464AF2" w:rsidP="006C717C">
      <w:pPr>
        <w:overflowPunct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С</w:t>
      </w:r>
      <w:r>
        <w:rPr>
          <w:sz w:val="24"/>
          <w:szCs w:val="24"/>
        </w:rPr>
        <w:t>удебная коллегия соглашается с доводами час</w:t>
      </w:r>
      <w:r>
        <w:rPr>
          <w:sz w:val="24"/>
          <w:szCs w:val="24"/>
        </w:rPr>
        <w:t xml:space="preserve">тной жалобы, и считает, что при таких обстоятельствах определение суда первой инстанции подлежит отмене с </w:t>
      </w:r>
      <w:r>
        <w:rPr>
          <w:sz w:val="24"/>
          <w:szCs w:val="24"/>
        </w:rPr>
        <w:t xml:space="preserve">вынесением нового определения об </w:t>
      </w:r>
      <w:r>
        <w:rPr>
          <w:sz w:val="24"/>
          <w:szCs w:val="24"/>
        </w:rPr>
        <w:t>удовлетворении заявления.</w:t>
      </w:r>
    </w:p>
    <w:p w14:paraId="6B7F31C2" w14:textId="77777777" w:rsidR="00CE2E8A" w:rsidRPr="000E0A21" w:rsidRDefault="00464AF2" w:rsidP="006C717C">
      <w:pPr>
        <w:ind w:firstLine="709"/>
        <w:jc w:val="both"/>
        <w:rPr>
          <w:color w:val="000000"/>
          <w:sz w:val="24"/>
          <w:szCs w:val="24"/>
        </w:rPr>
      </w:pPr>
      <w:r w:rsidRPr="000E0A21">
        <w:rPr>
          <w:color w:val="000000"/>
          <w:sz w:val="24"/>
          <w:szCs w:val="24"/>
        </w:rPr>
        <w:t xml:space="preserve">На основании изложенного, руководствуясь ст.  334 ГПК РФ, </w:t>
      </w:r>
      <w:r w:rsidRPr="000E0A21">
        <w:rPr>
          <w:color w:val="000000"/>
          <w:sz w:val="24"/>
          <w:szCs w:val="24"/>
        </w:rPr>
        <w:t>суд</w:t>
      </w:r>
      <w:r w:rsidRPr="000E0A21">
        <w:rPr>
          <w:color w:val="000000"/>
          <w:sz w:val="24"/>
          <w:szCs w:val="24"/>
        </w:rPr>
        <w:t>,</w:t>
      </w:r>
      <w:r w:rsidRPr="000E0A21">
        <w:rPr>
          <w:color w:val="000000"/>
          <w:sz w:val="24"/>
          <w:szCs w:val="24"/>
        </w:rPr>
        <w:t xml:space="preserve"> </w:t>
      </w:r>
    </w:p>
    <w:p w14:paraId="09A4D052" w14:textId="77777777" w:rsidR="00676FA2" w:rsidRPr="000E0A21" w:rsidRDefault="00464AF2" w:rsidP="006C717C">
      <w:pPr>
        <w:ind w:firstLine="709"/>
        <w:jc w:val="both"/>
        <w:rPr>
          <w:color w:val="000000"/>
          <w:sz w:val="24"/>
          <w:szCs w:val="24"/>
        </w:rPr>
      </w:pPr>
    </w:p>
    <w:p w14:paraId="12D8A28C" w14:textId="77777777" w:rsidR="00CE2E8A" w:rsidRPr="000E0A21" w:rsidRDefault="00464AF2" w:rsidP="006C717C">
      <w:pPr>
        <w:ind w:firstLine="709"/>
        <w:jc w:val="center"/>
        <w:rPr>
          <w:color w:val="000000"/>
          <w:sz w:val="24"/>
          <w:szCs w:val="24"/>
        </w:rPr>
      </w:pPr>
      <w:r w:rsidRPr="000E0A21">
        <w:rPr>
          <w:color w:val="000000"/>
          <w:sz w:val="24"/>
          <w:szCs w:val="24"/>
        </w:rPr>
        <w:t>О П Р Е Д Е Л И Л:</w:t>
      </w:r>
    </w:p>
    <w:p w14:paraId="1BE096A6" w14:textId="77777777" w:rsidR="009D2A11" w:rsidRPr="000E0A21" w:rsidRDefault="00464AF2" w:rsidP="006C717C">
      <w:pPr>
        <w:ind w:firstLine="709"/>
        <w:jc w:val="both"/>
        <w:rPr>
          <w:color w:val="000000"/>
          <w:sz w:val="24"/>
          <w:szCs w:val="24"/>
        </w:rPr>
      </w:pPr>
    </w:p>
    <w:p w14:paraId="12002437" w14:textId="77777777" w:rsidR="009D2A11" w:rsidRPr="000E0A21" w:rsidRDefault="00464AF2" w:rsidP="006C717C">
      <w:pPr>
        <w:ind w:firstLine="709"/>
        <w:jc w:val="both"/>
        <w:rPr>
          <w:color w:val="000000"/>
          <w:sz w:val="24"/>
          <w:szCs w:val="24"/>
        </w:rPr>
      </w:pPr>
      <w:r w:rsidRPr="000E0A21">
        <w:rPr>
          <w:color w:val="000000"/>
          <w:sz w:val="24"/>
          <w:szCs w:val="24"/>
        </w:rPr>
        <w:t>Опреде</w:t>
      </w:r>
      <w:r w:rsidRPr="000E0A21">
        <w:rPr>
          <w:color w:val="000000"/>
          <w:sz w:val="24"/>
          <w:szCs w:val="24"/>
        </w:rPr>
        <w:t xml:space="preserve">ление </w:t>
      </w:r>
      <w:r>
        <w:rPr>
          <w:color w:val="000000"/>
          <w:sz w:val="24"/>
          <w:szCs w:val="24"/>
        </w:rPr>
        <w:t>Черемушкинского р</w:t>
      </w:r>
      <w:r w:rsidRPr="000E0A21">
        <w:rPr>
          <w:color w:val="000000"/>
          <w:sz w:val="24"/>
          <w:szCs w:val="24"/>
        </w:rPr>
        <w:t xml:space="preserve">айонного суда г. Москвы от </w:t>
      </w:r>
      <w:r>
        <w:rPr>
          <w:color w:val="000000"/>
          <w:sz w:val="24"/>
          <w:szCs w:val="24"/>
        </w:rPr>
        <w:t>09 августа 2019</w:t>
      </w:r>
      <w:r w:rsidRPr="000E0A21">
        <w:rPr>
          <w:color w:val="000000"/>
          <w:sz w:val="24"/>
          <w:szCs w:val="24"/>
        </w:rPr>
        <w:t xml:space="preserve"> года </w:t>
      </w:r>
      <w:r w:rsidRPr="000E0A21">
        <w:rPr>
          <w:color w:val="000000"/>
          <w:sz w:val="24"/>
          <w:szCs w:val="24"/>
        </w:rPr>
        <w:t xml:space="preserve">- </w:t>
      </w:r>
      <w:r w:rsidRPr="000E0A21">
        <w:rPr>
          <w:color w:val="000000"/>
          <w:sz w:val="24"/>
          <w:szCs w:val="24"/>
        </w:rPr>
        <w:t>отменить.</w:t>
      </w:r>
    </w:p>
    <w:p w14:paraId="2A7A1784" w14:textId="77777777" w:rsidR="006C717C" w:rsidRDefault="00464AF2" w:rsidP="006C717C">
      <w:pPr>
        <w:ind w:firstLine="709"/>
        <w:jc w:val="both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Взыскать </w:t>
      </w:r>
      <w:r>
        <w:rPr>
          <w:sz w:val="24"/>
          <w:szCs w:val="24"/>
        </w:rPr>
        <w:t>в солидарном порядке с ООО «МосОблполимер», ООО «Раздолье-Трейд», ООО «МБ-Сервис», ООО «Главагросбыт», ООО Буньковская производственная компания, ООО «ТД «МосОблПол</w:t>
      </w:r>
      <w:r>
        <w:rPr>
          <w:sz w:val="24"/>
          <w:szCs w:val="24"/>
        </w:rPr>
        <w:t>имер», Ильясовой И.В., ООО «Легенда-2», Вергелеса О.С. в пользу ПАО Сбербанк в лице Волгоградского отделения № 8621 ПАО Сбербанк расходы по оплате государственной пошлины в размере 60 000 руб.</w:t>
      </w:r>
    </w:p>
    <w:p w14:paraId="28E4EC03" w14:textId="77777777" w:rsidR="006C717C" w:rsidRDefault="00464AF2" w:rsidP="006C717C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Взыскать с ООО «Легенда-2» в пользу ПАО Сбербанк в лице Волгогр</w:t>
      </w:r>
      <w:r>
        <w:rPr>
          <w:sz w:val="24"/>
          <w:szCs w:val="24"/>
        </w:rPr>
        <w:t>адского отделения № 8621 ПАО Сбербанк расходы по оплате государственной пошлины в размере 6 000 руб.</w:t>
      </w:r>
    </w:p>
    <w:p w14:paraId="713EE662" w14:textId="77777777" w:rsidR="00676FA2" w:rsidRPr="000E0A21" w:rsidRDefault="00464AF2" w:rsidP="006C717C">
      <w:pPr>
        <w:ind w:firstLine="709"/>
        <w:jc w:val="both"/>
        <w:rPr>
          <w:color w:val="000000"/>
          <w:sz w:val="24"/>
          <w:szCs w:val="24"/>
        </w:rPr>
      </w:pPr>
      <w:r>
        <w:rPr>
          <w:sz w:val="24"/>
          <w:szCs w:val="24"/>
        </w:rPr>
        <w:t xml:space="preserve">Взыскать с Попова В.В. в пользу ПАО Сбербанк в лице Волгоградского отделения № 8621 ПАО Сбербанк расходы по оплате государственной пошлины в размере 6 000 </w:t>
      </w:r>
      <w:r>
        <w:rPr>
          <w:sz w:val="24"/>
          <w:szCs w:val="24"/>
        </w:rPr>
        <w:t>руб</w:t>
      </w:r>
      <w:r>
        <w:rPr>
          <w:color w:val="000000"/>
          <w:sz w:val="24"/>
          <w:szCs w:val="24"/>
        </w:rPr>
        <w:t>.</w:t>
      </w:r>
      <w:r w:rsidRPr="000E0A21">
        <w:rPr>
          <w:color w:val="000000"/>
          <w:sz w:val="24"/>
          <w:szCs w:val="24"/>
        </w:rPr>
        <w:t xml:space="preserve">   </w:t>
      </w:r>
    </w:p>
    <w:p w14:paraId="15193FC1" w14:textId="77777777" w:rsidR="009D2B05" w:rsidRDefault="00464AF2" w:rsidP="006C717C">
      <w:pPr>
        <w:ind w:firstLine="709"/>
        <w:jc w:val="both"/>
        <w:rPr>
          <w:color w:val="000000"/>
          <w:sz w:val="24"/>
          <w:szCs w:val="24"/>
        </w:rPr>
      </w:pPr>
    </w:p>
    <w:p w14:paraId="04AF9639" w14:textId="77777777" w:rsidR="00CE2E8A" w:rsidRPr="000E0A21" w:rsidRDefault="00464AF2" w:rsidP="006C717C">
      <w:pPr>
        <w:ind w:firstLine="709"/>
        <w:jc w:val="both"/>
        <w:rPr>
          <w:color w:val="000000"/>
          <w:sz w:val="24"/>
          <w:szCs w:val="24"/>
        </w:rPr>
      </w:pPr>
      <w:r w:rsidRPr="000E0A21">
        <w:rPr>
          <w:color w:val="000000"/>
          <w:sz w:val="24"/>
          <w:szCs w:val="24"/>
        </w:rPr>
        <w:t>Судья</w:t>
      </w:r>
      <w:r w:rsidRPr="000E0A21">
        <w:rPr>
          <w:color w:val="000000"/>
          <w:sz w:val="24"/>
          <w:szCs w:val="24"/>
        </w:rPr>
        <w:t xml:space="preserve">: </w:t>
      </w:r>
    </w:p>
    <w:p w14:paraId="5F22CAA4" w14:textId="77777777" w:rsidR="00473F4F" w:rsidRPr="000E0A21" w:rsidRDefault="00464AF2" w:rsidP="009D2B05">
      <w:pPr>
        <w:ind w:firstLine="709"/>
        <w:jc w:val="both"/>
        <w:rPr>
          <w:color w:val="000000"/>
          <w:sz w:val="24"/>
          <w:szCs w:val="24"/>
        </w:rPr>
      </w:pPr>
      <w:r w:rsidRPr="000E0A21">
        <w:rPr>
          <w:color w:val="000000"/>
          <w:sz w:val="24"/>
          <w:szCs w:val="24"/>
        </w:rPr>
        <w:t xml:space="preserve">     </w:t>
      </w:r>
    </w:p>
    <w:p w14:paraId="54C4EFC9" w14:textId="77777777" w:rsidR="00476AA2" w:rsidRPr="000B2AD9" w:rsidRDefault="00464AF2" w:rsidP="009D2B05">
      <w:pPr>
        <w:ind w:firstLine="709"/>
        <w:jc w:val="both"/>
        <w:rPr>
          <w:sz w:val="24"/>
          <w:szCs w:val="24"/>
        </w:rPr>
      </w:pPr>
    </w:p>
    <w:p w14:paraId="222FD5AD" w14:textId="77777777" w:rsidR="00476AA2" w:rsidRPr="000B2AD9" w:rsidRDefault="00464AF2" w:rsidP="000B2AD9">
      <w:pPr>
        <w:ind w:firstLine="720"/>
        <w:jc w:val="both"/>
        <w:rPr>
          <w:sz w:val="24"/>
          <w:szCs w:val="24"/>
        </w:rPr>
      </w:pPr>
    </w:p>
    <w:p w14:paraId="202517A7" w14:textId="77777777" w:rsidR="00476AA2" w:rsidRPr="000B2AD9" w:rsidRDefault="00464AF2" w:rsidP="000B2AD9">
      <w:pPr>
        <w:ind w:firstLine="720"/>
        <w:jc w:val="both"/>
        <w:rPr>
          <w:sz w:val="24"/>
          <w:szCs w:val="24"/>
        </w:rPr>
      </w:pPr>
    </w:p>
    <w:p w14:paraId="4A093849" w14:textId="77777777" w:rsidR="00476AA2" w:rsidRPr="000B2AD9" w:rsidRDefault="00464AF2" w:rsidP="000B2AD9">
      <w:pPr>
        <w:ind w:firstLine="720"/>
        <w:jc w:val="both"/>
        <w:rPr>
          <w:sz w:val="24"/>
          <w:szCs w:val="24"/>
        </w:rPr>
      </w:pPr>
    </w:p>
    <w:sectPr w:rsidR="00476AA2" w:rsidRPr="000B2A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06D05"/>
    <w:rsid w:val="00464AF2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322D76A6"/>
  <w15:chartTrackingRefBased/>
  <w15:docId w15:val="{80AE8BE6-0FFA-40F8-9A8C-063E83576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D72D3E"/>
    <w:pPr>
      <w:overflowPunct w:val="0"/>
      <w:autoSpaceDE w:val="0"/>
      <w:autoSpaceDN w:val="0"/>
      <w:adjustRightInd w:val="0"/>
    </w:pPr>
    <w:rPr>
      <w:lang w:val="ru-RU" w:eastAsia="ru-RU"/>
    </w:rPr>
  </w:style>
  <w:style w:type="paragraph" w:styleId="1">
    <w:name w:val="heading 1"/>
    <w:basedOn w:val="a"/>
    <w:next w:val="a"/>
    <w:link w:val="10"/>
    <w:qFormat/>
    <w:rsid w:val="00EB16DF"/>
    <w:pPr>
      <w:keepNext/>
      <w:overflowPunct/>
      <w:autoSpaceDE/>
      <w:autoSpaceDN/>
      <w:adjustRightInd/>
      <w:ind w:firstLine="851"/>
      <w:jc w:val="both"/>
      <w:outlineLvl w:val="0"/>
    </w:pPr>
    <w:rPr>
      <w:sz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"/>
    <w:basedOn w:val="a"/>
    <w:link w:val="a4"/>
    <w:rsid w:val="003B0902"/>
    <w:pPr>
      <w:overflowPunct/>
      <w:autoSpaceDE/>
      <w:autoSpaceDN/>
      <w:adjustRightInd/>
      <w:spacing w:after="120"/>
    </w:pPr>
    <w:rPr>
      <w:sz w:val="24"/>
      <w:szCs w:val="24"/>
    </w:rPr>
  </w:style>
  <w:style w:type="character" w:customStyle="1" w:styleId="a4">
    <w:name w:val="Основной текст Знак"/>
    <w:link w:val="a3"/>
    <w:rsid w:val="003B0902"/>
    <w:rPr>
      <w:sz w:val="24"/>
      <w:szCs w:val="24"/>
      <w:lang w:val="ru-RU" w:eastAsia="ru-RU" w:bidi="ar-SA"/>
    </w:rPr>
  </w:style>
  <w:style w:type="paragraph" w:styleId="a5">
    <w:name w:val="Normal (Web)"/>
    <w:basedOn w:val="a"/>
    <w:rsid w:val="00DB5DF0"/>
    <w:pPr>
      <w:overflowPunct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styleId="a6">
    <w:name w:val="Body Text Indent"/>
    <w:basedOn w:val="a"/>
    <w:rsid w:val="00EB16DF"/>
    <w:pPr>
      <w:spacing w:after="120"/>
      <w:ind w:left="283"/>
    </w:pPr>
  </w:style>
  <w:style w:type="paragraph" w:styleId="3">
    <w:name w:val="Body Text Indent 3"/>
    <w:basedOn w:val="a"/>
    <w:rsid w:val="00EB16DF"/>
    <w:pPr>
      <w:spacing w:after="120"/>
      <w:ind w:left="283"/>
    </w:pPr>
    <w:rPr>
      <w:sz w:val="16"/>
      <w:szCs w:val="16"/>
    </w:rPr>
  </w:style>
  <w:style w:type="character" w:customStyle="1" w:styleId="10">
    <w:name w:val="Заголовок 1 Знак"/>
    <w:link w:val="1"/>
    <w:locked/>
    <w:rsid w:val="00EB16DF"/>
    <w:rPr>
      <w:sz w:val="24"/>
      <w:lang w:val="ru-RU" w:eastAsia="ru-RU" w:bidi="ar-SA"/>
    </w:rPr>
  </w:style>
  <w:style w:type="paragraph" w:customStyle="1" w:styleId="ConsPlusNormal">
    <w:name w:val="ConsPlusNormal"/>
    <w:rsid w:val="00007E3D"/>
    <w:pPr>
      <w:widowControl w:val="0"/>
      <w:autoSpaceDE w:val="0"/>
      <w:autoSpaceDN w:val="0"/>
      <w:adjustRightInd w:val="0"/>
      <w:ind w:firstLine="720"/>
    </w:pPr>
    <w:rPr>
      <w:rFonts w:ascii="Arial" w:hAnsi="Arial" w:cs="Arial"/>
      <w:lang w:val="ru-RU" w:eastAsia="ru-RU"/>
    </w:rPr>
  </w:style>
  <w:style w:type="character" w:styleId="a7">
    <w:name w:val="Hyperlink"/>
    <w:rsid w:val="009C2DA1"/>
    <w:rPr>
      <w:color w:val="0000FF"/>
      <w:u w:val="single"/>
    </w:rPr>
  </w:style>
  <w:style w:type="paragraph" w:styleId="a8">
    <w:name w:val="Balloon Text"/>
    <w:basedOn w:val="a"/>
    <w:semiHidden/>
    <w:rsid w:val="00C87B6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9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1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1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2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3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5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2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868F9DA5926210356803D2276DD362DDE9B4D398874BC51D628DF9F8933B0468AE7F2DCE4963F7F0AE4DF3EAB0BA5D142386909AAB176438W8kCM" TargetMode="External"/><Relationship Id="rId3" Type="http://schemas.openxmlformats.org/officeDocument/2006/relationships/styles" Target="styles.xml"/><Relationship Id="rId7" Type="http://schemas.openxmlformats.org/officeDocument/2006/relationships/hyperlink" Target="consultantplus://offline/ref=868F9DA5926210356803D2276DD362DDE9B4D398874BC51D628DF9F8933B0468AE7F2DCE4963F7F1A24DF3EAB0BA5D142386909AAB176438W8kC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consultantplus://offline/ref=868F9DA5926210356803D2276DD362DDE9B4D398874BC51D628DF9F8933B0468AE7F2DCE4961F7F6A54DF3EAB0BA5D142386909AAB176438W8kC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consultantplus://offline/ref=868F9DA5926210356803D2276DD362DDE9B4D398874BC51D628DF9F8933B0468AE7F2DCE4963F7F1A24DF3EAB0BA5D142386909AAB176438W8kC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4B070E-3D9D-481A-A46F-321E4EB01F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959</Words>
  <Characters>5468</Characters>
  <Application>Microsoft Office Word</Application>
  <DocSecurity>0</DocSecurity>
  <Lines>45</Lines>
  <Paragraphs>12</Paragraphs>
  <ScaleCrop>false</ScaleCrop>
  <Company/>
  <LinksUpToDate>false</LinksUpToDate>
  <CharactersWithSpaces>6415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2024-04-10T21:33:00Z</dcterms:created>
  <dcterms:modified xsi:type="dcterms:W3CDTF">2024-04-10T21:33:00Z</dcterms:modified>
</cp:coreProperties>
</file>