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998B" w14:textId="77777777" w:rsidR="005C3F00" w:rsidRDefault="005C3F00" w:rsidP="007731C9">
      <w:pPr>
        <w:ind w:firstLine="539"/>
        <w:jc w:val="both"/>
        <w:rPr>
          <w:sz w:val="20"/>
          <w:szCs w:val="20"/>
        </w:rPr>
      </w:pPr>
      <w:bookmarkStart w:id="0" w:name="_GoBack"/>
      <w:bookmarkEnd w:id="0"/>
      <w:r w:rsidRPr="00653CB6">
        <w:rPr>
          <w:sz w:val="20"/>
          <w:szCs w:val="20"/>
        </w:rPr>
        <w:t xml:space="preserve">Судья суда первой инстанции: </w:t>
      </w:r>
      <w:proofErr w:type="spellStart"/>
      <w:r w:rsidR="002A624E">
        <w:rPr>
          <w:sz w:val="20"/>
          <w:szCs w:val="20"/>
        </w:rPr>
        <w:t>Начинкина</w:t>
      </w:r>
      <w:proofErr w:type="spellEnd"/>
      <w:r w:rsidR="002A624E">
        <w:rPr>
          <w:sz w:val="20"/>
          <w:szCs w:val="20"/>
        </w:rPr>
        <w:t xml:space="preserve"> Т.П.</w:t>
      </w:r>
      <w:r w:rsidRPr="00653CB6">
        <w:rPr>
          <w:sz w:val="20"/>
          <w:szCs w:val="20"/>
        </w:rPr>
        <w:t xml:space="preserve">   </w:t>
      </w:r>
      <w:r w:rsidR="000D665D" w:rsidRPr="00653CB6">
        <w:rPr>
          <w:sz w:val="20"/>
          <w:szCs w:val="20"/>
        </w:rPr>
        <w:t xml:space="preserve">                         </w:t>
      </w:r>
      <w:r w:rsidRPr="00653CB6">
        <w:rPr>
          <w:sz w:val="20"/>
          <w:szCs w:val="20"/>
        </w:rPr>
        <w:t xml:space="preserve">     Гр.дело № 33-</w:t>
      </w:r>
      <w:r w:rsidR="002A624E">
        <w:rPr>
          <w:sz w:val="20"/>
          <w:szCs w:val="20"/>
        </w:rPr>
        <w:t>34148</w:t>
      </w:r>
    </w:p>
    <w:p w14:paraId="5A602C08" w14:textId="77777777" w:rsidR="0034209C" w:rsidRPr="00F772E7" w:rsidRDefault="0034209C" w:rsidP="00F772E7">
      <w:pPr>
        <w:ind w:firstLine="709"/>
        <w:jc w:val="both"/>
      </w:pPr>
    </w:p>
    <w:p w14:paraId="36861423" w14:textId="77777777" w:rsidR="005C3F00" w:rsidRPr="00546DCC" w:rsidRDefault="001D0C2D" w:rsidP="00546DCC">
      <w:pPr>
        <w:ind w:left="57" w:right="57" w:firstLine="709"/>
        <w:jc w:val="both"/>
      </w:pPr>
      <w:r w:rsidRPr="00546DCC">
        <w:t xml:space="preserve">                  </w:t>
      </w:r>
      <w:r w:rsidR="005C3F00" w:rsidRPr="00546DCC">
        <w:t xml:space="preserve">            АПЕЛЛЯЦИОННОЕ ОПРЕДЕЛЕНИЕ</w:t>
      </w:r>
    </w:p>
    <w:p w14:paraId="50BF5C67" w14:textId="77777777" w:rsidR="005C3F00" w:rsidRPr="00546DCC" w:rsidRDefault="005C3F00" w:rsidP="00546DCC">
      <w:pPr>
        <w:ind w:left="57" w:right="57" w:firstLine="709"/>
        <w:jc w:val="both"/>
      </w:pPr>
    </w:p>
    <w:p w14:paraId="5848C584" w14:textId="77777777" w:rsidR="005C3F00" w:rsidRPr="00546DCC" w:rsidRDefault="00F66500" w:rsidP="00546DCC">
      <w:pPr>
        <w:ind w:left="57" w:right="57" w:firstLine="709"/>
        <w:jc w:val="both"/>
      </w:pPr>
      <w:r w:rsidRPr="00546DCC">
        <w:t>22</w:t>
      </w:r>
      <w:r w:rsidR="00D65476" w:rsidRPr="00546DCC">
        <w:t xml:space="preserve"> сентября</w:t>
      </w:r>
      <w:r w:rsidR="005C3F00" w:rsidRPr="00546DCC">
        <w:t xml:space="preserve"> </w:t>
      </w:r>
      <w:smartTag w:uri="urn:schemas-microsoft-com:office:smarttags" w:element="metricconverter">
        <w:smartTagPr>
          <w:attr w:name="ProductID" w:val="2014 г"/>
        </w:smartTagPr>
        <w:r w:rsidR="005C3F00" w:rsidRPr="00546DCC">
          <w:t>2014 г</w:t>
        </w:r>
      </w:smartTag>
      <w:r w:rsidR="005C3F00" w:rsidRPr="00546DCC">
        <w:t>.</w:t>
      </w:r>
    </w:p>
    <w:p w14:paraId="7ACE3A95" w14:textId="77777777" w:rsidR="00677F9B" w:rsidRPr="00546DCC" w:rsidRDefault="005112C9" w:rsidP="001B1A58">
      <w:pPr>
        <w:ind w:left="57" w:right="57" w:firstLine="709"/>
        <w:jc w:val="both"/>
      </w:pPr>
      <w:r w:rsidRPr="00546DCC">
        <w:t>Судебная коллегия по гражданским делам Московского городского суда в составе председательствующего Овсянниковой М.В.,</w:t>
      </w:r>
      <w:r w:rsidR="001B1A58">
        <w:t xml:space="preserve"> </w:t>
      </w:r>
      <w:r w:rsidR="00F30F95" w:rsidRPr="00546DCC">
        <w:t>с</w:t>
      </w:r>
      <w:r w:rsidRPr="00546DCC">
        <w:t xml:space="preserve">удей   </w:t>
      </w:r>
      <w:proofErr w:type="spellStart"/>
      <w:r w:rsidR="00F66500" w:rsidRPr="00546DCC">
        <w:t>Сибул</w:t>
      </w:r>
      <w:proofErr w:type="spellEnd"/>
      <w:r w:rsidR="00F66500" w:rsidRPr="00546DCC">
        <w:t xml:space="preserve"> Ж.А.</w:t>
      </w:r>
      <w:r w:rsidRPr="00546DCC">
        <w:t>, Олюниной М.В.,</w:t>
      </w:r>
      <w:r w:rsidR="001B1A58">
        <w:t xml:space="preserve"> </w:t>
      </w:r>
      <w:r w:rsidRPr="00546DCC">
        <w:t xml:space="preserve">при секретаре </w:t>
      </w:r>
      <w:proofErr w:type="spellStart"/>
      <w:r w:rsidR="00F66500" w:rsidRPr="00546DCC">
        <w:t>Желонкине</w:t>
      </w:r>
      <w:proofErr w:type="spellEnd"/>
      <w:r w:rsidR="00F66500" w:rsidRPr="00546DCC">
        <w:t xml:space="preserve"> В.С.</w:t>
      </w:r>
      <w:r w:rsidRPr="00546DCC">
        <w:t xml:space="preserve">, </w:t>
      </w:r>
      <w:r w:rsidR="001B1A58">
        <w:t xml:space="preserve"> </w:t>
      </w:r>
      <w:r w:rsidRPr="00546DCC">
        <w:t>рассмотре</w:t>
      </w:r>
      <w:r w:rsidR="00F30F95" w:rsidRPr="00546DCC">
        <w:t>в</w:t>
      </w:r>
      <w:r w:rsidRPr="00546DCC">
        <w:t xml:space="preserve"> в открытом судебном заседании по докладу судьи </w:t>
      </w:r>
      <w:r w:rsidR="00025F2A" w:rsidRPr="00546DCC">
        <w:t xml:space="preserve">Овсянниковой М.В.   гражданское дело по апелляционной жалобе </w:t>
      </w:r>
      <w:r w:rsidR="002A624E" w:rsidRPr="00546DCC">
        <w:t>ОАО «Сбербанк России»</w:t>
      </w:r>
      <w:r w:rsidR="00025F2A" w:rsidRPr="00546DCC">
        <w:t xml:space="preserve"> на решение </w:t>
      </w:r>
      <w:r w:rsidR="002A624E" w:rsidRPr="00546DCC">
        <w:t>Бутырского</w:t>
      </w:r>
      <w:r w:rsidR="00F66500" w:rsidRPr="00546DCC">
        <w:t xml:space="preserve"> </w:t>
      </w:r>
      <w:r w:rsidR="00025F2A" w:rsidRPr="00546DCC">
        <w:t xml:space="preserve">районного суда города Москвы от </w:t>
      </w:r>
      <w:r w:rsidR="002A624E" w:rsidRPr="00546DCC">
        <w:t>03 июня</w:t>
      </w:r>
      <w:r w:rsidR="00025F2A" w:rsidRPr="00546DCC">
        <w:t xml:space="preserve"> 2014 года</w:t>
      </w:r>
      <w:r w:rsidR="002A624E" w:rsidRPr="00546DCC">
        <w:t>, в редакции определения</w:t>
      </w:r>
      <w:r w:rsidR="00253864">
        <w:t xml:space="preserve"> того же суда</w:t>
      </w:r>
      <w:r w:rsidR="002A624E" w:rsidRPr="00546DCC">
        <w:t xml:space="preserve"> об исправлении описки от 17 июля 2014 года</w:t>
      </w:r>
      <w:r w:rsidR="006C6244">
        <w:t>,</w:t>
      </w:r>
      <w:r w:rsidR="00025F2A" w:rsidRPr="00546DCC">
        <w:t xml:space="preserve"> по иску </w:t>
      </w:r>
      <w:r w:rsidR="002A624E" w:rsidRPr="00546DCC">
        <w:t xml:space="preserve">ОАО «Сбербанк России» к  </w:t>
      </w:r>
      <w:proofErr w:type="spellStart"/>
      <w:r w:rsidR="00893363">
        <w:t>И.</w:t>
      </w:r>
      <w:r w:rsidR="002A624E" w:rsidRPr="00546DCC">
        <w:t>у</w:t>
      </w:r>
      <w:proofErr w:type="spellEnd"/>
      <w:r w:rsidR="002A624E" w:rsidRPr="00546DCC">
        <w:t xml:space="preserve"> А.В., </w:t>
      </w:r>
      <w:proofErr w:type="spellStart"/>
      <w:r w:rsidR="00893363">
        <w:t>Б.</w:t>
      </w:r>
      <w:r w:rsidR="002A624E" w:rsidRPr="00546DCC">
        <w:t>ой</w:t>
      </w:r>
      <w:proofErr w:type="spellEnd"/>
      <w:r w:rsidR="002A624E" w:rsidRPr="00546DCC">
        <w:t xml:space="preserve"> Е.М., </w:t>
      </w:r>
      <w:proofErr w:type="spellStart"/>
      <w:r w:rsidR="00893363">
        <w:t>М.</w:t>
      </w:r>
      <w:r w:rsidR="002A624E" w:rsidRPr="00546DCC">
        <w:t>ой</w:t>
      </w:r>
      <w:proofErr w:type="spellEnd"/>
      <w:r w:rsidR="002A624E" w:rsidRPr="00546DCC">
        <w:t xml:space="preserve"> Н.Д. о расторжении договора, взыскании процентов, неустойки</w:t>
      </w:r>
      <w:r w:rsidR="005C3F00" w:rsidRPr="00546DCC">
        <w:t>,</w:t>
      </w:r>
    </w:p>
    <w:p w14:paraId="54AA59F8" w14:textId="77777777" w:rsidR="003F1B2A" w:rsidRPr="00546DCC" w:rsidRDefault="005C3F00" w:rsidP="00537C84">
      <w:pPr>
        <w:tabs>
          <w:tab w:val="left" w:pos="7380"/>
          <w:tab w:val="left" w:pos="7920"/>
        </w:tabs>
        <w:ind w:left="57" w:right="57" w:firstLine="709"/>
        <w:jc w:val="both"/>
      </w:pPr>
      <w:r w:rsidRPr="00546DCC">
        <w:t xml:space="preserve">                                            УСТАНОВИЛА:</w:t>
      </w:r>
      <w:r w:rsidR="002A4A8A" w:rsidRPr="00546DCC">
        <w:t xml:space="preserve"> </w:t>
      </w:r>
    </w:p>
    <w:p w14:paraId="264A520B" w14:textId="77777777" w:rsidR="002A624E" w:rsidRPr="00546DCC" w:rsidRDefault="002A624E" w:rsidP="00546DCC">
      <w:pPr>
        <w:shd w:val="clear" w:color="auto" w:fill="FFFFFF"/>
        <w:ind w:left="57" w:right="57" w:firstLine="709"/>
        <w:jc w:val="both"/>
      </w:pPr>
      <w:r w:rsidRPr="00546DCC">
        <w:t xml:space="preserve">ОАО Сбербанк России обратился в суд с иском к ответчикам </w:t>
      </w:r>
      <w:proofErr w:type="spellStart"/>
      <w:r w:rsidR="00893363">
        <w:t>И.</w:t>
      </w:r>
      <w:r w:rsidRPr="00546DCC">
        <w:t>у</w:t>
      </w:r>
      <w:proofErr w:type="spellEnd"/>
      <w:r w:rsidRPr="00546DCC">
        <w:t xml:space="preserve"> А.В., </w:t>
      </w:r>
      <w:proofErr w:type="spellStart"/>
      <w:r w:rsidR="00893363">
        <w:t>Б.</w:t>
      </w:r>
      <w:r w:rsidRPr="00546DCC">
        <w:t>ой</w:t>
      </w:r>
      <w:proofErr w:type="spellEnd"/>
      <w:r w:rsidRPr="00546DCC">
        <w:t xml:space="preserve"> Е.М., </w:t>
      </w:r>
      <w:proofErr w:type="spellStart"/>
      <w:r w:rsidR="00893363">
        <w:t>М.</w:t>
      </w:r>
      <w:r w:rsidRPr="00546DCC">
        <w:t>ой</w:t>
      </w:r>
      <w:proofErr w:type="spellEnd"/>
      <w:r w:rsidRPr="00546DCC">
        <w:t xml:space="preserve"> Н.Д. о расторжении кредитного договора № 32742 от 17.10.2006 года, взыскании процентов за пользование кредитными средствами в размере 150 179, 95 долларов США, неустойки на просроченные проценты 793 837, 17 долларов США, неустойки на просроченный основной долг 7 832 376, 30 долларов США, ссылаясь на то, что решением </w:t>
      </w:r>
      <w:proofErr w:type="spellStart"/>
      <w:r w:rsidRPr="00546DCC">
        <w:t>Люблинского</w:t>
      </w:r>
      <w:proofErr w:type="spellEnd"/>
      <w:r w:rsidRPr="00546DCC">
        <w:t xml:space="preserve"> районного суда г. Москвы от 16.06.2009 года с ответчиков в солидарном порядке взыскана сумма 168 159811, 31 </w:t>
      </w:r>
      <w:r w:rsidRPr="00546DCC">
        <w:rPr>
          <w:spacing w:val="-1"/>
        </w:rPr>
        <w:t xml:space="preserve">руб. Решение вступило в законную силу 03.07.2009 года, однако до настоящего времени </w:t>
      </w:r>
      <w:r w:rsidRPr="00546DCC">
        <w:t>обязательства со стороны ответчиков не исполнены</w:t>
      </w:r>
      <w:r w:rsidR="006C6244">
        <w:t>.</w:t>
      </w:r>
    </w:p>
    <w:p w14:paraId="0C3A2666" w14:textId="77777777" w:rsidR="002A624E" w:rsidRPr="00546DCC" w:rsidRDefault="002A624E" w:rsidP="00546DCC">
      <w:pPr>
        <w:shd w:val="clear" w:color="auto" w:fill="FFFFFF"/>
        <w:ind w:left="57" w:right="57" w:firstLine="709"/>
        <w:jc w:val="both"/>
      </w:pPr>
      <w:r w:rsidRPr="00546DCC">
        <w:t>Заявленные исковые требования в судебном заседании поддержала представитель истца Прокофьева Н.А., которая просила суд об удовлетворении требований в полном объеме.</w:t>
      </w:r>
    </w:p>
    <w:p w14:paraId="2DDFC596" w14:textId="77777777" w:rsidR="002A624E" w:rsidRPr="00546DCC" w:rsidRDefault="002A624E" w:rsidP="00546DCC">
      <w:pPr>
        <w:shd w:val="clear" w:color="auto" w:fill="FFFFFF"/>
        <w:ind w:left="57" w:right="57" w:firstLine="709"/>
        <w:jc w:val="both"/>
      </w:pPr>
      <w:r w:rsidRPr="00546DCC">
        <w:t xml:space="preserve">Ответчик </w:t>
      </w:r>
      <w:proofErr w:type="spellStart"/>
      <w:r w:rsidR="00893363">
        <w:t>М.</w:t>
      </w:r>
      <w:r w:rsidRPr="00546DCC">
        <w:t>а</w:t>
      </w:r>
      <w:proofErr w:type="spellEnd"/>
      <w:r w:rsidRPr="00546DCC">
        <w:t xml:space="preserve"> Н.Д., действуя</w:t>
      </w:r>
      <w:r w:rsidR="006C6244">
        <w:t xml:space="preserve"> также, как</w:t>
      </w:r>
      <w:r w:rsidRPr="00546DCC">
        <w:t xml:space="preserve"> представитель ответчика </w:t>
      </w:r>
      <w:proofErr w:type="spellStart"/>
      <w:r w:rsidR="00893363">
        <w:t>И.</w:t>
      </w:r>
      <w:r w:rsidRPr="00546DCC">
        <w:t>а</w:t>
      </w:r>
      <w:proofErr w:type="spellEnd"/>
      <w:r w:rsidRPr="00546DCC">
        <w:t xml:space="preserve"> А.В.</w:t>
      </w:r>
      <w:r w:rsidR="006C6244">
        <w:t>,</w:t>
      </w:r>
      <w:r w:rsidRPr="00546DCC">
        <w:t xml:space="preserve"> в судебное заседание явилась, </w:t>
      </w:r>
      <w:r w:rsidR="006C6244">
        <w:t>на необоснованность требований не ссылалась, но просила снизить размер неустойки в связи с тяжелым материальным положением.</w:t>
      </w:r>
    </w:p>
    <w:p w14:paraId="7CABDD9C" w14:textId="77777777" w:rsidR="002425DB" w:rsidRPr="00546DCC" w:rsidRDefault="002A624E" w:rsidP="00546DCC">
      <w:pPr>
        <w:shd w:val="clear" w:color="auto" w:fill="FFFFFF"/>
        <w:ind w:left="57" w:right="57" w:firstLine="709"/>
        <w:jc w:val="both"/>
      </w:pPr>
      <w:r w:rsidRPr="00546DCC">
        <w:t xml:space="preserve">Ответчик </w:t>
      </w:r>
      <w:proofErr w:type="spellStart"/>
      <w:r w:rsidR="00893363">
        <w:t>Б.</w:t>
      </w:r>
      <w:r w:rsidRPr="00546DCC">
        <w:t>а</w:t>
      </w:r>
      <w:proofErr w:type="spellEnd"/>
      <w:r w:rsidRPr="00546DCC">
        <w:t xml:space="preserve"> Е.М. неоднократно извещалась судом о времени и месте рассмотрения дела в надлежащем порядке путем направления судебных повесток, по вызову суда не явилась</w:t>
      </w:r>
      <w:r w:rsidR="00F039E7" w:rsidRPr="00546DCC">
        <w:t>.</w:t>
      </w:r>
    </w:p>
    <w:p w14:paraId="6861ACDF" w14:textId="77777777" w:rsidR="008A02A5" w:rsidRPr="00546DCC" w:rsidRDefault="00552583" w:rsidP="00546DCC">
      <w:pPr>
        <w:tabs>
          <w:tab w:val="left" w:pos="7380"/>
          <w:tab w:val="left" w:pos="7920"/>
        </w:tabs>
        <w:ind w:left="57" w:right="57" w:firstLine="709"/>
        <w:jc w:val="both"/>
      </w:pPr>
      <w:r w:rsidRPr="00546DCC">
        <w:t xml:space="preserve">Судом </w:t>
      </w:r>
      <w:r w:rsidR="002A624E" w:rsidRPr="00546DCC">
        <w:t xml:space="preserve">с учетом определения об исправлении описки </w:t>
      </w:r>
      <w:r w:rsidRPr="00546DCC">
        <w:t>постановлено:</w:t>
      </w:r>
    </w:p>
    <w:p w14:paraId="0631C2F4" w14:textId="77777777" w:rsidR="002A624E" w:rsidRPr="00546DCC" w:rsidRDefault="002A624E" w:rsidP="00546DCC">
      <w:pPr>
        <w:shd w:val="clear" w:color="auto" w:fill="FFFFFF"/>
        <w:ind w:left="57" w:right="57" w:firstLine="709"/>
        <w:jc w:val="both"/>
      </w:pPr>
      <w:r w:rsidRPr="00546DCC">
        <w:t xml:space="preserve">Исковые требования Открытого акционерного общества «Сбербанк России» к </w:t>
      </w:r>
      <w:proofErr w:type="spellStart"/>
      <w:r w:rsidR="00893363">
        <w:t>И.</w:t>
      </w:r>
      <w:r w:rsidRPr="00546DCC">
        <w:t>у</w:t>
      </w:r>
      <w:proofErr w:type="spellEnd"/>
      <w:r w:rsidRPr="00546DCC">
        <w:t xml:space="preserve"> А.В., </w:t>
      </w:r>
      <w:proofErr w:type="spellStart"/>
      <w:r w:rsidR="00893363">
        <w:t>Б.</w:t>
      </w:r>
      <w:r w:rsidRPr="00546DCC">
        <w:t>ой</w:t>
      </w:r>
      <w:proofErr w:type="spellEnd"/>
      <w:r w:rsidRPr="00546DCC">
        <w:t xml:space="preserve"> Е.М., </w:t>
      </w:r>
      <w:proofErr w:type="spellStart"/>
      <w:r w:rsidR="00893363">
        <w:t>М.</w:t>
      </w:r>
      <w:r w:rsidRPr="00546DCC">
        <w:t>ой</w:t>
      </w:r>
      <w:proofErr w:type="spellEnd"/>
      <w:r w:rsidRPr="00546DCC">
        <w:t xml:space="preserve"> Н.Д. о расторжении договора, взыскании процентов, неустойки -удовлетворить частично.</w:t>
      </w:r>
    </w:p>
    <w:p w14:paraId="3E10B93F" w14:textId="77777777" w:rsidR="002A624E" w:rsidRPr="00546DCC" w:rsidRDefault="002A624E" w:rsidP="00546DCC">
      <w:pPr>
        <w:shd w:val="clear" w:color="auto" w:fill="FFFFFF"/>
        <w:ind w:left="57" w:right="57" w:firstLine="709"/>
        <w:jc w:val="both"/>
      </w:pPr>
      <w:r w:rsidRPr="00546DCC">
        <w:t xml:space="preserve">Расторгнуть кредитный договор № </w:t>
      </w:r>
      <w:r w:rsidR="00893363">
        <w:t>*</w:t>
      </w:r>
      <w:r w:rsidRPr="00546DCC">
        <w:t xml:space="preserve"> от 17.10.2006 года, заключенный между ОАО «Сбербанк России» и </w:t>
      </w:r>
      <w:proofErr w:type="spellStart"/>
      <w:r w:rsidR="00893363">
        <w:t>И.</w:t>
      </w:r>
      <w:r w:rsidRPr="00546DCC">
        <w:t>ым</w:t>
      </w:r>
      <w:proofErr w:type="spellEnd"/>
      <w:r w:rsidRPr="00546DCC">
        <w:t xml:space="preserve"> А.В.</w:t>
      </w:r>
    </w:p>
    <w:p w14:paraId="229F7EFB" w14:textId="77777777" w:rsidR="002A624E" w:rsidRPr="00546DCC" w:rsidRDefault="002A624E" w:rsidP="00546DCC">
      <w:pPr>
        <w:shd w:val="clear" w:color="auto" w:fill="FFFFFF"/>
        <w:tabs>
          <w:tab w:val="left" w:pos="9701"/>
        </w:tabs>
        <w:ind w:left="57" w:right="57" w:firstLine="709"/>
        <w:jc w:val="both"/>
      </w:pPr>
      <w:r w:rsidRPr="00546DCC">
        <w:t xml:space="preserve">Взыскать солидарно с </w:t>
      </w:r>
      <w:proofErr w:type="spellStart"/>
      <w:r w:rsidR="00893363">
        <w:t>И.</w:t>
      </w:r>
      <w:r w:rsidRPr="00546DCC">
        <w:t>а</w:t>
      </w:r>
      <w:proofErr w:type="spellEnd"/>
      <w:r w:rsidRPr="00546DCC">
        <w:t xml:space="preserve"> А.В., </w:t>
      </w:r>
      <w:proofErr w:type="spellStart"/>
      <w:r w:rsidR="00893363">
        <w:t>Б.</w:t>
      </w:r>
      <w:r w:rsidRPr="00546DCC">
        <w:t>ой</w:t>
      </w:r>
      <w:proofErr w:type="spellEnd"/>
      <w:r w:rsidRPr="00546DCC">
        <w:t xml:space="preserve"> Е.М., </w:t>
      </w:r>
      <w:proofErr w:type="spellStart"/>
      <w:r w:rsidR="00893363">
        <w:t>М.</w:t>
      </w:r>
      <w:r w:rsidRPr="00546DCC">
        <w:t>ой</w:t>
      </w:r>
      <w:proofErr w:type="spellEnd"/>
      <w:r w:rsidRPr="00546DCC">
        <w:t xml:space="preserve"> Н.Д. в пользу Открытого акционерного общества  «Сбербанк  России»  проценты   150 179, 95  долларов  США  в  рублевом эквиваленте по курсу ЦБ РФ на дату </w:t>
      </w:r>
      <w:r w:rsidR="006C6244">
        <w:t>исполнения</w:t>
      </w:r>
      <w:r w:rsidRPr="00546DCC">
        <w:t xml:space="preserve"> решения суда, неустойку на просроченные проценты в размере 15 000 долларов США в рублевом эквиваленте по курсу ЦБ РФ на дату исполнения решения суда, неустойку на просроченный долг в размере 15 000 долларов США в рублевом эквиваленте по курсу ЦБ РФ на дату исполнения решения суда.</w:t>
      </w:r>
    </w:p>
    <w:p w14:paraId="5BD71589" w14:textId="77777777" w:rsidR="002A624E" w:rsidRPr="00546DCC" w:rsidRDefault="002A624E" w:rsidP="00546DCC">
      <w:pPr>
        <w:shd w:val="clear" w:color="auto" w:fill="FFFFFF"/>
        <w:tabs>
          <w:tab w:val="left" w:pos="9062"/>
        </w:tabs>
        <w:ind w:left="57" w:right="57" w:firstLine="709"/>
        <w:jc w:val="both"/>
        <w:rPr>
          <w:spacing w:val="-2"/>
        </w:rPr>
      </w:pPr>
      <w:r w:rsidRPr="00546DCC">
        <w:t xml:space="preserve">Взыскать    с     </w:t>
      </w:r>
      <w:proofErr w:type="spellStart"/>
      <w:r w:rsidR="00893363">
        <w:t>И.</w:t>
      </w:r>
      <w:r w:rsidRPr="00546DCC">
        <w:t>а</w:t>
      </w:r>
      <w:proofErr w:type="spellEnd"/>
      <w:r w:rsidRPr="00546DCC">
        <w:t xml:space="preserve">    А.В.,     </w:t>
      </w:r>
      <w:proofErr w:type="spellStart"/>
      <w:r w:rsidR="00893363">
        <w:t>Б.</w:t>
      </w:r>
      <w:r w:rsidRPr="00546DCC">
        <w:t>ой</w:t>
      </w:r>
      <w:proofErr w:type="spellEnd"/>
      <w:r w:rsidRPr="00546DCC">
        <w:t xml:space="preserve">   Е.М, </w:t>
      </w:r>
      <w:proofErr w:type="spellStart"/>
      <w:r w:rsidR="00893363">
        <w:t>М.</w:t>
      </w:r>
      <w:r w:rsidRPr="00546DCC">
        <w:t>ой</w:t>
      </w:r>
      <w:proofErr w:type="spellEnd"/>
      <w:r w:rsidRPr="00546DCC">
        <w:t xml:space="preserve"> Н.Д. в пользу Открытого акционерного общества «Сбербанк России» расходы по уплате государственной пошлины в размере </w:t>
      </w:r>
      <w:r w:rsidRPr="00546DCC">
        <w:rPr>
          <w:spacing w:val="-2"/>
        </w:rPr>
        <w:t>20 000 рублей, с каждого.</w:t>
      </w:r>
    </w:p>
    <w:p w14:paraId="65620501" w14:textId="77777777" w:rsidR="00574AFF" w:rsidRPr="00546DCC" w:rsidRDefault="002A624E" w:rsidP="00546DCC">
      <w:pPr>
        <w:shd w:val="clear" w:color="auto" w:fill="FFFFFF"/>
        <w:tabs>
          <w:tab w:val="left" w:pos="9062"/>
        </w:tabs>
        <w:ind w:left="57" w:right="57" w:firstLine="709"/>
        <w:jc w:val="both"/>
      </w:pPr>
      <w:r w:rsidRPr="00546DCC">
        <w:t>В удовлетворении остальной части требований - отказать.</w:t>
      </w:r>
    </w:p>
    <w:p w14:paraId="7C66E834" w14:textId="77777777" w:rsidR="0069590B" w:rsidRPr="00546DCC" w:rsidRDefault="00552583" w:rsidP="00546DCC">
      <w:pPr>
        <w:tabs>
          <w:tab w:val="left" w:pos="7380"/>
          <w:tab w:val="left" w:pos="7920"/>
        </w:tabs>
        <w:ind w:left="57" w:right="57" w:firstLine="709"/>
        <w:jc w:val="both"/>
      </w:pPr>
      <w:r w:rsidRPr="00546DCC">
        <w:t xml:space="preserve">Об </w:t>
      </w:r>
      <w:r w:rsidR="000140B9">
        <w:t>изменении</w:t>
      </w:r>
      <w:r w:rsidRPr="00546DCC">
        <w:t xml:space="preserve"> вышеуказанного решения </w:t>
      </w:r>
      <w:r w:rsidR="00215ED8" w:rsidRPr="00546DCC">
        <w:t>в части</w:t>
      </w:r>
      <w:r w:rsidR="000140B9">
        <w:t xml:space="preserve"> размера неустойки</w:t>
      </w:r>
      <w:r w:rsidR="00215ED8" w:rsidRPr="00546DCC">
        <w:t xml:space="preserve"> </w:t>
      </w:r>
      <w:r w:rsidRPr="00546DCC">
        <w:t>прос</w:t>
      </w:r>
      <w:r w:rsidR="003420A9" w:rsidRPr="00546DCC">
        <w:t>и</w:t>
      </w:r>
      <w:r w:rsidRPr="00546DCC">
        <w:t xml:space="preserve">т </w:t>
      </w:r>
      <w:r w:rsidR="004278A9" w:rsidRPr="00546DCC">
        <w:t xml:space="preserve">ОАО «Сбербанк России» </w:t>
      </w:r>
      <w:r w:rsidR="001D7498" w:rsidRPr="00546DCC">
        <w:t xml:space="preserve"> </w:t>
      </w:r>
      <w:r w:rsidRPr="00546DCC">
        <w:t xml:space="preserve">по доводам апелляционной жалобы, ссылаясь на </w:t>
      </w:r>
      <w:r w:rsidR="002E3121" w:rsidRPr="00546DCC">
        <w:t>незаконность решения в  части</w:t>
      </w:r>
      <w:r w:rsidR="000140B9">
        <w:t xml:space="preserve"> снижения размера подлежащей взысканию неустойки</w:t>
      </w:r>
      <w:r w:rsidR="002E3121" w:rsidRPr="00546DCC">
        <w:t>.</w:t>
      </w:r>
      <w:r w:rsidR="00215ED8" w:rsidRPr="00546DCC">
        <w:t xml:space="preserve"> В остальной части решени</w:t>
      </w:r>
      <w:r w:rsidR="002E3121" w:rsidRPr="00546DCC">
        <w:t>е</w:t>
      </w:r>
      <w:r w:rsidR="00215ED8" w:rsidRPr="00546DCC">
        <w:t xml:space="preserve"> суда сторонами не обжалуется. </w:t>
      </w:r>
    </w:p>
    <w:p w14:paraId="12E701DD" w14:textId="77777777" w:rsidR="0002760B" w:rsidRPr="00546DCC" w:rsidRDefault="00552583" w:rsidP="00546DCC">
      <w:pPr>
        <w:tabs>
          <w:tab w:val="left" w:pos="7380"/>
        </w:tabs>
        <w:ind w:left="57" w:right="57" w:firstLine="709"/>
        <w:jc w:val="both"/>
      </w:pPr>
      <w:r w:rsidRPr="00546DCC">
        <w:t>Проверив материалы дела,</w:t>
      </w:r>
      <w:r w:rsidR="009419A0" w:rsidRPr="00546DCC">
        <w:t xml:space="preserve"> </w:t>
      </w:r>
      <w:r w:rsidR="00D352E8" w:rsidRPr="00546DCC">
        <w:t xml:space="preserve">выслушав </w:t>
      </w:r>
      <w:r w:rsidR="004278A9" w:rsidRPr="00546DCC">
        <w:t xml:space="preserve">представителя ОАО «Сбербанк России» - Прокофьеву М.А., поддержавшую доводы жалобы, </w:t>
      </w:r>
      <w:proofErr w:type="spellStart"/>
      <w:r w:rsidR="00893363">
        <w:t>М.</w:t>
      </w:r>
      <w:r w:rsidR="004278A9" w:rsidRPr="00546DCC">
        <w:t>у</w:t>
      </w:r>
      <w:proofErr w:type="spellEnd"/>
      <w:r w:rsidR="004278A9" w:rsidRPr="00546DCC">
        <w:t xml:space="preserve"> Н.Д., действующую в своих интересах и интересах </w:t>
      </w:r>
      <w:r w:rsidR="00893363">
        <w:t>И.</w:t>
      </w:r>
      <w:r w:rsidR="000140B9">
        <w:t xml:space="preserve"> А.В.</w:t>
      </w:r>
      <w:r w:rsidR="004278A9" w:rsidRPr="00546DCC">
        <w:t xml:space="preserve">, </w:t>
      </w:r>
      <w:r w:rsidR="000140B9">
        <w:t xml:space="preserve">возражавшую </w:t>
      </w:r>
      <w:r w:rsidR="004278A9" w:rsidRPr="00546DCC">
        <w:t xml:space="preserve">против удовлетворения жалобы, </w:t>
      </w:r>
      <w:r w:rsidRPr="00546DCC">
        <w:t xml:space="preserve">обсудив </w:t>
      </w:r>
      <w:r w:rsidRPr="00546DCC">
        <w:lastRenderedPageBreak/>
        <w:t>доводы жалобы</w:t>
      </w:r>
      <w:r w:rsidR="00AA05A8" w:rsidRPr="00546DCC">
        <w:t>,</w:t>
      </w:r>
      <w:r w:rsidRPr="00546DCC">
        <w:t xml:space="preserve"> судебная коллегия приходит к выводу о том, что решение суда</w:t>
      </w:r>
      <w:r w:rsidR="002B4EBD" w:rsidRPr="00546DCC">
        <w:t xml:space="preserve"> в обжалуемой части</w:t>
      </w:r>
      <w:r w:rsidRPr="00546DCC">
        <w:t xml:space="preserve"> не подлежит отмене.</w:t>
      </w:r>
    </w:p>
    <w:p w14:paraId="433F2F36" w14:textId="77777777" w:rsidR="001134DC" w:rsidRPr="00546DCC" w:rsidRDefault="001134DC" w:rsidP="00546DCC">
      <w:pPr>
        <w:tabs>
          <w:tab w:val="left" w:pos="7380"/>
        </w:tabs>
        <w:ind w:left="57" w:right="57" w:firstLine="709"/>
        <w:jc w:val="both"/>
      </w:pPr>
      <w:r w:rsidRPr="00546DCC">
        <w:t>В силу ч. 1 ст. 327.1 ГПК РФ суд апелляционной инстанции рассматривает дело в пределах доводов, изложенных в апелляционной жалобе.</w:t>
      </w:r>
    </w:p>
    <w:p w14:paraId="6A02FFBC" w14:textId="77777777" w:rsidR="001134DC" w:rsidRPr="00546DCC" w:rsidRDefault="001134DC" w:rsidP="00546DCC">
      <w:pPr>
        <w:tabs>
          <w:tab w:val="left" w:pos="7380"/>
        </w:tabs>
        <w:ind w:left="57" w:right="57" w:firstLine="709"/>
        <w:jc w:val="both"/>
      </w:pPr>
      <w:r w:rsidRPr="00546DCC">
        <w:t>В силу ч. 2 ст. 327.1 ГПК РФ в случае, если в порядке апелляционного производства обжалуется только часть решения, суд апелляционной инстанции проверяет законность и обоснованность решения  только в обжалуемой части.</w:t>
      </w:r>
    </w:p>
    <w:p w14:paraId="1019B654" w14:textId="77777777" w:rsidR="001134DC" w:rsidRPr="00546DCC" w:rsidRDefault="001134DC" w:rsidP="00546DCC">
      <w:pPr>
        <w:tabs>
          <w:tab w:val="left" w:pos="7380"/>
        </w:tabs>
        <w:ind w:left="57" w:right="57" w:firstLine="709"/>
        <w:jc w:val="both"/>
      </w:pPr>
      <w:r w:rsidRPr="00546DCC">
        <w:t xml:space="preserve">Решения суда в части взыскания </w:t>
      </w:r>
      <w:r w:rsidR="004278A9" w:rsidRPr="00546DCC">
        <w:t>процентов и расторжения договора</w:t>
      </w:r>
      <w:r w:rsidRPr="00546DCC">
        <w:t>, сторонами не обжалуется, основания для проверки решения суда в указанной части судебная коллегия не усматривает.</w:t>
      </w:r>
    </w:p>
    <w:p w14:paraId="45745EA0" w14:textId="77777777" w:rsidR="004278A9" w:rsidRPr="00546DCC" w:rsidRDefault="004278A9" w:rsidP="00546DCC">
      <w:pPr>
        <w:shd w:val="clear" w:color="auto" w:fill="FFFFFF"/>
        <w:tabs>
          <w:tab w:val="left" w:pos="1738"/>
        </w:tabs>
        <w:ind w:left="57" w:right="57" w:firstLine="709"/>
        <w:jc w:val="both"/>
      </w:pPr>
      <w:r w:rsidRPr="00546DCC">
        <w:t xml:space="preserve">Судом установлено, что 17.10.2006 года между ОАО Сбербанк России и </w:t>
      </w:r>
      <w:proofErr w:type="spellStart"/>
      <w:r w:rsidR="00893363">
        <w:t>И.</w:t>
      </w:r>
      <w:r w:rsidRPr="00546DCC">
        <w:t>ым</w:t>
      </w:r>
      <w:proofErr w:type="spellEnd"/>
      <w:r w:rsidRPr="00546DCC">
        <w:t xml:space="preserve"> А.В. был заключен кредитный договор, по условиям которого кредитор предоставил заемщику кредит «Ипотечный» в сумме 5 490 000 долларов США, на срок по 17.10.2026 года под 15, 5% годовых.</w:t>
      </w:r>
    </w:p>
    <w:p w14:paraId="1C5EFD1D" w14:textId="77777777" w:rsidR="004278A9" w:rsidRPr="00546DCC" w:rsidRDefault="004278A9" w:rsidP="00546DCC">
      <w:pPr>
        <w:shd w:val="clear" w:color="auto" w:fill="FFFFFF"/>
        <w:tabs>
          <w:tab w:val="left" w:pos="1738"/>
        </w:tabs>
        <w:ind w:left="57" w:right="57" w:firstLine="709"/>
        <w:jc w:val="both"/>
      </w:pPr>
      <w:r w:rsidRPr="00546DCC">
        <w:t xml:space="preserve">Поручителями </w:t>
      </w:r>
      <w:proofErr w:type="spellStart"/>
      <w:r w:rsidR="00893363">
        <w:t>И.</w:t>
      </w:r>
      <w:r w:rsidRPr="00546DCC">
        <w:t>а</w:t>
      </w:r>
      <w:proofErr w:type="spellEnd"/>
      <w:r w:rsidRPr="00546DCC">
        <w:t xml:space="preserve"> А.В. по вышеуказанному кредитному договору на основании договоров поручительства № </w:t>
      </w:r>
      <w:r w:rsidR="00893363">
        <w:t>*</w:t>
      </w:r>
      <w:r w:rsidRPr="00546DCC">
        <w:t xml:space="preserve">/1 от 17.10.2006 года и № </w:t>
      </w:r>
      <w:r w:rsidR="00893363">
        <w:t>*</w:t>
      </w:r>
      <w:r w:rsidRPr="00546DCC">
        <w:t xml:space="preserve">/2 от 17.10.2006 года являются </w:t>
      </w:r>
      <w:proofErr w:type="spellStart"/>
      <w:r w:rsidR="00893363">
        <w:t>Б.</w:t>
      </w:r>
      <w:r w:rsidRPr="00546DCC">
        <w:t>а</w:t>
      </w:r>
      <w:proofErr w:type="spellEnd"/>
      <w:r w:rsidRPr="00546DCC">
        <w:t xml:space="preserve"> Е.М. и </w:t>
      </w:r>
      <w:proofErr w:type="spellStart"/>
      <w:r w:rsidR="00893363">
        <w:t>М.</w:t>
      </w:r>
      <w:r w:rsidRPr="00546DCC">
        <w:t>а</w:t>
      </w:r>
      <w:proofErr w:type="spellEnd"/>
      <w:r w:rsidRPr="00546DCC">
        <w:t xml:space="preserve"> Н.Д. соответственно.</w:t>
      </w:r>
    </w:p>
    <w:p w14:paraId="032104FA" w14:textId="77777777" w:rsidR="004278A9" w:rsidRPr="00546DCC" w:rsidRDefault="004278A9" w:rsidP="00546DCC">
      <w:pPr>
        <w:shd w:val="clear" w:color="auto" w:fill="FFFFFF"/>
        <w:ind w:left="57" w:right="57" w:firstLine="709"/>
        <w:jc w:val="both"/>
      </w:pPr>
      <w:r w:rsidRPr="00546DCC">
        <w:t xml:space="preserve">Решением </w:t>
      </w:r>
      <w:proofErr w:type="spellStart"/>
      <w:r w:rsidRPr="00546DCC">
        <w:t>Люблинского</w:t>
      </w:r>
      <w:proofErr w:type="spellEnd"/>
      <w:r w:rsidRPr="00546DCC">
        <w:t xml:space="preserve"> районного суда г. Москвы от 16.06.2009 года с ответчиков в солидарном порядке взыскана сумма 168 159 811, 31 руб.</w:t>
      </w:r>
    </w:p>
    <w:p w14:paraId="24C88A38" w14:textId="77777777" w:rsidR="004278A9" w:rsidRPr="00546DCC" w:rsidRDefault="004278A9" w:rsidP="00546DCC">
      <w:pPr>
        <w:shd w:val="clear" w:color="auto" w:fill="FFFFFF"/>
        <w:ind w:left="57" w:right="57" w:firstLine="709"/>
        <w:jc w:val="both"/>
      </w:pPr>
      <w:r w:rsidRPr="00546DCC">
        <w:t>Суд, взыскав проценты, предусмотренные условиями договора, в размере 150 179, 95 долларов США, определенной исходя из расчета истца, по процентной ставке 15, 5 % годовых за период с 03.07.2009 года по 17.03.2014 года, пришел к правильному выводу, что подлежащая взысканию с ответчиков неустойка на просроченные проценты за период с 03.07.2009 года по 17.03.2014 года в размере 793 837, 17 долларов США, и неустойки на просроченный основной долг в размере 7 832 376, 30 долларов США, рассчитанной в соответствии с п.  2.7 кредитного договора в размере двукратной процентной ставки по настоящему договору,</w:t>
      </w:r>
      <w:r w:rsidR="000140B9">
        <w:t xml:space="preserve"> является</w:t>
      </w:r>
      <w:r w:rsidRPr="00546DCC">
        <w:t xml:space="preserve"> явно завышен</w:t>
      </w:r>
      <w:r w:rsidR="000140B9">
        <w:t>ной</w:t>
      </w:r>
      <w:r w:rsidRPr="00546DCC">
        <w:t xml:space="preserve">, не </w:t>
      </w:r>
      <w:r w:rsidRPr="00546DCC">
        <w:rPr>
          <w:spacing w:val="-1"/>
        </w:rPr>
        <w:t>соответствующ</w:t>
      </w:r>
      <w:r w:rsidR="000140B9">
        <w:rPr>
          <w:spacing w:val="-1"/>
        </w:rPr>
        <w:t>ей</w:t>
      </w:r>
      <w:r w:rsidRPr="00546DCC">
        <w:rPr>
          <w:spacing w:val="-1"/>
        </w:rPr>
        <w:t xml:space="preserve"> размеру кредитных обязательств, в связи с чем</w:t>
      </w:r>
      <w:r w:rsidR="000140B9">
        <w:rPr>
          <w:spacing w:val="-1"/>
        </w:rPr>
        <w:t>,</w:t>
      </w:r>
      <w:r w:rsidRPr="00546DCC">
        <w:rPr>
          <w:spacing w:val="-1"/>
        </w:rPr>
        <w:t xml:space="preserve"> применив ст. 333 </w:t>
      </w:r>
      <w:r w:rsidRPr="00546DCC">
        <w:t>Гражданского кодекса Российской Федерации,</w:t>
      </w:r>
      <w:r w:rsidR="000140B9">
        <w:t xml:space="preserve"> суд обоснованно </w:t>
      </w:r>
      <w:r w:rsidRPr="00546DCC">
        <w:t>снизил размер неустойки на просроченные проценты и просроченный основной долг до 30 000 долларов США.</w:t>
      </w:r>
    </w:p>
    <w:p w14:paraId="3C6B3DF2" w14:textId="77777777" w:rsidR="000140B9" w:rsidRDefault="00943A2E" w:rsidP="000140B9">
      <w:pPr>
        <w:autoSpaceDE w:val="0"/>
        <w:autoSpaceDN w:val="0"/>
        <w:adjustRightInd w:val="0"/>
        <w:ind w:left="57" w:right="57" w:firstLine="709"/>
        <w:jc w:val="both"/>
      </w:pPr>
      <w:r w:rsidRPr="00546DCC">
        <w:t>Судебная коллегия соглашается с выводами суда первой инстанции, находит их обоснованными, поскольку при рассмотрении данного дела судом  применен закон, подлежащий применению,</w:t>
      </w:r>
      <w:r w:rsidR="000140B9">
        <w:t xml:space="preserve"> учтены устан</w:t>
      </w:r>
      <w:r w:rsidR="00537C84">
        <w:t xml:space="preserve">овленные по делу обстоятельства, в том числе , решение </w:t>
      </w:r>
      <w:proofErr w:type="spellStart"/>
      <w:r w:rsidR="00537C84">
        <w:t>Люблинского</w:t>
      </w:r>
      <w:proofErr w:type="spellEnd"/>
      <w:r w:rsidR="00537C84">
        <w:t xml:space="preserve"> районного суда г. Москвы от 16.06.2009г., которым была взыскана задолженность по кредитному договору и обращено взыскание на заложенное имущество.</w:t>
      </w:r>
      <w:r w:rsidR="00584CB5">
        <w:t xml:space="preserve"> Причины невозможности  исполнения решения суда в части обращения взыскания на заложенное имущество истцом не указаны.</w:t>
      </w:r>
    </w:p>
    <w:p w14:paraId="79342ED9" w14:textId="77777777" w:rsidR="00943A2E" w:rsidRPr="00546DCC" w:rsidRDefault="00943A2E" w:rsidP="00546DCC">
      <w:pPr>
        <w:ind w:left="57" w:right="57" w:firstLine="709"/>
        <w:jc w:val="both"/>
      </w:pPr>
      <w:r w:rsidRPr="00546DCC">
        <w:t xml:space="preserve">    Оснований для </w:t>
      </w:r>
      <w:r w:rsidR="00537C84">
        <w:t>изменения</w:t>
      </w:r>
      <w:r w:rsidRPr="00546DCC">
        <w:t xml:space="preserve"> решения суда</w:t>
      </w:r>
      <w:r w:rsidR="00537C84">
        <w:t xml:space="preserve"> в обжалуемой части</w:t>
      </w:r>
      <w:r w:rsidRPr="00546DCC">
        <w:t xml:space="preserve"> по доводам апелляционной жалобы, судебная коллегия не находит.</w:t>
      </w:r>
    </w:p>
    <w:p w14:paraId="61F6350A" w14:textId="77777777" w:rsidR="006C4148" w:rsidRPr="00546DCC" w:rsidRDefault="00115432" w:rsidP="00537C84">
      <w:pPr>
        <w:autoSpaceDE w:val="0"/>
        <w:autoSpaceDN w:val="0"/>
        <w:adjustRightInd w:val="0"/>
        <w:ind w:left="57" w:right="57" w:firstLine="709"/>
        <w:jc w:val="both"/>
      </w:pPr>
      <w:r w:rsidRPr="00546DCC">
        <w:t>На основании изложенного, руководствуясь</w:t>
      </w:r>
      <w:r w:rsidR="00AA05A8" w:rsidRPr="00546DCC">
        <w:t xml:space="preserve"> ст. 328</w:t>
      </w:r>
      <w:r w:rsidRPr="00546DCC">
        <w:t xml:space="preserve"> ГПК РФ, судебная коллегия</w:t>
      </w:r>
    </w:p>
    <w:p w14:paraId="3D5DA45D" w14:textId="77777777" w:rsidR="006C4148" w:rsidRPr="00546DCC" w:rsidRDefault="004F2792" w:rsidP="00537C84">
      <w:pPr>
        <w:pStyle w:val="a4"/>
        <w:tabs>
          <w:tab w:val="left" w:pos="7380"/>
          <w:tab w:val="left" w:pos="7920"/>
        </w:tabs>
        <w:ind w:left="57" w:right="57" w:firstLine="709"/>
        <w:jc w:val="both"/>
        <w:rPr>
          <w:sz w:val="24"/>
          <w:szCs w:val="24"/>
        </w:rPr>
      </w:pPr>
      <w:r w:rsidRPr="00546DCC">
        <w:rPr>
          <w:sz w:val="24"/>
          <w:szCs w:val="24"/>
        </w:rPr>
        <w:t xml:space="preserve">                                              ОПРЕДЕЛИЛА:</w:t>
      </w:r>
    </w:p>
    <w:p w14:paraId="4C77548F" w14:textId="77777777" w:rsidR="004F2792" w:rsidRPr="00546DCC" w:rsidRDefault="004F2792" w:rsidP="00546DCC">
      <w:pPr>
        <w:pStyle w:val="a4"/>
        <w:tabs>
          <w:tab w:val="left" w:pos="7380"/>
          <w:tab w:val="left" w:pos="7920"/>
        </w:tabs>
        <w:ind w:left="57" w:right="57" w:firstLine="709"/>
        <w:jc w:val="both"/>
        <w:rPr>
          <w:sz w:val="24"/>
          <w:szCs w:val="24"/>
        </w:rPr>
      </w:pPr>
      <w:r w:rsidRPr="00546DCC">
        <w:rPr>
          <w:sz w:val="24"/>
          <w:szCs w:val="24"/>
        </w:rPr>
        <w:t xml:space="preserve">Решение </w:t>
      </w:r>
      <w:r w:rsidR="00546DCC" w:rsidRPr="00546DCC">
        <w:rPr>
          <w:sz w:val="24"/>
          <w:szCs w:val="24"/>
        </w:rPr>
        <w:t>Бутырского районного суда города Москвы от 03 июня 2014 года, в редакции определения</w:t>
      </w:r>
      <w:r w:rsidR="00537C84">
        <w:rPr>
          <w:sz w:val="24"/>
          <w:szCs w:val="24"/>
        </w:rPr>
        <w:t xml:space="preserve"> того же суда</w:t>
      </w:r>
      <w:r w:rsidR="00546DCC" w:rsidRPr="00546DCC">
        <w:rPr>
          <w:sz w:val="24"/>
          <w:szCs w:val="24"/>
        </w:rPr>
        <w:t xml:space="preserve"> об исправлении описки от 17 июля 2014 года</w:t>
      </w:r>
      <w:r w:rsidR="00537C84">
        <w:rPr>
          <w:sz w:val="24"/>
          <w:szCs w:val="24"/>
        </w:rPr>
        <w:t>,</w:t>
      </w:r>
      <w:r w:rsidR="00F772E7" w:rsidRPr="00546DCC">
        <w:rPr>
          <w:sz w:val="24"/>
          <w:szCs w:val="24"/>
        </w:rPr>
        <w:t xml:space="preserve"> </w:t>
      </w:r>
      <w:r w:rsidRPr="00546DCC">
        <w:rPr>
          <w:sz w:val="24"/>
          <w:szCs w:val="24"/>
        </w:rPr>
        <w:t xml:space="preserve">- оставить без изменения, апелляционную жалобу </w:t>
      </w:r>
      <w:r w:rsidR="00546DCC" w:rsidRPr="00546DCC">
        <w:rPr>
          <w:sz w:val="24"/>
          <w:szCs w:val="24"/>
        </w:rPr>
        <w:t>ОАО «Сбербанк России»</w:t>
      </w:r>
      <w:r w:rsidRPr="00546DCC">
        <w:rPr>
          <w:sz w:val="24"/>
          <w:szCs w:val="24"/>
        </w:rPr>
        <w:t xml:space="preserve"> - без удовлетворения.</w:t>
      </w:r>
    </w:p>
    <w:p w14:paraId="18F3C473" w14:textId="77777777" w:rsidR="004F2792" w:rsidRPr="00546DCC" w:rsidRDefault="004F2792" w:rsidP="00546DCC">
      <w:pPr>
        <w:pStyle w:val="a4"/>
        <w:tabs>
          <w:tab w:val="left" w:pos="7380"/>
          <w:tab w:val="left" w:pos="7920"/>
        </w:tabs>
        <w:ind w:left="57" w:right="57" w:firstLine="709"/>
        <w:jc w:val="both"/>
        <w:rPr>
          <w:sz w:val="24"/>
          <w:szCs w:val="24"/>
        </w:rPr>
      </w:pPr>
    </w:p>
    <w:p w14:paraId="5AC422BA" w14:textId="77777777" w:rsidR="004F2792" w:rsidRPr="00546DCC" w:rsidRDefault="004F2792" w:rsidP="00546DCC">
      <w:pPr>
        <w:pStyle w:val="a4"/>
        <w:tabs>
          <w:tab w:val="left" w:pos="7380"/>
          <w:tab w:val="left" w:pos="7920"/>
        </w:tabs>
        <w:ind w:left="57" w:right="57" w:firstLine="709"/>
        <w:jc w:val="both"/>
        <w:rPr>
          <w:sz w:val="24"/>
          <w:szCs w:val="24"/>
        </w:rPr>
      </w:pPr>
      <w:r w:rsidRPr="00546DCC">
        <w:rPr>
          <w:sz w:val="24"/>
          <w:szCs w:val="24"/>
        </w:rPr>
        <w:t>Председательствующий</w:t>
      </w:r>
    </w:p>
    <w:p w14:paraId="31752731" w14:textId="77777777" w:rsidR="00CA7995" w:rsidRPr="00546DCC" w:rsidRDefault="00CA7995" w:rsidP="00546DCC">
      <w:pPr>
        <w:pStyle w:val="a4"/>
        <w:tabs>
          <w:tab w:val="left" w:pos="7380"/>
          <w:tab w:val="left" w:pos="7920"/>
        </w:tabs>
        <w:ind w:left="57" w:right="57" w:firstLine="709"/>
        <w:jc w:val="both"/>
        <w:rPr>
          <w:sz w:val="24"/>
          <w:szCs w:val="24"/>
        </w:rPr>
      </w:pPr>
    </w:p>
    <w:p w14:paraId="766D52AC" w14:textId="77777777" w:rsidR="004F2792" w:rsidRPr="00AF45C9" w:rsidRDefault="004F2792" w:rsidP="00546DCC">
      <w:pPr>
        <w:pStyle w:val="a4"/>
        <w:tabs>
          <w:tab w:val="left" w:pos="7380"/>
          <w:tab w:val="left" w:pos="7920"/>
        </w:tabs>
        <w:ind w:left="57" w:right="57" w:firstLine="709"/>
        <w:jc w:val="both"/>
        <w:rPr>
          <w:sz w:val="24"/>
          <w:szCs w:val="24"/>
        </w:rPr>
      </w:pPr>
      <w:r w:rsidRPr="00546DCC">
        <w:rPr>
          <w:sz w:val="24"/>
          <w:szCs w:val="24"/>
        </w:rPr>
        <w:t>Судьи</w:t>
      </w:r>
      <w:r w:rsidR="0082071C" w:rsidRPr="00E91CA4">
        <w:rPr>
          <w:noProof/>
        </w:rPr>
        <w:pict w14:anchorId="5B098273">
          <v:line id="_x0000_s1027" style="position:absolute;left:0;text-align:left;z-index:251657728;mso-position-horizontal-relative:margin;mso-position-vertical-relative:text" from="-113.55pt,32.25pt" to="-113.55pt,86.75pt" o:allowincell="f" strokeweight=".5pt">
            <w10:wrap anchorx="margin"/>
          </v:line>
        </w:pict>
      </w:r>
    </w:p>
    <w:sectPr w:rsidR="004F2792" w:rsidRPr="00AF45C9" w:rsidSect="00537C84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636F4" w14:textId="77777777" w:rsidR="00095F5C" w:rsidRDefault="00095F5C">
      <w:r>
        <w:separator/>
      </w:r>
    </w:p>
  </w:endnote>
  <w:endnote w:type="continuationSeparator" w:id="0">
    <w:p w14:paraId="161E14E4" w14:textId="77777777" w:rsidR="00095F5C" w:rsidRDefault="0009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E5A42" w14:textId="77777777" w:rsidR="00095F5C" w:rsidRDefault="00095F5C">
      <w:r>
        <w:separator/>
      </w:r>
    </w:p>
  </w:footnote>
  <w:footnote w:type="continuationSeparator" w:id="0">
    <w:p w14:paraId="13197268" w14:textId="77777777" w:rsidR="00095F5C" w:rsidRDefault="0009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6907E66"/>
    <w:lvl w:ilvl="0">
      <w:numFmt w:val="bullet"/>
      <w:lvlText w:val="*"/>
      <w:lvlJc w:val="left"/>
    </w:lvl>
  </w:abstractNum>
  <w:abstractNum w:abstractNumId="1" w15:restartNumberingAfterBreak="0">
    <w:nsid w:val="74D570DE"/>
    <w:multiLevelType w:val="hybridMultilevel"/>
    <w:tmpl w:val="E39688FE"/>
    <w:lvl w:ilvl="0" w:tplc="C9627160">
      <w:start w:val="9"/>
      <w:numFmt w:val="decimalZero"/>
      <w:lvlText w:val="%1"/>
      <w:lvlJc w:val="left"/>
      <w:pPr>
        <w:tabs>
          <w:tab w:val="num" w:pos="1577"/>
        </w:tabs>
        <w:ind w:left="1577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42"/>
        </w:tabs>
        <w:ind w:left="174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62"/>
        </w:tabs>
        <w:ind w:left="246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82"/>
        </w:tabs>
        <w:ind w:left="318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02"/>
        </w:tabs>
        <w:ind w:left="390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22"/>
        </w:tabs>
        <w:ind w:left="462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42"/>
        </w:tabs>
        <w:ind w:left="534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62"/>
        </w:tabs>
        <w:ind w:left="606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82"/>
        </w:tabs>
        <w:ind w:left="6782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3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F00"/>
    <w:rsid w:val="00000C06"/>
    <w:rsid w:val="000021C0"/>
    <w:rsid w:val="000140B9"/>
    <w:rsid w:val="00020DAB"/>
    <w:rsid w:val="00021A86"/>
    <w:rsid w:val="00025F2A"/>
    <w:rsid w:val="0002760B"/>
    <w:rsid w:val="00054F77"/>
    <w:rsid w:val="00056384"/>
    <w:rsid w:val="00064F90"/>
    <w:rsid w:val="00076DC5"/>
    <w:rsid w:val="00084647"/>
    <w:rsid w:val="00090524"/>
    <w:rsid w:val="000956D2"/>
    <w:rsid w:val="00095863"/>
    <w:rsid w:val="00095F5C"/>
    <w:rsid w:val="000A01FD"/>
    <w:rsid w:val="000A2F72"/>
    <w:rsid w:val="000A47F7"/>
    <w:rsid w:val="000C0C0F"/>
    <w:rsid w:val="000C67B2"/>
    <w:rsid w:val="000D4B1B"/>
    <w:rsid w:val="000D6178"/>
    <w:rsid w:val="000D61E9"/>
    <w:rsid w:val="000D665D"/>
    <w:rsid w:val="000D7FC3"/>
    <w:rsid w:val="000E644D"/>
    <w:rsid w:val="000E7ADD"/>
    <w:rsid w:val="000F08F3"/>
    <w:rsid w:val="000F1B0A"/>
    <w:rsid w:val="000F2C20"/>
    <w:rsid w:val="000F6E25"/>
    <w:rsid w:val="00105E29"/>
    <w:rsid w:val="001134DC"/>
    <w:rsid w:val="00114A44"/>
    <w:rsid w:val="00115432"/>
    <w:rsid w:val="00115917"/>
    <w:rsid w:val="00120CE1"/>
    <w:rsid w:val="00125FEC"/>
    <w:rsid w:val="0012744E"/>
    <w:rsid w:val="00130E93"/>
    <w:rsid w:val="00142F63"/>
    <w:rsid w:val="00150FBA"/>
    <w:rsid w:val="001616F5"/>
    <w:rsid w:val="00161E0B"/>
    <w:rsid w:val="0017278A"/>
    <w:rsid w:val="00176B81"/>
    <w:rsid w:val="0018223F"/>
    <w:rsid w:val="00185962"/>
    <w:rsid w:val="00192FDA"/>
    <w:rsid w:val="00194EC0"/>
    <w:rsid w:val="00195CCD"/>
    <w:rsid w:val="001B1A58"/>
    <w:rsid w:val="001B1B34"/>
    <w:rsid w:val="001B45DB"/>
    <w:rsid w:val="001B5F1D"/>
    <w:rsid w:val="001C0713"/>
    <w:rsid w:val="001C4BE0"/>
    <w:rsid w:val="001D0C2D"/>
    <w:rsid w:val="001D409C"/>
    <w:rsid w:val="001D7455"/>
    <w:rsid w:val="001D7498"/>
    <w:rsid w:val="001E44CD"/>
    <w:rsid w:val="001E7A6F"/>
    <w:rsid w:val="001F0EAD"/>
    <w:rsid w:val="001F4BE8"/>
    <w:rsid w:val="001F724C"/>
    <w:rsid w:val="00210906"/>
    <w:rsid w:val="00211E7F"/>
    <w:rsid w:val="00213542"/>
    <w:rsid w:val="00215ED8"/>
    <w:rsid w:val="00232A62"/>
    <w:rsid w:val="00233A9F"/>
    <w:rsid w:val="002425DB"/>
    <w:rsid w:val="00245D76"/>
    <w:rsid w:val="0025182F"/>
    <w:rsid w:val="00251BBA"/>
    <w:rsid w:val="002536C7"/>
    <w:rsid w:val="00253864"/>
    <w:rsid w:val="00253E85"/>
    <w:rsid w:val="002566A1"/>
    <w:rsid w:val="00276273"/>
    <w:rsid w:val="00280065"/>
    <w:rsid w:val="0028018A"/>
    <w:rsid w:val="0028222B"/>
    <w:rsid w:val="00285A98"/>
    <w:rsid w:val="002905BE"/>
    <w:rsid w:val="00293CC3"/>
    <w:rsid w:val="00297102"/>
    <w:rsid w:val="002A0FEC"/>
    <w:rsid w:val="002A4A8A"/>
    <w:rsid w:val="002A624E"/>
    <w:rsid w:val="002B2A3B"/>
    <w:rsid w:val="002B4EBD"/>
    <w:rsid w:val="002B5D6D"/>
    <w:rsid w:val="002C2495"/>
    <w:rsid w:val="002C5253"/>
    <w:rsid w:val="002C674F"/>
    <w:rsid w:val="002C7B47"/>
    <w:rsid w:val="002D1582"/>
    <w:rsid w:val="002E1FCC"/>
    <w:rsid w:val="002E3121"/>
    <w:rsid w:val="002F1FB3"/>
    <w:rsid w:val="002F60FE"/>
    <w:rsid w:val="00300F8F"/>
    <w:rsid w:val="00305AE5"/>
    <w:rsid w:val="003112C8"/>
    <w:rsid w:val="00327F42"/>
    <w:rsid w:val="00330DBC"/>
    <w:rsid w:val="00334E0F"/>
    <w:rsid w:val="00341E0C"/>
    <w:rsid w:val="0034209C"/>
    <w:rsid w:val="003420A9"/>
    <w:rsid w:val="003425CF"/>
    <w:rsid w:val="00344921"/>
    <w:rsid w:val="00345A90"/>
    <w:rsid w:val="00352E3C"/>
    <w:rsid w:val="00354856"/>
    <w:rsid w:val="0035561F"/>
    <w:rsid w:val="00364C8F"/>
    <w:rsid w:val="00366D7E"/>
    <w:rsid w:val="00386EC0"/>
    <w:rsid w:val="003972B7"/>
    <w:rsid w:val="003A5A0C"/>
    <w:rsid w:val="003A5D23"/>
    <w:rsid w:val="003A79D2"/>
    <w:rsid w:val="003B67BC"/>
    <w:rsid w:val="003B6A44"/>
    <w:rsid w:val="003D1BFE"/>
    <w:rsid w:val="003E08F7"/>
    <w:rsid w:val="003E31AA"/>
    <w:rsid w:val="003E35BC"/>
    <w:rsid w:val="003E3919"/>
    <w:rsid w:val="003F06EC"/>
    <w:rsid w:val="003F182F"/>
    <w:rsid w:val="003F1B2A"/>
    <w:rsid w:val="004206FB"/>
    <w:rsid w:val="00426BF4"/>
    <w:rsid w:val="004278A9"/>
    <w:rsid w:val="0044736A"/>
    <w:rsid w:val="00456B68"/>
    <w:rsid w:val="00456E47"/>
    <w:rsid w:val="00457393"/>
    <w:rsid w:val="00461FD6"/>
    <w:rsid w:val="004643A5"/>
    <w:rsid w:val="00475721"/>
    <w:rsid w:val="00486025"/>
    <w:rsid w:val="004925FC"/>
    <w:rsid w:val="004A0423"/>
    <w:rsid w:val="004B2C4C"/>
    <w:rsid w:val="004B3B1C"/>
    <w:rsid w:val="004B5E71"/>
    <w:rsid w:val="004B6013"/>
    <w:rsid w:val="004C0D17"/>
    <w:rsid w:val="004C6278"/>
    <w:rsid w:val="004D3052"/>
    <w:rsid w:val="004D642B"/>
    <w:rsid w:val="004E537C"/>
    <w:rsid w:val="004F2792"/>
    <w:rsid w:val="004F28A1"/>
    <w:rsid w:val="004F2AAD"/>
    <w:rsid w:val="004F43A0"/>
    <w:rsid w:val="004F61CA"/>
    <w:rsid w:val="004F7A47"/>
    <w:rsid w:val="005028AC"/>
    <w:rsid w:val="0050586F"/>
    <w:rsid w:val="00506AEC"/>
    <w:rsid w:val="005108D4"/>
    <w:rsid w:val="005112C9"/>
    <w:rsid w:val="00520669"/>
    <w:rsid w:val="00537C84"/>
    <w:rsid w:val="00542583"/>
    <w:rsid w:val="00546DCC"/>
    <w:rsid w:val="00547AEA"/>
    <w:rsid w:val="00551F77"/>
    <w:rsid w:val="00552583"/>
    <w:rsid w:val="0056209F"/>
    <w:rsid w:val="00572C1F"/>
    <w:rsid w:val="00574AFF"/>
    <w:rsid w:val="005828CC"/>
    <w:rsid w:val="00584CB5"/>
    <w:rsid w:val="0059619B"/>
    <w:rsid w:val="00597C21"/>
    <w:rsid w:val="005A79B8"/>
    <w:rsid w:val="005B16D4"/>
    <w:rsid w:val="005B628D"/>
    <w:rsid w:val="005C3F00"/>
    <w:rsid w:val="005D089C"/>
    <w:rsid w:val="005D1920"/>
    <w:rsid w:val="005D525E"/>
    <w:rsid w:val="005E46DF"/>
    <w:rsid w:val="005E6CDC"/>
    <w:rsid w:val="005F0560"/>
    <w:rsid w:val="005F5AED"/>
    <w:rsid w:val="00601197"/>
    <w:rsid w:val="00604FF7"/>
    <w:rsid w:val="00605DC9"/>
    <w:rsid w:val="00622A9D"/>
    <w:rsid w:val="0062406E"/>
    <w:rsid w:val="00634A4A"/>
    <w:rsid w:val="00640048"/>
    <w:rsid w:val="00653CB6"/>
    <w:rsid w:val="00672B29"/>
    <w:rsid w:val="00672F99"/>
    <w:rsid w:val="00674BF8"/>
    <w:rsid w:val="00677F9B"/>
    <w:rsid w:val="006851EB"/>
    <w:rsid w:val="0068681B"/>
    <w:rsid w:val="006901F7"/>
    <w:rsid w:val="0069078E"/>
    <w:rsid w:val="00693738"/>
    <w:rsid w:val="00693F22"/>
    <w:rsid w:val="0069590B"/>
    <w:rsid w:val="006B541E"/>
    <w:rsid w:val="006B653A"/>
    <w:rsid w:val="006C3811"/>
    <w:rsid w:val="006C4148"/>
    <w:rsid w:val="006C6244"/>
    <w:rsid w:val="006D017F"/>
    <w:rsid w:val="006D2A8E"/>
    <w:rsid w:val="006D5D6A"/>
    <w:rsid w:val="006E2887"/>
    <w:rsid w:val="006E3E4C"/>
    <w:rsid w:val="006E7A65"/>
    <w:rsid w:val="006F4FD0"/>
    <w:rsid w:val="006F7F5A"/>
    <w:rsid w:val="00707010"/>
    <w:rsid w:val="007100F2"/>
    <w:rsid w:val="00724E0A"/>
    <w:rsid w:val="007311A5"/>
    <w:rsid w:val="0073722D"/>
    <w:rsid w:val="007417E4"/>
    <w:rsid w:val="007459FC"/>
    <w:rsid w:val="00747EDF"/>
    <w:rsid w:val="0076317B"/>
    <w:rsid w:val="007654C7"/>
    <w:rsid w:val="00767D18"/>
    <w:rsid w:val="007731C9"/>
    <w:rsid w:val="00785CF8"/>
    <w:rsid w:val="007872CA"/>
    <w:rsid w:val="00794108"/>
    <w:rsid w:val="007A161E"/>
    <w:rsid w:val="007C3C7C"/>
    <w:rsid w:val="007D1AFF"/>
    <w:rsid w:val="008120B0"/>
    <w:rsid w:val="00813F81"/>
    <w:rsid w:val="00814D9E"/>
    <w:rsid w:val="0082071C"/>
    <w:rsid w:val="00820AC9"/>
    <w:rsid w:val="008232D9"/>
    <w:rsid w:val="0082509B"/>
    <w:rsid w:val="008312AD"/>
    <w:rsid w:val="00845568"/>
    <w:rsid w:val="00846B29"/>
    <w:rsid w:val="00853995"/>
    <w:rsid w:val="008573AC"/>
    <w:rsid w:val="0088124F"/>
    <w:rsid w:val="008818F2"/>
    <w:rsid w:val="00881C56"/>
    <w:rsid w:val="00890C44"/>
    <w:rsid w:val="00893363"/>
    <w:rsid w:val="00893FC6"/>
    <w:rsid w:val="00894753"/>
    <w:rsid w:val="008A02A5"/>
    <w:rsid w:val="008A44AF"/>
    <w:rsid w:val="008B143A"/>
    <w:rsid w:val="008B33B6"/>
    <w:rsid w:val="008B725E"/>
    <w:rsid w:val="008C5A00"/>
    <w:rsid w:val="008F12DD"/>
    <w:rsid w:val="008F5CD9"/>
    <w:rsid w:val="00900BCD"/>
    <w:rsid w:val="00905C46"/>
    <w:rsid w:val="00906922"/>
    <w:rsid w:val="00907A16"/>
    <w:rsid w:val="0091523B"/>
    <w:rsid w:val="00920910"/>
    <w:rsid w:val="009224DB"/>
    <w:rsid w:val="009419A0"/>
    <w:rsid w:val="00943A2E"/>
    <w:rsid w:val="00950BC3"/>
    <w:rsid w:val="00954AB5"/>
    <w:rsid w:val="00967FD9"/>
    <w:rsid w:val="00972F4B"/>
    <w:rsid w:val="009E12D8"/>
    <w:rsid w:val="009E738B"/>
    <w:rsid w:val="009F1747"/>
    <w:rsid w:val="00A11FB7"/>
    <w:rsid w:val="00A13B08"/>
    <w:rsid w:val="00A1573A"/>
    <w:rsid w:val="00A17C1D"/>
    <w:rsid w:val="00A2052B"/>
    <w:rsid w:val="00A36017"/>
    <w:rsid w:val="00A4134B"/>
    <w:rsid w:val="00A45BB4"/>
    <w:rsid w:val="00A4750C"/>
    <w:rsid w:val="00A50AB0"/>
    <w:rsid w:val="00A651BA"/>
    <w:rsid w:val="00A83B3A"/>
    <w:rsid w:val="00A96AE4"/>
    <w:rsid w:val="00AA05A8"/>
    <w:rsid w:val="00AA2457"/>
    <w:rsid w:val="00AA47BA"/>
    <w:rsid w:val="00AA4F79"/>
    <w:rsid w:val="00AB1D00"/>
    <w:rsid w:val="00AC3576"/>
    <w:rsid w:val="00AC7842"/>
    <w:rsid w:val="00AD2633"/>
    <w:rsid w:val="00AD2F3F"/>
    <w:rsid w:val="00AE29DF"/>
    <w:rsid w:val="00AE71A5"/>
    <w:rsid w:val="00AE7D18"/>
    <w:rsid w:val="00AF0AE0"/>
    <w:rsid w:val="00AF45C9"/>
    <w:rsid w:val="00AF73A4"/>
    <w:rsid w:val="00B107AE"/>
    <w:rsid w:val="00B11650"/>
    <w:rsid w:val="00B15338"/>
    <w:rsid w:val="00B254E9"/>
    <w:rsid w:val="00B36321"/>
    <w:rsid w:val="00B36E40"/>
    <w:rsid w:val="00B37B24"/>
    <w:rsid w:val="00B430C7"/>
    <w:rsid w:val="00B442EC"/>
    <w:rsid w:val="00B4718A"/>
    <w:rsid w:val="00B54409"/>
    <w:rsid w:val="00B65D96"/>
    <w:rsid w:val="00B73488"/>
    <w:rsid w:val="00B76F00"/>
    <w:rsid w:val="00B775AF"/>
    <w:rsid w:val="00B86CF5"/>
    <w:rsid w:val="00BA12A0"/>
    <w:rsid w:val="00BA3505"/>
    <w:rsid w:val="00BA3E8B"/>
    <w:rsid w:val="00BB0EFD"/>
    <w:rsid w:val="00BB2787"/>
    <w:rsid w:val="00BB45B2"/>
    <w:rsid w:val="00BB702C"/>
    <w:rsid w:val="00BC3027"/>
    <w:rsid w:val="00BC73B2"/>
    <w:rsid w:val="00BD4861"/>
    <w:rsid w:val="00BE229C"/>
    <w:rsid w:val="00BE35D7"/>
    <w:rsid w:val="00BE7308"/>
    <w:rsid w:val="00BF60BE"/>
    <w:rsid w:val="00C01DEF"/>
    <w:rsid w:val="00C10783"/>
    <w:rsid w:val="00C11808"/>
    <w:rsid w:val="00C158A4"/>
    <w:rsid w:val="00C163F8"/>
    <w:rsid w:val="00C16928"/>
    <w:rsid w:val="00C16AE4"/>
    <w:rsid w:val="00C21F1E"/>
    <w:rsid w:val="00C24D6F"/>
    <w:rsid w:val="00C32237"/>
    <w:rsid w:val="00C35D01"/>
    <w:rsid w:val="00C646FA"/>
    <w:rsid w:val="00C65E63"/>
    <w:rsid w:val="00C66461"/>
    <w:rsid w:val="00C66DA8"/>
    <w:rsid w:val="00C73C0E"/>
    <w:rsid w:val="00C73DD4"/>
    <w:rsid w:val="00C74A57"/>
    <w:rsid w:val="00C80CE0"/>
    <w:rsid w:val="00C84A23"/>
    <w:rsid w:val="00C85FFA"/>
    <w:rsid w:val="00C9253F"/>
    <w:rsid w:val="00C94571"/>
    <w:rsid w:val="00CA1E72"/>
    <w:rsid w:val="00CA7995"/>
    <w:rsid w:val="00CB5A0A"/>
    <w:rsid w:val="00CC73F9"/>
    <w:rsid w:val="00CD23BC"/>
    <w:rsid w:val="00CD6068"/>
    <w:rsid w:val="00CE0245"/>
    <w:rsid w:val="00CE2BEF"/>
    <w:rsid w:val="00CE3252"/>
    <w:rsid w:val="00CE4E51"/>
    <w:rsid w:val="00CF1328"/>
    <w:rsid w:val="00CF1E19"/>
    <w:rsid w:val="00CF3C16"/>
    <w:rsid w:val="00D141C2"/>
    <w:rsid w:val="00D152C6"/>
    <w:rsid w:val="00D173DD"/>
    <w:rsid w:val="00D23F53"/>
    <w:rsid w:val="00D24DC0"/>
    <w:rsid w:val="00D25A29"/>
    <w:rsid w:val="00D25D9A"/>
    <w:rsid w:val="00D352E8"/>
    <w:rsid w:val="00D374C0"/>
    <w:rsid w:val="00D468B5"/>
    <w:rsid w:val="00D50BAC"/>
    <w:rsid w:val="00D51FA6"/>
    <w:rsid w:val="00D60B4F"/>
    <w:rsid w:val="00D60FAF"/>
    <w:rsid w:val="00D63A3C"/>
    <w:rsid w:val="00D65476"/>
    <w:rsid w:val="00D65C05"/>
    <w:rsid w:val="00D91E37"/>
    <w:rsid w:val="00D92A44"/>
    <w:rsid w:val="00D9739F"/>
    <w:rsid w:val="00D9795F"/>
    <w:rsid w:val="00DB4455"/>
    <w:rsid w:val="00DD03FF"/>
    <w:rsid w:val="00DD1A02"/>
    <w:rsid w:val="00DD44D2"/>
    <w:rsid w:val="00DE56B2"/>
    <w:rsid w:val="00DE65DF"/>
    <w:rsid w:val="00DF0DF9"/>
    <w:rsid w:val="00DF23A5"/>
    <w:rsid w:val="00E00547"/>
    <w:rsid w:val="00E0772E"/>
    <w:rsid w:val="00E12635"/>
    <w:rsid w:val="00E15829"/>
    <w:rsid w:val="00E262BF"/>
    <w:rsid w:val="00E34453"/>
    <w:rsid w:val="00E3714E"/>
    <w:rsid w:val="00E371D0"/>
    <w:rsid w:val="00E507DE"/>
    <w:rsid w:val="00E55605"/>
    <w:rsid w:val="00E5668B"/>
    <w:rsid w:val="00E6264C"/>
    <w:rsid w:val="00E62D78"/>
    <w:rsid w:val="00E72FA0"/>
    <w:rsid w:val="00E91CA4"/>
    <w:rsid w:val="00E93E49"/>
    <w:rsid w:val="00E944D0"/>
    <w:rsid w:val="00E959CC"/>
    <w:rsid w:val="00EA121E"/>
    <w:rsid w:val="00EA251B"/>
    <w:rsid w:val="00EA255C"/>
    <w:rsid w:val="00EA299D"/>
    <w:rsid w:val="00EA2B87"/>
    <w:rsid w:val="00EA397A"/>
    <w:rsid w:val="00EA77FD"/>
    <w:rsid w:val="00EB0D7F"/>
    <w:rsid w:val="00EB37CD"/>
    <w:rsid w:val="00EB7BAF"/>
    <w:rsid w:val="00EC5E99"/>
    <w:rsid w:val="00EC7F76"/>
    <w:rsid w:val="00F00B2F"/>
    <w:rsid w:val="00F039E7"/>
    <w:rsid w:val="00F10625"/>
    <w:rsid w:val="00F163A4"/>
    <w:rsid w:val="00F20815"/>
    <w:rsid w:val="00F223C8"/>
    <w:rsid w:val="00F23BA2"/>
    <w:rsid w:val="00F2413C"/>
    <w:rsid w:val="00F27BCA"/>
    <w:rsid w:val="00F3032D"/>
    <w:rsid w:val="00F3046C"/>
    <w:rsid w:val="00F30F95"/>
    <w:rsid w:val="00F313A4"/>
    <w:rsid w:val="00F40D3D"/>
    <w:rsid w:val="00F429B3"/>
    <w:rsid w:val="00F42E52"/>
    <w:rsid w:val="00F53C76"/>
    <w:rsid w:val="00F56CB1"/>
    <w:rsid w:val="00F66500"/>
    <w:rsid w:val="00F71527"/>
    <w:rsid w:val="00F76513"/>
    <w:rsid w:val="00F772E7"/>
    <w:rsid w:val="00F81530"/>
    <w:rsid w:val="00F860EF"/>
    <w:rsid w:val="00F90C98"/>
    <w:rsid w:val="00F90F04"/>
    <w:rsid w:val="00F966BD"/>
    <w:rsid w:val="00F968B8"/>
    <w:rsid w:val="00FB7436"/>
    <w:rsid w:val="00FC57CD"/>
    <w:rsid w:val="00FC75F1"/>
    <w:rsid w:val="00FD432F"/>
    <w:rsid w:val="00FD6BD5"/>
    <w:rsid w:val="00FD7521"/>
    <w:rsid w:val="00FE42EF"/>
    <w:rsid w:val="00FE7632"/>
    <w:rsid w:val="00FF0A0A"/>
    <w:rsid w:val="00FF230B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0B60CFF5"/>
  <w15:chartTrackingRefBased/>
  <w15:docId w15:val="{1DC870F6-57BA-49DA-953A-4FBDF3E5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3F00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5C3F00"/>
    <w:pPr>
      <w:spacing w:after="120" w:line="480" w:lineRule="auto"/>
      <w:ind w:left="283"/>
    </w:pPr>
  </w:style>
  <w:style w:type="paragraph" w:styleId="a3">
    <w:name w:val="Body Text Indent"/>
    <w:basedOn w:val="a"/>
    <w:rsid w:val="005C3F00"/>
    <w:pPr>
      <w:spacing w:after="120"/>
      <w:ind w:left="283"/>
    </w:pPr>
  </w:style>
  <w:style w:type="paragraph" w:styleId="a4">
    <w:name w:val="No Spacing"/>
    <w:qFormat/>
    <w:rsid w:val="005C3F00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paragraph" w:styleId="a5">
    <w:name w:val="List Paragraph"/>
    <w:basedOn w:val="a"/>
    <w:qFormat/>
    <w:rsid w:val="00C945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Основной текст_"/>
    <w:link w:val="5"/>
    <w:rsid w:val="00F2413C"/>
    <w:rPr>
      <w:sz w:val="30"/>
      <w:szCs w:val="30"/>
      <w:shd w:val="clear" w:color="auto" w:fill="FFFFFF"/>
      <w:lang w:bidi="ar-SA"/>
    </w:rPr>
  </w:style>
  <w:style w:type="paragraph" w:customStyle="1" w:styleId="5">
    <w:name w:val="Основной текст5"/>
    <w:basedOn w:val="a"/>
    <w:link w:val="a6"/>
    <w:rsid w:val="00F2413C"/>
    <w:pPr>
      <w:widowControl w:val="0"/>
      <w:shd w:val="clear" w:color="auto" w:fill="FFFFFF"/>
      <w:spacing w:before="900" w:after="540" w:line="607" w:lineRule="exact"/>
      <w:ind w:hanging="1300"/>
    </w:pPr>
    <w:rPr>
      <w:sz w:val="30"/>
      <w:szCs w:val="30"/>
      <w:shd w:val="clear" w:color="auto" w:fill="FFFFFF"/>
      <w:lang w:val="en-BE" w:eastAsia="en-BE"/>
    </w:rPr>
  </w:style>
  <w:style w:type="character" w:customStyle="1" w:styleId="3">
    <w:name w:val="Основной текст3"/>
    <w:rsid w:val="00F241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character" w:customStyle="1" w:styleId="30">
    <w:name w:val="Основной текст (3) + Полужирный"/>
    <w:rsid w:val="00F2413C"/>
    <w:rPr>
      <w:rFonts w:ascii="Lucida Sans Unicode" w:eastAsia="Lucida Sans Unicode" w:hAnsi="Lucida Sans Unicode" w:cs="Lucida Sans Unicode"/>
      <w:b/>
      <w:bCs/>
      <w:color w:val="000000"/>
      <w:spacing w:val="-10"/>
      <w:w w:val="100"/>
      <w:position w:val="0"/>
      <w:shd w:val="clear" w:color="auto" w:fill="FFFFFF"/>
      <w:lang w:val="ru-RU"/>
    </w:rPr>
  </w:style>
  <w:style w:type="character" w:customStyle="1" w:styleId="a7">
    <w:name w:val="Гипертекстовая ссылка"/>
    <w:rsid w:val="00BE35D7"/>
    <w:rPr>
      <w:color w:val="106BBE"/>
    </w:rPr>
  </w:style>
  <w:style w:type="paragraph" w:styleId="a8">
    <w:name w:val="Balloon Text"/>
    <w:basedOn w:val="a"/>
    <w:semiHidden/>
    <w:rsid w:val="00344921"/>
    <w:rPr>
      <w:rFonts w:ascii="Tahoma" w:hAnsi="Tahoma" w:cs="Tahoma"/>
      <w:sz w:val="16"/>
      <w:szCs w:val="16"/>
    </w:rPr>
  </w:style>
  <w:style w:type="paragraph" w:customStyle="1" w:styleId="u">
    <w:name w:val="u"/>
    <w:basedOn w:val="a"/>
    <w:rsid w:val="00475721"/>
    <w:pPr>
      <w:suppressAutoHyphens/>
      <w:ind w:firstLine="390"/>
      <w:jc w:val="both"/>
    </w:pPr>
    <w:rPr>
      <w:lang w:eastAsia="ar-SA"/>
    </w:rPr>
  </w:style>
  <w:style w:type="paragraph" w:styleId="a9">
    <w:name w:val="Normal Indent"/>
    <w:basedOn w:val="a"/>
    <w:unhideWhenUsed/>
    <w:rsid w:val="00475721"/>
    <w:pPr>
      <w:overflowPunct w:val="0"/>
      <w:autoSpaceDE w:val="0"/>
      <w:autoSpaceDN w:val="0"/>
      <w:adjustRightInd w:val="0"/>
      <w:ind w:left="708" w:firstLine="851"/>
      <w:jc w:val="both"/>
      <w:textAlignment w:val="baseline"/>
    </w:pPr>
    <w:rPr>
      <w:szCs w:val="20"/>
    </w:rPr>
  </w:style>
  <w:style w:type="paragraph" w:customStyle="1" w:styleId="1">
    <w:name w:val="Обычный отступ1"/>
    <w:basedOn w:val="a"/>
    <w:rsid w:val="00475721"/>
    <w:pPr>
      <w:suppressAutoHyphens/>
      <w:overflowPunct w:val="0"/>
      <w:autoSpaceDE w:val="0"/>
      <w:ind w:left="708" w:firstLine="851"/>
      <w:jc w:val="both"/>
      <w:textAlignment w:val="baseline"/>
    </w:pPr>
    <w:rPr>
      <w:szCs w:val="20"/>
      <w:lang w:eastAsia="ar-SA"/>
    </w:rPr>
  </w:style>
  <w:style w:type="character" w:customStyle="1" w:styleId="apple-converted-space">
    <w:name w:val="apple-converted-space"/>
    <w:basedOn w:val="a0"/>
    <w:rsid w:val="006851EB"/>
  </w:style>
  <w:style w:type="character" w:styleId="aa">
    <w:name w:val="Hyperlink"/>
    <w:unhideWhenUsed/>
    <w:rsid w:val="006851EB"/>
    <w:rPr>
      <w:color w:val="0000FF"/>
      <w:u w:val="single"/>
    </w:rPr>
  </w:style>
  <w:style w:type="paragraph" w:customStyle="1" w:styleId="ConsNormal">
    <w:name w:val="ConsNormal"/>
    <w:rsid w:val="00AF0AE0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1">
    <w:name w:val="Body Text 3"/>
    <w:basedOn w:val="a"/>
    <w:rsid w:val="00AF0AE0"/>
    <w:pPr>
      <w:spacing w:after="120"/>
    </w:pPr>
    <w:rPr>
      <w:sz w:val="16"/>
      <w:szCs w:val="16"/>
    </w:rPr>
  </w:style>
  <w:style w:type="paragraph" w:styleId="ab">
    <w:name w:val="Body Text"/>
    <w:basedOn w:val="a"/>
    <w:rsid w:val="00A36017"/>
    <w:pPr>
      <w:spacing w:after="120"/>
    </w:pPr>
  </w:style>
  <w:style w:type="character" w:customStyle="1" w:styleId="ac">
    <w:name w:val="Основной текст + Полужирный"/>
    <w:rsid w:val="00A36017"/>
    <w:rPr>
      <w:rFonts w:ascii="Times New Roman" w:hAnsi="Times New Roman" w:cs="Times New Roman"/>
      <w:b/>
      <w:bCs/>
      <w:spacing w:val="0"/>
      <w:sz w:val="23"/>
      <w:szCs w:val="23"/>
    </w:rPr>
  </w:style>
  <w:style w:type="character" w:customStyle="1" w:styleId="CourierNew1">
    <w:name w:val="Основной текст + Courier New1"/>
    <w:aliases w:val="91,5 pt1,Полужирный1,Интервал 0 pt1"/>
    <w:rsid w:val="00210906"/>
    <w:rPr>
      <w:rFonts w:ascii="Courier New" w:hAnsi="Courier New" w:cs="Courier New"/>
      <w:b/>
      <w:bCs/>
      <w:spacing w:val="-10"/>
      <w:sz w:val="19"/>
      <w:szCs w:val="19"/>
      <w:lang w:bidi="ar-SA"/>
    </w:rPr>
  </w:style>
  <w:style w:type="paragraph" w:styleId="ad">
    <w:name w:val="header"/>
    <w:basedOn w:val="a"/>
    <w:link w:val="ae"/>
    <w:rsid w:val="0055258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rsid w:val="00552583"/>
    <w:rPr>
      <w:sz w:val="24"/>
      <w:szCs w:val="24"/>
    </w:rPr>
  </w:style>
  <w:style w:type="paragraph" w:styleId="af">
    <w:name w:val="footer"/>
    <w:basedOn w:val="a"/>
    <w:link w:val="af0"/>
    <w:rsid w:val="0055258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rsid w:val="00552583"/>
    <w:rPr>
      <w:sz w:val="24"/>
      <w:szCs w:val="24"/>
    </w:rPr>
  </w:style>
  <w:style w:type="paragraph" w:customStyle="1" w:styleId="NoSpacing">
    <w:name w:val="No Spacing"/>
    <w:rsid w:val="006B653A"/>
    <w:rPr>
      <w:rFonts w:ascii="Calibri" w:hAnsi="Calibri"/>
      <w:sz w:val="22"/>
      <w:szCs w:val="22"/>
      <w:lang w:val="ru-RU" w:eastAsia="ru-RU"/>
    </w:rPr>
  </w:style>
  <w:style w:type="paragraph" w:customStyle="1" w:styleId="ConsPlusNormal">
    <w:name w:val="ConsPlusNormal"/>
    <w:rsid w:val="0017278A"/>
    <w:pPr>
      <w:autoSpaceDE w:val="0"/>
      <w:autoSpaceDN w:val="0"/>
      <w:adjustRightInd w:val="0"/>
    </w:pPr>
    <w:rPr>
      <w:rFonts w:ascii="Arial" w:hAnsi="Arial" w:cs="Arial"/>
      <w:lang w:val="ru-RU" w:eastAsia="en-US"/>
    </w:rPr>
  </w:style>
  <w:style w:type="paragraph" w:styleId="af1">
    <w:name w:val="Название"/>
    <w:basedOn w:val="a"/>
    <w:qFormat/>
    <w:rsid w:val="00653CB6"/>
    <w:pPr>
      <w:jc w:val="center"/>
    </w:pPr>
    <w:rPr>
      <w:b/>
      <w:sz w:val="28"/>
      <w:szCs w:val="20"/>
    </w:rPr>
  </w:style>
  <w:style w:type="paragraph" w:styleId="20">
    <w:name w:val="Body Text 2"/>
    <w:basedOn w:val="a"/>
    <w:rsid w:val="00653CB6"/>
    <w:pPr>
      <w:spacing w:after="120" w:line="480" w:lineRule="auto"/>
    </w:pPr>
    <w:rPr>
      <w:sz w:val="20"/>
      <w:szCs w:val="20"/>
    </w:rPr>
  </w:style>
  <w:style w:type="character" w:customStyle="1" w:styleId="fio1">
    <w:name w:val="fio1"/>
    <w:basedOn w:val="a0"/>
    <w:rsid w:val="009419A0"/>
  </w:style>
  <w:style w:type="paragraph" w:customStyle="1" w:styleId="msoclassnormal">
    <w:name w:val="msoclassnormal"/>
    <w:basedOn w:val="a"/>
    <w:rsid w:val="009419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суда первой инстанции: Иванова И</vt:lpstr>
    </vt:vector>
  </TitlesOfParts>
  <Company>Судебный департамент при ВС РФ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суда первой инстанции: Иванова И</dc:title>
  <dc:subject/>
  <dc:creator>абалакинар</dc:creator>
  <cp:keywords/>
  <cp:lastModifiedBy>Борис Разумовский</cp:lastModifiedBy>
  <cp:revision>2</cp:revision>
  <cp:lastPrinted>2014-10-06T13:52:00Z</cp:lastPrinted>
  <dcterms:created xsi:type="dcterms:W3CDTF">2024-04-10T21:33:00Z</dcterms:created>
  <dcterms:modified xsi:type="dcterms:W3CDTF">2024-04-10T21:33:00Z</dcterms:modified>
</cp:coreProperties>
</file>