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EDA82" w14:textId="77777777" w:rsidR="004101CD" w:rsidRPr="006F23A8" w:rsidRDefault="004101CD" w:rsidP="006F23A8">
      <w:pPr>
        <w:spacing w:after="0" w:line="240" w:lineRule="auto"/>
        <w:jc w:val="both"/>
        <w:rPr>
          <w:rFonts w:ascii="Times New Roman" w:eastAsia="SimSun" w:hAnsi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SimSun" w:hAnsi="Times New Roman"/>
          <w:sz w:val="20"/>
          <w:szCs w:val="20"/>
        </w:rPr>
        <w:t>судья суда</w:t>
      </w:r>
      <w:r w:rsidR="00A3572A">
        <w:rPr>
          <w:rFonts w:ascii="Times New Roman" w:eastAsia="SimSun" w:hAnsi="Times New Roman"/>
          <w:sz w:val="20"/>
          <w:szCs w:val="20"/>
        </w:rPr>
        <w:t xml:space="preserve"> п</w:t>
      </w:r>
      <w:r w:rsidR="00D6389D">
        <w:rPr>
          <w:rFonts w:ascii="Times New Roman" w:eastAsia="SimSun" w:hAnsi="Times New Roman"/>
          <w:sz w:val="20"/>
          <w:szCs w:val="20"/>
        </w:rPr>
        <w:t>ервой инстанции Невейкина Н.Е.</w:t>
      </w:r>
    </w:p>
    <w:p w14:paraId="5DF19FA4" w14:textId="77777777" w:rsidR="004101CD" w:rsidRPr="006F23A8" w:rsidRDefault="00D6389D" w:rsidP="006F23A8">
      <w:pPr>
        <w:spacing w:after="0" w:line="240" w:lineRule="auto"/>
        <w:jc w:val="both"/>
        <w:rPr>
          <w:rFonts w:ascii="Times New Roman" w:eastAsia="SimSun" w:hAnsi="Times New Roman"/>
          <w:sz w:val="20"/>
          <w:szCs w:val="20"/>
        </w:rPr>
      </w:pPr>
      <w:r>
        <w:rPr>
          <w:rFonts w:ascii="Times New Roman" w:eastAsia="SimSun" w:hAnsi="Times New Roman"/>
          <w:sz w:val="20"/>
          <w:szCs w:val="20"/>
        </w:rPr>
        <w:t>гражданское дело №33-35459</w:t>
      </w:r>
      <w:r w:rsidR="00A3572A">
        <w:rPr>
          <w:rFonts w:ascii="Times New Roman" w:eastAsia="SimSun" w:hAnsi="Times New Roman"/>
          <w:sz w:val="20"/>
          <w:szCs w:val="20"/>
        </w:rPr>
        <w:t>/15</w:t>
      </w:r>
    </w:p>
    <w:p w14:paraId="19863E82" w14:textId="77777777" w:rsidR="004101CD" w:rsidRPr="00670898" w:rsidRDefault="004101CD" w:rsidP="006F23A8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</w:rPr>
      </w:pPr>
    </w:p>
    <w:p w14:paraId="4E18B23B" w14:textId="77777777" w:rsidR="004101CD" w:rsidRPr="00BC4B73" w:rsidRDefault="004101CD" w:rsidP="006F23A8">
      <w:pPr>
        <w:tabs>
          <w:tab w:val="right" w:pos="9072"/>
        </w:tabs>
        <w:spacing w:after="0" w:line="240" w:lineRule="auto"/>
        <w:jc w:val="center"/>
        <w:rPr>
          <w:rFonts w:ascii="Times New Roman" w:hAnsi="Times New Roman"/>
          <w:spacing w:val="20"/>
          <w:sz w:val="24"/>
          <w:szCs w:val="24"/>
          <w:lang w:eastAsia="ru-RU"/>
        </w:rPr>
      </w:pPr>
      <w:r w:rsidRPr="00BC4B73">
        <w:rPr>
          <w:rFonts w:ascii="Times New Roman" w:hAnsi="Times New Roman"/>
          <w:spacing w:val="20"/>
          <w:sz w:val="24"/>
          <w:szCs w:val="24"/>
          <w:lang w:eastAsia="ru-RU"/>
        </w:rPr>
        <w:t>АПЕЛЛЯЦИОННОЕ ОПРЕДЕЛЕНИЕ</w:t>
      </w:r>
    </w:p>
    <w:p w14:paraId="247A5355" w14:textId="77777777" w:rsidR="004101CD" w:rsidRPr="00AC31A3" w:rsidRDefault="004101CD" w:rsidP="006F23A8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</w:rPr>
      </w:pPr>
    </w:p>
    <w:p w14:paraId="03DBABD0" w14:textId="77777777" w:rsidR="004101CD" w:rsidRPr="00AC31A3" w:rsidRDefault="004101CD" w:rsidP="006F23A8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</w:rPr>
      </w:pPr>
      <w:r w:rsidRPr="00AC31A3">
        <w:rPr>
          <w:rFonts w:ascii="Times New Roman" w:eastAsia="SimSun" w:hAnsi="Times New Roman"/>
          <w:sz w:val="24"/>
          <w:szCs w:val="24"/>
        </w:rPr>
        <w:t xml:space="preserve">город Москва                                                                                               </w:t>
      </w:r>
      <w:r w:rsidR="00D6389D">
        <w:rPr>
          <w:rFonts w:ascii="Times New Roman" w:eastAsia="SimSun" w:hAnsi="Times New Roman"/>
          <w:sz w:val="24"/>
          <w:szCs w:val="24"/>
        </w:rPr>
        <w:t>26 октября</w:t>
      </w:r>
      <w:r w:rsidR="000F4B7A">
        <w:rPr>
          <w:rFonts w:ascii="Times New Roman" w:eastAsia="SimSun" w:hAnsi="Times New Roman"/>
          <w:sz w:val="24"/>
          <w:szCs w:val="24"/>
        </w:rPr>
        <w:t xml:space="preserve"> </w:t>
      </w:r>
      <w:r w:rsidR="00A3572A">
        <w:rPr>
          <w:rFonts w:ascii="Times New Roman" w:eastAsia="SimSun" w:hAnsi="Times New Roman"/>
          <w:sz w:val="24"/>
          <w:szCs w:val="24"/>
        </w:rPr>
        <w:t>2015</w:t>
      </w:r>
      <w:r w:rsidRPr="00AC31A3">
        <w:rPr>
          <w:rFonts w:ascii="Times New Roman" w:eastAsia="SimSun" w:hAnsi="Times New Roman"/>
          <w:sz w:val="24"/>
          <w:szCs w:val="24"/>
        </w:rPr>
        <w:t xml:space="preserve"> года</w:t>
      </w:r>
    </w:p>
    <w:p w14:paraId="1D5B0C6D" w14:textId="77777777" w:rsidR="004101CD" w:rsidRPr="00AC31A3" w:rsidRDefault="004101CD" w:rsidP="006F23A8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</w:rPr>
      </w:pPr>
      <w:r w:rsidRPr="00AC31A3">
        <w:rPr>
          <w:rFonts w:ascii="Times New Roman" w:eastAsia="SimSun" w:hAnsi="Times New Roman"/>
          <w:sz w:val="24"/>
          <w:szCs w:val="24"/>
        </w:rPr>
        <w:t xml:space="preserve">                                                               </w:t>
      </w:r>
    </w:p>
    <w:p w14:paraId="48F87E79" w14:textId="77777777" w:rsidR="004101CD" w:rsidRPr="00AC31A3" w:rsidRDefault="004101CD" w:rsidP="006F23A8">
      <w:pPr>
        <w:spacing w:after="0" w:line="240" w:lineRule="auto"/>
        <w:ind w:firstLine="708"/>
        <w:jc w:val="both"/>
        <w:rPr>
          <w:rFonts w:ascii="Times New Roman" w:eastAsia="SimSun" w:hAnsi="Times New Roman"/>
          <w:sz w:val="24"/>
          <w:szCs w:val="24"/>
        </w:rPr>
      </w:pPr>
      <w:r w:rsidRPr="00AC31A3">
        <w:rPr>
          <w:rFonts w:ascii="Times New Roman" w:eastAsia="SimSun" w:hAnsi="Times New Roman"/>
          <w:sz w:val="24"/>
          <w:szCs w:val="24"/>
        </w:rPr>
        <w:t xml:space="preserve">Судебная коллегия по гражданским делам Московского городского суда в составе </w:t>
      </w:r>
    </w:p>
    <w:p w14:paraId="0018CFBD" w14:textId="77777777" w:rsidR="004101CD" w:rsidRPr="00AC31A3" w:rsidRDefault="004101CD" w:rsidP="006F23A8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</w:rPr>
      </w:pPr>
      <w:r w:rsidRPr="00AC31A3">
        <w:rPr>
          <w:rFonts w:ascii="Times New Roman" w:eastAsia="SimSun" w:hAnsi="Times New Roman"/>
          <w:sz w:val="24"/>
          <w:szCs w:val="24"/>
        </w:rPr>
        <w:t xml:space="preserve">председательствующего </w:t>
      </w:r>
      <w:r w:rsidRPr="00AC31A3">
        <w:rPr>
          <w:rFonts w:ascii="Times New Roman" w:eastAsia="SimSun" w:hAnsi="Times New Roman"/>
          <w:sz w:val="24"/>
          <w:szCs w:val="24"/>
        </w:rPr>
        <w:tab/>
      </w:r>
      <w:r w:rsidRPr="00AC31A3">
        <w:rPr>
          <w:rFonts w:ascii="Times New Roman" w:eastAsia="SimSun" w:hAnsi="Times New Roman"/>
          <w:sz w:val="24"/>
          <w:szCs w:val="24"/>
        </w:rPr>
        <w:tab/>
        <w:t xml:space="preserve">            </w:t>
      </w:r>
      <w:r w:rsidRPr="00AC31A3">
        <w:rPr>
          <w:rFonts w:ascii="Times New Roman" w:eastAsia="SimSun" w:hAnsi="Times New Roman"/>
          <w:sz w:val="24"/>
          <w:szCs w:val="24"/>
        </w:rPr>
        <w:tab/>
        <w:t xml:space="preserve">            </w:t>
      </w:r>
      <w:r w:rsidR="00FE1E1A">
        <w:rPr>
          <w:rFonts w:ascii="Times New Roman" w:eastAsia="SimSun" w:hAnsi="Times New Roman"/>
          <w:sz w:val="24"/>
          <w:szCs w:val="24"/>
        </w:rPr>
        <w:t xml:space="preserve">  Снегиревой Е.Н</w:t>
      </w:r>
      <w:r w:rsidRPr="00AC31A3">
        <w:rPr>
          <w:rFonts w:ascii="Times New Roman" w:eastAsia="SimSun" w:hAnsi="Times New Roman"/>
          <w:sz w:val="24"/>
          <w:szCs w:val="24"/>
        </w:rPr>
        <w:t>.,</w:t>
      </w:r>
    </w:p>
    <w:p w14:paraId="52E628BA" w14:textId="77777777" w:rsidR="004101CD" w:rsidRPr="00AC31A3" w:rsidRDefault="004101CD" w:rsidP="006F23A8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</w:rPr>
      </w:pPr>
      <w:r w:rsidRPr="00AC31A3">
        <w:rPr>
          <w:rFonts w:ascii="Times New Roman" w:eastAsia="SimSun" w:hAnsi="Times New Roman"/>
          <w:sz w:val="24"/>
          <w:szCs w:val="24"/>
        </w:rPr>
        <w:t>судей</w:t>
      </w:r>
      <w:r w:rsidRPr="00AC31A3">
        <w:rPr>
          <w:rFonts w:ascii="Times New Roman" w:eastAsia="SimSun" w:hAnsi="Times New Roman"/>
          <w:sz w:val="24"/>
          <w:szCs w:val="24"/>
        </w:rPr>
        <w:tab/>
      </w:r>
      <w:r w:rsidRPr="00AC31A3">
        <w:rPr>
          <w:rFonts w:ascii="Times New Roman" w:eastAsia="SimSun" w:hAnsi="Times New Roman"/>
          <w:sz w:val="24"/>
          <w:szCs w:val="24"/>
        </w:rPr>
        <w:tab/>
      </w:r>
      <w:r w:rsidRPr="00AC31A3">
        <w:rPr>
          <w:rFonts w:ascii="Times New Roman" w:eastAsia="SimSun" w:hAnsi="Times New Roman"/>
          <w:sz w:val="24"/>
          <w:szCs w:val="24"/>
        </w:rPr>
        <w:tab/>
        <w:t xml:space="preserve">   </w:t>
      </w:r>
      <w:r w:rsidRPr="00AC31A3">
        <w:rPr>
          <w:rFonts w:ascii="Times New Roman" w:eastAsia="SimSun" w:hAnsi="Times New Roman"/>
          <w:sz w:val="24"/>
          <w:szCs w:val="24"/>
        </w:rPr>
        <w:tab/>
      </w:r>
      <w:r w:rsidRPr="00AC31A3">
        <w:rPr>
          <w:rFonts w:ascii="Times New Roman" w:eastAsia="SimSun" w:hAnsi="Times New Roman"/>
          <w:sz w:val="24"/>
          <w:szCs w:val="24"/>
        </w:rPr>
        <w:tab/>
      </w:r>
      <w:r w:rsidRPr="00AC31A3">
        <w:rPr>
          <w:rFonts w:ascii="Times New Roman" w:eastAsia="SimSun" w:hAnsi="Times New Roman"/>
          <w:sz w:val="24"/>
          <w:szCs w:val="24"/>
        </w:rPr>
        <w:tab/>
      </w:r>
      <w:r w:rsidRPr="00AC31A3">
        <w:rPr>
          <w:rFonts w:ascii="Times New Roman" w:eastAsia="SimSun" w:hAnsi="Times New Roman"/>
          <w:sz w:val="24"/>
          <w:szCs w:val="24"/>
        </w:rPr>
        <w:tab/>
      </w:r>
      <w:r w:rsidRPr="00AC31A3">
        <w:rPr>
          <w:rFonts w:ascii="Times New Roman" w:eastAsia="SimSun" w:hAnsi="Times New Roman"/>
          <w:sz w:val="24"/>
          <w:szCs w:val="24"/>
        </w:rPr>
        <w:tab/>
      </w:r>
      <w:r w:rsidR="00143F49">
        <w:rPr>
          <w:rFonts w:ascii="Times New Roman" w:eastAsia="SimSun" w:hAnsi="Times New Roman"/>
          <w:sz w:val="24"/>
          <w:szCs w:val="24"/>
        </w:rPr>
        <w:t xml:space="preserve">   Сибул Ж.А</w:t>
      </w:r>
      <w:r w:rsidRPr="00AC31A3">
        <w:rPr>
          <w:rFonts w:ascii="Times New Roman" w:eastAsia="SimSun" w:hAnsi="Times New Roman"/>
          <w:sz w:val="24"/>
          <w:szCs w:val="24"/>
        </w:rPr>
        <w:t>.,</w:t>
      </w:r>
    </w:p>
    <w:p w14:paraId="62B541B5" w14:textId="77777777" w:rsidR="004101CD" w:rsidRPr="00AC31A3" w:rsidRDefault="004101CD" w:rsidP="006F23A8">
      <w:pPr>
        <w:spacing w:after="0" w:line="240" w:lineRule="auto"/>
        <w:ind w:left="4956" w:firstLine="70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</w:t>
      </w:r>
      <w:r w:rsidRPr="00AC31A3">
        <w:rPr>
          <w:rFonts w:ascii="Times New Roman" w:eastAsia="SimSun" w:hAnsi="Times New Roman"/>
          <w:sz w:val="24"/>
          <w:szCs w:val="24"/>
        </w:rPr>
        <w:t>Олюниной М.В.,</w:t>
      </w:r>
    </w:p>
    <w:p w14:paraId="5EA6B7EF" w14:textId="77777777" w:rsidR="004101CD" w:rsidRPr="00AC31A3" w:rsidRDefault="004101CD" w:rsidP="006F23A8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</w:rPr>
      </w:pPr>
      <w:r w:rsidRPr="00AC31A3">
        <w:rPr>
          <w:rFonts w:ascii="Times New Roman" w:eastAsia="SimSun" w:hAnsi="Times New Roman"/>
          <w:sz w:val="24"/>
          <w:szCs w:val="24"/>
        </w:rPr>
        <w:t xml:space="preserve">при секретаре </w:t>
      </w:r>
      <w:r w:rsidR="00093722">
        <w:rPr>
          <w:rFonts w:ascii="Times New Roman" w:eastAsia="SimSun" w:hAnsi="Times New Roman"/>
          <w:sz w:val="24"/>
          <w:szCs w:val="24"/>
        </w:rPr>
        <w:t>Ф</w:t>
      </w:r>
      <w:r w:rsidRPr="00AC31A3">
        <w:rPr>
          <w:rFonts w:ascii="Times New Roman" w:eastAsia="SimSun" w:hAnsi="Times New Roman"/>
          <w:sz w:val="24"/>
          <w:szCs w:val="24"/>
        </w:rPr>
        <w:t>.,</w:t>
      </w:r>
    </w:p>
    <w:p w14:paraId="3CEB3D57" w14:textId="77777777" w:rsidR="004101CD" w:rsidRPr="00AC31A3" w:rsidRDefault="004101CD" w:rsidP="006F23A8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</w:rPr>
      </w:pPr>
      <w:r w:rsidRPr="00AC31A3">
        <w:rPr>
          <w:rFonts w:ascii="Times New Roman" w:eastAsia="SimSun" w:hAnsi="Times New Roman"/>
          <w:sz w:val="24"/>
          <w:szCs w:val="24"/>
        </w:rPr>
        <w:t xml:space="preserve">рассмотрев в открытом судебном заседании по докладу судьи Олюниной М.В. </w:t>
      </w:r>
    </w:p>
    <w:p w14:paraId="279D1391" w14:textId="77777777" w:rsidR="004101CD" w:rsidRPr="00AC31A3" w:rsidRDefault="004101CD" w:rsidP="00143F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AC31A3">
        <w:rPr>
          <w:rFonts w:ascii="Times New Roman" w:hAnsi="Times New Roman"/>
          <w:sz w:val="24"/>
          <w:szCs w:val="24"/>
          <w:lang w:eastAsia="ru-RU"/>
        </w:rPr>
        <w:t>гражданское дело по апелляционн</w:t>
      </w:r>
      <w:r>
        <w:rPr>
          <w:rFonts w:ascii="Times New Roman" w:hAnsi="Times New Roman"/>
          <w:sz w:val="24"/>
          <w:szCs w:val="24"/>
          <w:lang w:eastAsia="ru-RU"/>
        </w:rPr>
        <w:t>ой</w:t>
      </w:r>
      <w:r w:rsidRPr="00AC31A3">
        <w:rPr>
          <w:rFonts w:ascii="Times New Roman" w:hAnsi="Times New Roman"/>
          <w:sz w:val="24"/>
          <w:szCs w:val="24"/>
          <w:lang w:eastAsia="ru-RU"/>
        </w:rPr>
        <w:t xml:space="preserve"> жалоб</w:t>
      </w:r>
      <w:r>
        <w:rPr>
          <w:rFonts w:ascii="Times New Roman" w:hAnsi="Times New Roman"/>
          <w:sz w:val="24"/>
          <w:szCs w:val="24"/>
          <w:lang w:eastAsia="ru-RU"/>
        </w:rPr>
        <w:t>е</w:t>
      </w:r>
      <w:r w:rsidRPr="00AC31A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 Н.Н.М, </w:t>
      </w:r>
      <w:r w:rsidR="00143F49">
        <w:rPr>
          <w:rFonts w:ascii="Times New Roman" w:hAnsi="Times New Roman"/>
          <w:sz w:val="24"/>
          <w:szCs w:val="24"/>
          <w:lang w:eastAsia="ru-RU"/>
        </w:rPr>
        <w:t xml:space="preserve">на решение Бутырского </w:t>
      </w:r>
      <w:r w:rsidRPr="00AC31A3">
        <w:rPr>
          <w:rFonts w:ascii="Times New Roman" w:hAnsi="Times New Roman"/>
          <w:sz w:val="24"/>
          <w:szCs w:val="24"/>
          <w:lang w:eastAsia="ru-RU"/>
        </w:rPr>
        <w:t xml:space="preserve">районного суда города Москвы от </w:t>
      </w:r>
      <w:r w:rsidR="00143F49">
        <w:rPr>
          <w:rFonts w:ascii="Times New Roman" w:hAnsi="Times New Roman"/>
          <w:bCs/>
          <w:sz w:val="24"/>
          <w:szCs w:val="24"/>
        </w:rPr>
        <w:t xml:space="preserve">16 июля 2015 </w:t>
      </w:r>
      <w:r w:rsidRPr="00AC31A3">
        <w:rPr>
          <w:rFonts w:ascii="Times New Roman" w:hAnsi="Times New Roman"/>
          <w:sz w:val="24"/>
          <w:szCs w:val="24"/>
          <w:lang w:eastAsia="ru-RU"/>
        </w:rPr>
        <w:t>года</w:t>
      </w:r>
      <w:r w:rsidRPr="00AC31A3">
        <w:rPr>
          <w:rFonts w:ascii="Times New Roman" w:hAnsi="Times New Roman"/>
          <w:sz w:val="24"/>
          <w:szCs w:val="24"/>
        </w:rPr>
        <w:t xml:space="preserve"> по иску</w:t>
      </w:r>
      <w:r w:rsidR="00143F49">
        <w:rPr>
          <w:rFonts w:ascii="Times New Roman" w:hAnsi="Times New Roman"/>
          <w:bCs/>
          <w:sz w:val="24"/>
          <w:szCs w:val="24"/>
        </w:rPr>
        <w:t xml:space="preserve"> ОАО «Сбербанк России» к Н</w:t>
      </w:r>
      <w:r w:rsidR="00093722">
        <w:rPr>
          <w:rFonts w:ascii="Times New Roman" w:hAnsi="Times New Roman"/>
          <w:bCs/>
          <w:sz w:val="24"/>
          <w:szCs w:val="24"/>
        </w:rPr>
        <w:t xml:space="preserve">.Н.М. </w:t>
      </w:r>
      <w:r w:rsidR="00143F49">
        <w:rPr>
          <w:rFonts w:ascii="Times New Roman" w:hAnsi="Times New Roman"/>
          <w:bCs/>
          <w:sz w:val="24"/>
          <w:szCs w:val="24"/>
        </w:rPr>
        <w:t>о расторжении кредитного договора и взыскании ссудной задолженности по кредитному договору</w:t>
      </w:r>
      <w:r w:rsidRPr="00AC31A3">
        <w:rPr>
          <w:rFonts w:ascii="Times New Roman" w:hAnsi="Times New Roman"/>
          <w:sz w:val="24"/>
          <w:szCs w:val="24"/>
          <w:lang w:eastAsia="ru-RU"/>
        </w:rPr>
        <w:t xml:space="preserve">, </w:t>
      </w:r>
    </w:p>
    <w:p w14:paraId="500456CD" w14:textId="77777777" w:rsidR="004101CD" w:rsidRPr="00AC31A3" w:rsidRDefault="004101CD" w:rsidP="00AC12D6">
      <w:pPr>
        <w:pStyle w:val="a3"/>
        <w:ind w:firstLine="705"/>
        <w:jc w:val="both"/>
      </w:pPr>
      <w:r w:rsidRPr="00AC31A3">
        <w:t>которым исковые требования</w:t>
      </w:r>
      <w:r w:rsidR="00143F49">
        <w:rPr>
          <w:bCs/>
        </w:rPr>
        <w:t xml:space="preserve"> ОАО «Сбербанк России» в лице филиала – Московского банка ОАО «Сбербанк России» удовлетворены</w:t>
      </w:r>
      <w:r w:rsidRPr="00AC31A3">
        <w:t>,</w:t>
      </w:r>
    </w:p>
    <w:p w14:paraId="5182C7FE" w14:textId="77777777" w:rsidR="004101CD" w:rsidRPr="00AC31A3" w:rsidRDefault="004101CD" w:rsidP="00AC12D6">
      <w:pPr>
        <w:pStyle w:val="a3"/>
        <w:ind w:firstLine="705"/>
        <w:jc w:val="both"/>
      </w:pPr>
    </w:p>
    <w:p w14:paraId="213F4D17" w14:textId="77777777" w:rsidR="004101CD" w:rsidRDefault="004101CD" w:rsidP="00D209F5">
      <w:pPr>
        <w:widowControl w:val="0"/>
        <w:autoSpaceDE w:val="0"/>
        <w:autoSpaceDN w:val="0"/>
        <w:adjustRightInd w:val="0"/>
        <w:spacing w:after="0" w:line="240" w:lineRule="auto"/>
        <w:ind w:firstLine="547"/>
        <w:jc w:val="center"/>
        <w:rPr>
          <w:rFonts w:ascii="Times New Roman" w:hAnsi="Times New Roman"/>
          <w:spacing w:val="20"/>
          <w:sz w:val="24"/>
          <w:szCs w:val="24"/>
          <w:lang w:eastAsia="ru-RU"/>
        </w:rPr>
      </w:pPr>
      <w:r w:rsidRPr="00BC4B73">
        <w:rPr>
          <w:rFonts w:ascii="Times New Roman" w:hAnsi="Times New Roman"/>
          <w:spacing w:val="20"/>
          <w:sz w:val="24"/>
          <w:szCs w:val="24"/>
          <w:lang w:eastAsia="ru-RU"/>
        </w:rPr>
        <w:t>УСТАНОВИЛА:</w:t>
      </w:r>
    </w:p>
    <w:p w14:paraId="147D41D3" w14:textId="77777777" w:rsidR="004101CD" w:rsidRDefault="004101CD" w:rsidP="00D209F5">
      <w:pPr>
        <w:widowControl w:val="0"/>
        <w:autoSpaceDE w:val="0"/>
        <w:autoSpaceDN w:val="0"/>
        <w:adjustRightInd w:val="0"/>
        <w:spacing w:after="0" w:line="240" w:lineRule="auto"/>
        <w:ind w:firstLine="547"/>
        <w:jc w:val="center"/>
        <w:rPr>
          <w:rFonts w:ascii="Times New Roman" w:hAnsi="Times New Roman"/>
          <w:sz w:val="24"/>
          <w:szCs w:val="24"/>
        </w:rPr>
      </w:pPr>
    </w:p>
    <w:p w14:paraId="245306A8" w14:textId="77777777" w:rsidR="00143F49" w:rsidRPr="00A56CC4" w:rsidRDefault="00143F49" w:rsidP="00143F49">
      <w:pPr>
        <w:spacing w:after="0" w:line="240" w:lineRule="auto"/>
        <w:ind w:firstLine="54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 </w:t>
      </w:r>
      <w:r w:rsidRPr="00A56CC4">
        <w:rPr>
          <w:rFonts w:ascii="Times New Roman" w:hAnsi="Times New Roman"/>
          <w:sz w:val="24"/>
          <w:szCs w:val="24"/>
          <w:lang w:eastAsia="ru-RU"/>
        </w:rPr>
        <w:t>ОАО «Сбербанк России» в лице филиала Московского банка</w:t>
      </w:r>
      <w:r>
        <w:rPr>
          <w:rFonts w:ascii="Times New Roman" w:hAnsi="Times New Roman"/>
          <w:sz w:val="24"/>
          <w:szCs w:val="24"/>
          <w:lang w:eastAsia="ru-RU"/>
        </w:rPr>
        <w:t xml:space="preserve"> ОАО «Сбербанк России» </w:t>
      </w:r>
      <w:r w:rsidR="00F466DB">
        <w:rPr>
          <w:rFonts w:ascii="Times New Roman" w:hAnsi="Times New Roman"/>
          <w:sz w:val="24"/>
          <w:szCs w:val="24"/>
          <w:lang w:eastAsia="ru-RU"/>
        </w:rPr>
        <w:t xml:space="preserve">(ныне ПАО «Сбербанк России») </w:t>
      </w:r>
      <w:r>
        <w:rPr>
          <w:rFonts w:ascii="Times New Roman" w:hAnsi="Times New Roman"/>
          <w:sz w:val="24"/>
          <w:szCs w:val="24"/>
          <w:lang w:eastAsia="ru-RU"/>
        </w:rPr>
        <w:t>обратилось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 в суд с </w:t>
      </w:r>
      <w:r>
        <w:rPr>
          <w:rFonts w:ascii="Times New Roman" w:hAnsi="Times New Roman"/>
          <w:sz w:val="24"/>
          <w:szCs w:val="24"/>
          <w:lang w:eastAsia="ru-RU"/>
        </w:rPr>
        <w:t xml:space="preserve">вышеуказанным </w:t>
      </w:r>
      <w:r w:rsidRPr="00A56CC4">
        <w:rPr>
          <w:rFonts w:ascii="Times New Roman" w:hAnsi="Times New Roman"/>
          <w:sz w:val="24"/>
          <w:szCs w:val="24"/>
          <w:lang w:eastAsia="ru-RU"/>
        </w:rPr>
        <w:t>иском к ответчику</w:t>
      </w:r>
      <w:r>
        <w:rPr>
          <w:rFonts w:ascii="Times New Roman" w:hAnsi="Times New Roman"/>
          <w:sz w:val="24"/>
          <w:szCs w:val="24"/>
          <w:lang w:eastAsia="ru-RU"/>
        </w:rPr>
        <w:t xml:space="preserve"> Нестеровой Н.М., в котором просило 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расторгнуть кредитный договор № 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***** 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от 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 ***** г.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, заключенный между ОАО «Сбербанк России» в лице филиала Московского банка ОАО «Сбербанк России» и </w:t>
      </w:r>
      <w:r>
        <w:rPr>
          <w:rFonts w:ascii="Times New Roman" w:hAnsi="Times New Roman"/>
          <w:sz w:val="24"/>
          <w:szCs w:val="24"/>
          <w:lang w:eastAsia="ru-RU"/>
        </w:rPr>
        <w:t>Нестеровой Н.М.,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 взыскать с </w:t>
      </w:r>
      <w:r>
        <w:rPr>
          <w:rFonts w:ascii="Times New Roman" w:hAnsi="Times New Roman"/>
          <w:sz w:val="24"/>
          <w:szCs w:val="24"/>
          <w:lang w:eastAsia="ru-RU"/>
        </w:rPr>
        <w:t xml:space="preserve">ответчика 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сумму задолженности по кредитному договору в размере 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***** </w:t>
      </w:r>
      <w:r>
        <w:rPr>
          <w:rFonts w:ascii="Times New Roman" w:hAnsi="Times New Roman"/>
          <w:sz w:val="24"/>
          <w:szCs w:val="24"/>
          <w:lang w:eastAsia="ru-RU"/>
        </w:rPr>
        <w:t xml:space="preserve">руб., 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расходы по оплате государственной пошлины в размере 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**** </w:t>
      </w:r>
      <w:r>
        <w:rPr>
          <w:rFonts w:ascii="Times New Roman" w:hAnsi="Times New Roman"/>
          <w:sz w:val="24"/>
          <w:szCs w:val="24"/>
          <w:lang w:eastAsia="ru-RU"/>
        </w:rPr>
        <w:t>руб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. </w:t>
      </w:r>
    </w:p>
    <w:p w14:paraId="20332E0E" w14:textId="77777777" w:rsidR="00143F49" w:rsidRDefault="00143F49" w:rsidP="00143F49">
      <w:pPr>
        <w:spacing w:after="0" w:line="240" w:lineRule="auto"/>
        <w:ind w:firstLine="54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 Требования мотивированы тем, что 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***** г. 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между </w:t>
      </w:r>
      <w:r>
        <w:rPr>
          <w:rFonts w:ascii="Times New Roman" w:hAnsi="Times New Roman"/>
          <w:sz w:val="24"/>
          <w:szCs w:val="24"/>
          <w:lang w:eastAsia="ru-RU"/>
        </w:rPr>
        <w:t xml:space="preserve">сторонами </w:t>
      </w:r>
      <w:r w:rsidRPr="00A56CC4">
        <w:rPr>
          <w:rFonts w:ascii="Times New Roman" w:hAnsi="Times New Roman"/>
          <w:sz w:val="24"/>
          <w:szCs w:val="24"/>
          <w:lang w:eastAsia="ru-RU"/>
        </w:rPr>
        <w:t>заключен кредитный договор</w:t>
      </w:r>
      <w:r>
        <w:rPr>
          <w:rFonts w:ascii="Times New Roman" w:hAnsi="Times New Roman"/>
          <w:sz w:val="24"/>
          <w:szCs w:val="24"/>
          <w:lang w:eastAsia="ru-RU"/>
        </w:rPr>
        <w:t xml:space="preserve">, согласно условиям которого, кредитор предоставил заемщику денежные средства в размере 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**** </w:t>
      </w:r>
      <w:r>
        <w:rPr>
          <w:rFonts w:ascii="Times New Roman" w:hAnsi="Times New Roman"/>
          <w:sz w:val="24"/>
          <w:szCs w:val="24"/>
          <w:lang w:eastAsia="ru-RU"/>
        </w:rPr>
        <w:t>руб.,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 сроком на ** месяцев, под ****</w:t>
      </w:r>
      <w:r>
        <w:rPr>
          <w:rFonts w:ascii="Times New Roman" w:hAnsi="Times New Roman"/>
          <w:sz w:val="24"/>
          <w:szCs w:val="24"/>
          <w:lang w:eastAsia="ru-RU"/>
        </w:rPr>
        <w:t>% годовых, а заемщик обязалась возвратить кредитору полученный кредит и уплатить проценты. Однако, ответчик надлежащим образом принятые на себя условия по возврату кредита не исполняла, в связи с чем образовалась просроченная задолженность.</w:t>
      </w:r>
    </w:p>
    <w:p w14:paraId="667A8C73" w14:textId="77777777" w:rsidR="00143F49" w:rsidRPr="00A56CC4" w:rsidRDefault="00143F49" w:rsidP="00143F49">
      <w:pPr>
        <w:spacing w:after="0" w:line="240" w:lineRule="auto"/>
        <w:ind w:firstLine="54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 </w:t>
      </w:r>
      <w:r w:rsidRPr="00A56CC4">
        <w:rPr>
          <w:rFonts w:ascii="Times New Roman" w:hAnsi="Times New Roman"/>
          <w:sz w:val="24"/>
          <w:szCs w:val="24"/>
          <w:lang w:eastAsia="ru-RU"/>
        </w:rPr>
        <w:t>Представитель истца ОАО «Сбербанк России» в лице филиала Московского банка ОАО «Сбербанк России» в судебное заседание</w:t>
      </w:r>
      <w:r>
        <w:rPr>
          <w:rFonts w:ascii="Times New Roman" w:hAnsi="Times New Roman"/>
          <w:sz w:val="24"/>
          <w:szCs w:val="24"/>
          <w:lang w:eastAsia="ru-RU"/>
        </w:rPr>
        <w:t xml:space="preserve"> суда первой инстанции  не явился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/>
          <w:sz w:val="24"/>
          <w:szCs w:val="24"/>
          <w:lang w:eastAsia="ru-RU"/>
        </w:rPr>
        <w:t>извещен надлежащим образом, ходатайствовал о рассмотрении дела в отсутствие представителя.</w:t>
      </w:r>
    </w:p>
    <w:p w14:paraId="066B0EEB" w14:textId="77777777" w:rsidR="00FE1E1A" w:rsidRDefault="00143F49" w:rsidP="00143F4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          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Ответчик </w:t>
      </w:r>
      <w:r>
        <w:rPr>
          <w:rFonts w:ascii="Times New Roman" w:hAnsi="Times New Roman"/>
          <w:sz w:val="24"/>
          <w:szCs w:val="24"/>
          <w:lang w:eastAsia="ru-RU"/>
        </w:rPr>
        <w:t>Нестерова Н.М.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 в судебное заседание </w:t>
      </w:r>
      <w:r>
        <w:rPr>
          <w:rFonts w:ascii="Times New Roman" w:hAnsi="Times New Roman"/>
          <w:sz w:val="24"/>
          <w:szCs w:val="24"/>
          <w:lang w:eastAsia="ru-RU"/>
        </w:rPr>
        <w:t xml:space="preserve">суда первой инстанции 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не явилась, </w:t>
      </w:r>
      <w:r>
        <w:rPr>
          <w:rFonts w:ascii="Times New Roman" w:hAnsi="Times New Roman"/>
          <w:sz w:val="24"/>
          <w:szCs w:val="24"/>
          <w:lang w:eastAsia="ru-RU"/>
        </w:rPr>
        <w:t>извещена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 надлежащим образом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14:paraId="5427F981" w14:textId="77777777" w:rsidR="00143F49" w:rsidRDefault="00143F49" w:rsidP="00143F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143F49">
        <w:rPr>
          <w:rFonts w:ascii="Times New Roman" w:hAnsi="Times New Roman"/>
          <w:sz w:val="24"/>
          <w:szCs w:val="24"/>
        </w:rPr>
        <w:t xml:space="preserve">Судом постановлено: </w:t>
      </w:r>
      <w:r w:rsidRPr="00143F49">
        <w:rPr>
          <w:rFonts w:ascii="Times New Roman" w:hAnsi="Times New Roman"/>
          <w:sz w:val="24"/>
          <w:szCs w:val="24"/>
          <w:lang w:eastAsia="ru-RU"/>
        </w:rPr>
        <w:t xml:space="preserve">Исковые требования ОАО «Сбербанк России» в лице филиала – Московского банка ОАО «Сбербанк России» к Нестеровой 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Н.М, </w:t>
      </w:r>
      <w:r w:rsidRPr="00143F49">
        <w:rPr>
          <w:rFonts w:ascii="Times New Roman" w:hAnsi="Times New Roman"/>
          <w:sz w:val="24"/>
          <w:szCs w:val="24"/>
          <w:lang w:eastAsia="ru-RU"/>
        </w:rPr>
        <w:t xml:space="preserve">о расторжении кредитного договора и взыскании ссудной задолженности по кредитному договору – удовлетворить в полном объеме. </w:t>
      </w:r>
    </w:p>
    <w:p w14:paraId="1C9BA32E" w14:textId="77777777" w:rsidR="00143F49" w:rsidRPr="00143F49" w:rsidRDefault="00143F49" w:rsidP="00143F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 </w:t>
      </w:r>
      <w:r w:rsidRPr="00143F49">
        <w:rPr>
          <w:rFonts w:ascii="Times New Roman" w:hAnsi="Times New Roman"/>
          <w:sz w:val="24"/>
          <w:szCs w:val="24"/>
        </w:rPr>
        <w:t xml:space="preserve">Расторгнуть кредитный договор № </w:t>
      </w:r>
      <w:r w:rsidR="00093722">
        <w:rPr>
          <w:rFonts w:ascii="Times New Roman" w:hAnsi="Times New Roman"/>
          <w:sz w:val="24"/>
          <w:szCs w:val="24"/>
          <w:lang w:eastAsia="ru-RU"/>
        </w:rPr>
        <w:t>****  от ***** г.</w:t>
      </w:r>
      <w:r>
        <w:rPr>
          <w:rFonts w:ascii="Times New Roman" w:hAnsi="Times New Roman"/>
          <w:sz w:val="24"/>
          <w:szCs w:val="24"/>
          <w:lang w:eastAsia="ru-RU"/>
        </w:rPr>
        <w:t>,</w:t>
      </w:r>
      <w:r w:rsidRPr="00143F49">
        <w:rPr>
          <w:rFonts w:ascii="Times New Roman" w:hAnsi="Times New Roman"/>
          <w:sz w:val="24"/>
          <w:szCs w:val="24"/>
        </w:rPr>
        <w:t xml:space="preserve"> заключенный между ОАО «Сбербанк России» в лице Московского банка ОАО «Сбербанк России» и </w:t>
      </w:r>
      <w:r w:rsidRPr="00143F49">
        <w:rPr>
          <w:rFonts w:ascii="Times New Roman" w:hAnsi="Times New Roman"/>
          <w:sz w:val="24"/>
          <w:szCs w:val="24"/>
          <w:lang w:eastAsia="ru-RU"/>
        </w:rPr>
        <w:t>Нестеровой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 Н.М,</w:t>
      </w:r>
      <w:r w:rsidRPr="00143F49">
        <w:rPr>
          <w:rFonts w:ascii="Times New Roman" w:hAnsi="Times New Roman"/>
          <w:sz w:val="24"/>
          <w:szCs w:val="24"/>
        </w:rPr>
        <w:t xml:space="preserve">. </w:t>
      </w:r>
    </w:p>
    <w:p w14:paraId="19CFE2F8" w14:textId="77777777" w:rsidR="00143F49" w:rsidRPr="00143F49" w:rsidRDefault="00143F49" w:rsidP="00143F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143F49">
        <w:rPr>
          <w:rFonts w:ascii="Times New Roman" w:hAnsi="Times New Roman"/>
          <w:sz w:val="24"/>
          <w:szCs w:val="24"/>
          <w:lang w:eastAsia="ru-RU"/>
        </w:rPr>
        <w:t xml:space="preserve">Взыскать с Нестеровой 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Н.М. </w:t>
      </w:r>
      <w:r w:rsidRPr="00143F49">
        <w:rPr>
          <w:rFonts w:ascii="Times New Roman" w:hAnsi="Times New Roman"/>
          <w:sz w:val="24"/>
          <w:szCs w:val="24"/>
          <w:lang w:eastAsia="ru-RU"/>
        </w:rPr>
        <w:t xml:space="preserve">в пользу ОАО «Сбербанк России» в лице филиала – Московского банка ОАО «Сбербанк России» сумму задолженности по кредитному договору в размере 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**** </w:t>
      </w:r>
      <w:r>
        <w:rPr>
          <w:rFonts w:ascii="Times New Roman" w:hAnsi="Times New Roman"/>
          <w:sz w:val="24"/>
          <w:szCs w:val="24"/>
          <w:lang w:eastAsia="ru-RU"/>
        </w:rPr>
        <w:t>руб.</w:t>
      </w:r>
      <w:r w:rsidRPr="00143F49">
        <w:rPr>
          <w:rFonts w:ascii="Times New Roman" w:hAnsi="Times New Roman"/>
          <w:sz w:val="24"/>
          <w:szCs w:val="24"/>
          <w:lang w:eastAsia="ru-RU"/>
        </w:rPr>
        <w:t>, из которых: сумма текущего основного долга –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**** </w:t>
      </w:r>
      <w:r>
        <w:rPr>
          <w:rFonts w:ascii="Times New Roman" w:hAnsi="Times New Roman"/>
          <w:sz w:val="24"/>
          <w:szCs w:val="24"/>
          <w:lang w:eastAsia="ru-RU"/>
        </w:rPr>
        <w:t>руб.</w:t>
      </w:r>
      <w:r w:rsidRPr="00143F49">
        <w:rPr>
          <w:rFonts w:ascii="Times New Roman" w:hAnsi="Times New Roman"/>
          <w:sz w:val="24"/>
          <w:szCs w:val="24"/>
          <w:lang w:eastAsia="ru-RU"/>
        </w:rPr>
        <w:t xml:space="preserve">; 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сумма просроченных процентов – *** </w:t>
      </w:r>
      <w:r w:rsidR="00F466DB">
        <w:rPr>
          <w:rFonts w:ascii="Times New Roman" w:hAnsi="Times New Roman"/>
          <w:sz w:val="24"/>
          <w:szCs w:val="24"/>
          <w:lang w:eastAsia="ru-RU"/>
        </w:rPr>
        <w:t>руб.</w:t>
      </w:r>
      <w:r w:rsidRPr="00143F49">
        <w:rPr>
          <w:rFonts w:ascii="Times New Roman" w:hAnsi="Times New Roman"/>
          <w:sz w:val="24"/>
          <w:szCs w:val="24"/>
          <w:lang w:eastAsia="ru-RU"/>
        </w:rPr>
        <w:t xml:space="preserve">; неустойка за просроченный основной долг в размере в размере 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**** </w:t>
      </w:r>
      <w:r w:rsidR="00F466DB">
        <w:rPr>
          <w:rFonts w:ascii="Times New Roman" w:hAnsi="Times New Roman"/>
          <w:sz w:val="24"/>
          <w:szCs w:val="24"/>
          <w:lang w:eastAsia="ru-RU"/>
        </w:rPr>
        <w:t>руб.</w:t>
      </w:r>
      <w:r w:rsidRPr="00143F49">
        <w:rPr>
          <w:rFonts w:ascii="Times New Roman" w:hAnsi="Times New Roman"/>
          <w:sz w:val="24"/>
          <w:szCs w:val="24"/>
          <w:lang w:eastAsia="ru-RU"/>
        </w:rPr>
        <w:t>; неустойка за просроченные проценты –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**** </w:t>
      </w:r>
      <w:r w:rsidR="00F466DB">
        <w:rPr>
          <w:rFonts w:ascii="Times New Roman" w:hAnsi="Times New Roman"/>
          <w:sz w:val="24"/>
          <w:szCs w:val="24"/>
          <w:lang w:eastAsia="ru-RU"/>
        </w:rPr>
        <w:t>руб</w:t>
      </w:r>
      <w:r w:rsidRPr="00143F49">
        <w:rPr>
          <w:rFonts w:ascii="Times New Roman" w:hAnsi="Times New Roman"/>
          <w:sz w:val="24"/>
          <w:szCs w:val="24"/>
          <w:lang w:eastAsia="ru-RU"/>
        </w:rPr>
        <w:t xml:space="preserve">. </w:t>
      </w:r>
    </w:p>
    <w:p w14:paraId="574313F7" w14:textId="77777777" w:rsidR="00143F49" w:rsidRPr="00143F49" w:rsidRDefault="00143F49" w:rsidP="00143F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143F49">
        <w:rPr>
          <w:rFonts w:ascii="Times New Roman" w:hAnsi="Times New Roman"/>
          <w:sz w:val="24"/>
          <w:szCs w:val="24"/>
          <w:lang w:eastAsia="ru-RU"/>
        </w:rPr>
        <w:t xml:space="preserve">         </w:t>
      </w:r>
    </w:p>
    <w:p w14:paraId="4361DCB2" w14:textId="77777777" w:rsidR="00143F49" w:rsidRPr="00143F49" w:rsidRDefault="00143F49" w:rsidP="00143F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143F49">
        <w:rPr>
          <w:rFonts w:ascii="Times New Roman" w:hAnsi="Times New Roman"/>
          <w:sz w:val="24"/>
          <w:szCs w:val="24"/>
          <w:lang w:eastAsia="ru-RU"/>
        </w:rPr>
        <w:lastRenderedPageBreak/>
        <w:t xml:space="preserve"> </w:t>
      </w:r>
      <w:r w:rsidR="00C72E2D">
        <w:rPr>
          <w:rFonts w:ascii="Times New Roman" w:hAnsi="Times New Roman"/>
          <w:sz w:val="24"/>
          <w:szCs w:val="24"/>
          <w:lang w:eastAsia="ru-RU"/>
        </w:rPr>
        <w:tab/>
      </w:r>
      <w:r w:rsidRPr="00143F49">
        <w:rPr>
          <w:rFonts w:ascii="Times New Roman" w:hAnsi="Times New Roman"/>
          <w:sz w:val="24"/>
          <w:szCs w:val="24"/>
          <w:lang w:eastAsia="ru-RU"/>
        </w:rPr>
        <w:t>Взыскать с Нестеровой Натальи Михайловны в пользу ОАО «Сбербанк России» в лице филиала – Московского банка ОАО «Сбербанк России» расходы по оплате гос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ударственной пошлины в размере **** </w:t>
      </w:r>
      <w:r w:rsidR="00F466DB">
        <w:rPr>
          <w:rFonts w:ascii="Times New Roman" w:hAnsi="Times New Roman"/>
          <w:sz w:val="24"/>
          <w:szCs w:val="24"/>
          <w:lang w:eastAsia="ru-RU"/>
        </w:rPr>
        <w:t>руб</w:t>
      </w:r>
      <w:r w:rsidRPr="00143F49">
        <w:rPr>
          <w:rFonts w:ascii="Times New Roman" w:hAnsi="Times New Roman"/>
          <w:sz w:val="24"/>
          <w:szCs w:val="24"/>
          <w:lang w:eastAsia="ru-RU"/>
        </w:rPr>
        <w:t>.</w:t>
      </w:r>
    </w:p>
    <w:p w14:paraId="1C5C7D12" w14:textId="77777777" w:rsidR="00B22E3F" w:rsidRDefault="00F466DB" w:rsidP="00143F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C72E2D"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 xml:space="preserve">С </w:t>
      </w:r>
      <w:r w:rsidR="00B22E3F">
        <w:rPr>
          <w:rFonts w:ascii="Times New Roman" w:hAnsi="Times New Roman"/>
          <w:sz w:val="24"/>
          <w:szCs w:val="24"/>
          <w:lang w:eastAsia="ru-RU"/>
        </w:rPr>
        <w:t>указанным решением не согласилась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22E3F">
        <w:rPr>
          <w:rFonts w:ascii="Times New Roman" w:hAnsi="Times New Roman"/>
          <w:sz w:val="24"/>
          <w:szCs w:val="24"/>
          <w:lang w:eastAsia="ru-RU"/>
        </w:rPr>
        <w:t>Н</w:t>
      </w:r>
      <w:r>
        <w:rPr>
          <w:rFonts w:ascii="Times New Roman" w:hAnsi="Times New Roman"/>
          <w:sz w:val="24"/>
          <w:szCs w:val="24"/>
          <w:lang w:eastAsia="ru-RU"/>
        </w:rPr>
        <w:t>естерова Н.М., подав соответствующую апелляционную жалобу, в которой ставится вопр</w:t>
      </w:r>
      <w:r w:rsidR="00B22E3F">
        <w:rPr>
          <w:rFonts w:ascii="Times New Roman" w:hAnsi="Times New Roman"/>
          <w:sz w:val="24"/>
          <w:szCs w:val="24"/>
          <w:lang w:eastAsia="ru-RU"/>
        </w:rPr>
        <w:t xml:space="preserve">ос об изменении </w:t>
      </w:r>
      <w:r>
        <w:rPr>
          <w:rFonts w:ascii="Times New Roman" w:hAnsi="Times New Roman"/>
          <w:sz w:val="24"/>
          <w:szCs w:val="24"/>
          <w:lang w:eastAsia="ru-RU"/>
        </w:rPr>
        <w:t xml:space="preserve">решения </w:t>
      </w:r>
      <w:r w:rsidR="00B22E3F">
        <w:rPr>
          <w:rFonts w:ascii="Times New Roman" w:hAnsi="Times New Roman"/>
          <w:sz w:val="24"/>
          <w:szCs w:val="24"/>
          <w:lang w:eastAsia="ru-RU"/>
        </w:rPr>
        <w:t xml:space="preserve">в части уменьшения суммы просроченных процентов на 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**** </w:t>
      </w:r>
      <w:r w:rsidR="00B22E3F">
        <w:rPr>
          <w:rFonts w:ascii="Times New Roman" w:hAnsi="Times New Roman"/>
          <w:sz w:val="24"/>
          <w:szCs w:val="24"/>
          <w:lang w:eastAsia="ru-RU"/>
        </w:rPr>
        <w:t xml:space="preserve">руб., уменьшения суммы неустойки за просроченный основной долг на 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**** </w:t>
      </w:r>
      <w:r w:rsidR="00B22E3F">
        <w:rPr>
          <w:rFonts w:ascii="Times New Roman" w:hAnsi="Times New Roman"/>
          <w:sz w:val="24"/>
          <w:szCs w:val="24"/>
          <w:lang w:eastAsia="ru-RU"/>
        </w:rPr>
        <w:t xml:space="preserve">руб., уменьшения неустойки за просроченные проценты на 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**** </w:t>
      </w:r>
      <w:r w:rsidR="00B22E3F">
        <w:rPr>
          <w:rFonts w:ascii="Times New Roman" w:hAnsi="Times New Roman"/>
          <w:sz w:val="24"/>
          <w:szCs w:val="24"/>
          <w:lang w:eastAsia="ru-RU"/>
        </w:rPr>
        <w:t>руб.</w:t>
      </w:r>
    </w:p>
    <w:p w14:paraId="2336DE4D" w14:textId="77777777" w:rsidR="00F466DB" w:rsidRDefault="00F466DB" w:rsidP="00C72E2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В судебное заседание апелляционной инстанции </w:t>
      </w:r>
      <w:r w:rsidR="00504556">
        <w:rPr>
          <w:rFonts w:ascii="Times New Roman" w:hAnsi="Times New Roman"/>
          <w:sz w:val="24"/>
          <w:szCs w:val="24"/>
          <w:lang w:eastAsia="ru-RU"/>
        </w:rPr>
        <w:t xml:space="preserve">явился </w:t>
      </w:r>
      <w:r>
        <w:rPr>
          <w:rFonts w:ascii="Times New Roman" w:hAnsi="Times New Roman"/>
          <w:sz w:val="24"/>
          <w:szCs w:val="24"/>
          <w:lang w:eastAsia="ru-RU"/>
        </w:rPr>
        <w:t>представитель ПАО «Сбербанк России» по доверенности Прокофьева Н.А., которая возражала против удовлетворения апелляционной жалобы.</w:t>
      </w:r>
    </w:p>
    <w:p w14:paraId="0AFB03BF" w14:textId="77777777" w:rsidR="00F466DB" w:rsidRDefault="00F466DB" w:rsidP="00143F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04556"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>Ответчик Нестерова Н.М. повторно не явилась в судебное заседание апелляционной инстанции, извещена надлежащим образом путем направления судебных повесток. Кроме того, со стороны суда были предприняты попытки вызова ответчика в суд посредством телефонограммы, однако результатов не принесли.</w:t>
      </w:r>
    </w:p>
    <w:p w14:paraId="5ACB6CB5" w14:textId="77777777" w:rsidR="00F466DB" w:rsidRDefault="00F466DB" w:rsidP="00143F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При указанных обстоятельствах, учитывая систематическую неявку ответчика в судебные заседания как первой, так и  апелляционной инстанции, сочла возможным рассмотреть апелляционную жалобу в отсутствии ответчика, учитывая положения ст. 167 ГПК РФ.</w:t>
      </w:r>
    </w:p>
    <w:p w14:paraId="4916500B" w14:textId="77777777" w:rsidR="004101CD" w:rsidRDefault="00F466DB" w:rsidP="00F466D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Выслушав явившегося участника процесса, </w:t>
      </w:r>
      <w:r>
        <w:rPr>
          <w:rFonts w:ascii="Times New Roman" w:hAnsi="Times New Roman"/>
          <w:sz w:val="24"/>
          <w:szCs w:val="24"/>
        </w:rPr>
        <w:t>о</w:t>
      </w:r>
      <w:r w:rsidR="004101CD" w:rsidRPr="00AC31A3">
        <w:rPr>
          <w:rFonts w:ascii="Times New Roman" w:hAnsi="Times New Roman"/>
          <w:sz w:val="24"/>
          <w:szCs w:val="24"/>
          <w:lang w:eastAsia="ru-RU"/>
        </w:rPr>
        <w:t>бсудив доводы апелляционн</w:t>
      </w:r>
      <w:r w:rsidR="004101CD">
        <w:rPr>
          <w:rFonts w:ascii="Times New Roman" w:hAnsi="Times New Roman"/>
          <w:sz w:val="24"/>
          <w:szCs w:val="24"/>
          <w:lang w:eastAsia="ru-RU"/>
        </w:rPr>
        <w:t>ой</w:t>
      </w:r>
      <w:r w:rsidR="004101CD" w:rsidRPr="00AC31A3">
        <w:rPr>
          <w:rFonts w:ascii="Times New Roman" w:hAnsi="Times New Roman"/>
          <w:sz w:val="24"/>
          <w:szCs w:val="24"/>
          <w:lang w:eastAsia="ru-RU"/>
        </w:rPr>
        <w:t xml:space="preserve"> жалоб</w:t>
      </w:r>
      <w:r w:rsidR="004101CD">
        <w:rPr>
          <w:rFonts w:ascii="Times New Roman" w:hAnsi="Times New Roman"/>
          <w:sz w:val="24"/>
          <w:szCs w:val="24"/>
          <w:lang w:eastAsia="ru-RU"/>
        </w:rPr>
        <w:t>ы</w:t>
      </w:r>
      <w:r w:rsidR="004101CD" w:rsidRPr="00AC31A3">
        <w:rPr>
          <w:rFonts w:ascii="Times New Roman" w:hAnsi="Times New Roman"/>
          <w:sz w:val="24"/>
          <w:szCs w:val="24"/>
          <w:lang w:eastAsia="ru-RU"/>
        </w:rPr>
        <w:t>, проверив материалы дела, судебная коллегия приходит к следующему выводу</w:t>
      </w:r>
      <w:r w:rsidR="0048628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что </w:t>
      </w:r>
      <w:r w:rsidR="00504556">
        <w:rPr>
          <w:rFonts w:ascii="Times New Roman" w:hAnsi="Times New Roman"/>
          <w:sz w:val="24"/>
          <w:szCs w:val="24"/>
          <w:lang w:eastAsia="ru-RU"/>
        </w:rPr>
        <w:t>оснований, предусмотренных ст.</w:t>
      </w:r>
      <w:r w:rsidR="00486283">
        <w:rPr>
          <w:rFonts w:ascii="Times New Roman" w:hAnsi="Times New Roman"/>
          <w:sz w:val="24"/>
          <w:szCs w:val="24"/>
          <w:lang w:eastAsia="ru-RU"/>
        </w:rPr>
        <w:t xml:space="preserve">330 ГПК РФ </w:t>
      </w:r>
      <w:r w:rsidR="004101CD" w:rsidRPr="00AC31A3">
        <w:rPr>
          <w:rFonts w:ascii="Times New Roman" w:hAnsi="Times New Roman"/>
          <w:sz w:val="24"/>
          <w:szCs w:val="24"/>
          <w:lang w:eastAsia="ru-RU"/>
        </w:rPr>
        <w:t>для отмены или изменения обжалуемого судебного постановления в апелляционном порядке по доводам апелляционной жалобы, изученным по материалам дела, не имеется.</w:t>
      </w:r>
    </w:p>
    <w:p w14:paraId="78098C3C" w14:textId="77777777" w:rsidR="00F466DB" w:rsidRDefault="000F4B7A" w:rsidP="000F4B7A">
      <w:pPr>
        <w:pStyle w:val="Normal"/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="00F466DB">
        <w:rPr>
          <w:sz w:val="24"/>
          <w:szCs w:val="24"/>
        </w:rPr>
        <w:t>Суд первой инстанции, при вынесении решения, руко</w:t>
      </w:r>
      <w:r w:rsidR="00504556">
        <w:rPr>
          <w:sz w:val="24"/>
          <w:szCs w:val="24"/>
        </w:rPr>
        <w:t>водствовался положениями ст.ст.</w:t>
      </w:r>
      <w:r w:rsidR="00F466DB">
        <w:rPr>
          <w:sz w:val="24"/>
          <w:szCs w:val="24"/>
        </w:rPr>
        <w:t>309,</w:t>
      </w:r>
      <w:r w:rsidR="00504556">
        <w:rPr>
          <w:sz w:val="24"/>
          <w:szCs w:val="24"/>
        </w:rPr>
        <w:t xml:space="preserve"> </w:t>
      </w:r>
      <w:r w:rsidR="00F466DB">
        <w:rPr>
          <w:sz w:val="24"/>
          <w:szCs w:val="24"/>
        </w:rPr>
        <w:t>310,</w:t>
      </w:r>
      <w:r w:rsidR="00504556">
        <w:rPr>
          <w:sz w:val="24"/>
          <w:szCs w:val="24"/>
        </w:rPr>
        <w:t xml:space="preserve"> </w:t>
      </w:r>
      <w:r w:rsidR="00F466DB">
        <w:rPr>
          <w:sz w:val="24"/>
          <w:szCs w:val="24"/>
        </w:rPr>
        <w:t>314,</w:t>
      </w:r>
      <w:r w:rsidR="00504556">
        <w:rPr>
          <w:sz w:val="24"/>
          <w:szCs w:val="24"/>
        </w:rPr>
        <w:t xml:space="preserve"> </w:t>
      </w:r>
      <w:r w:rsidR="00F466DB">
        <w:rPr>
          <w:sz w:val="24"/>
          <w:szCs w:val="24"/>
        </w:rPr>
        <w:t>330,</w:t>
      </w:r>
      <w:r w:rsidR="00504556">
        <w:rPr>
          <w:sz w:val="24"/>
          <w:szCs w:val="24"/>
        </w:rPr>
        <w:t xml:space="preserve"> </w:t>
      </w:r>
      <w:r w:rsidR="00F466DB">
        <w:rPr>
          <w:sz w:val="24"/>
          <w:szCs w:val="24"/>
        </w:rPr>
        <w:t>450,</w:t>
      </w:r>
      <w:r w:rsidR="00504556">
        <w:rPr>
          <w:sz w:val="24"/>
          <w:szCs w:val="24"/>
        </w:rPr>
        <w:t xml:space="preserve"> </w:t>
      </w:r>
      <w:r w:rsidR="00F466DB">
        <w:rPr>
          <w:sz w:val="24"/>
          <w:szCs w:val="24"/>
        </w:rPr>
        <w:t>809-811,</w:t>
      </w:r>
      <w:r w:rsidR="00504556">
        <w:rPr>
          <w:sz w:val="24"/>
          <w:szCs w:val="24"/>
        </w:rPr>
        <w:t xml:space="preserve"> </w:t>
      </w:r>
      <w:r w:rsidR="00F466DB">
        <w:rPr>
          <w:sz w:val="24"/>
          <w:szCs w:val="24"/>
        </w:rPr>
        <w:t>819 ГК РФ.</w:t>
      </w:r>
    </w:p>
    <w:p w14:paraId="2155DCA0" w14:textId="77777777" w:rsidR="00F466DB" w:rsidRDefault="00F466DB" w:rsidP="000F4B7A">
      <w:pPr>
        <w:pStyle w:val="Normal"/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Из материалов дела следует, что </w:t>
      </w:r>
      <w:r w:rsidR="00093722">
        <w:rPr>
          <w:sz w:val="24"/>
          <w:szCs w:val="24"/>
        </w:rPr>
        <w:t xml:space="preserve">**** г. </w:t>
      </w:r>
      <w:r w:rsidR="00CF780E">
        <w:rPr>
          <w:sz w:val="24"/>
          <w:szCs w:val="24"/>
        </w:rPr>
        <w:t xml:space="preserve">между кредитором ОАО «Сбербанк России» и заемщиком Нестеровой Н.М. заключен кредитный договор, согласно условиям которого, кредитор обязуется предоставить заемщику «потребительский кредит» в сумме </w:t>
      </w:r>
      <w:r w:rsidR="00093722">
        <w:rPr>
          <w:sz w:val="24"/>
          <w:szCs w:val="24"/>
        </w:rPr>
        <w:t xml:space="preserve">**** </w:t>
      </w:r>
      <w:r w:rsidR="00CF780E">
        <w:rPr>
          <w:sz w:val="24"/>
          <w:szCs w:val="24"/>
        </w:rPr>
        <w:t>руб., под 18% годовых на цели личного потребления на срок 36 месяцев, считая с даты его фактического предоставления.</w:t>
      </w:r>
    </w:p>
    <w:p w14:paraId="75FD9F4B" w14:textId="77777777" w:rsidR="00CF780E" w:rsidRDefault="00093722" w:rsidP="000F4B7A">
      <w:pPr>
        <w:pStyle w:val="Normal"/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ab/>
        <w:t>Согласно п. **</w:t>
      </w:r>
      <w:r w:rsidR="00CF780E">
        <w:rPr>
          <w:sz w:val="24"/>
          <w:szCs w:val="24"/>
        </w:rPr>
        <w:t xml:space="preserve"> названного договора, выдача кредита производится единовременно по заявлению заемщика на выдачу кредита в день подписания договора путем зачисления на счет.</w:t>
      </w:r>
    </w:p>
    <w:p w14:paraId="1DD4F0CA" w14:textId="77777777" w:rsidR="00CF780E" w:rsidRDefault="00CF780E" w:rsidP="000F4B7A">
      <w:pPr>
        <w:pStyle w:val="Normal"/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504556">
        <w:rPr>
          <w:sz w:val="24"/>
          <w:szCs w:val="24"/>
        </w:rPr>
        <w:tab/>
      </w:r>
      <w:r>
        <w:rPr>
          <w:sz w:val="24"/>
          <w:szCs w:val="24"/>
        </w:rPr>
        <w:t xml:space="preserve">Погашение кредита, в </w:t>
      </w:r>
      <w:r w:rsidR="00504556">
        <w:rPr>
          <w:sz w:val="24"/>
          <w:szCs w:val="24"/>
        </w:rPr>
        <w:t>силу п.</w:t>
      </w:r>
      <w:r w:rsidR="00093722">
        <w:rPr>
          <w:sz w:val="24"/>
          <w:szCs w:val="24"/>
        </w:rPr>
        <w:t>***</w:t>
      </w:r>
      <w:r>
        <w:rPr>
          <w:sz w:val="24"/>
          <w:szCs w:val="24"/>
        </w:rPr>
        <w:t xml:space="preserve"> договора, производится заемщиком ежемесячными аннуитетными платежами в соответствии с графиком платежей.</w:t>
      </w:r>
    </w:p>
    <w:p w14:paraId="0D2648A2" w14:textId="77777777" w:rsidR="00CF780E" w:rsidRDefault="00CF780E" w:rsidP="000F4B7A">
      <w:pPr>
        <w:pStyle w:val="Normal"/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ab/>
        <w:t>Уплата процентов за пользование кредитом, производится заемщиком ежемесячно одновременно с погашением кредита в сроки, определенные графиком плате</w:t>
      </w:r>
      <w:r w:rsidR="00093722">
        <w:rPr>
          <w:sz w:val="24"/>
          <w:szCs w:val="24"/>
        </w:rPr>
        <w:t>жей (п. ***</w:t>
      </w:r>
      <w:r>
        <w:rPr>
          <w:sz w:val="24"/>
          <w:szCs w:val="24"/>
        </w:rPr>
        <w:t>).</w:t>
      </w:r>
    </w:p>
    <w:p w14:paraId="10BD1AC3" w14:textId="77777777" w:rsidR="00B22E3F" w:rsidRPr="00A56CC4" w:rsidRDefault="00B22E3F" w:rsidP="00B22E3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 </w:t>
      </w:r>
      <w:r w:rsidR="00504556">
        <w:rPr>
          <w:rFonts w:ascii="Times New Roman" w:hAnsi="Times New Roman"/>
          <w:sz w:val="24"/>
          <w:szCs w:val="24"/>
          <w:lang w:eastAsia="ru-RU"/>
        </w:rPr>
        <w:t>В соответствии с п.</w:t>
      </w:r>
      <w:r w:rsidR="00093722">
        <w:rPr>
          <w:rFonts w:ascii="Times New Roman" w:hAnsi="Times New Roman"/>
          <w:sz w:val="24"/>
          <w:szCs w:val="24"/>
          <w:lang w:eastAsia="ru-RU"/>
        </w:rPr>
        <w:t>***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 Кредитного договора при несвоевременном внесении (перечислении) ежемесячного платежа заемщик уплачивает кредитору неустойку в размере 0,5 % от суммы просроченного платежа за каждый день просрочки. </w:t>
      </w:r>
    </w:p>
    <w:p w14:paraId="41B86F40" w14:textId="77777777" w:rsidR="00CF780E" w:rsidRPr="00A56CC4" w:rsidRDefault="00B22E3F" w:rsidP="00B22E3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eastAsia="Arial" w:hAnsi="Times New Roman"/>
          <w:sz w:val="24"/>
          <w:szCs w:val="24"/>
          <w:lang w:eastAsia="ar-SA"/>
        </w:rPr>
        <w:t xml:space="preserve">   </w:t>
      </w:r>
      <w:r w:rsidR="00CF780E" w:rsidRPr="00A56CC4">
        <w:rPr>
          <w:rFonts w:ascii="Times New Roman" w:hAnsi="Times New Roman"/>
          <w:sz w:val="24"/>
          <w:szCs w:val="24"/>
          <w:lang w:eastAsia="ru-RU"/>
        </w:rPr>
        <w:t>Банк исполнил свои обязательства, перечислив сумму кредита на банковский ссудный счет ответчика в полном объеме, то есть истец надлежащим образом исполнил свои обязательства по кредитному соглашению, что подтверждается письменными материалами дела.</w:t>
      </w:r>
    </w:p>
    <w:p w14:paraId="5B90BDDE" w14:textId="77777777" w:rsidR="00CF780E" w:rsidRDefault="00CF780E" w:rsidP="00CF780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</w:t>
      </w:r>
      <w:r w:rsidRPr="00A56CC4">
        <w:rPr>
          <w:rFonts w:ascii="Times New Roman" w:hAnsi="Times New Roman"/>
          <w:sz w:val="24"/>
          <w:szCs w:val="24"/>
          <w:lang w:eastAsia="ru-RU"/>
        </w:rPr>
        <w:t>Представленными историями операций по кредитному договору подтверждается, что в течение срока действия договора ответчик неоднократно нарушала условия кредитного договора в части сро</w:t>
      </w:r>
      <w:r>
        <w:rPr>
          <w:rFonts w:ascii="Times New Roman" w:hAnsi="Times New Roman"/>
          <w:sz w:val="24"/>
          <w:szCs w:val="24"/>
          <w:lang w:eastAsia="ru-RU"/>
        </w:rPr>
        <w:t>ков и сумм ежемесячных платежей, в связи с чем образовалась просроченная задолженность.</w:t>
      </w:r>
    </w:p>
    <w:p w14:paraId="5AD0E2C3" w14:textId="77777777" w:rsidR="00CF780E" w:rsidRDefault="00CF780E" w:rsidP="00CF780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 ОАО «Сбербанк России» было направлено в адрес ответчика требование о досрочном возврате суммы кредита, процентов за пользование кредитом и уплате неустойки и расторжении договора. Однако до настоящего времени указанное требование не исполнено, задолженность не погашена.</w:t>
      </w:r>
    </w:p>
    <w:p w14:paraId="1A982903" w14:textId="77777777" w:rsidR="00CF780E" w:rsidRPr="00A56CC4" w:rsidRDefault="00CF780E" w:rsidP="00CF780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 </w:t>
      </w:r>
      <w:r w:rsidR="00504556"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eastAsia="Arial" w:hAnsi="Times New Roman"/>
          <w:sz w:val="24"/>
          <w:szCs w:val="24"/>
          <w:lang w:eastAsia="ar-SA"/>
        </w:rPr>
        <w:t>П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о состоянию на 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**** г. 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составляет 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**** </w:t>
      </w:r>
      <w:r>
        <w:rPr>
          <w:rFonts w:ascii="Times New Roman" w:hAnsi="Times New Roman"/>
          <w:sz w:val="24"/>
          <w:szCs w:val="24"/>
          <w:lang w:eastAsia="ru-RU"/>
        </w:rPr>
        <w:t>руб.</w:t>
      </w:r>
      <w:r w:rsidRPr="00A56CC4">
        <w:rPr>
          <w:rFonts w:ascii="Times New Roman" w:hAnsi="Times New Roman"/>
          <w:sz w:val="24"/>
          <w:szCs w:val="24"/>
          <w:lang w:eastAsia="ru-RU"/>
        </w:rPr>
        <w:t>, из которых: сумма текущего основного долга –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**** </w:t>
      </w:r>
      <w:r>
        <w:rPr>
          <w:rFonts w:ascii="Times New Roman" w:hAnsi="Times New Roman"/>
          <w:sz w:val="24"/>
          <w:szCs w:val="24"/>
          <w:lang w:eastAsia="ru-RU"/>
        </w:rPr>
        <w:t>руб.</w:t>
      </w:r>
      <w:r w:rsidRPr="00A56CC4">
        <w:rPr>
          <w:rFonts w:ascii="Times New Roman" w:hAnsi="Times New Roman"/>
          <w:sz w:val="24"/>
          <w:szCs w:val="24"/>
          <w:lang w:eastAsia="ru-RU"/>
        </w:rPr>
        <w:t>; сумма просроченных процентов –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**** </w:t>
      </w:r>
      <w:r>
        <w:rPr>
          <w:rFonts w:ascii="Times New Roman" w:hAnsi="Times New Roman"/>
          <w:sz w:val="24"/>
          <w:szCs w:val="24"/>
          <w:lang w:eastAsia="ru-RU"/>
        </w:rPr>
        <w:t>руб.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; неустойка за просроченный основной долг в размере в размере 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**** </w:t>
      </w:r>
      <w:r>
        <w:rPr>
          <w:rFonts w:ascii="Times New Roman" w:hAnsi="Times New Roman"/>
          <w:sz w:val="24"/>
          <w:szCs w:val="24"/>
          <w:lang w:eastAsia="ru-RU"/>
        </w:rPr>
        <w:t>руб.</w:t>
      </w:r>
      <w:r w:rsidRPr="00A56CC4">
        <w:rPr>
          <w:rFonts w:ascii="Times New Roman" w:hAnsi="Times New Roman"/>
          <w:sz w:val="24"/>
          <w:szCs w:val="24"/>
          <w:lang w:eastAsia="ru-RU"/>
        </w:rPr>
        <w:t>; неустойка за просроченные проценты –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**** </w:t>
      </w:r>
      <w:r>
        <w:rPr>
          <w:rFonts w:ascii="Times New Roman" w:hAnsi="Times New Roman"/>
          <w:sz w:val="24"/>
          <w:szCs w:val="24"/>
          <w:lang w:eastAsia="ru-RU"/>
        </w:rPr>
        <w:t>руб</w:t>
      </w:r>
      <w:r w:rsidRPr="00A56CC4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 xml:space="preserve">  </w:t>
      </w:r>
    </w:p>
    <w:p w14:paraId="5A6A0738" w14:textId="77777777" w:rsidR="00B22E3F" w:rsidRPr="00A56CC4" w:rsidRDefault="00B22E3F" w:rsidP="0050455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A56CC4">
        <w:rPr>
          <w:rFonts w:ascii="Times New Roman" w:hAnsi="Times New Roman"/>
          <w:sz w:val="24"/>
          <w:szCs w:val="24"/>
        </w:rPr>
        <w:t>Принимая во внимание размер сумм просроченных платежей, а также срок просрочки, допущенное ответчиком нарушение условий кредитного договора</w:t>
      </w:r>
      <w:r>
        <w:rPr>
          <w:rFonts w:ascii="Times New Roman" w:hAnsi="Times New Roman"/>
          <w:sz w:val="24"/>
          <w:szCs w:val="24"/>
        </w:rPr>
        <w:t xml:space="preserve">, </w:t>
      </w:r>
      <w:r w:rsidRPr="00A56CC4">
        <w:rPr>
          <w:rFonts w:ascii="Times New Roman" w:hAnsi="Times New Roman"/>
          <w:sz w:val="24"/>
          <w:szCs w:val="24"/>
        </w:rPr>
        <w:t xml:space="preserve">суд </w:t>
      </w:r>
      <w:r>
        <w:rPr>
          <w:rFonts w:ascii="Times New Roman" w:hAnsi="Times New Roman"/>
          <w:sz w:val="24"/>
          <w:szCs w:val="24"/>
        </w:rPr>
        <w:t xml:space="preserve">первой инстанции пришел к верному выводу о расторжении кредитного </w:t>
      </w:r>
      <w:r w:rsidRPr="00A56CC4">
        <w:rPr>
          <w:rFonts w:ascii="Times New Roman" w:hAnsi="Times New Roman"/>
          <w:sz w:val="24"/>
          <w:szCs w:val="24"/>
        </w:rPr>
        <w:t>договор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  <w:lang w:eastAsia="ru-RU"/>
        </w:rPr>
        <w:t xml:space="preserve"> от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 **** г.</w:t>
      </w:r>
      <w:r>
        <w:rPr>
          <w:rFonts w:ascii="Times New Roman" w:hAnsi="Times New Roman"/>
          <w:sz w:val="24"/>
          <w:szCs w:val="24"/>
        </w:rPr>
        <w:t>, заключенного</w:t>
      </w:r>
      <w:r w:rsidRPr="00A56CC4">
        <w:rPr>
          <w:rFonts w:ascii="Times New Roman" w:hAnsi="Times New Roman"/>
          <w:sz w:val="24"/>
          <w:szCs w:val="24"/>
        </w:rPr>
        <w:t xml:space="preserve"> между ОАО «Сбербанк России» в лице Московского банка ОАО «Сбербанк России» и </w:t>
      </w:r>
      <w:r>
        <w:rPr>
          <w:rFonts w:ascii="Times New Roman" w:hAnsi="Times New Roman"/>
          <w:sz w:val="24"/>
          <w:szCs w:val="24"/>
        </w:rPr>
        <w:t>Нестеровой Н.М</w:t>
      </w:r>
      <w:r w:rsidRPr="00A56CC4">
        <w:rPr>
          <w:rFonts w:ascii="Times New Roman" w:hAnsi="Times New Roman"/>
          <w:sz w:val="24"/>
          <w:szCs w:val="24"/>
        </w:rPr>
        <w:t>.</w:t>
      </w:r>
    </w:p>
    <w:p w14:paraId="30A3D2DA" w14:textId="77777777" w:rsidR="00E96DB2" w:rsidRPr="00B22E3F" w:rsidRDefault="00E96DB2" w:rsidP="00B22E3F">
      <w:pPr>
        <w:pStyle w:val="Normal"/>
        <w:shd w:val="clear" w:color="auto" w:fill="FFFFFF"/>
        <w:ind w:firstLine="708"/>
        <w:jc w:val="both"/>
        <w:rPr>
          <w:sz w:val="24"/>
          <w:szCs w:val="24"/>
        </w:rPr>
      </w:pPr>
      <w:r w:rsidRPr="00B22E3F">
        <w:rPr>
          <w:sz w:val="24"/>
          <w:szCs w:val="24"/>
        </w:rPr>
        <w:t xml:space="preserve">Расчет задолженности, представленный истцом, не был оспорен ответчиком, в связи с чем суд счел его обоснованным, поскольку он произведен на основании условий кредитного договора, которые соответствуют требованиям закона и являются обязательными для сторон.  </w:t>
      </w:r>
    </w:p>
    <w:p w14:paraId="17DCB111" w14:textId="77777777" w:rsidR="00E96DB2" w:rsidRDefault="00E96DB2" w:rsidP="00803D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6DB2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</w:rPr>
        <w:tab/>
      </w:r>
      <w:r w:rsidRPr="00977FBB">
        <w:rPr>
          <w:rFonts w:ascii="Times New Roman" w:hAnsi="Times New Roman"/>
          <w:sz w:val="24"/>
          <w:szCs w:val="24"/>
          <w:lang w:eastAsia="ru-RU"/>
        </w:rPr>
        <w:t xml:space="preserve">Оценив собранные по делу доказательства в их совокупности по правилам </w:t>
      </w:r>
      <w:hyperlink r:id="rId6" w:history="1">
        <w:r w:rsidRPr="00977FBB">
          <w:rPr>
            <w:rFonts w:ascii="Times New Roman" w:hAnsi="Times New Roman"/>
            <w:sz w:val="24"/>
            <w:szCs w:val="24"/>
            <w:lang w:eastAsia="ru-RU"/>
          </w:rPr>
          <w:t>ст. 67</w:t>
        </w:r>
      </w:hyperlink>
      <w:r w:rsidRPr="00977FBB">
        <w:rPr>
          <w:rFonts w:ascii="Times New Roman" w:hAnsi="Times New Roman"/>
          <w:sz w:val="24"/>
          <w:szCs w:val="24"/>
          <w:lang w:eastAsia="ru-RU"/>
        </w:rPr>
        <w:t xml:space="preserve"> ГПК РФ, проверив расчет задолженности, суд первой инстанции пришел к правильному выводу об удовлетворении исковых требований, основанных на требования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х закона и обстоятельствах дела, определив ко взысканию с ответчика в пользу истца </w:t>
      </w:r>
      <w:r>
        <w:rPr>
          <w:rFonts w:ascii="Times New Roman" w:hAnsi="Times New Roman"/>
          <w:sz w:val="24"/>
          <w:szCs w:val="24"/>
        </w:rPr>
        <w:t>задолженность</w:t>
      </w:r>
      <w:r w:rsidRPr="00E96DB2">
        <w:rPr>
          <w:rFonts w:ascii="Times New Roman" w:hAnsi="Times New Roman"/>
          <w:sz w:val="24"/>
          <w:szCs w:val="24"/>
        </w:rPr>
        <w:t xml:space="preserve"> по кредитному договору на общую сумму </w:t>
      </w:r>
      <w:r w:rsidR="00504556">
        <w:rPr>
          <w:rFonts w:ascii="Times New Roman" w:hAnsi="Times New Roman"/>
          <w:sz w:val="24"/>
          <w:szCs w:val="24"/>
        </w:rPr>
        <w:t>в размере</w:t>
      </w:r>
      <w:r w:rsidR="00B22E3F">
        <w:rPr>
          <w:rFonts w:ascii="Times New Roman" w:hAnsi="Times New Roman"/>
          <w:sz w:val="24"/>
          <w:szCs w:val="24"/>
        </w:rPr>
        <w:t xml:space="preserve"> </w:t>
      </w:r>
      <w:r w:rsidR="00093722">
        <w:rPr>
          <w:rFonts w:ascii="Times New Roman" w:hAnsi="Times New Roman"/>
          <w:sz w:val="24"/>
          <w:szCs w:val="24"/>
        </w:rPr>
        <w:t xml:space="preserve">**** </w:t>
      </w:r>
      <w:r w:rsidR="00803D1C">
        <w:rPr>
          <w:rFonts w:ascii="Times New Roman" w:hAnsi="Times New Roman"/>
          <w:sz w:val="24"/>
          <w:szCs w:val="24"/>
        </w:rPr>
        <w:t>руб.</w:t>
      </w:r>
    </w:p>
    <w:p w14:paraId="088191AD" w14:textId="77777777" w:rsidR="00F333BE" w:rsidRDefault="00F333BE" w:rsidP="00F333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Судебная коллегия приходит к выводу о том, что с учетом возникших между сторонами правоотношений, суд первой инстанции правильно определил юридически значимые по делу обстоятельства и правильно руководствовался при рассмотрении дела нормами закона, подлежащими применению.</w:t>
      </w:r>
    </w:p>
    <w:p w14:paraId="6DBE4BAC" w14:textId="77777777" w:rsidR="00F333BE" w:rsidRDefault="00F333BE" w:rsidP="00F333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При этом суд правильно исходил из того, что ответчик принятые на себя обязательства по договору не исполнял, погашение задолженности, уплату процентов и иных платежей по договору в полном объеме не производил.</w:t>
      </w:r>
    </w:p>
    <w:p w14:paraId="3869FDAC" w14:textId="77777777" w:rsidR="00F333BE" w:rsidRPr="00622B94" w:rsidRDefault="00F333BE" w:rsidP="00FA2D6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622B94">
        <w:rPr>
          <w:rFonts w:ascii="Times New Roman" w:hAnsi="Times New Roman"/>
          <w:sz w:val="24"/>
          <w:szCs w:val="24"/>
        </w:rPr>
        <w:t xml:space="preserve">Кроме того, судом первой инстанции с ответчика в пользу </w:t>
      </w:r>
      <w:r w:rsidR="009E74E9">
        <w:rPr>
          <w:rFonts w:ascii="Times New Roman" w:hAnsi="Times New Roman"/>
          <w:sz w:val="24"/>
          <w:szCs w:val="24"/>
        </w:rPr>
        <w:t xml:space="preserve">истца, в соответствии со ст. </w:t>
      </w:r>
      <w:r w:rsidRPr="00622B94">
        <w:rPr>
          <w:rFonts w:ascii="Times New Roman" w:hAnsi="Times New Roman"/>
          <w:sz w:val="24"/>
          <w:szCs w:val="24"/>
        </w:rPr>
        <w:t xml:space="preserve">98 ГПК РФ взысканы </w:t>
      </w:r>
      <w:r w:rsidR="009E74E9">
        <w:rPr>
          <w:rFonts w:ascii="Times New Roman" w:hAnsi="Times New Roman"/>
          <w:sz w:val="24"/>
          <w:szCs w:val="24"/>
        </w:rPr>
        <w:t xml:space="preserve">расходы по уплате </w:t>
      </w:r>
      <w:r w:rsidRPr="00622B94">
        <w:rPr>
          <w:rFonts w:ascii="Times New Roman" w:hAnsi="Times New Roman"/>
          <w:sz w:val="24"/>
          <w:szCs w:val="24"/>
        </w:rPr>
        <w:t>гос</w:t>
      </w:r>
      <w:r w:rsidR="00FA2D64">
        <w:rPr>
          <w:rFonts w:ascii="Times New Roman" w:hAnsi="Times New Roman"/>
          <w:sz w:val="24"/>
          <w:szCs w:val="24"/>
        </w:rPr>
        <w:t xml:space="preserve">ударственной пошлины в размере </w:t>
      </w:r>
      <w:r w:rsidR="00093722">
        <w:rPr>
          <w:rFonts w:ascii="Times New Roman" w:hAnsi="Times New Roman"/>
          <w:sz w:val="24"/>
          <w:szCs w:val="24"/>
        </w:rPr>
        <w:t xml:space="preserve">**** </w:t>
      </w:r>
      <w:r w:rsidR="00803D1C">
        <w:rPr>
          <w:rFonts w:ascii="Times New Roman" w:hAnsi="Times New Roman"/>
          <w:sz w:val="24"/>
          <w:szCs w:val="24"/>
        </w:rPr>
        <w:t>руб.</w:t>
      </w:r>
    </w:p>
    <w:p w14:paraId="55357072" w14:textId="77777777" w:rsidR="00B22E3F" w:rsidRPr="00B22E3F" w:rsidRDefault="00622B94" w:rsidP="0057103A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622B94">
        <w:tab/>
      </w:r>
      <w:r w:rsidR="00B22E3F" w:rsidRPr="00B22E3F">
        <w:rPr>
          <w:rFonts w:ascii="Times New Roman" w:hAnsi="Times New Roman"/>
          <w:sz w:val="24"/>
          <w:szCs w:val="24"/>
        </w:rPr>
        <w:t xml:space="preserve">Доводы апелляционной жалобы сводятся к несогласию ответчика с </w:t>
      </w:r>
      <w:r w:rsidR="0057103A">
        <w:rPr>
          <w:rFonts w:ascii="Times New Roman" w:hAnsi="Times New Roman"/>
          <w:sz w:val="24"/>
          <w:szCs w:val="24"/>
        </w:rPr>
        <w:t>рассчитанным</w:t>
      </w:r>
      <w:r w:rsidR="00B22E3F" w:rsidRPr="00B22E3F">
        <w:rPr>
          <w:rFonts w:ascii="Times New Roman" w:hAnsi="Times New Roman"/>
          <w:sz w:val="24"/>
          <w:szCs w:val="24"/>
        </w:rPr>
        <w:t xml:space="preserve"> Банком </w:t>
      </w:r>
      <w:r w:rsidR="0057103A">
        <w:rPr>
          <w:rFonts w:ascii="Times New Roman" w:hAnsi="Times New Roman"/>
          <w:sz w:val="24"/>
          <w:szCs w:val="24"/>
        </w:rPr>
        <w:t xml:space="preserve">размером </w:t>
      </w:r>
      <w:r w:rsidR="00B22E3F" w:rsidRPr="00B22E3F">
        <w:rPr>
          <w:rFonts w:ascii="Times New Roman" w:hAnsi="Times New Roman"/>
          <w:sz w:val="24"/>
          <w:szCs w:val="24"/>
        </w:rPr>
        <w:t>неустойки</w:t>
      </w:r>
      <w:r w:rsidR="0057103A">
        <w:rPr>
          <w:rFonts w:ascii="Times New Roman" w:hAnsi="Times New Roman"/>
          <w:sz w:val="24"/>
          <w:szCs w:val="24"/>
        </w:rPr>
        <w:t xml:space="preserve"> и процентов. По мнению о</w:t>
      </w:r>
      <w:r w:rsidR="00B22E3F" w:rsidRPr="00B22E3F">
        <w:rPr>
          <w:rFonts w:ascii="Times New Roman" w:hAnsi="Times New Roman"/>
          <w:sz w:val="24"/>
          <w:szCs w:val="24"/>
        </w:rPr>
        <w:t>тветчик</w:t>
      </w:r>
      <w:r w:rsidR="0057103A">
        <w:rPr>
          <w:rFonts w:ascii="Times New Roman" w:hAnsi="Times New Roman"/>
          <w:sz w:val="24"/>
          <w:szCs w:val="24"/>
        </w:rPr>
        <w:t>а,</w:t>
      </w:r>
      <w:r w:rsidR="00B22E3F" w:rsidRPr="00B22E3F">
        <w:rPr>
          <w:rFonts w:ascii="Times New Roman" w:hAnsi="Times New Roman"/>
          <w:sz w:val="24"/>
          <w:szCs w:val="24"/>
        </w:rPr>
        <w:t xml:space="preserve"> </w:t>
      </w:r>
      <w:r w:rsidR="0057103A">
        <w:rPr>
          <w:rFonts w:ascii="Times New Roman" w:hAnsi="Times New Roman"/>
          <w:sz w:val="24"/>
          <w:szCs w:val="24"/>
        </w:rPr>
        <w:t xml:space="preserve">размер неустойки и процентов является </w:t>
      </w:r>
      <w:r w:rsidR="00B22E3F" w:rsidRPr="00B22E3F">
        <w:rPr>
          <w:rFonts w:ascii="Times New Roman" w:hAnsi="Times New Roman"/>
          <w:sz w:val="24"/>
          <w:szCs w:val="24"/>
        </w:rPr>
        <w:t xml:space="preserve">завышенным, </w:t>
      </w:r>
      <w:r w:rsidR="0057103A">
        <w:rPr>
          <w:rFonts w:ascii="Times New Roman" w:hAnsi="Times New Roman"/>
          <w:sz w:val="24"/>
          <w:szCs w:val="24"/>
        </w:rPr>
        <w:t xml:space="preserve">просит учесть ухудшение финансового положения, ввиду потери постоянного места работы, ввиду чего </w:t>
      </w:r>
      <w:r w:rsidR="00B22E3F" w:rsidRPr="00B22E3F">
        <w:rPr>
          <w:rFonts w:ascii="Times New Roman" w:hAnsi="Times New Roman"/>
          <w:sz w:val="24"/>
          <w:szCs w:val="24"/>
        </w:rPr>
        <w:t xml:space="preserve">уменьшить </w:t>
      </w:r>
      <w:r w:rsidR="0057103A">
        <w:rPr>
          <w:rFonts w:ascii="Times New Roman" w:hAnsi="Times New Roman"/>
          <w:sz w:val="24"/>
          <w:szCs w:val="24"/>
        </w:rPr>
        <w:t xml:space="preserve">взысканный судом </w:t>
      </w:r>
      <w:r w:rsidR="00B22E3F" w:rsidRPr="00B22E3F">
        <w:rPr>
          <w:rFonts w:ascii="Times New Roman" w:hAnsi="Times New Roman"/>
          <w:sz w:val="24"/>
          <w:szCs w:val="24"/>
        </w:rPr>
        <w:t>размер неустойки и процентов.</w:t>
      </w:r>
    </w:p>
    <w:p w14:paraId="7E27B1C2" w14:textId="77777777" w:rsidR="0057103A" w:rsidRPr="0057103A" w:rsidRDefault="0057103A" w:rsidP="0057103A">
      <w:pPr>
        <w:pStyle w:val="ConsPlusNormal"/>
        <w:ind w:firstLine="540"/>
        <w:jc w:val="both"/>
      </w:pPr>
      <w:r w:rsidRPr="0057103A">
        <w:t xml:space="preserve">   Вместе с тем, судебная коллегия находит указанные доводы апелляционной жалобы необоснованными, поскольку из материалов дела следует, что ответчиком не заявлялось  ходатайство о применении судом положений </w:t>
      </w:r>
      <w:hyperlink r:id="rId7" w:history="1">
        <w:r w:rsidR="00504556">
          <w:t>ст.</w:t>
        </w:r>
        <w:r w:rsidRPr="0057103A">
          <w:t>333</w:t>
        </w:r>
      </w:hyperlink>
      <w:r w:rsidRPr="0057103A">
        <w:t xml:space="preserve"> ГК РФ</w:t>
      </w:r>
      <w:r w:rsidR="00504556">
        <w:t xml:space="preserve"> о снижении неустойки</w:t>
      </w:r>
      <w:r w:rsidRPr="0057103A">
        <w:t>.</w:t>
      </w:r>
      <w:r>
        <w:t xml:space="preserve"> Ответчик, извещенн</w:t>
      </w:r>
      <w:r w:rsidR="00D804B3">
        <w:t>ый</w:t>
      </w:r>
      <w:r>
        <w:t xml:space="preserve"> о рассмотрении дела</w:t>
      </w:r>
      <w:r w:rsidR="00504556">
        <w:t>,</w:t>
      </w:r>
      <w:r>
        <w:t xml:space="preserve"> в суде первой инстанции</w:t>
      </w:r>
      <w:r w:rsidR="006555FC">
        <w:t xml:space="preserve"> в судебное заседание не присутствовала</w:t>
      </w:r>
      <w:r>
        <w:t>.</w:t>
      </w:r>
    </w:p>
    <w:p w14:paraId="53DB5257" w14:textId="77777777" w:rsidR="00504556" w:rsidRPr="00504556" w:rsidRDefault="006555FC" w:rsidP="00504556">
      <w:pPr>
        <w:pStyle w:val="ConsPlusNormal"/>
        <w:ind w:firstLine="540"/>
        <w:jc w:val="both"/>
        <w:rPr>
          <w:rFonts w:eastAsia="Calibri"/>
        </w:rPr>
      </w:pPr>
      <w:r>
        <w:t xml:space="preserve">   </w:t>
      </w:r>
      <w:r w:rsidR="00504556" w:rsidRPr="00504556">
        <w:rPr>
          <w:rFonts w:eastAsia="Calibri"/>
        </w:rPr>
        <w:t xml:space="preserve">При этом судебная коллегия считает необходимым отметить, что проценты по </w:t>
      </w:r>
      <w:r w:rsidR="00D804B3">
        <w:rPr>
          <w:rFonts w:eastAsia="Calibri"/>
        </w:rPr>
        <w:t xml:space="preserve">кредитному </w:t>
      </w:r>
      <w:r w:rsidR="00504556" w:rsidRPr="00504556">
        <w:rPr>
          <w:rFonts w:eastAsia="Calibri"/>
        </w:rPr>
        <w:t xml:space="preserve">договору не являются санкцией за неисполнение обязательств по договору, а потому не могут быть снижены в соответствии </w:t>
      </w:r>
      <w:r w:rsidR="00504556" w:rsidRPr="003870E3">
        <w:rPr>
          <w:rFonts w:eastAsia="Calibri"/>
          <w:color w:val="000000"/>
        </w:rPr>
        <w:t xml:space="preserve">со </w:t>
      </w:r>
      <w:hyperlink r:id="rId8" w:history="1">
        <w:r w:rsidR="00504556" w:rsidRPr="003870E3">
          <w:rPr>
            <w:rFonts w:eastAsia="Calibri"/>
            <w:color w:val="000000"/>
          </w:rPr>
          <w:t>статьей 333</w:t>
        </w:r>
      </w:hyperlink>
      <w:r w:rsidR="00504556" w:rsidRPr="003870E3">
        <w:rPr>
          <w:rFonts w:eastAsia="Calibri"/>
          <w:color w:val="000000"/>
        </w:rPr>
        <w:t xml:space="preserve"> Гражданского</w:t>
      </w:r>
      <w:r w:rsidR="00504556" w:rsidRPr="00504556">
        <w:rPr>
          <w:rFonts w:eastAsia="Calibri"/>
        </w:rPr>
        <w:t xml:space="preserve"> кодекса Российской Федерации ввиду несоразмерности последствиям нарушенного обязательства. Действующее гражданское законодательство не предоставляет суду права при взыскании процентов по </w:t>
      </w:r>
      <w:r w:rsidR="00D804B3">
        <w:rPr>
          <w:rFonts w:eastAsia="Calibri"/>
        </w:rPr>
        <w:t xml:space="preserve">кредитному </w:t>
      </w:r>
      <w:r w:rsidR="00504556" w:rsidRPr="00504556">
        <w:rPr>
          <w:rFonts w:eastAsia="Calibri"/>
        </w:rPr>
        <w:t>договору снижать тот размер, который рассчитан в соответствии с условиями договора.</w:t>
      </w:r>
    </w:p>
    <w:p w14:paraId="1FF2BEFB" w14:textId="77777777" w:rsidR="004101CD" w:rsidRPr="00BE027E" w:rsidRDefault="006555FC" w:rsidP="00D804B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Таким образом, п</w:t>
      </w:r>
      <w:r w:rsidR="004101CD" w:rsidRPr="00BE027E">
        <w:rPr>
          <w:rFonts w:ascii="Times New Roman" w:hAnsi="Times New Roman"/>
          <w:sz w:val="24"/>
          <w:szCs w:val="24"/>
          <w:lang w:eastAsia="ru-RU"/>
        </w:rPr>
        <w:t>ри рассмотрении дела судом не допущено нарушения или неправильного применения норм материального или процессуального права, повлекших вынесение незаконного решения, а поэтому оснований к отмене решения суда не имеется.</w:t>
      </w:r>
    </w:p>
    <w:p w14:paraId="3E9561D3" w14:textId="77777777" w:rsidR="004101CD" w:rsidRPr="00AC31A3" w:rsidRDefault="004101CD" w:rsidP="001474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iCs/>
          <w:color w:val="000000"/>
          <w:sz w:val="24"/>
          <w:szCs w:val="24"/>
          <w:lang w:eastAsia="ru-RU"/>
        </w:rPr>
      </w:pPr>
      <w:r w:rsidRPr="00AC31A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 таких обстоятельствах, решение суда является законным и обоснованным, оснований к его отмене не усматривается.  </w:t>
      </w:r>
    </w:p>
    <w:p w14:paraId="03D6AFCD" w14:textId="77777777" w:rsidR="004101CD" w:rsidRDefault="004101CD" w:rsidP="006F06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основании изложенного и р</w:t>
      </w:r>
      <w:r w:rsidRPr="00345CCC">
        <w:rPr>
          <w:rFonts w:ascii="Times New Roman" w:hAnsi="Times New Roman"/>
          <w:sz w:val="24"/>
          <w:szCs w:val="24"/>
        </w:rPr>
        <w:t>уководствуясь ст</w:t>
      </w:r>
      <w:r>
        <w:rPr>
          <w:rFonts w:ascii="Times New Roman" w:hAnsi="Times New Roman"/>
          <w:sz w:val="24"/>
          <w:szCs w:val="24"/>
        </w:rPr>
        <w:t>атьями 328</w:t>
      </w:r>
      <w:r w:rsidRPr="00345CCC">
        <w:rPr>
          <w:rFonts w:ascii="Times New Roman" w:hAnsi="Times New Roman"/>
          <w:sz w:val="24"/>
          <w:szCs w:val="24"/>
        </w:rPr>
        <w:t>, 329 ГПК РФ, судебная коллегия</w:t>
      </w:r>
      <w:r>
        <w:rPr>
          <w:rFonts w:ascii="Times New Roman" w:hAnsi="Times New Roman"/>
          <w:sz w:val="24"/>
          <w:szCs w:val="24"/>
        </w:rPr>
        <w:t xml:space="preserve"> по гражданским делам Московского городского суда </w:t>
      </w:r>
    </w:p>
    <w:p w14:paraId="5E22FE46" w14:textId="77777777" w:rsidR="004101CD" w:rsidRDefault="004101CD" w:rsidP="006F062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7F81A31C" w14:textId="77777777" w:rsidR="00D804B3" w:rsidRDefault="00D804B3" w:rsidP="006F062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2B5B67A7" w14:textId="77777777" w:rsidR="00D804B3" w:rsidRPr="00AC31A3" w:rsidRDefault="00D804B3" w:rsidP="006F062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CA43C85" w14:textId="77777777" w:rsidR="004101CD" w:rsidRPr="00BC4B73" w:rsidRDefault="004101CD" w:rsidP="00FB3A50">
      <w:pPr>
        <w:spacing w:after="0" w:line="240" w:lineRule="auto"/>
        <w:ind w:left="3540" w:firstLine="708"/>
        <w:rPr>
          <w:rFonts w:ascii="Times New Roman" w:hAnsi="Times New Roman"/>
          <w:spacing w:val="20"/>
          <w:sz w:val="24"/>
          <w:szCs w:val="24"/>
          <w:lang w:eastAsia="ru-RU"/>
        </w:rPr>
      </w:pPr>
      <w:r w:rsidRPr="00BC4B73">
        <w:rPr>
          <w:rFonts w:ascii="Times New Roman" w:hAnsi="Times New Roman"/>
          <w:spacing w:val="20"/>
          <w:sz w:val="24"/>
          <w:szCs w:val="24"/>
          <w:lang w:eastAsia="ru-RU"/>
        </w:rPr>
        <w:t>ОПРЕДЕЛИЛА:</w:t>
      </w:r>
    </w:p>
    <w:p w14:paraId="73B2A5C3" w14:textId="77777777" w:rsidR="004101CD" w:rsidRPr="00AC31A3" w:rsidRDefault="004101CD" w:rsidP="001E024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78E15F7" w14:textId="77777777" w:rsidR="004101CD" w:rsidRDefault="004101CD" w:rsidP="001E02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</w:t>
      </w:r>
      <w:r w:rsidR="00B22E3F">
        <w:rPr>
          <w:rFonts w:ascii="Times New Roman" w:hAnsi="Times New Roman"/>
          <w:sz w:val="24"/>
          <w:szCs w:val="24"/>
          <w:lang w:eastAsia="ru-RU"/>
        </w:rPr>
        <w:t xml:space="preserve">ешение Бутырского </w:t>
      </w:r>
      <w:r w:rsidRPr="00AC31A3">
        <w:rPr>
          <w:rFonts w:ascii="Times New Roman" w:hAnsi="Times New Roman"/>
          <w:sz w:val="24"/>
          <w:szCs w:val="24"/>
          <w:lang w:eastAsia="ru-RU"/>
        </w:rPr>
        <w:t xml:space="preserve">районного суда города Москвы от </w:t>
      </w:r>
      <w:r w:rsidR="00B22E3F">
        <w:rPr>
          <w:rFonts w:ascii="Times New Roman" w:hAnsi="Times New Roman"/>
          <w:bCs/>
          <w:sz w:val="24"/>
          <w:szCs w:val="24"/>
        </w:rPr>
        <w:t xml:space="preserve">16 июля 2015 </w:t>
      </w:r>
      <w:r w:rsidR="00803D1C">
        <w:rPr>
          <w:rFonts w:ascii="Times New Roman" w:hAnsi="Times New Roman"/>
          <w:bCs/>
          <w:sz w:val="24"/>
          <w:szCs w:val="24"/>
        </w:rPr>
        <w:t xml:space="preserve">года </w:t>
      </w:r>
      <w:r w:rsidRPr="00AC31A3">
        <w:rPr>
          <w:rFonts w:ascii="Times New Roman" w:hAnsi="Times New Roman"/>
          <w:sz w:val="24"/>
          <w:szCs w:val="24"/>
          <w:lang w:eastAsia="ru-RU"/>
        </w:rPr>
        <w:t>оставить без изменения, апелляционн</w:t>
      </w:r>
      <w:r>
        <w:rPr>
          <w:rFonts w:ascii="Times New Roman" w:hAnsi="Times New Roman"/>
          <w:sz w:val="24"/>
          <w:szCs w:val="24"/>
          <w:lang w:eastAsia="ru-RU"/>
        </w:rPr>
        <w:t>ую</w:t>
      </w:r>
      <w:r w:rsidRPr="00AC31A3">
        <w:rPr>
          <w:rFonts w:ascii="Times New Roman" w:hAnsi="Times New Roman"/>
          <w:sz w:val="24"/>
          <w:szCs w:val="24"/>
          <w:lang w:eastAsia="ru-RU"/>
        </w:rPr>
        <w:t xml:space="preserve"> жалоб</w:t>
      </w:r>
      <w:r>
        <w:rPr>
          <w:rFonts w:ascii="Times New Roman" w:hAnsi="Times New Roman"/>
          <w:sz w:val="24"/>
          <w:szCs w:val="24"/>
          <w:lang w:eastAsia="ru-RU"/>
        </w:rPr>
        <w:t>у</w:t>
      </w:r>
      <w:r w:rsidR="00B22E3F" w:rsidRPr="00B22E3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22E3F">
        <w:rPr>
          <w:rFonts w:ascii="Times New Roman" w:hAnsi="Times New Roman"/>
          <w:sz w:val="24"/>
          <w:szCs w:val="24"/>
          <w:lang w:eastAsia="ru-RU"/>
        </w:rPr>
        <w:t>Нестеровой</w:t>
      </w:r>
      <w:r w:rsidR="00093722">
        <w:rPr>
          <w:rFonts w:ascii="Times New Roman" w:hAnsi="Times New Roman"/>
          <w:sz w:val="24"/>
          <w:szCs w:val="24"/>
          <w:lang w:eastAsia="ru-RU"/>
        </w:rPr>
        <w:t xml:space="preserve"> Н.М. </w:t>
      </w:r>
      <w:r w:rsidRPr="00AC31A3">
        <w:rPr>
          <w:rFonts w:ascii="Times New Roman" w:hAnsi="Times New Roman"/>
          <w:sz w:val="24"/>
          <w:szCs w:val="24"/>
          <w:lang w:eastAsia="ru-RU"/>
        </w:rPr>
        <w:t>– без удовлетворения.</w:t>
      </w:r>
    </w:p>
    <w:p w14:paraId="10ED5C68" w14:textId="77777777" w:rsidR="00D804B3" w:rsidRDefault="00D804B3" w:rsidP="001E02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7CFEB3AE" w14:textId="77777777" w:rsidR="00D804B3" w:rsidRPr="00AC31A3" w:rsidRDefault="00D804B3" w:rsidP="001E02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5240195D" w14:textId="77777777" w:rsidR="004101CD" w:rsidRPr="00670898" w:rsidRDefault="004101CD" w:rsidP="006555F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70898">
        <w:rPr>
          <w:rFonts w:ascii="Times New Roman" w:hAnsi="Times New Roman"/>
          <w:sz w:val="24"/>
          <w:szCs w:val="24"/>
          <w:lang w:eastAsia="ru-RU"/>
        </w:rPr>
        <w:t>Председательствующий</w:t>
      </w:r>
    </w:p>
    <w:p w14:paraId="0019E812" w14:textId="77777777" w:rsidR="004101CD" w:rsidRPr="00670898" w:rsidRDefault="004101CD" w:rsidP="0056281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7CE8A180" w14:textId="77777777" w:rsidR="004101CD" w:rsidRDefault="004101CD" w:rsidP="004F721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38896BA" w14:textId="77777777" w:rsidR="004101CD" w:rsidRPr="00670898" w:rsidRDefault="004101CD" w:rsidP="004F721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670898">
        <w:rPr>
          <w:rFonts w:ascii="Times New Roman" w:hAnsi="Times New Roman"/>
          <w:sz w:val="24"/>
          <w:szCs w:val="24"/>
          <w:lang w:eastAsia="ru-RU"/>
        </w:rPr>
        <w:t>Судьи</w:t>
      </w:r>
    </w:p>
    <w:sectPr w:rsidR="004101CD" w:rsidRPr="00670898" w:rsidSect="007E768A">
      <w:headerReference w:type="default" r:id="rId9"/>
      <w:pgSz w:w="11906" w:h="16838"/>
      <w:pgMar w:top="-993" w:right="850" w:bottom="851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3E15D" w14:textId="77777777" w:rsidR="00D72D4B" w:rsidRDefault="00D72D4B" w:rsidP="009C7448">
      <w:pPr>
        <w:spacing w:after="0" w:line="240" w:lineRule="auto"/>
      </w:pPr>
      <w:r>
        <w:separator/>
      </w:r>
    </w:p>
  </w:endnote>
  <w:endnote w:type="continuationSeparator" w:id="0">
    <w:p w14:paraId="61D308F7" w14:textId="77777777" w:rsidR="00D72D4B" w:rsidRDefault="00D72D4B" w:rsidP="009C7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B1BFD" w14:textId="77777777" w:rsidR="00D72D4B" w:rsidRDefault="00D72D4B" w:rsidP="009C7448">
      <w:pPr>
        <w:spacing w:after="0" w:line="240" w:lineRule="auto"/>
      </w:pPr>
      <w:r>
        <w:separator/>
      </w:r>
    </w:p>
  </w:footnote>
  <w:footnote w:type="continuationSeparator" w:id="0">
    <w:p w14:paraId="5C372F55" w14:textId="77777777" w:rsidR="00D72D4B" w:rsidRDefault="00D72D4B" w:rsidP="009C7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9AB73" w14:textId="77777777" w:rsidR="004101CD" w:rsidRDefault="004101CD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093722">
      <w:rPr>
        <w:noProof/>
      </w:rPr>
      <w:t>4</w:t>
    </w:r>
    <w:r>
      <w:fldChar w:fldCharType="end"/>
    </w:r>
  </w:p>
  <w:p w14:paraId="6B836505" w14:textId="77777777" w:rsidR="004101CD" w:rsidRDefault="004101CD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5DBD"/>
    <w:rsid w:val="00011485"/>
    <w:rsid w:val="000359A6"/>
    <w:rsid w:val="000511F7"/>
    <w:rsid w:val="00061858"/>
    <w:rsid w:val="0006328F"/>
    <w:rsid w:val="000639D3"/>
    <w:rsid w:val="00063CE5"/>
    <w:rsid w:val="00071EE2"/>
    <w:rsid w:val="0007258D"/>
    <w:rsid w:val="000748E4"/>
    <w:rsid w:val="000752CF"/>
    <w:rsid w:val="00084AC4"/>
    <w:rsid w:val="00093033"/>
    <w:rsid w:val="00093722"/>
    <w:rsid w:val="00094FFC"/>
    <w:rsid w:val="000950C8"/>
    <w:rsid w:val="000A1955"/>
    <w:rsid w:val="000B4710"/>
    <w:rsid w:val="000B6E89"/>
    <w:rsid w:val="000C0053"/>
    <w:rsid w:val="000F4B7A"/>
    <w:rsid w:val="000F7F00"/>
    <w:rsid w:val="001159F1"/>
    <w:rsid w:val="00116016"/>
    <w:rsid w:val="00120083"/>
    <w:rsid w:val="0012291B"/>
    <w:rsid w:val="00137E30"/>
    <w:rsid w:val="00142422"/>
    <w:rsid w:val="00143F49"/>
    <w:rsid w:val="0014749D"/>
    <w:rsid w:val="00151845"/>
    <w:rsid w:val="001532AA"/>
    <w:rsid w:val="001610AF"/>
    <w:rsid w:val="001648F9"/>
    <w:rsid w:val="00175C04"/>
    <w:rsid w:val="00177454"/>
    <w:rsid w:val="00177654"/>
    <w:rsid w:val="0018440A"/>
    <w:rsid w:val="00187387"/>
    <w:rsid w:val="00196495"/>
    <w:rsid w:val="001A3A50"/>
    <w:rsid w:val="001A67AC"/>
    <w:rsid w:val="001A7174"/>
    <w:rsid w:val="001C5535"/>
    <w:rsid w:val="001D33B0"/>
    <w:rsid w:val="001D7591"/>
    <w:rsid w:val="001E024B"/>
    <w:rsid w:val="001F727D"/>
    <w:rsid w:val="00214FFD"/>
    <w:rsid w:val="00222E50"/>
    <w:rsid w:val="00270F39"/>
    <w:rsid w:val="00271143"/>
    <w:rsid w:val="00276B1F"/>
    <w:rsid w:val="00277170"/>
    <w:rsid w:val="00284CA3"/>
    <w:rsid w:val="00293C83"/>
    <w:rsid w:val="0029744C"/>
    <w:rsid w:val="002A3854"/>
    <w:rsid w:val="002B68F0"/>
    <w:rsid w:val="002C77F1"/>
    <w:rsid w:val="002D45BA"/>
    <w:rsid w:val="002E1C85"/>
    <w:rsid w:val="002E2B30"/>
    <w:rsid w:val="002E4629"/>
    <w:rsid w:val="003008FF"/>
    <w:rsid w:val="0032672A"/>
    <w:rsid w:val="00334CDF"/>
    <w:rsid w:val="00345CCC"/>
    <w:rsid w:val="00346BC2"/>
    <w:rsid w:val="00360BB8"/>
    <w:rsid w:val="00365952"/>
    <w:rsid w:val="00374AC3"/>
    <w:rsid w:val="00377BF0"/>
    <w:rsid w:val="003870E3"/>
    <w:rsid w:val="00394F69"/>
    <w:rsid w:val="003A306C"/>
    <w:rsid w:val="003C4B48"/>
    <w:rsid w:val="003D3222"/>
    <w:rsid w:val="003F0F07"/>
    <w:rsid w:val="003F6B99"/>
    <w:rsid w:val="00400FE0"/>
    <w:rsid w:val="004101CD"/>
    <w:rsid w:val="00432A8F"/>
    <w:rsid w:val="0043666C"/>
    <w:rsid w:val="00437EFE"/>
    <w:rsid w:val="00442710"/>
    <w:rsid w:val="004507D7"/>
    <w:rsid w:val="0046401E"/>
    <w:rsid w:val="0046538D"/>
    <w:rsid w:val="00467DFF"/>
    <w:rsid w:val="004749D7"/>
    <w:rsid w:val="00486283"/>
    <w:rsid w:val="00486D6C"/>
    <w:rsid w:val="00493764"/>
    <w:rsid w:val="004D7E32"/>
    <w:rsid w:val="004E40C9"/>
    <w:rsid w:val="004F7219"/>
    <w:rsid w:val="00500216"/>
    <w:rsid w:val="0050342C"/>
    <w:rsid w:val="00504556"/>
    <w:rsid w:val="00513DC2"/>
    <w:rsid w:val="00515167"/>
    <w:rsid w:val="00527E7B"/>
    <w:rsid w:val="00534EDF"/>
    <w:rsid w:val="005357C1"/>
    <w:rsid w:val="00541B1A"/>
    <w:rsid w:val="0054421D"/>
    <w:rsid w:val="0054525B"/>
    <w:rsid w:val="0056281E"/>
    <w:rsid w:val="0057103A"/>
    <w:rsid w:val="00571239"/>
    <w:rsid w:val="00584145"/>
    <w:rsid w:val="005A0B66"/>
    <w:rsid w:val="005A24D1"/>
    <w:rsid w:val="005B60EE"/>
    <w:rsid w:val="005C256A"/>
    <w:rsid w:val="005C51D1"/>
    <w:rsid w:val="005D2346"/>
    <w:rsid w:val="005D2CA8"/>
    <w:rsid w:val="005D52D3"/>
    <w:rsid w:val="005E0E11"/>
    <w:rsid w:val="005F223C"/>
    <w:rsid w:val="005F4B7F"/>
    <w:rsid w:val="00620A6F"/>
    <w:rsid w:val="00622B94"/>
    <w:rsid w:val="0062512F"/>
    <w:rsid w:val="00636032"/>
    <w:rsid w:val="00654EE0"/>
    <w:rsid w:val="006555FC"/>
    <w:rsid w:val="006619DD"/>
    <w:rsid w:val="00670898"/>
    <w:rsid w:val="006854F8"/>
    <w:rsid w:val="00696CFC"/>
    <w:rsid w:val="006A2941"/>
    <w:rsid w:val="006C3FBC"/>
    <w:rsid w:val="006D3199"/>
    <w:rsid w:val="006F062D"/>
    <w:rsid w:val="006F23A8"/>
    <w:rsid w:val="006F4004"/>
    <w:rsid w:val="007435D2"/>
    <w:rsid w:val="00746DFB"/>
    <w:rsid w:val="00752727"/>
    <w:rsid w:val="00780FCC"/>
    <w:rsid w:val="00781A79"/>
    <w:rsid w:val="00793DE7"/>
    <w:rsid w:val="007B2A9A"/>
    <w:rsid w:val="007B6518"/>
    <w:rsid w:val="007D5EE5"/>
    <w:rsid w:val="007E768A"/>
    <w:rsid w:val="00801C14"/>
    <w:rsid w:val="00803D1C"/>
    <w:rsid w:val="00817BEC"/>
    <w:rsid w:val="0082102B"/>
    <w:rsid w:val="00827F56"/>
    <w:rsid w:val="00850CA6"/>
    <w:rsid w:val="0086522C"/>
    <w:rsid w:val="0086666E"/>
    <w:rsid w:val="00871DD0"/>
    <w:rsid w:val="00877FD4"/>
    <w:rsid w:val="00883DA9"/>
    <w:rsid w:val="00893BFC"/>
    <w:rsid w:val="008A33AC"/>
    <w:rsid w:val="008A65B8"/>
    <w:rsid w:val="008A76BE"/>
    <w:rsid w:val="008B3555"/>
    <w:rsid w:val="008B3BCB"/>
    <w:rsid w:val="008B703E"/>
    <w:rsid w:val="008D08B2"/>
    <w:rsid w:val="008E0406"/>
    <w:rsid w:val="009012A2"/>
    <w:rsid w:val="0091175A"/>
    <w:rsid w:val="009279FB"/>
    <w:rsid w:val="00931C22"/>
    <w:rsid w:val="00957A04"/>
    <w:rsid w:val="009652EA"/>
    <w:rsid w:val="009702F6"/>
    <w:rsid w:val="00971A78"/>
    <w:rsid w:val="00977FBB"/>
    <w:rsid w:val="00983130"/>
    <w:rsid w:val="00987F71"/>
    <w:rsid w:val="00991C8D"/>
    <w:rsid w:val="0099249A"/>
    <w:rsid w:val="009C0123"/>
    <w:rsid w:val="009C7448"/>
    <w:rsid w:val="009D056C"/>
    <w:rsid w:val="009E74E9"/>
    <w:rsid w:val="009F7972"/>
    <w:rsid w:val="00A2026D"/>
    <w:rsid w:val="00A2561C"/>
    <w:rsid w:val="00A256AA"/>
    <w:rsid w:val="00A27708"/>
    <w:rsid w:val="00A3572A"/>
    <w:rsid w:val="00A37ACA"/>
    <w:rsid w:val="00A52EE5"/>
    <w:rsid w:val="00A54765"/>
    <w:rsid w:val="00A73674"/>
    <w:rsid w:val="00A76C35"/>
    <w:rsid w:val="00A81685"/>
    <w:rsid w:val="00A97EC9"/>
    <w:rsid w:val="00AA5DBD"/>
    <w:rsid w:val="00AB21E3"/>
    <w:rsid w:val="00AC12D6"/>
    <w:rsid w:val="00AC31A3"/>
    <w:rsid w:val="00AD2A4F"/>
    <w:rsid w:val="00AD7915"/>
    <w:rsid w:val="00B118F2"/>
    <w:rsid w:val="00B123E2"/>
    <w:rsid w:val="00B14260"/>
    <w:rsid w:val="00B22E3F"/>
    <w:rsid w:val="00B42525"/>
    <w:rsid w:val="00B43DF8"/>
    <w:rsid w:val="00B95F8E"/>
    <w:rsid w:val="00BB58F2"/>
    <w:rsid w:val="00BC1C7E"/>
    <w:rsid w:val="00BC4B73"/>
    <w:rsid w:val="00BE027E"/>
    <w:rsid w:val="00BE7212"/>
    <w:rsid w:val="00C20906"/>
    <w:rsid w:val="00C2654C"/>
    <w:rsid w:val="00C442CC"/>
    <w:rsid w:val="00C5515C"/>
    <w:rsid w:val="00C607D1"/>
    <w:rsid w:val="00C67790"/>
    <w:rsid w:val="00C72E2D"/>
    <w:rsid w:val="00C80949"/>
    <w:rsid w:val="00C8146F"/>
    <w:rsid w:val="00C82EF6"/>
    <w:rsid w:val="00C93923"/>
    <w:rsid w:val="00C965E4"/>
    <w:rsid w:val="00CD1850"/>
    <w:rsid w:val="00CD7608"/>
    <w:rsid w:val="00CE50FF"/>
    <w:rsid w:val="00CF0906"/>
    <w:rsid w:val="00CF66EA"/>
    <w:rsid w:val="00CF780E"/>
    <w:rsid w:val="00D0719B"/>
    <w:rsid w:val="00D209F5"/>
    <w:rsid w:val="00D464CB"/>
    <w:rsid w:val="00D5063C"/>
    <w:rsid w:val="00D60C38"/>
    <w:rsid w:val="00D6389D"/>
    <w:rsid w:val="00D65D1D"/>
    <w:rsid w:val="00D71161"/>
    <w:rsid w:val="00D72D4B"/>
    <w:rsid w:val="00D74BA7"/>
    <w:rsid w:val="00D77241"/>
    <w:rsid w:val="00D804B3"/>
    <w:rsid w:val="00D97418"/>
    <w:rsid w:val="00DC2126"/>
    <w:rsid w:val="00DC56DB"/>
    <w:rsid w:val="00DE2EC6"/>
    <w:rsid w:val="00DE4933"/>
    <w:rsid w:val="00E0317F"/>
    <w:rsid w:val="00E05432"/>
    <w:rsid w:val="00E05D0F"/>
    <w:rsid w:val="00E20208"/>
    <w:rsid w:val="00E231E8"/>
    <w:rsid w:val="00E2406C"/>
    <w:rsid w:val="00E40AB9"/>
    <w:rsid w:val="00E43522"/>
    <w:rsid w:val="00E60A67"/>
    <w:rsid w:val="00E70668"/>
    <w:rsid w:val="00E7554E"/>
    <w:rsid w:val="00E96DB2"/>
    <w:rsid w:val="00EB53AA"/>
    <w:rsid w:val="00EB7A75"/>
    <w:rsid w:val="00EE12EB"/>
    <w:rsid w:val="00EE47A9"/>
    <w:rsid w:val="00EE5E63"/>
    <w:rsid w:val="00F333BE"/>
    <w:rsid w:val="00F44F97"/>
    <w:rsid w:val="00F466DB"/>
    <w:rsid w:val="00F631CC"/>
    <w:rsid w:val="00F704EE"/>
    <w:rsid w:val="00F746FE"/>
    <w:rsid w:val="00F946C9"/>
    <w:rsid w:val="00F94FD9"/>
    <w:rsid w:val="00FA2D64"/>
    <w:rsid w:val="00FA70E8"/>
    <w:rsid w:val="00FB28B6"/>
    <w:rsid w:val="00FB3A50"/>
    <w:rsid w:val="00FC4D76"/>
    <w:rsid w:val="00FD3F96"/>
    <w:rsid w:val="00FE1E1A"/>
    <w:rsid w:val="00FE6338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0ED00828"/>
  <w15:chartTrackingRefBased/>
  <w15:docId w15:val="{048DD6D6-6F75-4A9F-AC18-10E8432B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1485"/>
    <w:pPr>
      <w:spacing w:after="200" w:line="276" w:lineRule="auto"/>
    </w:pPr>
    <w:rPr>
      <w:rFonts w:eastAsia="Times New Roman"/>
      <w:sz w:val="22"/>
      <w:szCs w:val="22"/>
      <w:lang w:val="ru-RU" w:eastAsia="en-US"/>
    </w:rPr>
  </w:style>
  <w:style w:type="paragraph" w:styleId="1">
    <w:name w:val="heading 1"/>
    <w:basedOn w:val="a"/>
    <w:next w:val="a"/>
    <w:qFormat/>
    <w:rsid w:val="00D464CB"/>
    <w:pPr>
      <w:keepNext/>
      <w:spacing w:after="0" w:line="240" w:lineRule="auto"/>
      <w:outlineLvl w:val="0"/>
    </w:pPr>
    <w:rPr>
      <w:rFonts w:ascii="Times New Roman" w:eastAsia="Arial Unicode MS" w:hAnsi="Times New Roman"/>
      <w:sz w:val="28"/>
      <w:szCs w:val="20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Стиль"/>
    <w:rsid w:val="00011485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  <w:style w:type="paragraph" w:styleId="a4">
    <w:name w:val="Body Text Indent"/>
    <w:basedOn w:val="a"/>
    <w:link w:val="a5"/>
    <w:semiHidden/>
    <w:rsid w:val="0056281E"/>
    <w:pPr>
      <w:spacing w:after="120"/>
      <w:ind w:left="283"/>
    </w:pPr>
  </w:style>
  <w:style w:type="character" w:customStyle="1" w:styleId="a5">
    <w:name w:val="Основной текст с отступом Знак"/>
    <w:link w:val="a4"/>
    <w:semiHidden/>
    <w:locked/>
    <w:rsid w:val="0056281E"/>
    <w:rPr>
      <w:sz w:val="22"/>
      <w:lang w:val="x-none" w:eastAsia="en-US"/>
    </w:rPr>
  </w:style>
  <w:style w:type="paragraph" w:styleId="a6">
    <w:name w:val="header"/>
    <w:basedOn w:val="a"/>
    <w:link w:val="a7"/>
    <w:rsid w:val="009C744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locked/>
    <w:rsid w:val="009C7448"/>
    <w:rPr>
      <w:sz w:val="22"/>
      <w:lang w:val="x-none" w:eastAsia="en-US"/>
    </w:rPr>
  </w:style>
  <w:style w:type="paragraph" w:styleId="a8">
    <w:name w:val="footer"/>
    <w:basedOn w:val="a"/>
    <w:link w:val="a9"/>
    <w:rsid w:val="009C744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locked/>
    <w:rsid w:val="009C7448"/>
    <w:rPr>
      <w:sz w:val="22"/>
      <w:lang w:val="x-none" w:eastAsia="en-US"/>
    </w:rPr>
  </w:style>
  <w:style w:type="character" w:styleId="aa">
    <w:name w:val="Hyperlink"/>
    <w:semiHidden/>
    <w:rsid w:val="002E1C85"/>
    <w:rPr>
      <w:color w:val="0000FF"/>
      <w:u w:val="single"/>
    </w:rPr>
  </w:style>
  <w:style w:type="paragraph" w:styleId="ab">
    <w:name w:val="Balloon Text"/>
    <w:basedOn w:val="a"/>
    <w:link w:val="ac"/>
    <w:semiHidden/>
    <w:rsid w:val="006619D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sid w:val="006619DD"/>
    <w:rPr>
      <w:rFonts w:ascii="Tahoma" w:hAnsi="Tahoma"/>
      <w:sz w:val="16"/>
      <w:lang w:val="x-none" w:eastAsia="en-US"/>
    </w:rPr>
  </w:style>
  <w:style w:type="paragraph" w:customStyle="1" w:styleId="ConsNormal">
    <w:name w:val="ConsNormal"/>
    <w:rsid w:val="00DC56DB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styleId="2">
    <w:name w:val="Body Text 2"/>
    <w:basedOn w:val="a"/>
    <w:rsid w:val="00D0719B"/>
    <w:pPr>
      <w:spacing w:after="120" w:line="480" w:lineRule="auto"/>
    </w:pPr>
  </w:style>
  <w:style w:type="paragraph" w:customStyle="1" w:styleId="Normal">
    <w:name w:val="Normal"/>
    <w:rsid w:val="000F4B7A"/>
    <w:pPr>
      <w:widowControl w:val="0"/>
      <w:suppressAutoHyphens/>
      <w:snapToGrid w:val="0"/>
    </w:pPr>
    <w:rPr>
      <w:rFonts w:ascii="Times New Roman" w:eastAsia="Arial" w:hAnsi="Times New Roman"/>
      <w:lang w:val="ru-RU" w:eastAsia="ar-SA"/>
    </w:rPr>
  </w:style>
  <w:style w:type="character" w:customStyle="1" w:styleId="FontStyle15">
    <w:name w:val="Font Style15"/>
    <w:rsid w:val="00527E7B"/>
    <w:rPr>
      <w:rFonts w:ascii="Times New Roman" w:hAnsi="Times New Roman" w:cs="Times New Roman"/>
      <w:sz w:val="20"/>
      <w:szCs w:val="20"/>
    </w:rPr>
  </w:style>
  <w:style w:type="paragraph" w:customStyle="1" w:styleId="ConsPlusNormal">
    <w:name w:val="ConsPlusNormal"/>
    <w:rsid w:val="0057103A"/>
    <w:pPr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F0873E31E2A8AF04DC50D7CEFDC0600714700D7954205FD4CC847D49A534FA8C31C00F822E85Cj2l8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08C497D97B3CA20B58304AEF14D120387D4BAC2CD6FC1A90BF1207A56AE92E551AE034343E2091A1L6X4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57E26098C1189A1F9B8ED692E45CB0E11DDDCA981FCEED88FE753A192447136C1B49308985DF014t7v4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суда первой инстанции: Тетерина Н</vt:lpstr>
    </vt:vector>
  </TitlesOfParts>
  <Company/>
  <LinksUpToDate>false</LinksUpToDate>
  <CharactersWithSpaces>10888</CharactersWithSpaces>
  <SharedDoc>false</SharedDoc>
  <HLinks>
    <vt:vector size="18" baseType="variant">
      <vt:variant>
        <vt:i4>1310727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consultantplus://offline/ref=EF0873E31E2A8AF04DC50D7CEFDC0600714700D7954205FD4CC847D49A534FA8C31C00F822E85Cj2l8I</vt:lpwstr>
      </vt:variant>
      <vt:variant>
        <vt:lpwstr/>
      </vt:variant>
      <vt:variant>
        <vt:i4>6488170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consultantplus://offline/ref=08C497D97B3CA20B58304AEF14D120387D4BAC2CD6FC1A90BF1207A56AE92E551AE034343E2091A1L6X4J</vt:lpwstr>
      </vt:variant>
      <vt:variant>
        <vt:lpwstr/>
      </vt:variant>
      <vt:variant>
        <vt:i4>2359400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consultantplus://offline/ref=557E26098C1189A1F9B8ED692E45CB0E11DDDCA981FCEED88FE753A192447136C1B49308985DF014t7v4L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суда первой инстанции: Тетерина Н</dc:title>
  <dc:subject/>
  <dc:creator>Павлов Александр</dc:creator>
  <cp:keywords/>
  <cp:lastModifiedBy>Борис Разумовский</cp:lastModifiedBy>
  <cp:revision>2</cp:revision>
  <cp:lastPrinted>2015-10-29T08:41:00Z</cp:lastPrinted>
  <dcterms:created xsi:type="dcterms:W3CDTF">2024-04-10T21:33:00Z</dcterms:created>
  <dcterms:modified xsi:type="dcterms:W3CDTF">2024-04-10T21:33:00Z</dcterms:modified>
</cp:coreProperties>
</file>