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980D8" w14:textId="77777777" w:rsidR="00A77B3E" w:rsidRDefault="00101763">
      <w:bookmarkStart w:id="0" w:name="_GoBack"/>
      <w:bookmarkEnd w:id="0"/>
      <w:r>
        <w:rPr>
          <w:highlight w:val="white"/>
        </w:rPr>
        <w:t>13</w:t>
      </w:r>
    </w:p>
    <w:p w14:paraId="7E20C09F" w14:textId="77777777" w:rsidR="00A77B3E" w:rsidRDefault="00101763"/>
    <w:p w14:paraId="498A9204" w14:textId="77777777" w:rsidR="00A77B3E" w:rsidRDefault="00101763">
      <w:r>
        <w:rPr>
          <w:highlight w:val="white"/>
        </w:rPr>
        <w:t>судья: фио</w:t>
      </w:r>
    </w:p>
    <w:p w14:paraId="64107FD6" w14:textId="77777777" w:rsidR="00A77B3E" w:rsidRDefault="00101763">
      <w:r>
        <w:rPr>
          <w:highlight w:val="white"/>
        </w:rPr>
        <w:t>дело № 33-43926</w:t>
      </w:r>
    </w:p>
    <w:p w14:paraId="68053385" w14:textId="77777777" w:rsidR="00A77B3E" w:rsidRDefault="00101763"/>
    <w:p w14:paraId="2A965C0B" w14:textId="77777777" w:rsidR="00A77B3E" w:rsidRDefault="00101763">
      <w:r>
        <w:rPr>
          <w:highlight w:val="white"/>
        </w:rPr>
        <w:t>АПЕЛЛЯЦИОННОЕ  ОПРЕДЕЛЕНИЕ</w:t>
      </w:r>
    </w:p>
    <w:p w14:paraId="6555ECF5" w14:textId="77777777" w:rsidR="00A77B3E" w:rsidRDefault="00101763"/>
    <w:p w14:paraId="2C70607A" w14:textId="77777777" w:rsidR="00A77B3E" w:rsidRDefault="00101763">
      <w:r>
        <w:rPr>
          <w:highlight w:val="white"/>
        </w:rPr>
        <w:t>дата                                                                                адрес</w:t>
      </w:r>
    </w:p>
    <w:p w14:paraId="6E31EA41" w14:textId="77777777" w:rsidR="00A77B3E" w:rsidRDefault="00101763"/>
    <w:p w14:paraId="0BF4B9D3" w14:textId="77777777" w:rsidR="00A77B3E" w:rsidRDefault="00101763">
      <w:r>
        <w:rPr>
          <w:highlight w:val="white"/>
        </w:rPr>
        <w:t>Судебная коллегия по гражданским делам Московского городского суда в составе председательствующего фио</w:t>
      </w:r>
    </w:p>
    <w:p w14:paraId="46899105" w14:textId="77777777" w:rsidR="00A77B3E" w:rsidRDefault="00101763">
      <w:r>
        <w:rPr>
          <w:highlight w:val="white"/>
        </w:rPr>
        <w:t>су</w:t>
      </w:r>
      <w:r>
        <w:rPr>
          <w:highlight w:val="white"/>
        </w:rPr>
        <w:t>дей фио и фио</w:t>
      </w:r>
    </w:p>
    <w:p w14:paraId="268D3D97" w14:textId="77777777" w:rsidR="00A77B3E" w:rsidRDefault="00101763">
      <w:r>
        <w:rPr>
          <w:highlight w:val="white"/>
        </w:rPr>
        <w:t>при секретаре фио</w:t>
      </w:r>
    </w:p>
    <w:p w14:paraId="13809C5B" w14:textId="77777777" w:rsidR="00A77B3E" w:rsidRDefault="00101763">
      <w:r>
        <w:rPr>
          <w:highlight w:val="white"/>
        </w:rPr>
        <w:t xml:space="preserve">рассмотрев в открытом судебном заседании по докладу судьи фио дело по апелляционной жалобе фио на решение Зюзинского районного суда адрес от дата, которым постановлено: </w:t>
      </w:r>
    </w:p>
    <w:p w14:paraId="47FB0202" w14:textId="77777777" w:rsidR="00A77B3E" w:rsidRDefault="00101763">
      <w:r>
        <w:rPr>
          <w:highlight w:val="white"/>
        </w:rPr>
        <w:t>В удовлетворении исковых требований фио фио к наименов</w:t>
      </w:r>
      <w:r>
        <w:rPr>
          <w:highlight w:val="white"/>
        </w:rPr>
        <w:t>ание организации о взыскании неправомерно списанных денежных средств, процентов за пользование чужими денежными средствами, компенсации морального вреда, взыскании судебных расходов отказать</w:t>
      </w:r>
    </w:p>
    <w:p w14:paraId="0388F45A" w14:textId="77777777" w:rsidR="00A77B3E" w:rsidRDefault="00101763"/>
    <w:p w14:paraId="3812CA35" w14:textId="77777777" w:rsidR="00A77B3E" w:rsidRDefault="00101763">
      <w:r>
        <w:rPr>
          <w:highlight w:val="white"/>
        </w:rPr>
        <w:t>УСТАНОВИЛА:</w:t>
      </w:r>
    </w:p>
    <w:p w14:paraId="43E41EDB" w14:textId="77777777" w:rsidR="00A77B3E" w:rsidRDefault="00101763"/>
    <w:p w14:paraId="21809BF7" w14:textId="77777777" w:rsidR="00A77B3E" w:rsidRDefault="00101763">
      <w:r>
        <w:rPr>
          <w:highlight w:val="white"/>
        </w:rPr>
        <w:t>фио обратилась в суд с иском к наименование организ</w:t>
      </w:r>
      <w:r>
        <w:rPr>
          <w:highlight w:val="white"/>
        </w:rPr>
        <w:t>ации о взыскании неправомерно списанных денежных средств, процентов за пользование чужими денежными средствами, компенсации морального вреда, взыскании судебных расходов, ссылаясь на то, что заключила с наименование организации договор на выпуск и обслужив</w:t>
      </w:r>
      <w:r>
        <w:rPr>
          <w:highlight w:val="white"/>
        </w:rPr>
        <w:t>ание дебетовой карты № 6390**********7390 счет в рублях, и выпуск и обслуживание дебетовой карты № 4276**********251 счет в рублях, также дата  заключила договор банковского обслуживания № 3806 на условиях размещения денежных средств во вклад «Сохраняй»: с</w:t>
      </w:r>
      <w:r>
        <w:rPr>
          <w:highlight w:val="white"/>
        </w:rPr>
        <w:t xml:space="preserve">умма и валюта вклада 4981,40 евро, договор по вкладу от дата; сумма и валюта вклада сумма, договор банковского вклада дата; сумма и валюта вклада сумма, договор по вкладу от дата </w:t>
      </w:r>
    </w:p>
    <w:p w14:paraId="5DEC157D" w14:textId="77777777" w:rsidR="00A77B3E" w:rsidRDefault="00101763">
      <w:r>
        <w:rPr>
          <w:highlight w:val="white"/>
        </w:rPr>
        <w:t>дата истец обратилась в дополнительный офис № 9038/01631 ответчика с заявлен</w:t>
      </w:r>
      <w:r>
        <w:rPr>
          <w:highlight w:val="white"/>
        </w:rPr>
        <w:t>ием о приостановке действия дебетовых карт в связи с их пропажей.</w:t>
      </w:r>
    </w:p>
    <w:p w14:paraId="4501568B" w14:textId="77777777" w:rsidR="00A77B3E" w:rsidRDefault="00101763">
      <w:r>
        <w:rPr>
          <w:highlight w:val="white"/>
        </w:rPr>
        <w:t>дата истец получила отчет по движению денежных средств по счету, согласно которому в период с дата по дата со счета истца, в том числе со всех вкладов были списаны денежные средства на общую</w:t>
      </w:r>
      <w:r>
        <w:rPr>
          <w:highlight w:val="white"/>
        </w:rPr>
        <w:t xml:space="preserve"> сумму сумма Денежные средства были списаны через банкоматы, при безналичных оплатах в магазинах и через сервер Сбербанк onl@in, дата проведения операций по счету - дата. Из выписки по лицевому счету следует, что дата обработки операции является дата и дат</w:t>
      </w:r>
      <w:r>
        <w:rPr>
          <w:highlight w:val="white"/>
        </w:rPr>
        <w:t>а</w:t>
      </w:r>
    </w:p>
    <w:p w14:paraId="5F61EF2E" w14:textId="77777777" w:rsidR="00A77B3E" w:rsidRDefault="00101763">
      <w:r>
        <w:rPr>
          <w:highlight w:val="white"/>
        </w:rPr>
        <w:t xml:space="preserve">дата истец обратилась в ОМВД по адрес с заявлением о незаконном списании денежных средств. дата истец обратилась с претензией к ответчику. </w:t>
      </w:r>
    </w:p>
    <w:p w14:paraId="4B21AC00" w14:textId="77777777" w:rsidR="00A77B3E" w:rsidRDefault="00101763">
      <w:r>
        <w:rPr>
          <w:highlight w:val="white"/>
        </w:rPr>
        <w:t>дата истцом был получен ответ исх. № 000401-2015-032117 от дата, согласно которому установлено, что при совершении</w:t>
      </w:r>
      <w:r>
        <w:rPr>
          <w:highlight w:val="white"/>
        </w:rPr>
        <w:t xml:space="preserve"> операций безналичной оплаты услуг использована карта и правильный ПИН-код. Также согласно ответу на претензию, </w:t>
      </w:r>
      <w:r>
        <w:rPr>
          <w:highlight w:val="white"/>
        </w:rPr>
        <w:lastRenderedPageBreak/>
        <w:t>установлено, что по операции 1-5, 10-11 совершены операции перевода средств и использованием системы Сбербанк onl@in со вкладов истца на банковс</w:t>
      </w:r>
      <w:r>
        <w:rPr>
          <w:highlight w:val="white"/>
        </w:rPr>
        <w:t>кую карту, при этом истец никогда не пользовалась услугой ответчика Сбербанк onl@in, каких-либо дополнительных соглашений по предоставлению услуг ответчика Сбербанк onl@in не подписывала, не осуществляла регистрацию в системе ответчика Сбербанк onl@in, а т</w:t>
      </w:r>
      <w:r>
        <w:rPr>
          <w:highlight w:val="white"/>
        </w:rPr>
        <w:t>акже не получала никаких смс-сообщений о регистрации в системе ответчика Сбербанк onl@in. Истец просила взыскать с ответчика неправомерно, по ее мнению, списанные денежные средства в размере сумма, проценты за пользование чужими денежными средствами в разм</w:t>
      </w:r>
      <w:r>
        <w:rPr>
          <w:highlight w:val="white"/>
        </w:rPr>
        <w:t>ере сумма, в счет компенсации морального вреда в размере сумма, расходы по оплате услуг представителя в размере сумма</w:t>
      </w:r>
    </w:p>
    <w:p w14:paraId="65D0523E" w14:textId="77777777" w:rsidR="00A77B3E" w:rsidRDefault="00101763">
      <w:r>
        <w:rPr>
          <w:highlight w:val="white"/>
        </w:rPr>
        <w:t>Истец фио, представитель истца по доверенности фио B.C. в судебном заседании суда первой инстанции иск поддержали.</w:t>
      </w:r>
    </w:p>
    <w:p w14:paraId="03EFF0FD" w14:textId="77777777" w:rsidR="00A77B3E" w:rsidRDefault="00101763">
      <w:r>
        <w:rPr>
          <w:highlight w:val="white"/>
        </w:rPr>
        <w:t>Представитель ответчика</w:t>
      </w:r>
      <w:r>
        <w:rPr>
          <w:highlight w:val="white"/>
        </w:rPr>
        <w:t xml:space="preserve"> наименование организации по доверенности фио в судебное заседание явилась, исковые требования не признала по доводам, изложенным в возражениях на исковое заявление, согласно которому, в связи с тем, что при совершении операций через систему Сбербанк onl@i</w:t>
      </w:r>
      <w:r>
        <w:rPr>
          <w:highlight w:val="white"/>
        </w:rPr>
        <w:t>n были использованы персональные средства доступа и от имени истца давались распоряжения, Банк не имел оснований отказать в проведении операций между счетами, а потому Банк не располагал информацией об имеющейся проблеме и не имел права устанавливать не пр</w:t>
      </w:r>
      <w:r>
        <w:rPr>
          <w:highlight w:val="white"/>
        </w:rPr>
        <w:t xml:space="preserve">едусмотренные договором банковского счета ограничения права распоряжаться денежными средствами по своему усмотрению и таким образом, предотвратить операции по карте. Доводы истца о том, что дата были совершены операции по списанию денежных средств в общем </w:t>
      </w:r>
      <w:r>
        <w:rPr>
          <w:highlight w:val="white"/>
        </w:rPr>
        <w:t>размере сумма без согласия истца опровергнуты материалами дела: чеки, ленты банкомата, отчеты по карте. Банком надлежащим образом были предоставлены услуги по переводу и выдаче денежных средств в том объеме, относительно которого истец распоряжался после в</w:t>
      </w:r>
      <w:r>
        <w:rPr>
          <w:highlight w:val="white"/>
        </w:rPr>
        <w:t>ведения банковской карты в устройство самообслуживания и верного ПИН-кода. При выполнении спорных операций по покупке товаров (услуг) безотзывность электронных средств наступила до обращения истца к ответчику (операции происходили дата, а заявление истца о</w:t>
      </w:r>
      <w:r>
        <w:rPr>
          <w:highlight w:val="white"/>
        </w:rPr>
        <w:t xml:space="preserve">т дата). Оспариваемые операции проведены с использованием персональных средств доступа (карта, реквизиты карты, идентификатор (постоянный логин), пароли, 5-значный код, ПИН-код), в соответствии с условиями договора. </w:t>
      </w:r>
    </w:p>
    <w:p w14:paraId="26FCD2EF" w14:textId="77777777" w:rsidR="00A77B3E" w:rsidRDefault="00101763">
      <w:r>
        <w:rPr>
          <w:highlight w:val="white"/>
        </w:rPr>
        <w:t>Судом постановлено приведенное выше реш</w:t>
      </w:r>
      <w:r>
        <w:rPr>
          <w:highlight w:val="white"/>
        </w:rPr>
        <w:t>ение, об отмене которого просит в апелляционной жалобе фио, указывая на то, что судом не учтены требования закона и обстоятельства дела, услуги по переводу денежных средств осуществлялись по мобильному телефону, не принадлежащему истцу, на телефонный номер</w:t>
      </w:r>
      <w:r>
        <w:rPr>
          <w:highlight w:val="white"/>
        </w:rPr>
        <w:t xml:space="preserve"> истца надлежащих уведомлений о переводе денежных средств не поступало, истец хранила ПИН-коды отдельно от банковский карт, удом не учтены положения статей 15 и 1064 ГК РФ.</w:t>
      </w:r>
    </w:p>
    <w:p w14:paraId="4C34D711" w14:textId="77777777" w:rsidR="00A77B3E" w:rsidRDefault="00101763">
      <w:r>
        <w:rPr>
          <w:highlight w:val="white"/>
        </w:rPr>
        <w:t>Проверив материалы дела по правилам ст. 327.1. ГПК РФ, полагая возможным рассмотрет</w:t>
      </w:r>
      <w:r>
        <w:rPr>
          <w:highlight w:val="white"/>
        </w:rPr>
        <w:t>ь дело в отсутствие представителя наименование организации, который о времени и месте разбирательства дела извещался надлежащим образом, ходатайства об отложении дела не представил, выслушав объяснения фио и ее представителя фио, обсудив доводы апелляционн</w:t>
      </w:r>
      <w:r>
        <w:rPr>
          <w:highlight w:val="white"/>
        </w:rPr>
        <w:t xml:space="preserve">ой жалобы, судебная коллегия </w:t>
      </w:r>
      <w:r>
        <w:rPr>
          <w:highlight w:val="white"/>
        </w:rPr>
        <w:lastRenderedPageBreak/>
        <w:t>находит состоявшееся решение суда подлежащим оставлению без изменения по следующим основаниям.</w:t>
      </w:r>
    </w:p>
    <w:p w14:paraId="222B8284" w14:textId="77777777" w:rsidR="00A77B3E" w:rsidRDefault="00101763">
      <w:r>
        <w:rPr>
          <w:highlight w:val="white"/>
        </w:rPr>
        <w:t>В соответствии с п. 1 ст. 845 ГК РФ, по договору банковского счета банк обязуется принимать и зачислять поступающие на счет, открыты</w:t>
      </w:r>
      <w:r>
        <w:rPr>
          <w:highlight w:val="white"/>
        </w:rPr>
        <w:t>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7A3AC589" w14:textId="77777777" w:rsidR="00A77B3E" w:rsidRDefault="00101763">
      <w:r>
        <w:rPr>
          <w:highlight w:val="white"/>
        </w:rPr>
        <w:t>Согласно п. 3 ст. 847 ГК РФ, договором может быть предусмотрено удостоверение прав р</w:t>
      </w:r>
      <w:r>
        <w:rPr>
          <w:highlight w:val="white"/>
        </w:rPr>
        <w:t xml:space="preserve">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</w:t>
      </w:r>
      <w:r>
        <w:rPr>
          <w:highlight w:val="white"/>
        </w:rPr>
        <w:t>уполномоченным на это лицом.</w:t>
      </w:r>
    </w:p>
    <w:p w14:paraId="3BB912D4" w14:textId="77777777" w:rsidR="00A77B3E" w:rsidRDefault="00101763">
      <w:r>
        <w:rPr>
          <w:highlight w:val="white"/>
        </w:rPr>
        <w:t>В силу п. 1 ст. 854 ГК РФ, списание денежных средств со счета осуществляется банком на основании распоряжения клиента.</w:t>
      </w:r>
    </w:p>
    <w:p w14:paraId="461424CF" w14:textId="77777777" w:rsidR="00A77B3E" w:rsidRDefault="00101763">
      <w:r>
        <w:rPr>
          <w:highlight w:val="white"/>
        </w:rPr>
        <w:t xml:space="preserve">В соответствии со ст. 856 ГК РФ, в случаях несвоевременного зачисления на счет поступивших клиенту денежных </w:t>
      </w:r>
      <w:r>
        <w:rPr>
          <w:highlight w:val="white"/>
        </w:rPr>
        <w:t>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статьей 39</w:t>
      </w:r>
      <w:r>
        <w:rPr>
          <w:highlight w:val="white"/>
        </w:rPr>
        <w:t>5 настоящего Кодекса.</w:t>
      </w:r>
    </w:p>
    <w:p w14:paraId="0DD4F238" w14:textId="77777777" w:rsidR="00A77B3E" w:rsidRDefault="00101763">
      <w:r>
        <w:rPr>
          <w:highlight w:val="white"/>
        </w:rPr>
        <w:t>В силу п. 11,12 адрес закона «О национальной платежной системе» в  случае утраты электронного средства платежа и (или) его использования без согласия клиента клиент обязан направить соответствующее уведомление оператору по переводу де</w:t>
      </w:r>
      <w:r>
        <w:rPr>
          <w:highlight w:val="white"/>
        </w:rPr>
        <w:t xml:space="preserve">нежных средств в предусмотренной договором форме незамедлительно после обнаружения факта утраты электронного средства платежа и (или) его использования без согласия клиента, но не позднее дня, следующего за днем получения от оператора по переводу денежных </w:t>
      </w:r>
      <w:r>
        <w:rPr>
          <w:highlight w:val="white"/>
        </w:rPr>
        <w:t>средств уведомления о совершенной операции.</w:t>
      </w:r>
    </w:p>
    <w:p w14:paraId="3D5CF9BA" w14:textId="77777777" w:rsidR="00A77B3E" w:rsidRDefault="00101763">
      <w:r>
        <w:rPr>
          <w:highlight w:val="white"/>
        </w:rPr>
        <w:t xml:space="preserve">После получения оператором по переводу денежных средств уведомления клиента в соответствии с частью 11 настоящей статьи оператор по переводу денежных средств обязан возместить клиенту сумму операции, совершенной </w:t>
      </w:r>
      <w:r>
        <w:rPr>
          <w:highlight w:val="white"/>
        </w:rPr>
        <w:t>без согласия клиента после получения указанного уведомления.</w:t>
      </w:r>
    </w:p>
    <w:p w14:paraId="32E534EE" w14:textId="77777777" w:rsidR="00A77B3E" w:rsidRDefault="00101763">
      <w:r>
        <w:rPr>
          <w:highlight w:val="white"/>
        </w:rPr>
        <w:t>В силу ст. 15 ГК РФ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</w:t>
      </w:r>
    </w:p>
    <w:p w14:paraId="1E2C5891" w14:textId="77777777" w:rsidR="00A77B3E" w:rsidRDefault="00101763">
      <w:r>
        <w:rPr>
          <w:highlight w:val="white"/>
        </w:rPr>
        <w:t xml:space="preserve">По </w:t>
      </w:r>
      <w:r>
        <w:rPr>
          <w:highlight w:val="white"/>
        </w:rPr>
        <w:t>правилам п.1 ст. 1064 ГК РФ вред, причиненный личности или имуществу гражданина, а также вред, причиненный имуществу юридического лица, подлежит возмещению в полном объеме лицом, причинившим вред.</w:t>
      </w:r>
    </w:p>
    <w:p w14:paraId="264E7ECE" w14:textId="77777777" w:rsidR="00A77B3E" w:rsidRDefault="00101763">
      <w:r>
        <w:rPr>
          <w:highlight w:val="white"/>
        </w:rPr>
        <w:t>Пунктом 1.5 Условий банковского обслуживания (далее - Услов</w:t>
      </w:r>
      <w:r>
        <w:rPr>
          <w:highlight w:val="white"/>
        </w:rPr>
        <w:t>ия) Клиенту предоставляется возможность проведения банковских операций через следующие удаленные каналы обслуживания: устройства самообслуживания Банка, система «Сбербанк Онлайн», услуга «Мобильный банк», контактный Центр Банка.</w:t>
      </w:r>
    </w:p>
    <w:p w14:paraId="2C636D4B" w14:textId="77777777" w:rsidR="00A77B3E" w:rsidRDefault="00101763">
      <w:r>
        <w:rPr>
          <w:highlight w:val="white"/>
        </w:rPr>
        <w:t>Устройство самообслуживания</w:t>
      </w:r>
      <w:r>
        <w:rPr>
          <w:highlight w:val="white"/>
        </w:rPr>
        <w:t xml:space="preserve"> (УС) - банкомат, информационно-платежный терминал-электронный программно-технический комплекс, предназначенный для совершения без участия работника Банка операций выдачи (приема) наличных денежных средств, в т.ч. с использованием платежных карт, передачи </w:t>
      </w:r>
      <w:r>
        <w:rPr>
          <w:highlight w:val="white"/>
        </w:rPr>
        <w:t>распоряжений Держателя о перечислении денежных средств со Счета Клиента и др. (п.2.25 Условий). Основанием для предоставления услуг, проведения операций и получения информации через устройства самообслуживания Банка является наличие у Клиента действующей к</w:t>
      </w:r>
      <w:r>
        <w:rPr>
          <w:highlight w:val="white"/>
        </w:rPr>
        <w:t>арты при условии положительной идентификации и аутентификации Клиента - при проведении операций через устройства самообслуживания Банка - на основании ввода правильного ПИН-кода или кодов, сформированных на основании биометрических данных Держателя Карты (</w:t>
      </w:r>
      <w:r>
        <w:rPr>
          <w:highlight w:val="white"/>
        </w:rPr>
        <w:t>п.4.16 Условий).</w:t>
      </w:r>
    </w:p>
    <w:p w14:paraId="7D64A285" w14:textId="77777777" w:rsidR="00A77B3E" w:rsidRDefault="00101763">
      <w:r>
        <w:rPr>
          <w:highlight w:val="white"/>
        </w:rPr>
        <w:t>Услуга «Сбербанк ОнЛ@йн» - услуга дистанционного доступа Клиента к своим счетам /вкладам и другим продуктам в Банке, предоставляемая Банком Клиенту через глобальную информационно-телекоммуникационную сеть «Интернет» (п.3.2 Приложения № 4 к</w:t>
      </w:r>
      <w:r>
        <w:rPr>
          <w:highlight w:val="white"/>
        </w:rPr>
        <w:t xml:space="preserve"> Условиям).</w:t>
      </w:r>
    </w:p>
    <w:p w14:paraId="18BBC513" w14:textId="77777777" w:rsidR="00A77B3E" w:rsidRDefault="00101763">
      <w:r>
        <w:rPr>
          <w:highlight w:val="white"/>
        </w:rPr>
        <w:t xml:space="preserve">Услуга «Мобильный банк» - услуга дистанционного доступа Клиента к своим счетам /вкладам и другим продуктам в Банке, предоставляемая Банком Клиенту с использованием мобильной связи (по номеру(ам) мобильного(ых) телефона(ов)) (п.2.2 Приложения № </w:t>
      </w:r>
      <w:r>
        <w:rPr>
          <w:highlight w:val="white"/>
        </w:rPr>
        <w:t>4 к Условиям). Услуга «Мобильный банк» была подключена через банкомат с использованием банковской карты Истца № ****0251. Ниже приводим обстоятельства подключения услуги «Мобильный банк».</w:t>
      </w:r>
    </w:p>
    <w:p w14:paraId="76842E02" w14:textId="77777777" w:rsidR="00A77B3E" w:rsidRDefault="00101763">
      <w:r>
        <w:rPr>
          <w:highlight w:val="white"/>
        </w:rPr>
        <w:t>Согласно п.2.21 Условий средства доступа - набор средств, выдаваемых</w:t>
      </w:r>
      <w:r>
        <w:rPr>
          <w:highlight w:val="white"/>
        </w:rPr>
        <w:t>/определяемых Банком для идентификации и аутентификации Клиента через удаленные каналы обслуживания.</w:t>
      </w:r>
    </w:p>
    <w:p w14:paraId="47E60733" w14:textId="77777777" w:rsidR="00A77B3E" w:rsidRDefault="00101763">
      <w:r>
        <w:rPr>
          <w:highlight w:val="white"/>
        </w:rPr>
        <w:t>К средствам доступа: к системе «Сбербанк ОнЛ@йн» относятся  Идентификатор пользователя и/или логин, постоянный пароль, одноразовые пароли, к услуге «Мобиль</w:t>
      </w:r>
      <w:r>
        <w:rPr>
          <w:highlight w:val="white"/>
        </w:rPr>
        <w:t>ный банк» - номер мобильного телефона, в устройствах самообслуживания, карта и ПИН.</w:t>
      </w:r>
    </w:p>
    <w:p w14:paraId="5EAF0EC2" w14:textId="77777777" w:rsidR="00A77B3E" w:rsidRDefault="00101763">
      <w:r>
        <w:rPr>
          <w:highlight w:val="white"/>
        </w:rPr>
        <w:t>В соответствии с п.4.15 и п.4.16 Условий при предоставлении услуг идентификация и аутентификация Клиента Банком осуществляется: при проведении операций через систему «Сберб</w:t>
      </w:r>
      <w:r>
        <w:rPr>
          <w:highlight w:val="white"/>
        </w:rPr>
        <w:t>анк ОнЛ@йн» - на основании введенного Идентификатора Пользователя или логина, постоянного пароля и/или одноразовых паролей; Клиент считается идентифицированным в случае соответствия Идентификатора Пользователя, введенного Клиентом в систему «Сбербанк ОнЛ@й</w:t>
      </w:r>
      <w:r>
        <w:rPr>
          <w:highlight w:val="white"/>
        </w:rPr>
        <w:t>н», Идентификатору Пользователя или логину, содержащимся в базе данных Банка; при проведении операций через устройства самообслуживания Банка - на основании предъявленной Клиентом Карты, ввода правильного ПИНа или кодов, сформированных на основании биометр</w:t>
      </w:r>
      <w:r>
        <w:rPr>
          <w:highlight w:val="white"/>
        </w:rPr>
        <w:t>ических данных Держателя Карты; Клиент считается идентифицированным в случае соответствия информации, нанесенной на магнитную полосу Карты или микропроцессор Карты, информации, содержащейся в базе данных Банка; в «Мобильном банке» - на основании номера моб</w:t>
      </w:r>
      <w:r>
        <w:rPr>
          <w:highlight w:val="white"/>
        </w:rPr>
        <w:t>ильного телефона, содержащегося в сообщении, полученном «Мобильным банком».</w:t>
      </w:r>
    </w:p>
    <w:p w14:paraId="7CD62381" w14:textId="77777777" w:rsidR="00A77B3E" w:rsidRDefault="00101763">
      <w:r>
        <w:rPr>
          <w:highlight w:val="white"/>
        </w:rPr>
        <w:t>Предоставление Держателю услуг «Сбербанк ОнЛ@йн» осуществляется в соответствии с Договором, а также в соответствии с Руководством по использованию «Сбербанк ОнЛ@йн», размещаемым на</w:t>
      </w:r>
      <w:r>
        <w:rPr>
          <w:highlight w:val="white"/>
        </w:rPr>
        <w:t xml:space="preserve"> веб-сайте Банка (п.3.5 Приложения № 4 к Условиям банковского обслуживания физических лиц наименование организации).</w:t>
      </w:r>
    </w:p>
    <w:p w14:paraId="3E1D15CF" w14:textId="77777777" w:rsidR="00A77B3E" w:rsidRDefault="00101763">
      <w:r>
        <w:rPr>
          <w:highlight w:val="white"/>
        </w:rPr>
        <w:t>Согласно п.2.5 Приложения № 4 к Условиям подключение Держателя к услуге «Мобильный банк» осуществляется на основании волеизъявления Клиента</w:t>
      </w:r>
      <w:r>
        <w:rPr>
          <w:highlight w:val="white"/>
        </w:rPr>
        <w:t xml:space="preserve"> на подключение к услуге «Мобильный банк» одним из следующих способов: в подразделении Банка на основании Заявления на подключение к услуге «Мобильный банк» установленной Банком формы, подписанного собственноручной подписью Клиента или аналогом собственнор</w:t>
      </w:r>
      <w:r>
        <w:rPr>
          <w:highlight w:val="white"/>
        </w:rPr>
        <w:t>учной подписи Клиента; через устройство самообслуживания Банка. Подключение проводится с использованием Карты и подтверждается вводом ПИНа; через Контактный Центр Банка на номер телефона Клиента, зарегистрированный в Банке. Подключение проводится при услов</w:t>
      </w:r>
      <w:r>
        <w:rPr>
          <w:highlight w:val="white"/>
        </w:rPr>
        <w:t>ии сообщения корректной Контрольной информации Клиента; через систему «Сбербанк ОнЛ@йн» на номер телефона Клиента, зарегистрированный в Банке и содержащийся в базе данных Банка. Подключение к услуге подтверждается вводом одноразового пароля.</w:t>
      </w:r>
    </w:p>
    <w:p w14:paraId="7CDA691B" w14:textId="77777777" w:rsidR="00A77B3E" w:rsidRDefault="00101763">
      <w:r>
        <w:rPr>
          <w:highlight w:val="white"/>
        </w:rPr>
        <w:t>В соответствии</w:t>
      </w:r>
      <w:r>
        <w:rPr>
          <w:highlight w:val="white"/>
        </w:rPr>
        <w:t xml:space="preserve"> со ст.431 ГК РФ при толковании условий договора судом принимается во внимание буквальное значение содержащихся в нем слов и выражений. </w:t>
      </w:r>
    </w:p>
    <w:p w14:paraId="61FF38E0" w14:textId="77777777" w:rsidR="00A77B3E" w:rsidRDefault="00101763">
      <w:r>
        <w:rPr>
          <w:highlight w:val="white"/>
        </w:rPr>
        <w:t>Согласно п. 3 ст. 847 ГК РФ договором может быть предусмотрено удостоверение прав распоряжения денежными суммами, наход</w:t>
      </w:r>
      <w:r>
        <w:rPr>
          <w:highlight w:val="white"/>
        </w:rPr>
        <w:t>ящимися на счете, электронными средствами платежа и другими документами с использованием в них аналогов собственноручной подписи, кодов, паролей и иных средств, подтверждающих, что распоряжение дано уполномоченным на это лицом.</w:t>
      </w:r>
    </w:p>
    <w:p w14:paraId="1735E42F" w14:textId="77777777" w:rsidR="00A77B3E" w:rsidRDefault="00101763">
      <w:r>
        <w:rPr>
          <w:highlight w:val="white"/>
        </w:rPr>
        <w:t>В соответствии с пунктом 3.1</w:t>
      </w:r>
      <w:r>
        <w:rPr>
          <w:highlight w:val="white"/>
        </w:rPr>
        <w:t>4 Приложения № 1 к Условиям документы, оформляемые при совершении операций по Карте, могут быть подписаны личной подписью Держателя либо составлены с использованием аналога собственноручной подписи Держателя: ПИНа, кодов, сформированных на основании биомет</w:t>
      </w:r>
      <w:r>
        <w:rPr>
          <w:highlight w:val="white"/>
        </w:rPr>
        <w:t>рических данных Держателя Карты, постоянного пароля/одноразового пароля.</w:t>
      </w:r>
    </w:p>
    <w:p w14:paraId="097FADC1" w14:textId="77777777" w:rsidR="00A77B3E" w:rsidRDefault="00101763">
      <w:r>
        <w:rPr>
          <w:highlight w:val="white"/>
        </w:rPr>
        <w:t>Согласно п.3.7 Приложения 4 к Условиям доступ Клиента к услугам системы «Сбербанк ОнЛ@йн» осуществляется при условии его успешной идентификации и аутентификации на основании идентифик</w:t>
      </w:r>
      <w:r>
        <w:rPr>
          <w:highlight w:val="white"/>
        </w:rPr>
        <w:t>атора пользователя и постоянного пароля, которые Клиент может получить одним из следующих способов: получить через устройство самообслуживания с использованием своей основной Карты. Операция получения идентификатора пользователя и постоянного пароля подтве</w:t>
      </w:r>
      <w:r>
        <w:rPr>
          <w:highlight w:val="white"/>
        </w:rPr>
        <w:t>рждается ПИН-кодом; самостоятельно определить через удаленную регистрацию на сайте Банка на странице входа в «Сбербанк ОнЛ@йн» с использованием своей основной Карты. Операция создания идентификатора пользователя и постоянного пароля подтверждается одноразо</w:t>
      </w:r>
      <w:r>
        <w:rPr>
          <w:highlight w:val="white"/>
        </w:rPr>
        <w:t>вым паролем, который направляется на номер телефона Клиента, подключенный к услуге «Мобильный банк»; получить идентификатор пользователя через Контактный Центр Банка (при условии сообщения Клиентом информации, необходимой для его идентификации и аутентифик</w:t>
      </w:r>
      <w:r>
        <w:rPr>
          <w:highlight w:val="white"/>
        </w:rPr>
        <w:t>ации Банком) и с использованием этого идентификатора получить постоянный пароль на сайте Банка на странице входа в «Сбербанк ОнЛ@йн».</w:t>
      </w:r>
    </w:p>
    <w:p w14:paraId="02396DF4" w14:textId="77777777" w:rsidR="00A77B3E" w:rsidRDefault="00101763">
      <w:r>
        <w:rPr>
          <w:highlight w:val="white"/>
        </w:rPr>
        <w:t xml:space="preserve">Судом первой инстанции надлежаще установлено и из материалов дела следует, что  фио являлась владельцем вклада «Сохраняй» </w:t>
      </w:r>
      <w:r>
        <w:rPr>
          <w:highlight w:val="white"/>
        </w:rPr>
        <w:t>№ 42306810038телефон, счет которого открыт в рублях РФ (далее - вклад «Сохраняй» № ****4374), владельцем вклада «Сохраняй» № 42306978538телефон, счет которого открыт в Евро (далее - вклад «Сохраняй» № ****2023), владельцем вклада «Сохраняй» № 42306810638те</w:t>
      </w:r>
      <w:r>
        <w:rPr>
          <w:highlight w:val="white"/>
        </w:rPr>
        <w:t>лефон, счет которого открыт в рублях РФ (далее - вклад «Сохраняй» №****3131), владельцем вклада «Пенсионный плюс Сбербанка России» № 42306810338телефон, счет которого открыт в рублях РФ (далее - вклад «Пенсионный плюс Сбербанка России» № ****0140),  держат</w:t>
      </w:r>
      <w:r>
        <w:rPr>
          <w:highlight w:val="white"/>
        </w:rPr>
        <w:t>елем банковской карты Maestro № 63900238901телефон, счет которой открыт в рублях РФ (далее - банковская карта № ****7390), держателем банковской карты Visa Classic № 4276380053720251, счет которой открыт в рублях РФ (далее - банковская карта №****0251).</w:t>
      </w:r>
    </w:p>
    <w:p w14:paraId="703BDCE4" w14:textId="77777777" w:rsidR="00A77B3E" w:rsidRDefault="00101763">
      <w:r>
        <w:rPr>
          <w:highlight w:val="white"/>
        </w:rPr>
        <w:t>да</w:t>
      </w:r>
      <w:r>
        <w:rPr>
          <w:highlight w:val="white"/>
        </w:rPr>
        <w:t>та в 13:16:36, 13:16:56 через устройство самообслуживания № 894339 ПАО Сбербанк, расположенное по адресу: адрес, с использованием банковской карты фио № 4276380053720251 был корректно получен идентификатор пользователя и пароль для доступа к системе «Сберб</w:t>
      </w:r>
      <w:r>
        <w:rPr>
          <w:highlight w:val="white"/>
        </w:rPr>
        <w:t>анк Онлайн», а также одноразовые пароли для подтверждения операций, совершаемых в сети Интернет, и подтверждения входа в систему «Сбербанк Онлайн». Факт получения идентификатора пользователя, пароля для доступа к системе «Сбербанк Онлайн» и одноразовых пар</w:t>
      </w:r>
      <w:r>
        <w:rPr>
          <w:highlight w:val="white"/>
        </w:rPr>
        <w:t>олей для подтверждения операций, совершаемых в сети Интернет, подтверждается соответствующими чеками и лентой устройства самообслуживания.</w:t>
      </w:r>
    </w:p>
    <w:p w14:paraId="4395F9F6" w14:textId="77777777" w:rsidR="00A77B3E" w:rsidRDefault="00101763">
      <w:r>
        <w:rPr>
          <w:highlight w:val="white"/>
        </w:rPr>
        <w:t>При получении идентификатора пользователя и пароля для доступа к системе «Сбербанк Онлайн», одноразовых паролей испол</w:t>
      </w:r>
      <w:r>
        <w:rPr>
          <w:highlight w:val="white"/>
        </w:rPr>
        <w:t>ьзовалась вышеуказанная банковская карта истца, а также верный ПИН-код, что подтверждается лентой и чеками банкомата.</w:t>
      </w:r>
    </w:p>
    <w:p w14:paraId="6BA328C2" w14:textId="77777777" w:rsidR="00A77B3E" w:rsidRDefault="00101763">
      <w:r>
        <w:rPr>
          <w:highlight w:val="white"/>
        </w:rPr>
        <w:t xml:space="preserve">дата в 13:48:03 через устройство самообслуживания № 54474 ПАО Сбербанк, расположенное по адресу: адрес, с использованием банковской карты </w:t>
      </w:r>
      <w:r>
        <w:rPr>
          <w:highlight w:val="white"/>
        </w:rPr>
        <w:t>истца № ****0251 была подключена услуга «Мобильный банк» к телефонному номеру телефон. Факт подключения телефонного номера к услуге «Мобильный банк» подтверждается чеком и лентой устройства самообслуживания (лента и чек банкомата приложены). При подключени</w:t>
      </w:r>
      <w:r>
        <w:rPr>
          <w:highlight w:val="white"/>
        </w:rPr>
        <w:t>и телефонного номера к услуге «Мобильный банк» использовалась вышеуказанная банковская карта Истца, а также верный ПИН-код, что подтверждается лентой и чеком банкомата; дата в 18:58:33 после совершения вышеуказанной операции в мобильном приложении «Сбербан</w:t>
      </w:r>
      <w:r>
        <w:rPr>
          <w:highlight w:val="white"/>
        </w:rPr>
        <w:t>к ОнЛ@йн» владелец карты, используя мобильное устройство и заполнив протокол проведения операции перевода между своими счетами и картами, выбрал номер счета списания (№ счета своего вклада «Пенсионный плюс Сбербанка России» № ****0140), суммы, подлежащие с</w:t>
      </w:r>
      <w:r>
        <w:rPr>
          <w:highlight w:val="white"/>
        </w:rPr>
        <w:t>писанию (9 500,00 рублей), указал номер своей банковской карты зачисления (номер банковской карты фио №****0251), после проверки реквизитов перевода владелец карты инициировал перевод путем нажатия на кнопку «Перевести/Подтвердить», имеющуюся в зарегистрир</w:t>
      </w:r>
      <w:r>
        <w:rPr>
          <w:highlight w:val="white"/>
        </w:rPr>
        <w:t>ованном мобильном приложении (протокол проведения операции, журнал проведения операций приложены, чек, руководство пользователя Мобильного приложения с описанием процедуры данного вида платежа приложены, возможность проведения данной операции предусмотрена</w:t>
      </w:r>
      <w:r>
        <w:rPr>
          <w:highlight w:val="white"/>
        </w:rPr>
        <w:t xml:space="preserve"> п.4.7 Условий банковского обслуживания и Руководством пользователя «Сбербанк ОнЛ@йн», операция между своими счетами); дата в 13:22:08 после входа в систему «Сбербанк ОнЛ@йн» (после ввода идентификатора, постоянного пароля в зарегистрированную систему «Сбе</w:t>
      </w:r>
      <w:r>
        <w:rPr>
          <w:highlight w:val="white"/>
        </w:rPr>
        <w:t>рбанк ОнЛ@йн» и подтверждения одноразовым чековым паролем для входа в систему «Сбербанк Онлайн»), владелец карты, используя интернет-браузер и заполнив форму протокола закрытия вклада, закрыл вклад «Сохраняй» № ****3131, указав счёт зачисления остатка дене</w:t>
      </w:r>
      <w:r>
        <w:rPr>
          <w:highlight w:val="white"/>
        </w:rPr>
        <w:t xml:space="preserve">жных средств в размере 97 710,83 рублей (счет зачисления на банковскую карту № ****0251) и подтвердил указанную операцию (протокол проведения операции (электронное распоряжение клиента), журнал проведения операций, чек, руководство пользователя Мобильного </w:t>
      </w:r>
      <w:r>
        <w:rPr>
          <w:highlight w:val="white"/>
        </w:rPr>
        <w:t>приложения с описанием процедуры данного вида платежа приложены, возможность проведения операции предусмотрена п.п.4.9 Условий, п.3.9 Приложения № 4 к Условиям) операция между своими счетами).</w:t>
      </w:r>
    </w:p>
    <w:p w14:paraId="6D5F84DF" w14:textId="77777777" w:rsidR="00A77B3E" w:rsidRDefault="00101763">
      <w:r>
        <w:rPr>
          <w:highlight w:val="white"/>
        </w:rPr>
        <w:t>При проведении операций в системе Сбербанк ОнЛ@йн были использо</w:t>
      </w:r>
      <w:r>
        <w:rPr>
          <w:highlight w:val="white"/>
        </w:rPr>
        <w:t>ваны правильный идентификатор/логин и постоянный пароль, одноразовый пароль для входа в систему «Сбербанк Онлайн», а при проведении операций в мобильном приложении Сбербанк ОнЛ@йн - личный 5-значный код, которые согласно Условиям Договора и гражданскому за</w:t>
      </w:r>
      <w:r>
        <w:rPr>
          <w:highlight w:val="white"/>
        </w:rPr>
        <w:t>конодательству РФ являются аналогом собственноручной подписи клиентом бумажных документов/договоров с Банком (п.п.2.9, 2.14, 2.21, 4.15, 5.3, 5.4 Условий банковского обслуживания, п.п.3.7, 3.19, 3.20 Приложения 4 к Условиям банковского обслуживания физичес</w:t>
      </w:r>
      <w:r>
        <w:rPr>
          <w:highlight w:val="white"/>
        </w:rPr>
        <w:t>ких лиц наименование организации, ст.847 ГК РФ, Руководство пользователя системы Сбербанк ОнЛ@йн и пользователя Мобильного приложения «Сбербанк ОнЛ@йн»).</w:t>
      </w:r>
    </w:p>
    <w:p w14:paraId="04795C85" w14:textId="77777777" w:rsidR="00A77B3E" w:rsidRDefault="00101763">
      <w:r>
        <w:rPr>
          <w:highlight w:val="white"/>
        </w:rPr>
        <w:t>Электронные документы, подтвержденные постоянным и/или одноразовым паролем, признаются Банком и Держат</w:t>
      </w:r>
      <w:r>
        <w:rPr>
          <w:highlight w:val="white"/>
        </w:rPr>
        <w:t>елем равнозначными документам на бумажном носителе и могут служить доказательством в суде. Держатель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</w:t>
      </w:r>
      <w:r>
        <w:rPr>
          <w:highlight w:val="white"/>
        </w:rPr>
        <w:t xml:space="preserve"> подтверждающий корректную идентификацию и аутентификацию Держателя и совершение операции в такой системе (п.3.9 Приложения № 4 к Условиям банковского обслуживания физических лиц наименование организации, п.4.19 Условий банковского обслуживания).</w:t>
      </w:r>
    </w:p>
    <w:p w14:paraId="3EDF1762" w14:textId="77777777" w:rsidR="00A77B3E" w:rsidRDefault="00101763">
      <w:r>
        <w:rPr>
          <w:highlight w:val="white"/>
        </w:rPr>
        <w:t>В связи с</w:t>
      </w:r>
      <w:r>
        <w:rPr>
          <w:highlight w:val="white"/>
        </w:rPr>
        <w:t xml:space="preserve"> тем, что в данном случае были использованы персональные средства доступа и от имени истца давались корректные распоряжения, Банк не имел оснований отказать в проведении операций между счетами, объективно не располагал информацией об имеющейся проблеме и н</w:t>
      </w:r>
      <w:r>
        <w:rPr>
          <w:highlight w:val="white"/>
        </w:rPr>
        <w:t>е имел права устанавливать не предусмотренные договором банковского счета ограничения права распоряжаться денежными средствами по своему усмотрению и таким образом, чтобы предотвратить операции по карте.</w:t>
      </w:r>
    </w:p>
    <w:p w14:paraId="0F90E5DE" w14:textId="77777777" w:rsidR="00A77B3E" w:rsidRDefault="00101763">
      <w:r>
        <w:rPr>
          <w:highlight w:val="white"/>
        </w:rPr>
        <w:t>Спорные операции по счетам фио происходили дата и да</w:t>
      </w:r>
      <w:r>
        <w:rPr>
          <w:highlight w:val="white"/>
        </w:rPr>
        <w:t>та через систему «Сбербанк ОнЛ@йн», используя интернет-браузер и мобильное приложение: дата в 13:21:31 после входа в систему «Сбербанк ОнЛ@йн» (после ввода идентификатора, постоянного пароля в зарегистрированную систему «Сбербанк ОнЛ@йн» и подтверждения од</w:t>
      </w:r>
      <w:r>
        <w:rPr>
          <w:highlight w:val="white"/>
        </w:rPr>
        <w:t>норазовым чековым паролем для входа в систему «Сбербанк Онлайн»), владелец карты, используя интернет-браузер и заполнив форму протокола операции по переводу между счетами и картами, перевел 29 000,00 рублей с банковской карты Maestro ****7390 на счет друго</w:t>
      </w:r>
      <w:r>
        <w:rPr>
          <w:highlight w:val="white"/>
        </w:rPr>
        <w:t xml:space="preserve">й банковской карты фио Visa Classic № ****0251 (протокол проведения операции/электронное распоряжение клиента, журнал операций, чек оформлены, возможность проведения операции предусмотрена п.4.5 Условий банковского обслуживания и Руководством пользователя </w:t>
      </w:r>
      <w:r>
        <w:rPr>
          <w:highlight w:val="white"/>
        </w:rPr>
        <w:t>«Сбербанк ОнЛ@йн», операция между своими счетами).</w:t>
      </w:r>
    </w:p>
    <w:p w14:paraId="44CF3244" w14:textId="77777777" w:rsidR="00A77B3E" w:rsidRDefault="00101763">
      <w:r>
        <w:rPr>
          <w:highlight w:val="white"/>
        </w:rPr>
        <w:t>дата в 13:22:08 после совершения вышеуказанной операции, владелец карты, используя интернет-браузер и заполнив форму протокола закрытия вклада, закрыл вклад «Сохраняй» № ****4374, указав счёт зачисления ос</w:t>
      </w:r>
      <w:r>
        <w:rPr>
          <w:highlight w:val="white"/>
        </w:rPr>
        <w:t>татка денежных средств вклада в размере телефон,47 рублей (счет зачисления на банковскую карту № ****0251) и подтвердил указанную операцию (протокол проведения операции/электронное распоряжение клиента, журнал проведения операций, чек, руководство пользова</w:t>
      </w:r>
      <w:r>
        <w:rPr>
          <w:highlight w:val="white"/>
        </w:rPr>
        <w:t>теля системы «Сбербанк Онлайн» с описанием процедуры данного вида платежа приложены (возможность проведения операции предусмотрена п.4.9 Условий, п.3.9 Приложения № 4 к Условиям, операция между своими счетами).</w:t>
      </w:r>
    </w:p>
    <w:p w14:paraId="5BC83285" w14:textId="77777777" w:rsidR="00A77B3E" w:rsidRDefault="00101763">
      <w:r>
        <w:rPr>
          <w:highlight w:val="white"/>
        </w:rPr>
        <w:t>дата в 13:22:41 после совершения указанной оп</w:t>
      </w:r>
      <w:r>
        <w:rPr>
          <w:highlight w:val="white"/>
        </w:rPr>
        <w:t xml:space="preserve">ерации, владелец карты, используя интернет-браузер и заполнив форму протокола закрытия вклада, закрыл вклад «Сохраняй» № ****2023, указав счёт зачисления остатка денежных средств в размере телефон,35 рублей, конверсионных из 5 091,50 Евро (счет зачисления </w:t>
      </w:r>
      <w:r>
        <w:rPr>
          <w:highlight w:val="white"/>
        </w:rPr>
        <w:t>на банковскую карту № ****0251) и подтвердил указанную операцию; (протокол проведения операции/электронное распоряжение клиента, журнал проведения операций, чек оформлены, возможность проведения операции предусмотрена п.п.4.9-4.11 Условий, п.п.4.3, 4.4, 4.</w:t>
      </w:r>
      <w:r>
        <w:rPr>
          <w:highlight w:val="white"/>
        </w:rPr>
        <w:t>6 Приложения № 1 к Условиям, п. 1.5 Приложения № 2 к Условиям, п.3.9 Приложения № 4 к Условиям) операция между своими счетами).</w:t>
      </w:r>
    </w:p>
    <w:p w14:paraId="2A46EDA9" w14:textId="77777777" w:rsidR="00A77B3E" w:rsidRDefault="00101763">
      <w:r>
        <w:rPr>
          <w:highlight w:val="white"/>
        </w:rPr>
        <w:t>дата в 18:57:59 после входа в мобильное приложение «Сбербанк ОнЛ@йн» (после ввода личного 5-значного кода в зарегистрированном п</w:t>
      </w:r>
      <w:r>
        <w:rPr>
          <w:highlight w:val="white"/>
        </w:rPr>
        <w:t>риложении), владелец карты, используя мобильное устройство и заполнив протокол проведения операции перевода между своими счетами и картами, выбрал номер счета списания (№ счета своего вклада «Сохраняй» № ****3131), суммы, подлежащие списанию (19 000,00 руб</w:t>
      </w:r>
      <w:r>
        <w:rPr>
          <w:highlight w:val="white"/>
        </w:rPr>
        <w:t>лей), указал номер банковской карты зачисления (номер банковской карты фио №****0251), после проверки реквизитов перевода владелец карты инициировал перевод путем нажатия на кнопку «Перевести/подтвердить», имеющуюся в зарегистрированном мобильном приложени</w:t>
      </w:r>
      <w:r>
        <w:rPr>
          <w:highlight w:val="white"/>
        </w:rPr>
        <w:t>и (протокол проведения операции, журнал проведения операций приложены, чек оформлены, возможность проведения данной операции предусмотрена п.4.7 Условий банковского обслуживания и Руководством пользователя «Сбербанк ОнЛ@йн», операция между своими счетами).</w:t>
      </w:r>
    </w:p>
    <w:p w14:paraId="7E1841F6" w14:textId="77777777" w:rsidR="00A77B3E" w:rsidRDefault="00101763">
      <w:r>
        <w:rPr>
          <w:highlight w:val="white"/>
        </w:rPr>
        <w:t>В соответствии с пунктом 1.7. Условий карта может быть использована для оплаты товаров и услуг, получения наличных денежных средств в кредитных организациях и через банкоматы.</w:t>
      </w:r>
    </w:p>
    <w:p w14:paraId="03A764D8" w14:textId="77777777" w:rsidR="00A77B3E" w:rsidRDefault="00101763">
      <w:r>
        <w:rPr>
          <w:highlight w:val="white"/>
        </w:rPr>
        <w:t>Согласно п. 1.9 Условий при совершении операций по карте расчетные документы, о</w:t>
      </w:r>
      <w:r>
        <w:rPr>
          <w:highlight w:val="white"/>
        </w:rPr>
        <w:t>формляемые с помощью карты, в случае, если они предусматривают подпись Держателя, могут быть подписаны личной подписью Держателя карты, либо составлены с использованием аналога собственноручной подписи Держателя карты: ПИН-кода. Постоянного пароля/Одноразо</w:t>
      </w:r>
      <w:r>
        <w:rPr>
          <w:highlight w:val="white"/>
        </w:rPr>
        <w:t>вого пароля. Держатель соглашается, что использование карты и правильного ПИН-кода, Постоянного пароля/Одноразового пароля при проведении операции является надлежащим подтверждением права Банка на проведение операции по Счету карты.</w:t>
      </w:r>
    </w:p>
    <w:p w14:paraId="47D46A4A" w14:textId="77777777" w:rsidR="00A77B3E" w:rsidRDefault="00101763">
      <w:r>
        <w:rPr>
          <w:highlight w:val="white"/>
        </w:rPr>
        <w:t xml:space="preserve">ПИН-код - персональный </w:t>
      </w:r>
      <w:r>
        <w:rPr>
          <w:highlight w:val="white"/>
        </w:rPr>
        <w:t>идентификационный номер, индивидуальный код, присваиваемый карте и используемый Держателем карты при совершении операций с использованием карты в качестве аналога его собственноручной подписи (п.2 Условий «Термины»).</w:t>
      </w:r>
    </w:p>
    <w:p w14:paraId="3AFE7F16" w14:textId="77777777" w:rsidR="00A77B3E" w:rsidRDefault="00101763">
      <w:r>
        <w:rPr>
          <w:highlight w:val="white"/>
        </w:rPr>
        <w:t>Согласно п. 1.3 Положения ЦБ РФ «Об эми</w:t>
      </w:r>
      <w:r>
        <w:rPr>
          <w:highlight w:val="white"/>
        </w:rPr>
        <w:t>ссии платежных карт и об операциях, совершаемых с их использованием» от дата № 266-П электронный журнал -документ или совокупность документов в электронной форме, сформированный (сформированных) банкоматом и (или) электронным терминалом за определенный пер</w:t>
      </w:r>
      <w:r>
        <w:rPr>
          <w:highlight w:val="white"/>
        </w:rPr>
        <w:t>иод времени при совершении операций с использованием данных устройств.</w:t>
      </w:r>
    </w:p>
    <w:p w14:paraId="505E3F8A" w14:textId="77777777" w:rsidR="00A77B3E" w:rsidRDefault="00101763">
      <w:r>
        <w:rPr>
          <w:highlight w:val="white"/>
        </w:rPr>
        <w:t>Согласно лентам устройств самообслуживания ПАО Сбербанк и чекам POS-терминалов ПАО Сбербанк, находящихся в торговых организациях (ленты банкоматов/терминалов, чеки, выгрузка из архива э</w:t>
      </w:r>
      <w:r>
        <w:rPr>
          <w:highlight w:val="white"/>
        </w:rPr>
        <w:t>лектронных платежей приложены к материалам дела):</w:t>
      </w:r>
    </w:p>
    <w:p w14:paraId="4AB87516" w14:textId="77777777" w:rsidR="00A77B3E" w:rsidRDefault="00101763">
      <w:r>
        <w:rPr>
          <w:highlight w:val="white"/>
        </w:rPr>
        <w:t>дата в 13:46:45 владелец карты через платежный терминал серии «Сириус» №54474, расположенный по адресу: адрес, Старокачаловская, 1, корп.1, -отражающий операции, совершенные через банкомат, в системе «Сберб</w:t>
      </w:r>
      <w:r>
        <w:rPr>
          <w:highlight w:val="white"/>
        </w:rPr>
        <w:t>анк Онлайн», используя при этом банковскую карту и верный ПИН-код, перевел телефон,00 рублей с банковской карты фио ****0251 на карту другого клиента Сбербанка ****31 (протокол проведения операции, журнал проведения операций, лента и чек банкомата оформлен</w:t>
      </w:r>
      <w:r>
        <w:rPr>
          <w:highlight w:val="white"/>
        </w:rPr>
        <w:t>ы, возможность проведения данной операции предусмотрена п.4.2 Приложения № 4 к Условиям).</w:t>
      </w:r>
    </w:p>
    <w:p w14:paraId="2170B2AC" w14:textId="77777777" w:rsidR="00A77B3E" w:rsidRDefault="00101763">
      <w:r>
        <w:rPr>
          <w:highlight w:val="white"/>
        </w:rPr>
        <w:t>дата в 19:10:47 владелец карты через банкомат № 286913, расположенный по адресу: адрес, - с использованием карты, вводом верного ПИН-кода перевел 5 000,00 рублей с ба</w:t>
      </w:r>
      <w:r>
        <w:rPr>
          <w:highlight w:val="white"/>
        </w:rPr>
        <w:t>нковской карты фио № ****0251 на карту № 6390****3318.</w:t>
      </w:r>
    </w:p>
    <w:p w14:paraId="7B83369D" w14:textId="77777777" w:rsidR="00A77B3E" w:rsidRDefault="00101763">
      <w:r>
        <w:rPr>
          <w:highlight w:val="white"/>
        </w:rPr>
        <w:t>дата в 19:12:27 владелец карты через банкомат № 286913, расположенный по адресу: адрес, - с использованием карты, вводом верного ПИН-кода перевел 45 000,00 рублей с банковской карты фио № ****0251 на к</w:t>
      </w:r>
      <w:r>
        <w:rPr>
          <w:highlight w:val="white"/>
        </w:rPr>
        <w:t>арту № 6390****3318.</w:t>
      </w:r>
    </w:p>
    <w:p w14:paraId="73D325D6" w14:textId="77777777" w:rsidR="00A77B3E" w:rsidRDefault="00101763">
      <w:r>
        <w:rPr>
          <w:highlight w:val="white"/>
        </w:rPr>
        <w:t>дата владелец карты получил наличные телефон,00 рублей через банкомат № 613722, расположенный по адресу: адрес, оборудованным модулем выдачи наличных с использованием карты, вводом верного ПИН-кода.</w:t>
      </w:r>
    </w:p>
    <w:p w14:paraId="065F65E0" w14:textId="77777777" w:rsidR="00A77B3E" w:rsidRDefault="00101763">
      <w:r>
        <w:rPr>
          <w:highlight w:val="white"/>
        </w:rPr>
        <w:t>дата владелец карты совершал покупку</w:t>
      </w:r>
      <w:r>
        <w:rPr>
          <w:highlight w:val="white"/>
        </w:rPr>
        <w:t xml:space="preserve"> на сумму сумма 990,00 рублей в пользу торговой организации «VEGAS RESTOR LENINSKIY».</w:t>
      </w:r>
    </w:p>
    <w:p w14:paraId="14D401D8" w14:textId="77777777" w:rsidR="00A77B3E" w:rsidRDefault="00101763">
      <w:r>
        <w:rPr>
          <w:highlight w:val="white"/>
        </w:rPr>
        <w:t>дата владелец карты  совершал покупку на сумму 4860,00 рублей в пользу торговой организации «VINTAZH».</w:t>
      </w:r>
    </w:p>
    <w:p w14:paraId="2457692D" w14:textId="77777777" w:rsidR="00A77B3E" w:rsidRDefault="00101763">
      <w:r>
        <w:rPr>
          <w:highlight w:val="white"/>
        </w:rPr>
        <w:t>дата владелец карты совершал покупку на сумму сумма 104,00 рублей в</w:t>
      </w:r>
      <w:r>
        <w:rPr>
          <w:highlight w:val="white"/>
        </w:rPr>
        <w:t xml:space="preserve"> пользу торговой организации «INARIO».</w:t>
      </w:r>
    </w:p>
    <w:p w14:paraId="486AB58B" w14:textId="77777777" w:rsidR="00A77B3E" w:rsidRDefault="00101763">
      <w:r>
        <w:rPr>
          <w:highlight w:val="white"/>
        </w:rPr>
        <w:t>дата владелец карты совершал покупку на сумму сумма 370,00 рублей в пользу торговой организации ADIDAS IM LENINA.</w:t>
      </w:r>
    </w:p>
    <w:p w14:paraId="40C3794D" w14:textId="77777777" w:rsidR="00A77B3E" w:rsidRDefault="00101763">
      <w:r>
        <w:rPr>
          <w:highlight w:val="white"/>
        </w:rPr>
        <w:t>дата владелец карты совершал покупку на сумму 6439,00 рублей в пользу торговой организации EVROSET MH19</w:t>
      </w:r>
      <w:r>
        <w:rPr>
          <w:highlight w:val="white"/>
        </w:rPr>
        <w:t xml:space="preserve"> SOVKHOZ ГМ</w:t>
      </w:r>
    </w:p>
    <w:p w14:paraId="261156B7" w14:textId="77777777" w:rsidR="00A77B3E" w:rsidRDefault="00101763">
      <w:r>
        <w:rPr>
          <w:highlight w:val="white"/>
        </w:rPr>
        <w:t>дата владелец карты получил наличные телефон,00 рублей через банкомат № 10198776, расположенный по адресу: адрес, оборудованный модулем выдачи наличных с использованием карты, вводом верного ПИН-кода.</w:t>
      </w:r>
    </w:p>
    <w:p w14:paraId="023878DC" w14:textId="77777777" w:rsidR="00A77B3E" w:rsidRDefault="00101763">
      <w:r>
        <w:rPr>
          <w:highlight w:val="white"/>
        </w:rPr>
        <w:t>Ленты банкоматов/терминалов не противоречат</w:t>
      </w:r>
      <w:r>
        <w:rPr>
          <w:highlight w:val="white"/>
        </w:rPr>
        <w:t xml:space="preserve"> отчетам по карте.</w:t>
      </w:r>
    </w:p>
    <w:p w14:paraId="4B81433F" w14:textId="77777777" w:rsidR="00A77B3E" w:rsidRDefault="00101763">
      <w:r>
        <w:rPr>
          <w:highlight w:val="white"/>
        </w:rPr>
        <w:t>Доводы фио о том, что дата были совершены операции по списанию денежных средств в общем размере телефон,00 рублей (телефон,00 рублей безналичный перевод, телефон,00 рублей выдача наличных) без согласия поледеней опровергнуты представленн</w:t>
      </w:r>
      <w:r>
        <w:rPr>
          <w:highlight w:val="white"/>
        </w:rPr>
        <w:t>ыми Банком относимыми и допустимыми доказательствами: чеки, ленты банкомата, отчеты по карте.</w:t>
      </w:r>
    </w:p>
    <w:p w14:paraId="38FDB1FD" w14:textId="77777777" w:rsidR="00A77B3E" w:rsidRDefault="00101763">
      <w:r>
        <w:rPr>
          <w:highlight w:val="white"/>
        </w:rPr>
        <w:t>Банком в свою очередь надлежащим образом были предоставлены услуги по переводу и выдаче денежных средств в том объеме, относительно которого владелец карты коррек</w:t>
      </w:r>
      <w:r>
        <w:rPr>
          <w:highlight w:val="white"/>
        </w:rPr>
        <w:t>тно распоряжался, используя конфиденциальную информацию, после введения банковской карты в устройство самообслуживания и верного ПИН-кода.</w:t>
      </w:r>
    </w:p>
    <w:p w14:paraId="77A2092E" w14:textId="77777777" w:rsidR="00A77B3E" w:rsidRDefault="00101763">
      <w:r>
        <w:rPr>
          <w:highlight w:val="white"/>
        </w:rPr>
        <w:t>Таким образом, требование о взыскании денежных средств в размере телефон,00 рублей не подлежало удовлетворению, поско</w:t>
      </w:r>
      <w:r>
        <w:rPr>
          <w:highlight w:val="white"/>
        </w:rPr>
        <w:t>льку операции по банковской карте Истца № ****0251 были совершены с согласия владельца карты.</w:t>
      </w:r>
    </w:p>
    <w:p w14:paraId="1E47147C" w14:textId="77777777" w:rsidR="00A77B3E" w:rsidRDefault="00101763">
      <w:r>
        <w:rPr>
          <w:highlight w:val="white"/>
        </w:rPr>
        <w:t>Согласно п. 1.9 Положения «Об эмиссии платежных карт и об операциях, совершаемых с их использованием» (утв. Банком России дата N 266-П) (ред. от дата, далее - Пол</w:t>
      </w:r>
      <w:r>
        <w:rPr>
          <w:highlight w:val="white"/>
        </w:rPr>
        <w:t>ожение ЦБ РФ № 266-П) на адрес кредитные организации (далее - кредитные организации/эквайреры) осуществляют расчеты с организациями торговли (услуг) по операциям, совершаемым с использованием платежных карт (далее - эквайринг).</w:t>
      </w:r>
    </w:p>
    <w:p w14:paraId="27E9ACBE" w14:textId="77777777" w:rsidR="00A77B3E" w:rsidRDefault="00101763">
      <w:r>
        <w:rPr>
          <w:highlight w:val="white"/>
        </w:rPr>
        <w:t>Процедура расчета включает с</w:t>
      </w:r>
      <w:r>
        <w:rPr>
          <w:highlight w:val="white"/>
        </w:rPr>
        <w:t>ледующие операции: Банк-эквайер (расчетный агент) отправляет эмитенту согласно реестру платежей требование по оплате. Банк-эмитент, получив файлы финансового подтверждения в виде реестра платежей, снимает блокировку с карточного счета клиента по той карте,</w:t>
      </w:r>
      <w:r>
        <w:rPr>
          <w:highlight w:val="white"/>
        </w:rPr>
        <w:t xml:space="preserve"> номер которой присутствует в файле, затем списывает указанные суммы с этого карточного счета и перечисляет банку-эквайеру в пользу торговой точки.</w:t>
      </w:r>
    </w:p>
    <w:p w14:paraId="4A94CABE" w14:textId="77777777" w:rsidR="00A77B3E" w:rsidRDefault="00101763">
      <w:r>
        <w:rPr>
          <w:highlight w:val="white"/>
        </w:rPr>
        <w:t>В соответствии с п. 2.9 «Положения об эмиссии платежных карт и об операциях, совершаемых с их использованием</w:t>
      </w:r>
      <w:r>
        <w:rPr>
          <w:highlight w:val="white"/>
        </w:rPr>
        <w:t>» (утв. Банком России дата № 266-П) основанием для составления расчетных и иных документов для отражения сумм операций, совершаемых с использованием платежных карт, в бухгалтерском учете участников расчетов является реестр операций или электронный журнал.</w:t>
      </w:r>
    </w:p>
    <w:p w14:paraId="4932AD12" w14:textId="77777777" w:rsidR="00A77B3E" w:rsidRDefault="00101763">
      <w:r>
        <w:rPr>
          <w:highlight w:val="white"/>
        </w:rPr>
        <w:t>Пунктом 3.16 Приложение № 1 к Условиям предусмотрена обязанность Держателя карты - не сообщать ПИН-код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</w:t>
      </w:r>
      <w:r>
        <w:rPr>
          <w:highlight w:val="white"/>
        </w:rPr>
        <w:t xml:space="preserve">раты, повреждения, хищения Карты. </w:t>
      </w:r>
    </w:p>
    <w:p w14:paraId="38266168" w14:textId="77777777" w:rsidR="00A77B3E" w:rsidRDefault="00101763">
      <w:r>
        <w:rPr>
          <w:highlight w:val="white"/>
        </w:rPr>
        <w:t xml:space="preserve">дата совершены с использованием банковской карты фио № ****0251 и ПИН-кода покупки на сумму телефон,00 рублей в следующих торговых организациях: «SVYAZNOY» (банк-эквайер наименование организации), «M.VIDEO» (банк-эквайер </w:t>
      </w:r>
      <w:r>
        <w:rPr>
          <w:highlight w:val="white"/>
        </w:rPr>
        <w:t>наименование организации), «ZARA» (банк-эквайер наименование организации), «AUCHAN VEGAS» (банк-эквайер наименование организации), «INVESTITSII &amp; TEKHN» (банк-эквайер наименование организации).</w:t>
      </w:r>
    </w:p>
    <w:p w14:paraId="3373B2C4" w14:textId="77777777" w:rsidR="00A77B3E" w:rsidRDefault="00101763">
      <w:r>
        <w:rPr>
          <w:highlight w:val="white"/>
        </w:rPr>
        <w:t>В силу вышеуказанного Положения ЦБ РФ № 266-П дата после автор</w:t>
      </w:r>
      <w:r>
        <w:rPr>
          <w:highlight w:val="white"/>
        </w:rPr>
        <w:t>изации спорных операций и использования Держателем карты банковской карты и</w:t>
      </w:r>
    </w:p>
    <w:p w14:paraId="789DD6D3" w14:textId="77777777" w:rsidR="00A77B3E" w:rsidRDefault="00101763">
      <w:r>
        <w:rPr>
          <w:highlight w:val="white"/>
        </w:rPr>
        <w:t>ПИН-кода банк-эмитент исполнил требования банков-эквайеров согласно реестру платежей с указанием номера карты и сумм в размере: телефон,00 рублей в пользу торговой организации «SVY</w:t>
      </w:r>
      <w:r>
        <w:rPr>
          <w:highlight w:val="white"/>
        </w:rPr>
        <w:t xml:space="preserve">AZNOY», 23 746,00 рублей в пользу «ZARA», 33 479,00 рублей в пользу адрес, 2 290,00 рублей в пользу «AUCHAN VEGAS», - 7 421,00 рублей в пользу «INVESTITSn &amp; TEKHN», о чем был проинформирован держатель карты смс-уведомлением о списании электронных денежных </w:t>
      </w:r>
      <w:r>
        <w:rPr>
          <w:highlight w:val="white"/>
        </w:rPr>
        <w:t>средств с указанием баланса счета по карте.</w:t>
      </w:r>
    </w:p>
    <w:p w14:paraId="5A4763BF" w14:textId="77777777" w:rsidR="00A77B3E" w:rsidRDefault="00101763">
      <w:r>
        <w:rPr>
          <w:highlight w:val="white"/>
        </w:rPr>
        <w:t>Пунктом 2.14. «Положения о правилах осуществления перевода денежных средств» утвержденных Банком России дата № 383-П (далее - Положение ЦБ РФ № 383-П) установлено, что отзыв распоряжения осуществляется до наступл</w:t>
      </w:r>
      <w:r>
        <w:rPr>
          <w:highlight w:val="white"/>
        </w:rPr>
        <w:t>ения безотзывности перевода денежных средств.</w:t>
      </w:r>
    </w:p>
    <w:p w14:paraId="7FCA8367" w14:textId="77777777" w:rsidR="00A77B3E" w:rsidRDefault="00101763">
      <w:r>
        <w:rPr>
          <w:highlight w:val="white"/>
        </w:rPr>
        <w:t>В силу подп.2.9.2 пункта 2.9 настоящего Положения отзыв распоряжения осуществляется через банк получателя средств или торговые организации.</w:t>
      </w:r>
    </w:p>
    <w:p w14:paraId="172011A3" w14:textId="77777777" w:rsidR="00A77B3E" w:rsidRDefault="00101763">
      <w:r>
        <w:rPr>
          <w:highlight w:val="white"/>
        </w:rPr>
        <w:t>Спорные операции в торговых сетях по своей сути являлись заключением д</w:t>
      </w:r>
      <w:r>
        <w:rPr>
          <w:highlight w:val="white"/>
        </w:rPr>
        <w:t>оговоров купли-продажи товаров (услуг), продавцом товаров (услуг) выступали «SVYAZNOY», «M.VIDEO», «ZARA», «AUCHAN VEGAS» и «INVESTITSII &amp; TEKHN», расчетными банками-эквайерами которых выступали вышеуказанные банки, а ответчик в данных правоотношениях явля</w:t>
      </w:r>
      <w:r>
        <w:rPr>
          <w:highlight w:val="white"/>
        </w:rPr>
        <w:t>лся банком эмитентом, выпустившим банковскую карту фио № ****0251, с использованием которой происходили покупки.</w:t>
      </w:r>
    </w:p>
    <w:p w14:paraId="44516093" w14:textId="77777777" w:rsidR="00A77B3E" w:rsidRDefault="00101763">
      <w:r>
        <w:rPr>
          <w:highlight w:val="white"/>
        </w:rPr>
        <w:t>При выполнении спорных операций по покупке товаров (услуг) безотзывность электронных средств наступила до обращения Истца к Ответчику (операции</w:t>
      </w:r>
      <w:r>
        <w:rPr>
          <w:highlight w:val="white"/>
        </w:rPr>
        <w:t xml:space="preserve"> происходили дата, а заявление Истца от дата), данный вывод находит свое подтверждение в отчетах по карте, смс-сообщениях, реестрах платежей.</w:t>
      </w:r>
    </w:p>
    <w:p w14:paraId="00F2B063" w14:textId="77777777" w:rsidR="00A77B3E" w:rsidRDefault="00101763">
      <w:r>
        <w:rPr>
          <w:highlight w:val="white"/>
        </w:rPr>
        <w:t xml:space="preserve">Ссылка истца на выписку по счету несостоятельна, поскольку только отчеты по карте являются в силу п.3.1 Положения </w:t>
      </w:r>
      <w:r>
        <w:rPr>
          <w:highlight w:val="white"/>
        </w:rPr>
        <w:t>ЦБ РФ «Об эмиссии платежных карт и об операциях, совершаемых с их использованием» от дата № 266-П являются основанием для осуществления расчетов по указанным операциям и (или) служит подтверждением их совершения, а потому утверждения Истца о датах списания</w:t>
      </w:r>
      <w:r>
        <w:rPr>
          <w:highlight w:val="white"/>
        </w:rPr>
        <w:t xml:space="preserve"> денежных средств с банковской карты (электронного средства платежа) необоснованны и не соответствуют отчетам по карте.</w:t>
      </w:r>
    </w:p>
    <w:p w14:paraId="7965764A" w14:textId="77777777" w:rsidR="00A77B3E" w:rsidRDefault="00101763">
      <w:r>
        <w:rPr>
          <w:highlight w:val="white"/>
        </w:rPr>
        <w:t>Электронные средства были списаны в день совершения покупок, а именно дата, а уже на следующий день Банк отразил списания сумм по соверш</w:t>
      </w:r>
      <w:r>
        <w:rPr>
          <w:highlight w:val="white"/>
        </w:rPr>
        <w:t>енным покупкам и выдаче наличных.</w:t>
      </w:r>
    </w:p>
    <w:p w14:paraId="4477FB28" w14:textId="77777777" w:rsidR="00A77B3E" w:rsidRDefault="00101763">
      <w:r>
        <w:rPr>
          <w:highlight w:val="white"/>
        </w:rPr>
        <w:t>На момент проведения операций по банковской карте № ****0251 через торговые сети, систему «Сбербанк Онлайн» и устройства самообслуживания ПАО Сбербанк не располагал информацией об имеющейся проблеме и не имел права устанав</w:t>
      </w:r>
      <w:r>
        <w:rPr>
          <w:highlight w:val="white"/>
        </w:rPr>
        <w:t>ливать не предусмотренные договором банковского счета ограничения права распоряжаться денежными средствами по своему усмотрению и таким образом, предотвратить операции по счетам.</w:t>
      </w:r>
    </w:p>
    <w:p w14:paraId="49EAFFBA" w14:textId="77777777" w:rsidR="00A77B3E" w:rsidRDefault="00101763">
      <w:r>
        <w:rPr>
          <w:highlight w:val="white"/>
        </w:rPr>
        <w:t>В соответствии с п.5.9 Условий банковского обслуживания физических лиц Клиент</w:t>
      </w:r>
      <w:r>
        <w:rPr>
          <w:highlight w:val="white"/>
        </w:rPr>
        <w:t xml:space="preserve"> несет ответственность за все операции,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обслуживания средств его идентификации </w:t>
      </w:r>
      <w:r>
        <w:rPr>
          <w:highlight w:val="white"/>
        </w:rPr>
        <w:t>и аутентификации.</w:t>
      </w:r>
    </w:p>
    <w:p w14:paraId="57616660" w14:textId="77777777" w:rsidR="00A77B3E" w:rsidRDefault="00101763">
      <w:r>
        <w:rPr>
          <w:highlight w:val="white"/>
        </w:rPr>
        <w:t>В соответствии с п.3.16 Приложения № 1 к Условиям банковского обслуживания физических лиц Держатель карты обязуется: не сообщать ПИН, постоянный пароль, одноразовые пароли и контрольную информацию, не передавать Карту (ее реквизиты) для с</w:t>
      </w:r>
      <w:r>
        <w:rPr>
          <w:highlight w:val="white"/>
        </w:rPr>
        <w:t>овершения операций другими лицами, предпринимать необходимые меры для предотвращения утраты, повреждения, хищения Карты; нести ответственность по операциям, совершенным с использованием ПИНа, кодов, сформированных на основании биометрических данных Держате</w:t>
      </w:r>
      <w:r>
        <w:rPr>
          <w:highlight w:val="white"/>
        </w:rPr>
        <w:t>ля Карты, постоянного пароля, одноразовых паролей; выполнять условия Договора на выпуск и обслуживание банковской карты и при наличии дополнительных Карт обеспечить выполнение условии Договора на выпуск и обслуживание банковской карты Держателями дополните</w:t>
      </w:r>
      <w:r>
        <w:rPr>
          <w:highlight w:val="white"/>
        </w:rPr>
        <w:t>льных Карт.</w:t>
      </w:r>
    </w:p>
    <w:p w14:paraId="4EA1489E" w14:textId="77777777" w:rsidR="00A77B3E" w:rsidRDefault="00101763">
      <w:r>
        <w:rPr>
          <w:highlight w:val="white"/>
        </w:rPr>
        <w:t>В соответствии с п.3.20.1, 3.20.2 Приложения № 4 к Условиям банковского обслуживания физических лиц: хранить в недоступном для третьих лиц месте и не передавать другим лицам свои идентификатор пользователя, постоянный пароль и одноразовые парол</w:t>
      </w:r>
      <w:r>
        <w:rPr>
          <w:highlight w:val="white"/>
        </w:rPr>
        <w:t>и. При компрометации или подозрении на компрометацию: постоянного пароля - незамедлительно произвести смену постоянного пароля в системе «Сбербанк ОнЛ@йн»; одноразовых паролей, полученных через устройство самообслуживания Банка - незамедлительно получить н</w:t>
      </w:r>
      <w:r>
        <w:rPr>
          <w:highlight w:val="white"/>
        </w:rPr>
        <w:t>овый чек с одноразовыми паролями.</w:t>
      </w:r>
    </w:p>
    <w:p w14:paraId="1C6BA3C7" w14:textId="77777777" w:rsidR="00A77B3E" w:rsidRDefault="00101763">
      <w:r>
        <w:rPr>
          <w:highlight w:val="white"/>
        </w:rPr>
        <w:t>При невозможности незамедлительно выполнить указанные выше действия, а также в случае компрометации или подозрении на компрометацию идентификатора пользователя, незамедлительно обратиться в Контактный Центр Банка или любое</w:t>
      </w:r>
      <w:r>
        <w:rPr>
          <w:highlight w:val="white"/>
        </w:rPr>
        <w:t xml:space="preserve"> подразделение Банка.</w:t>
      </w:r>
    </w:p>
    <w:p w14:paraId="6876BC9E" w14:textId="77777777" w:rsidR="00A77B3E" w:rsidRDefault="00101763">
      <w:r>
        <w:rPr>
          <w:highlight w:val="white"/>
        </w:rPr>
        <w:t>В соответствии с п. 1.8 Приложения № 4 к Условиям банковского обслуживания физических лиц Клиент обязуется ознакомиться с мерами безопасности при работе в УКО (удаленные каналы обслуживания), и неукоснительно их соблюдать.</w:t>
      </w:r>
    </w:p>
    <w:p w14:paraId="2E2EE380" w14:textId="77777777" w:rsidR="00A77B3E" w:rsidRDefault="00101763">
      <w:r>
        <w:rPr>
          <w:highlight w:val="white"/>
        </w:rPr>
        <w:t>В соответст</w:t>
      </w:r>
      <w:r>
        <w:rPr>
          <w:highlight w:val="white"/>
        </w:rPr>
        <w:t>вии с п.4.22 Условий банковского обслуживания физических лиц Клиент обязуется: обеспечить безопасное, исключающее несанкционированное использование, хранение Средств доступа, предусмотренных Условиями банковского обслуживания, не передавать Средства доступ</w:t>
      </w:r>
      <w:r>
        <w:rPr>
          <w:highlight w:val="white"/>
        </w:rPr>
        <w:t>а третьим лицам. В случае утраты</w:t>
      </w:r>
    </w:p>
    <w:p w14:paraId="57DA60C4" w14:textId="77777777" w:rsidR="00A77B3E" w:rsidRDefault="00101763">
      <w:r>
        <w:rPr>
          <w:highlight w:val="white"/>
        </w:rPr>
        <w:t>Средств доступа, ПИНа или Карты, а также в случае возникновения риска незаконного использования Средств доступа или Карты, Клиент обязан немедленно уведомить об этом Банк через доступные каналы (подразделение Банка, Контакт</w:t>
      </w:r>
      <w:r>
        <w:rPr>
          <w:highlight w:val="white"/>
        </w:rPr>
        <w:t>ный Центр Банка).</w:t>
      </w:r>
    </w:p>
    <w:p w14:paraId="6FBF330A" w14:textId="77777777" w:rsidR="00A77B3E" w:rsidRDefault="00101763">
      <w:r>
        <w:rPr>
          <w:highlight w:val="white"/>
        </w:rPr>
        <w:t>В соответствии с п.5.3, 5.5, 5.7, 5.9 Условий банковского обслуживания физических лиц: Банк не несет ответственности в случае если информация о счетах Клиента, Карте, контрольной информации Клиента, Идентификаторе пользователя, логине, па</w:t>
      </w:r>
      <w:r>
        <w:rPr>
          <w:highlight w:val="white"/>
        </w:rPr>
        <w:t>ролях системы «Сбербанк ОнЛ@йн» или проведенных Клиентом операциях станет известной иным лицам в результате прослушивания или перехвата информации в каналах связи во время их использования. Банк не несет ответственности за последствия исполнения поручений,</w:t>
      </w:r>
      <w:r>
        <w:rPr>
          <w:highlight w:val="white"/>
        </w:rPr>
        <w:t xml:space="preserve"> выданных неуполномоченными лицами, и в тех случаях,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лицами. Банк не несет ответственности в случаях невыполнения</w:t>
      </w:r>
      <w:r>
        <w:rPr>
          <w:highlight w:val="white"/>
        </w:rPr>
        <w:t xml:space="preserve"> Клиентом условий ДБО. Клиент несет ответственность за все операции,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обслуживан</w:t>
      </w:r>
      <w:r>
        <w:rPr>
          <w:highlight w:val="white"/>
        </w:rPr>
        <w:t>ия средств его идентификации и аутентификации.</w:t>
      </w:r>
    </w:p>
    <w:p w14:paraId="1515FFCB" w14:textId="77777777" w:rsidR="00A77B3E" w:rsidRDefault="00101763">
      <w:r>
        <w:rPr>
          <w:highlight w:val="white"/>
        </w:rPr>
        <w:t>Памяткой по безопасности при использовании карт предусмотрено, что передача банковской карты или ее реквизитов, идентификаторов и паролей, предназначенных для доступа и подтверждения операций в системе «Сберба</w:t>
      </w:r>
      <w:r>
        <w:rPr>
          <w:highlight w:val="white"/>
        </w:rPr>
        <w:t>нк ОнЛ@йн», другому лицу (в том числе работнику Банка) означает, что держатель карты предоставляет возможность другим лицам проводить операции по его счетам.</w:t>
      </w:r>
    </w:p>
    <w:p w14:paraId="0802DDA6" w14:textId="77777777" w:rsidR="00A77B3E" w:rsidRDefault="00101763">
      <w:r>
        <w:rPr>
          <w:highlight w:val="white"/>
        </w:rPr>
        <w:t>Статьей 421 ГК РФ установлен принцип свободы договора, согласно которому условия договора определя</w:t>
      </w:r>
      <w:r>
        <w:rPr>
          <w:highlight w:val="white"/>
        </w:rPr>
        <w:t>ются по усмотрению сторон, кроме случаев, когда содержание соответствующего условия предписано законом или иными правовыми актами. Договор, заключенный между истцом и ответчиком, полностью соответствует требованиям закона и иных правовых актов Российской Ф</w:t>
      </w:r>
      <w:r>
        <w:rPr>
          <w:highlight w:val="white"/>
        </w:rPr>
        <w:t>едерации, его условия обязательны для сторон. Суд при рассмотрении спора должен руководствоваться помимо действующего законодательства Российской Федерации, условиями заключенного между Банком и</w:t>
      </w:r>
    </w:p>
    <w:p w14:paraId="70FDE70B" w14:textId="77777777" w:rsidR="00A77B3E" w:rsidRDefault="00101763">
      <w:r>
        <w:rPr>
          <w:highlight w:val="white"/>
        </w:rPr>
        <w:t>Истцом   договора,   условия   которого   не   являются   нич</w:t>
      </w:r>
      <w:r>
        <w:rPr>
          <w:highlight w:val="white"/>
        </w:rPr>
        <w:t>тожными   и   не   признаны недействительными, а следовательно, обязательны для сторон договора.</w:t>
      </w:r>
    </w:p>
    <w:p w14:paraId="5795849C" w14:textId="77777777" w:rsidR="00A77B3E" w:rsidRDefault="00101763">
      <w:r>
        <w:rPr>
          <w:highlight w:val="white"/>
        </w:rPr>
        <w:t>На основании вышеизложенного, Банк действовал правомерно, в соответствии с условиями договора, заключенного с клиентом, гражданским законодательством, Положени</w:t>
      </w:r>
      <w:r>
        <w:rPr>
          <w:highlight w:val="white"/>
        </w:rPr>
        <w:t>ем ЦБ № 266-П, ФЗ «О национальной платежной системе» и денежные средства дата были переведены по распоряжениям клиента.</w:t>
      </w:r>
    </w:p>
    <w:p w14:paraId="1E0D3901" w14:textId="77777777" w:rsidR="00A77B3E" w:rsidRDefault="00101763">
      <w:r>
        <w:rPr>
          <w:highlight w:val="white"/>
        </w:rPr>
        <w:t>Как разъяснено в п. 21 Постановления Пленума Верховного Суда Российской Федерации №13, Пленума Высшего Арбитражного Суда Российской Феде</w:t>
      </w:r>
      <w:r>
        <w:rPr>
          <w:highlight w:val="white"/>
        </w:rPr>
        <w:t>рации №14 от дата «О практике применения положений Гражданского кодекса РФ о процентах за пользование чужими денежными средствами», ответственность Банка может иметь место при необоснованном списании Банком денежных средств со счета клиента в случае, когда</w:t>
      </w:r>
      <w:r>
        <w:rPr>
          <w:highlight w:val="white"/>
        </w:rPr>
        <w:t xml:space="preserve"> списание денежных средств произведено в сумме большей, чем предусматривалось платежным документом, а также без соответствующего платежного документа либо с нарушением требований законодательства.</w:t>
      </w:r>
    </w:p>
    <w:p w14:paraId="7C509727" w14:textId="77777777" w:rsidR="00A77B3E" w:rsidRDefault="00101763">
      <w:r>
        <w:rPr>
          <w:highlight w:val="white"/>
        </w:rPr>
        <w:t xml:space="preserve">Учитывая, что Банк списывал денежные средства на основании </w:t>
      </w:r>
      <w:r>
        <w:rPr>
          <w:highlight w:val="white"/>
        </w:rPr>
        <w:t>электронных распоряжений Истца и требований сторонних банков, обслуживающих торговые организации, по совершаемым покупкам Истца с использованием банковской карты и ПИН-кода, оснований для удовлетворения заявленного требования не имеются.</w:t>
      </w:r>
    </w:p>
    <w:p w14:paraId="3AC3B16C" w14:textId="77777777" w:rsidR="00A77B3E" w:rsidRDefault="00101763">
      <w:r>
        <w:rPr>
          <w:highlight w:val="white"/>
        </w:rPr>
        <w:t>При таких обстояте</w:t>
      </w:r>
      <w:r>
        <w:rPr>
          <w:highlight w:val="white"/>
        </w:rPr>
        <w:t>льствах суд правомерно отказал в иске в полном объеме.</w:t>
      </w:r>
    </w:p>
    <w:p w14:paraId="007A58A0" w14:textId="77777777" w:rsidR="00A77B3E" w:rsidRDefault="00101763">
      <w:r>
        <w:rPr>
          <w:highlight w:val="white"/>
        </w:rPr>
        <w:t>Судебная коллегия учитывает, что вопреки доводам фио в судебном заседании о том, что она подключала услугу «мобильный банк», в материалах дела имеется заявление последней об обратном (л.д. 36). При это</w:t>
      </w:r>
      <w:r>
        <w:rPr>
          <w:highlight w:val="white"/>
        </w:rPr>
        <w:t>м фио пояснила, что адрес, около 14 часов дата ее толкнули и вероятно, похитили карты.</w:t>
      </w:r>
    </w:p>
    <w:p w14:paraId="70A6A42D" w14:textId="77777777" w:rsidR="00A77B3E" w:rsidRDefault="00101763">
      <w:r>
        <w:rPr>
          <w:highlight w:val="white"/>
        </w:rPr>
        <w:t>При этом последняя не смогла объяснить, почему посторонним лицам стал известен ПИН-код, при этом ссылки ее представителя на то, что ПИН-код могли подсмотреть ранее неуст</w:t>
      </w:r>
      <w:r>
        <w:rPr>
          <w:highlight w:val="white"/>
        </w:rPr>
        <w:t>ановленные лица, само по себе, не является основанием для удовлетворения иска.</w:t>
      </w:r>
    </w:p>
    <w:p w14:paraId="43F53913" w14:textId="77777777" w:rsidR="00A77B3E" w:rsidRDefault="00101763">
      <w:r>
        <w:rPr>
          <w:highlight w:val="white"/>
        </w:rPr>
        <w:t xml:space="preserve"> В полицию фио, зная об утрате карт, согласно пояснениям последней дата обратилась только дата, не указав в заявлении сведения о времени и месте утраты банковских карт.</w:t>
      </w:r>
    </w:p>
    <w:p w14:paraId="319B747B" w14:textId="77777777" w:rsidR="00A77B3E" w:rsidRDefault="00101763">
      <w:r>
        <w:rPr>
          <w:highlight w:val="white"/>
        </w:rPr>
        <w:t>Судебная</w:t>
      </w:r>
      <w:r>
        <w:rPr>
          <w:highlight w:val="white"/>
        </w:rPr>
        <w:t xml:space="preserve"> коллегия учитывает, что в данном случае у постороннего лица вопреки доводам фио о раздельном хранении банковских карт и ПИН-кодов к ним, что являлось обязанностью последней, имелись все необходимые реквизиты для корректного перечисления денежных средств с</w:t>
      </w:r>
      <w:r>
        <w:rPr>
          <w:highlight w:val="white"/>
        </w:rPr>
        <w:t xml:space="preserve"> первой попытки.</w:t>
      </w:r>
    </w:p>
    <w:p w14:paraId="33D05FB6" w14:textId="77777777" w:rsidR="00A77B3E" w:rsidRDefault="00101763">
      <w:r>
        <w:rPr>
          <w:highlight w:val="white"/>
        </w:rPr>
        <w:t>Данные обстоятельства, являющиеся юридически значимыми для разрешения вопроса о наличии причинно-следственной связи между утратой фио банковских карт  и последующим списанием денежных средств со счетов, судом первой инстанции установлены п</w:t>
      </w:r>
      <w:r>
        <w:rPr>
          <w:highlight w:val="white"/>
        </w:rPr>
        <w:t>равильно.</w:t>
      </w:r>
    </w:p>
    <w:p w14:paraId="5BF49877" w14:textId="77777777" w:rsidR="00A77B3E" w:rsidRDefault="00101763">
      <w:r>
        <w:rPr>
          <w:highlight w:val="white"/>
        </w:rPr>
        <w:t xml:space="preserve">Судебная коллегия учитывает, что в силу пункта 3 статьи 401 ГК РФ если иное не предусмотрено законом или договором, лицо, не исполнившее или ненадлежащим образом исполнившее обязательство при осуществлении предпринимательской деятельности, несет </w:t>
      </w:r>
      <w:r>
        <w:rPr>
          <w:highlight w:val="white"/>
        </w:rPr>
        <w:t>ответственность, если не докажет,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обстоятельств.</w:t>
      </w:r>
    </w:p>
    <w:p w14:paraId="5189F4C8" w14:textId="77777777" w:rsidR="00A77B3E" w:rsidRDefault="00101763">
      <w:r>
        <w:rPr>
          <w:highlight w:val="white"/>
        </w:rPr>
        <w:t xml:space="preserve">При этом в силу пункта 2 данной статьи отсутствие вины доказывается </w:t>
      </w:r>
      <w:r>
        <w:rPr>
          <w:highlight w:val="white"/>
        </w:rPr>
        <w:t>лицом, нарушившим обязательство.</w:t>
      </w:r>
    </w:p>
    <w:p w14:paraId="3480778C" w14:textId="77777777" w:rsidR="00A77B3E" w:rsidRDefault="00101763">
      <w:r>
        <w:rPr>
          <w:highlight w:val="white"/>
        </w:rPr>
        <w:t>Из положений указанной статьи, а также аналогичных положений, содержащихся в пункте 4 статьи 13 Закона о защите прав потребителей, следует, что при наличии утверждения потребителя услуг о ненадлежащем их исполнении отсутств</w:t>
      </w:r>
      <w:r>
        <w:rPr>
          <w:highlight w:val="white"/>
        </w:rPr>
        <w:t>ие вины, а также факт надлежащего исполнения обязательства, доказывается исполнителем услуги.</w:t>
      </w:r>
    </w:p>
    <w:p w14:paraId="3F76F600" w14:textId="77777777" w:rsidR="00A77B3E" w:rsidRDefault="00101763">
      <w:r>
        <w:rPr>
          <w:highlight w:val="white"/>
        </w:rPr>
        <w:t>По материалам дела вины исполнителя услуги в причинении ущерба фио не имеется.</w:t>
      </w:r>
    </w:p>
    <w:p w14:paraId="51C8240F" w14:textId="77777777" w:rsidR="00A77B3E" w:rsidRDefault="00101763">
      <w:r>
        <w:rPr>
          <w:highlight w:val="white"/>
        </w:rPr>
        <w:t>Судебная коллегия приходит к выводу о том, что с учетом возникших между сторонами п</w:t>
      </w:r>
      <w:r>
        <w:rPr>
          <w:highlight w:val="white"/>
        </w:rPr>
        <w:t>равоотношений, суд первой инстанции правильно определил юридически значимые по делу обстоятельства и надлежащим образом руководствовался при рассмотрении дела приведенными выше нормами законодательства, регулирующими возникшие между сторонами правоотношени</w:t>
      </w:r>
      <w:r>
        <w:rPr>
          <w:highlight w:val="white"/>
        </w:rPr>
        <w:t>я. Выводы суда соответствуют требованиям закона и обстоятельствам дела.</w:t>
      </w:r>
    </w:p>
    <w:p w14:paraId="061C26EC" w14:textId="77777777" w:rsidR="00A77B3E" w:rsidRDefault="00101763">
      <w:r>
        <w:rPr>
          <w:highlight w:val="white"/>
        </w:rPr>
        <w:t xml:space="preserve">Доводы апелляционной жалобы, сами по себе, выводы суда первой инстанции объективно не опровергают, сводятся к переоценке собранных по делу доказательств, без учета требований закона и </w:t>
      </w:r>
      <w:r>
        <w:rPr>
          <w:highlight w:val="white"/>
        </w:rPr>
        <w:t xml:space="preserve">обстоятельств дела,  мнению истца об ином приемлемом решении суда по данному делу, что не является установленным законом основанием для отмены или изменения решения суда первой инстанции в апелляционном порядке. </w:t>
      </w:r>
    </w:p>
    <w:p w14:paraId="010DEC8D" w14:textId="77777777" w:rsidR="00A77B3E" w:rsidRDefault="00101763">
      <w:r>
        <w:rPr>
          <w:highlight w:val="white"/>
        </w:rPr>
        <w:t>При рассмотрении дела судом правильно распр</w:t>
      </w:r>
      <w:r>
        <w:rPr>
          <w:highlight w:val="white"/>
        </w:rPr>
        <w:t>еделено бремя доказывания с учетом требований закона, возникших между сторонами правоотношений, избранного истцом способа защиты нарушенного, по его мнению, права, созданы условия для правильного рассмотрения дела.</w:t>
      </w:r>
    </w:p>
    <w:p w14:paraId="0E389546" w14:textId="77777777" w:rsidR="00A77B3E" w:rsidRDefault="00101763">
      <w:r>
        <w:rPr>
          <w:highlight w:val="white"/>
        </w:rPr>
        <w:t>Право на справедливое судебное разбирател</w:t>
      </w:r>
      <w:r>
        <w:rPr>
          <w:highlight w:val="white"/>
        </w:rPr>
        <w:t>ьство, гарантированное ст. 6 Конвенции о защите прав человека и основных свобод, при рассмотрении данного дела судом первой инстанции не нарушено.</w:t>
      </w:r>
    </w:p>
    <w:p w14:paraId="2BC34CD0" w14:textId="77777777" w:rsidR="00A77B3E" w:rsidRDefault="00101763">
      <w:r>
        <w:rPr>
          <w:highlight w:val="white"/>
        </w:rPr>
        <w:t>Несогласие с решением суда первой инстанции, другая точка зрения стороны по делу о результатах рассмотрения д</w:t>
      </w:r>
      <w:r>
        <w:rPr>
          <w:highlight w:val="white"/>
        </w:rPr>
        <w:t>анного дела, сама по себе, не является основанием для отмены или изменения судебного решения.</w:t>
      </w:r>
    </w:p>
    <w:p w14:paraId="7E66973F" w14:textId="77777777" w:rsidR="00A77B3E" w:rsidRDefault="00101763">
      <w:r>
        <w:rPr>
          <w:highlight w:val="white"/>
        </w:rPr>
        <w:t>В соответствии с ч. 4 ст. 198 ГПК РФ в мотивировочной части решения суда должным образом указаны обстоятельства дела, установленные судом; доказательства, на кото</w:t>
      </w:r>
      <w:r>
        <w:rPr>
          <w:highlight w:val="white"/>
        </w:rPr>
        <w:t>рых основаны выводы суда об этих обстоятельствах; доводы, послужившие основанием для выводов суда; законы, которыми руководствовался суд.</w:t>
      </w:r>
    </w:p>
    <w:p w14:paraId="40C53F9D" w14:textId="77777777" w:rsidR="00A77B3E" w:rsidRDefault="00101763">
      <w:r>
        <w:rPr>
          <w:highlight w:val="white"/>
        </w:rPr>
        <w:t>Право оценки собранных по делу доказательств принадлежит исключительно суду.</w:t>
      </w:r>
    </w:p>
    <w:p w14:paraId="6A2645AC" w14:textId="77777777" w:rsidR="00A77B3E" w:rsidRDefault="00101763">
      <w:r>
        <w:rPr>
          <w:highlight w:val="white"/>
        </w:rPr>
        <w:t>Собранным по делу доказательствам судом д</w:t>
      </w:r>
      <w:r>
        <w:rPr>
          <w:highlight w:val="white"/>
        </w:rPr>
        <w:t>ана надлежащая оценка по правилам ст. 67 ГПК РФ.</w:t>
      </w:r>
    </w:p>
    <w:p w14:paraId="594BB6F1" w14:textId="77777777" w:rsidR="00A77B3E" w:rsidRDefault="00101763">
      <w:r>
        <w:rPr>
          <w:highlight w:val="white"/>
        </w:rPr>
        <w:t>При рассмотрении данного дела судом первой инстанции не допущено нарушений норм материального и процессуального права, влекущих отмену решения суда, в связи с чем доводы апелляционной жалобы не являются осно</w:t>
      </w:r>
      <w:r>
        <w:rPr>
          <w:highlight w:val="white"/>
        </w:rPr>
        <w:t>ванием для отмены судебного решения.</w:t>
      </w:r>
    </w:p>
    <w:p w14:paraId="48B62520" w14:textId="77777777" w:rsidR="00A77B3E" w:rsidRDefault="00101763">
      <w:r>
        <w:rPr>
          <w:highlight w:val="white"/>
        </w:rPr>
        <w:t>На основании изложенного, руководствуясь ст.ст.328, 329, 330 ГПК РФ, судебная коллегия</w:t>
      </w:r>
    </w:p>
    <w:p w14:paraId="0EBB13D8" w14:textId="77777777" w:rsidR="00A77B3E" w:rsidRDefault="00101763"/>
    <w:p w14:paraId="39F5096E" w14:textId="77777777" w:rsidR="00A77B3E" w:rsidRDefault="00101763">
      <w:r>
        <w:rPr>
          <w:highlight w:val="white"/>
        </w:rPr>
        <w:t>ОПРЕДЕЛИЛА:</w:t>
      </w:r>
    </w:p>
    <w:p w14:paraId="08779123" w14:textId="77777777" w:rsidR="00A77B3E" w:rsidRDefault="00101763"/>
    <w:p w14:paraId="6E07ACD3" w14:textId="77777777" w:rsidR="00A77B3E" w:rsidRDefault="00101763">
      <w:r>
        <w:rPr>
          <w:highlight w:val="white"/>
        </w:rPr>
        <w:t>Решение Зюзинского районного суда адрес от дата оставить без изменения, апелляционную жалобу – без удовлетворения.</w:t>
      </w:r>
    </w:p>
    <w:p w14:paraId="377E14F0" w14:textId="77777777" w:rsidR="00A77B3E" w:rsidRDefault="00101763"/>
    <w:p w14:paraId="7AF5FF72" w14:textId="77777777" w:rsidR="00A77B3E" w:rsidRDefault="00101763">
      <w:r>
        <w:rPr>
          <w:highlight w:val="white"/>
        </w:rPr>
        <w:t>Пр</w:t>
      </w:r>
      <w:r>
        <w:rPr>
          <w:highlight w:val="white"/>
        </w:rPr>
        <w:t>едседательствующий:</w:t>
      </w:r>
    </w:p>
    <w:p w14:paraId="4A55A476" w14:textId="77777777" w:rsidR="00A77B3E" w:rsidRDefault="00101763">
      <w:r>
        <w:rPr>
          <w:highlight w:val="white"/>
        </w:rPr>
        <w:t xml:space="preserve">      </w:t>
      </w:r>
    </w:p>
    <w:p w14:paraId="52931A02" w14:textId="77777777" w:rsidR="00A77B3E" w:rsidRDefault="00101763">
      <w:r>
        <w:rPr>
          <w:highlight w:val="white"/>
        </w:rPr>
        <w:t>Судьи:</w:t>
      </w:r>
    </w:p>
    <w:p w14:paraId="7059A214" w14:textId="77777777" w:rsidR="00A77B3E" w:rsidRDefault="00101763"/>
    <w:p w14:paraId="39ABD3ED" w14:textId="77777777" w:rsidR="00A77B3E" w:rsidRDefault="00101763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0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80280E"/>
  <w15:chartTrackingRefBased/>
  <w15:docId w15:val="{85D9BE74-A604-40BC-88D1-BAD628C8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6462</Words>
  <Characters>36838</Characters>
  <Application>Microsoft Office Word</Application>
  <DocSecurity>0</DocSecurity>
  <Lines>306</Lines>
  <Paragraphs>86</Paragraphs>
  <ScaleCrop>false</ScaleCrop>
  <Company/>
  <LinksUpToDate>false</LinksUpToDate>
  <CharactersWithSpaces>43214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