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EAAFB" w14:textId="77777777" w:rsidR="009B790F" w:rsidRPr="00A430BA" w:rsidRDefault="000560CF" w:rsidP="009B790F">
      <w:pPr>
        <w:jc w:val="both"/>
        <w:rPr>
          <w:sz w:val="28"/>
          <w:szCs w:val="28"/>
        </w:rPr>
      </w:pPr>
      <w:bookmarkStart w:id="0" w:name="_GoBack"/>
      <w:bookmarkEnd w:id="0"/>
      <w:r w:rsidRPr="00A430BA">
        <w:rPr>
          <w:sz w:val="28"/>
          <w:szCs w:val="28"/>
          <w:highlight w:val="white"/>
        </w:rPr>
        <w:t xml:space="preserve">Судья: </w:t>
      </w:r>
      <w:r>
        <w:rPr>
          <w:sz w:val="28"/>
          <w:szCs w:val="28"/>
          <w:highlight w:val="white"/>
        </w:rPr>
        <w:t>Иванова О.А.</w:t>
      </w:r>
      <w:r>
        <w:rPr>
          <w:sz w:val="28"/>
          <w:szCs w:val="28"/>
          <w:highlight w:val="white"/>
        </w:rPr>
        <w:t xml:space="preserve">   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                                                            Дело</w:t>
      </w:r>
      <w:r w:rsidRPr="00A430BA">
        <w:rPr>
          <w:sz w:val="28"/>
          <w:szCs w:val="28"/>
          <w:highlight w:val="white"/>
        </w:rPr>
        <w:t xml:space="preserve"> № 33-</w:t>
      </w:r>
      <w:r>
        <w:rPr>
          <w:sz w:val="28"/>
          <w:szCs w:val="28"/>
          <w:highlight w:val="white"/>
        </w:rPr>
        <w:t>4</w:t>
      </w:r>
      <w:r w:rsidRPr="00A430BA">
        <w:rPr>
          <w:sz w:val="28"/>
          <w:szCs w:val="28"/>
          <w:highlight w:val="white"/>
        </w:rPr>
        <w:t>4</w:t>
      </w:r>
      <w:r>
        <w:rPr>
          <w:sz w:val="28"/>
          <w:szCs w:val="28"/>
          <w:highlight w:val="white"/>
        </w:rPr>
        <w:t>10</w:t>
      </w:r>
      <w:r w:rsidRPr="00A430BA">
        <w:rPr>
          <w:sz w:val="28"/>
          <w:szCs w:val="28"/>
          <w:highlight w:val="white"/>
        </w:rPr>
        <w:t>0</w:t>
      </w:r>
    </w:p>
    <w:p w14:paraId="0E42410B" w14:textId="77777777" w:rsidR="00CC163F" w:rsidRDefault="000560CF" w:rsidP="009B790F">
      <w:pPr>
        <w:jc w:val="both"/>
        <w:rPr>
          <w:sz w:val="28"/>
          <w:szCs w:val="28"/>
        </w:rPr>
      </w:pPr>
      <w:r w:rsidRPr="00A430BA">
        <w:rPr>
          <w:sz w:val="28"/>
          <w:szCs w:val="28"/>
          <w:highlight w:val="white"/>
        </w:rPr>
        <w:t xml:space="preserve">                              </w:t>
      </w:r>
    </w:p>
    <w:p w14:paraId="1EC5FF04" w14:textId="77777777" w:rsidR="00B86396" w:rsidRDefault="000560CF" w:rsidP="00CC163F">
      <w:pPr>
        <w:jc w:val="center"/>
        <w:rPr>
          <w:sz w:val="28"/>
          <w:szCs w:val="28"/>
        </w:rPr>
      </w:pPr>
    </w:p>
    <w:p w14:paraId="2CD502E3" w14:textId="77777777" w:rsidR="009B790F" w:rsidRPr="00A430BA" w:rsidRDefault="000560CF" w:rsidP="00CC163F">
      <w:pPr>
        <w:jc w:val="center"/>
        <w:rPr>
          <w:sz w:val="28"/>
          <w:szCs w:val="28"/>
        </w:rPr>
      </w:pPr>
      <w:r w:rsidRPr="00A430BA">
        <w:rPr>
          <w:sz w:val="28"/>
          <w:szCs w:val="28"/>
          <w:highlight w:val="white"/>
        </w:rPr>
        <w:t>АПЕЛЛЯЦИОННОЕ  ОПРЕДЕЛЕНИЕ</w:t>
      </w:r>
    </w:p>
    <w:p w14:paraId="02DC8E6B" w14:textId="77777777" w:rsidR="009B790F" w:rsidRPr="00A430BA" w:rsidRDefault="000560CF" w:rsidP="009B790F">
      <w:pPr>
        <w:jc w:val="both"/>
        <w:rPr>
          <w:sz w:val="28"/>
          <w:szCs w:val="28"/>
        </w:rPr>
      </w:pPr>
    </w:p>
    <w:p w14:paraId="62504B14" w14:textId="77777777" w:rsidR="009B790F" w:rsidRPr="00A430BA" w:rsidRDefault="000560CF" w:rsidP="009B790F">
      <w:pPr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10</w:t>
      </w:r>
      <w:r w:rsidRPr="00A430BA">
        <w:rPr>
          <w:sz w:val="28"/>
          <w:szCs w:val="28"/>
          <w:highlight w:val="white"/>
        </w:rPr>
        <w:t xml:space="preserve"> ноября</w:t>
      </w:r>
      <w:r w:rsidRPr="00A430BA">
        <w:rPr>
          <w:sz w:val="28"/>
          <w:szCs w:val="28"/>
          <w:highlight w:val="white"/>
        </w:rPr>
        <w:t xml:space="preserve"> 2016 года</w:t>
      </w:r>
    </w:p>
    <w:p w14:paraId="3D5D1E8D" w14:textId="77777777" w:rsidR="009B790F" w:rsidRPr="00CC163F" w:rsidRDefault="000560CF" w:rsidP="009B790F">
      <w:pPr>
        <w:jc w:val="both"/>
        <w:rPr>
          <w:sz w:val="28"/>
          <w:szCs w:val="28"/>
        </w:rPr>
      </w:pPr>
      <w:r w:rsidRPr="00A430BA">
        <w:rPr>
          <w:sz w:val="28"/>
          <w:szCs w:val="28"/>
          <w:highlight w:val="white"/>
        </w:rPr>
        <w:t>Судебная коллегия по гражданским делам Московского городского суда в составе</w:t>
      </w:r>
      <w:r>
        <w:rPr>
          <w:sz w:val="28"/>
          <w:szCs w:val="28"/>
          <w:highlight w:val="white"/>
        </w:rPr>
        <w:t xml:space="preserve"> п</w:t>
      </w:r>
      <w:r w:rsidRPr="00A430BA">
        <w:rPr>
          <w:sz w:val="28"/>
          <w:szCs w:val="28"/>
          <w:highlight w:val="white"/>
        </w:rPr>
        <w:t xml:space="preserve">редседательствующего  </w:t>
      </w:r>
      <w:r w:rsidRPr="00CC163F">
        <w:rPr>
          <w:sz w:val="28"/>
          <w:szCs w:val="28"/>
          <w:highlight w:val="white"/>
        </w:rPr>
        <w:t>Антоновой Н.В.,</w:t>
      </w:r>
    </w:p>
    <w:p w14:paraId="3869E15D" w14:textId="77777777" w:rsidR="009B790F" w:rsidRPr="00CC163F" w:rsidRDefault="000560CF" w:rsidP="009B790F">
      <w:pPr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с</w:t>
      </w:r>
      <w:r w:rsidRPr="00CC163F">
        <w:rPr>
          <w:sz w:val="28"/>
          <w:szCs w:val="28"/>
          <w:highlight w:val="white"/>
        </w:rPr>
        <w:t xml:space="preserve">удей </w:t>
      </w:r>
      <w:r w:rsidRPr="00CC163F">
        <w:rPr>
          <w:sz w:val="28"/>
          <w:szCs w:val="28"/>
          <w:highlight w:val="white"/>
        </w:rPr>
        <w:t>Кнышевой Т.В., Самохиной Н.А.,</w:t>
      </w:r>
    </w:p>
    <w:p w14:paraId="50F773F7" w14:textId="77777777" w:rsidR="009B790F" w:rsidRPr="00CC163F" w:rsidRDefault="000560CF" w:rsidP="009B790F">
      <w:pPr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п</w:t>
      </w:r>
      <w:r w:rsidRPr="00CC163F">
        <w:rPr>
          <w:sz w:val="28"/>
          <w:szCs w:val="28"/>
          <w:highlight w:val="white"/>
        </w:rPr>
        <w:t xml:space="preserve">ри секретаре </w:t>
      </w:r>
      <w:r w:rsidRPr="00CC163F">
        <w:rPr>
          <w:sz w:val="28"/>
          <w:szCs w:val="28"/>
          <w:highlight w:val="white"/>
        </w:rPr>
        <w:t>К</w:t>
      </w:r>
      <w:r>
        <w:rPr>
          <w:sz w:val="28"/>
          <w:szCs w:val="28"/>
          <w:highlight w:val="white"/>
        </w:rPr>
        <w:t>.</w:t>
      </w:r>
      <w:r w:rsidRPr="00CC163F">
        <w:rPr>
          <w:sz w:val="28"/>
          <w:szCs w:val="28"/>
          <w:highlight w:val="white"/>
        </w:rPr>
        <w:t>М.А.,</w:t>
      </w:r>
    </w:p>
    <w:p w14:paraId="4028BA00" w14:textId="77777777" w:rsidR="009B790F" w:rsidRPr="00A430BA" w:rsidRDefault="000560CF" w:rsidP="009B790F">
      <w:pPr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з</w:t>
      </w:r>
      <w:r w:rsidRPr="00A430BA">
        <w:rPr>
          <w:sz w:val="28"/>
          <w:szCs w:val="28"/>
          <w:highlight w:val="white"/>
        </w:rPr>
        <w:t xml:space="preserve">аслушав в открытом судебном заседании по докладу судьи </w:t>
      </w:r>
      <w:r w:rsidRPr="00A430BA">
        <w:rPr>
          <w:sz w:val="28"/>
          <w:szCs w:val="28"/>
          <w:highlight w:val="white"/>
        </w:rPr>
        <w:t>Самохиной Н.А.</w:t>
      </w:r>
    </w:p>
    <w:p w14:paraId="757461B9" w14:textId="77777777" w:rsidR="009B790F" w:rsidRPr="00A430BA" w:rsidRDefault="000560CF" w:rsidP="009B790F">
      <w:pPr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д</w:t>
      </w:r>
      <w:r w:rsidRPr="00A430BA">
        <w:rPr>
          <w:sz w:val="28"/>
          <w:szCs w:val="28"/>
          <w:highlight w:val="white"/>
        </w:rPr>
        <w:t xml:space="preserve">ело по апелляционной жалобе </w:t>
      </w:r>
      <w:r>
        <w:rPr>
          <w:sz w:val="28"/>
          <w:szCs w:val="28"/>
          <w:highlight w:val="white"/>
        </w:rPr>
        <w:t>Чистого  И.Л.</w:t>
      </w:r>
      <w:r w:rsidRPr="00A430BA">
        <w:rPr>
          <w:sz w:val="28"/>
          <w:szCs w:val="28"/>
          <w:highlight w:val="white"/>
        </w:rPr>
        <w:t>,</w:t>
      </w:r>
    </w:p>
    <w:p w14:paraId="0CD5DA3D" w14:textId="77777777" w:rsidR="004748B4" w:rsidRPr="00A430BA" w:rsidRDefault="000560CF" w:rsidP="004748B4">
      <w:pPr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н</w:t>
      </w:r>
      <w:r w:rsidRPr="00A430BA">
        <w:rPr>
          <w:sz w:val="28"/>
          <w:szCs w:val="28"/>
          <w:highlight w:val="white"/>
        </w:rPr>
        <w:t xml:space="preserve">а решение </w:t>
      </w:r>
      <w:r w:rsidRPr="00A430BA">
        <w:rPr>
          <w:sz w:val="28"/>
          <w:szCs w:val="28"/>
          <w:highlight w:val="white"/>
        </w:rPr>
        <w:t>Савеловского</w:t>
      </w:r>
      <w:r w:rsidRPr="00A430BA">
        <w:rPr>
          <w:sz w:val="28"/>
          <w:szCs w:val="28"/>
          <w:highlight w:val="white"/>
        </w:rPr>
        <w:t xml:space="preserve"> районн</w:t>
      </w:r>
      <w:r w:rsidRPr="00A430BA">
        <w:rPr>
          <w:sz w:val="28"/>
          <w:szCs w:val="28"/>
          <w:highlight w:val="white"/>
        </w:rPr>
        <w:t>ого</w:t>
      </w:r>
      <w:r w:rsidRPr="00A430BA">
        <w:rPr>
          <w:sz w:val="28"/>
          <w:szCs w:val="28"/>
          <w:highlight w:val="white"/>
        </w:rPr>
        <w:t xml:space="preserve"> суд</w:t>
      </w:r>
      <w:r w:rsidRPr="00A430BA">
        <w:rPr>
          <w:sz w:val="28"/>
          <w:szCs w:val="28"/>
          <w:highlight w:val="white"/>
        </w:rPr>
        <w:t>а</w:t>
      </w:r>
      <w:r w:rsidRPr="00A430BA">
        <w:rPr>
          <w:sz w:val="28"/>
          <w:szCs w:val="28"/>
          <w:highlight w:val="white"/>
        </w:rPr>
        <w:t xml:space="preserve"> гор</w:t>
      </w:r>
      <w:r w:rsidRPr="00A430BA">
        <w:rPr>
          <w:sz w:val="28"/>
          <w:szCs w:val="28"/>
          <w:highlight w:val="white"/>
        </w:rPr>
        <w:t xml:space="preserve">ода Москвы </w:t>
      </w:r>
      <w:r w:rsidRPr="00A430BA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27 июня</w:t>
      </w:r>
      <w:r w:rsidRPr="00A430BA">
        <w:rPr>
          <w:sz w:val="28"/>
          <w:szCs w:val="28"/>
          <w:highlight w:val="white"/>
        </w:rPr>
        <w:t xml:space="preserve"> 2016</w:t>
      </w:r>
      <w:r>
        <w:rPr>
          <w:sz w:val="28"/>
          <w:szCs w:val="28"/>
          <w:highlight w:val="white"/>
        </w:rPr>
        <w:t xml:space="preserve"> </w:t>
      </w:r>
      <w:r w:rsidRPr="00A430BA">
        <w:rPr>
          <w:sz w:val="28"/>
          <w:szCs w:val="28"/>
          <w:highlight w:val="white"/>
        </w:rPr>
        <w:t>г</w:t>
      </w:r>
      <w:r>
        <w:rPr>
          <w:sz w:val="28"/>
          <w:szCs w:val="28"/>
          <w:highlight w:val="white"/>
        </w:rPr>
        <w:t>ода</w:t>
      </w:r>
      <w:r w:rsidRPr="00A430BA">
        <w:rPr>
          <w:sz w:val="28"/>
          <w:szCs w:val="28"/>
          <w:highlight w:val="white"/>
        </w:rPr>
        <w:t>,</w:t>
      </w:r>
    </w:p>
    <w:p w14:paraId="03221C86" w14:textId="77777777" w:rsidR="004748B4" w:rsidRPr="00A430BA" w:rsidRDefault="000560CF" w:rsidP="004748B4">
      <w:pPr>
        <w:pStyle w:val="Style13"/>
        <w:widowControl/>
        <w:tabs>
          <w:tab w:val="left" w:pos="0"/>
        </w:tabs>
        <w:spacing w:line="240" w:lineRule="auto"/>
        <w:ind w:firstLine="0"/>
        <w:rPr>
          <w:noProof/>
          <w:sz w:val="28"/>
          <w:szCs w:val="28"/>
        </w:rPr>
      </w:pPr>
      <w:r>
        <w:rPr>
          <w:sz w:val="28"/>
          <w:szCs w:val="28"/>
          <w:highlight w:val="white"/>
        </w:rPr>
        <w:t>к</w:t>
      </w:r>
      <w:r w:rsidRPr="00A430BA">
        <w:rPr>
          <w:sz w:val="28"/>
          <w:szCs w:val="28"/>
          <w:highlight w:val="white"/>
        </w:rPr>
        <w:t>оторым постановлено:</w:t>
      </w:r>
      <w:r w:rsidRPr="00A430BA">
        <w:rPr>
          <w:rFonts w:eastAsia="MS Mincho"/>
          <w:sz w:val="28"/>
          <w:szCs w:val="28"/>
          <w:highlight w:val="white"/>
        </w:rPr>
        <w:t xml:space="preserve"> </w:t>
      </w:r>
      <w:r w:rsidRPr="00CC163F">
        <w:rPr>
          <w:noProof/>
          <w:sz w:val="28"/>
          <w:szCs w:val="28"/>
          <w:highlight w:val="white"/>
        </w:rPr>
        <w:t>В удовлетворении исковых требован</w:t>
      </w:r>
      <w:r>
        <w:rPr>
          <w:noProof/>
          <w:sz w:val="28"/>
          <w:szCs w:val="28"/>
          <w:highlight w:val="white"/>
        </w:rPr>
        <w:t>и</w:t>
      </w:r>
      <w:r w:rsidRPr="00CC163F">
        <w:rPr>
          <w:noProof/>
          <w:sz w:val="28"/>
          <w:szCs w:val="28"/>
          <w:highlight w:val="white"/>
        </w:rPr>
        <w:t xml:space="preserve">й </w:t>
      </w:r>
      <w:r w:rsidRPr="00CC163F">
        <w:rPr>
          <w:noProof/>
          <w:sz w:val="28"/>
          <w:szCs w:val="28"/>
          <w:highlight w:val="white"/>
        </w:rPr>
        <w:t>Чистого И</w:t>
      </w:r>
      <w:r>
        <w:rPr>
          <w:noProof/>
          <w:sz w:val="28"/>
          <w:szCs w:val="28"/>
          <w:highlight w:val="white"/>
        </w:rPr>
        <w:t>.</w:t>
      </w:r>
      <w:r w:rsidRPr="00CC163F">
        <w:rPr>
          <w:noProof/>
          <w:sz w:val="28"/>
          <w:szCs w:val="28"/>
          <w:highlight w:val="white"/>
        </w:rPr>
        <w:t>Л</w:t>
      </w:r>
      <w:r>
        <w:rPr>
          <w:noProof/>
          <w:sz w:val="28"/>
          <w:szCs w:val="28"/>
          <w:highlight w:val="white"/>
        </w:rPr>
        <w:t>.</w:t>
      </w:r>
      <w:r w:rsidRPr="00CC163F">
        <w:rPr>
          <w:noProof/>
          <w:sz w:val="28"/>
          <w:szCs w:val="28"/>
          <w:highlight w:val="white"/>
        </w:rPr>
        <w:t xml:space="preserve"> к ПАО «Сбербанк России» о взыскании денежной суммы, компенсации морального вреда, судебных расходов</w:t>
      </w:r>
      <w:r w:rsidRPr="00CC163F">
        <w:rPr>
          <w:noProof/>
          <w:sz w:val="28"/>
          <w:szCs w:val="28"/>
          <w:highlight w:val="white"/>
        </w:rPr>
        <w:t xml:space="preserve"> – отказать</w:t>
      </w:r>
      <w:r w:rsidRPr="00CC163F">
        <w:rPr>
          <w:noProof/>
          <w:sz w:val="28"/>
          <w:szCs w:val="28"/>
          <w:highlight w:val="white"/>
        </w:rPr>
        <w:t>,</w:t>
      </w:r>
    </w:p>
    <w:p w14:paraId="4EACE34C" w14:textId="77777777" w:rsidR="004748B4" w:rsidRPr="00A430BA" w:rsidRDefault="000560CF" w:rsidP="004748B4">
      <w:pPr>
        <w:jc w:val="both"/>
        <w:rPr>
          <w:sz w:val="28"/>
          <w:szCs w:val="28"/>
        </w:rPr>
      </w:pPr>
    </w:p>
    <w:p w14:paraId="5998B14D" w14:textId="77777777" w:rsidR="004748B4" w:rsidRPr="00A430BA" w:rsidRDefault="000560CF" w:rsidP="004748B4">
      <w:pPr>
        <w:outlineLvl w:val="0"/>
        <w:rPr>
          <w:sz w:val="28"/>
          <w:szCs w:val="28"/>
        </w:rPr>
      </w:pPr>
      <w:r w:rsidRPr="00A430BA">
        <w:rPr>
          <w:sz w:val="28"/>
          <w:szCs w:val="28"/>
          <w:highlight w:val="white"/>
        </w:rPr>
        <w:t xml:space="preserve">                                       </w:t>
      </w:r>
      <w:r w:rsidRPr="00A430BA">
        <w:rPr>
          <w:sz w:val="28"/>
          <w:szCs w:val="28"/>
          <w:highlight w:val="white"/>
        </w:rPr>
        <w:t xml:space="preserve">             УСТАНОВИЛА :</w:t>
      </w:r>
    </w:p>
    <w:p w14:paraId="51D6CDE2" w14:textId="77777777" w:rsidR="004748B4" w:rsidRPr="00A430BA" w:rsidRDefault="000560CF" w:rsidP="004748B4">
      <w:pPr>
        <w:jc w:val="center"/>
        <w:rPr>
          <w:sz w:val="28"/>
          <w:szCs w:val="28"/>
        </w:rPr>
      </w:pPr>
    </w:p>
    <w:p w14:paraId="38A53B0F" w14:textId="77777777" w:rsidR="001F65CE" w:rsidRDefault="000560CF" w:rsidP="006448EF">
      <w:pPr>
        <w:ind w:firstLine="708"/>
        <w:jc w:val="both"/>
        <w:rPr>
          <w:sz w:val="28"/>
          <w:szCs w:val="28"/>
        </w:rPr>
      </w:pPr>
      <w:r w:rsidRPr="00A430BA">
        <w:rPr>
          <w:sz w:val="28"/>
          <w:szCs w:val="28"/>
          <w:highlight w:val="white"/>
        </w:rPr>
        <w:t xml:space="preserve">Истец </w:t>
      </w:r>
      <w:r>
        <w:rPr>
          <w:noProof/>
          <w:sz w:val="28"/>
          <w:szCs w:val="28"/>
          <w:highlight w:val="white"/>
        </w:rPr>
        <w:t>Чистый И.Л.</w:t>
      </w:r>
      <w:r w:rsidRPr="00A430BA">
        <w:rPr>
          <w:sz w:val="28"/>
          <w:szCs w:val="28"/>
          <w:highlight w:val="white"/>
        </w:rPr>
        <w:t xml:space="preserve"> обратился в суд с иском</w:t>
      </w:r>
      <w:r w:rsidRPr="00A430BA">
        <w:rPr>
          <w:sz w:val="28"/>
          <w:szCs w:val="28"/>
          <w:highlight w:val="white"/>
        </w:rPr>
        <w:t xml:space="preserve"> к</w:t>
      </w:r>
      <w:r w:rsidRPr="00A430BA">
        <w:rPr>
          <w:bCs/>
          <w:sz w:val="28"/>
          <w:szCs w:val="28"/>
          <w:highlight w:val="white"/>
        </w:rPr>
        <w:t xml:space="preserve"> </w:t>
      </w:r>
      <w:r>
        <w:rPr>
          <w:noProof/>
          <w:sz w:val="28"/>
          <w:szCs w:val="28"/>
          <w:highlight w:val="white"/>
        </w:rPr>
        <w:t>ПАО «Сбербанк России»</w:t>
      </w:r>
      <w:r w:rsidRPr="00A430BA">
        <w:rPr>
          <w:sz w:val="28"/>
          <w:szCs w:val="28"/>
          <w:highlight w:val="white"/>
        </w:rPr>
        <w:t xml:space="preserve"> с требованиями</w:t>
      </w:r>
      <w:r w:rsidRPr="00A430BA">
        <w:rPr>
          <w:sz w:val="28"/>
          <w:szCs w:val="28"/>
          <w:highlight w:val="white"/>
        </w:rPr>
        <w:t xml:space="preserve"> о взыскании </w:t>
      </w:r>
      <w:r>
        <w:rPr>
          <w:sz w:val="28"/>
          <w:szCs w:val="28"/>
          <w:highlight w:val="white"/>
        </w:rPr>
        <w:t>денежн</w:t>
      </w:r>
      <w:r>
        <w:rPr>
          <w:sz w:val="28"/>
          <w:szCs w:val="28"/>
          <w:highlight w:val="white"/>
        </w:rPr>
        <w:t xml:space="preserve">ой суммы в размере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руб., неустойки </w:t>
      </w:r>
      <w:r>
        <w:rPr>
          <w:sz w:val="28"/>
          <w:szCs w:val="28"/>
          <w:highlight w:val="white"/>
        </w:rPr>
        <w:t xml:space="preserve">за период с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г. по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г. </w:t>
      </w:r>
      <w:r>
        <w:rPr>
          <w:sz w:val="28"/>
          <w:szCs w:val="28"/>
          <w:highlight w:val="white"/>
        </w:rPr>
        <w:t xml:space="preserve">в размере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руб., ра</w:t>
      </w:r>
      <w:r>
        <w:rPr>
          <w:sz w:val="28"/>
          <w:szCs w:val="28"/>
          <w:highlight w:val="white"/>
        </w:rPr>
        <w:t>с</w:t>
      </w:r>
      <w:r>
        <w:rPr>
          <w:sz w:val="28"/>
          <w:szCs w:val="28"/>
          <w:highlight w:val="white"/>
        </w:rPr>
        <w:t xml:space="preserve">ходов по оплате юридических услуг в размере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руб</w:t>
      </w:r>
      <w:r>
        <w:rPr>
          <w:sz w:val="28"/>
          <w:szCs w:val="28"/>
          <w:highlight w:val="white"/>
        </w:rPr>
        <w:t xml:space="preserve">., компенсации морального вреда в размере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руб. и штрафа </w:t>
      </w:r>
      <w:r>
        <w:rPr>
          <w:noProof/>
          <w:sz w:val="28"/>
          <w:szCs w:val="28"/>
          <w:highlight w:val="white"/>
        </w:rPr>
        <w:t>на осн</w:t>
      </w:r>
      <w:r>
        <w:rPr>
          <w:noProof/>
          <w:sz w:val="28"/>
          <w:szCs w:val="28"/>
          <w:highlight w:val="white"/>
        </w:rPr>
        <w:t>овании положений п.6 ст. 13 Зак</w:t>
      </w:r>
      <w:r>
        <w:rPr>
          <w:noProof/>
          <w:sz w:val="28"/>
          <w:szCs w:val="28"/>
          <w:highlight w:val="white"/>
        </w:rPr>
        <w:t>она РФ «О защите прав потребителей».</w:t>
      </w:r>
    </w:p>
    <w:p w14:paraId="35D76DC4" w14:textId="77777777" w:rsidR="00E01C6B" w:rsidRDefault="000560CF" w:rsidP="00E01C6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В обоснован</w:t>
      </w:r>
      <w:r>
        <w:rPr>
          <w:sz w:val="28"/>
          <w:szCs w:val="28"/>
          <w:highlight w:val="white"/>
        </w:rPr>
        <w:t>и</w:t>
      </w:r>
      <w:r>
        <w:rPr>
          <w:sz w:val="28"/>
          <w:szCs w:val="28"/>
          <w:highlight w:val="white"/>
        </w:rPr>
        <w:t>е своих требований истец указал</w:t>
      </w:r>
      <w:r>
        <w:rPr>
          <w:sz w:val="28"/>
          <w:szCs w:val="28"/>
          <w:highlight w:val="white"/>
        </w:rPr>
        <w:t xml:space="preserve"> на то, ч</w:t>
      </w:r>
      <w:r>
        <w:rPr>
          <w:sz w:val="28"/>
          <w:szCs w:val="28"/>
          <w:highlight w:val="white"/>
        </w:rPr>
        <w:t xml:space="preserve">то </w:t>
      </w:r>
      <w:r>
        <w:rPr>
          <w:sz w:val="28"/>
          <w:szCs w:val="28"/>
          <w:highlight w:val="white"/>
        </w:rPr>
        <w:t>является клиентом ПАО «Сбербанк России», в дополнительном офисе №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у </w:t>
      </w:r>
      <w:r>
        <w:rPr>
          <w:sz w:val="28"/>
          <w:szCs w:val="28"/>
          <w:highlight w:val="white"/>
        </w:rPr>
        <w:t>него открыт банковский счет №*</w:t>
      </w:r>
      <w:r>
        <w:rPr>
          <w:sz w:val="28"/>
          <w:szCs w:val="28"/>
          <w:highlight w:val="white"/>
        </w:rPr>
        <w:t xml:space="preserve"> и </w:t>
      </w:r>
      <w:r>
        <w:rPr>
          <w:sz w:val="28"/>
          <w:szCs w:val="28"/>
          <w:highlight w:val="white"/>
        </w:rPr>
        <w:t xml:space="preserve">ему </w:t>
      </w:r>
      <w:r>
        <w:rPr>
          <w:sz w:val="28"/>
          <w:szCs w:val="28"/>
          <w:highlight w:val="white"/>
        </w:rPr>
        <w:t xml:space="preserve">выдана банковская карта 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>. Примерно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в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часов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>г. ему позвонили н</w:t>
      </w:r>
      <w:r>
        <w:rPr>
          <w:sz w:val="28"/>
          <w:szCs w:val="28"/>
          <w:highlight w:val="white"/>
        </w:rPr>
        <w:t>а мобильный телефон и, представившись с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т</w:t>
      </w:r>
      <w:r>
        <w:rPr>
          <w:sz w:val="28"/>
          <w:szCs w:val="28"/>
          <w:highlight w:val="white"/>
        </w:rPr>
        <w:t xml:space="preserve">рудниками </w:t>
      </w:r>
      <w:r>
        <w:rPr>
          <w:noProof/>
          <w:sz w:val="28"/>
          <w:szCs w:val="28"/>
          <w:highlight w:val="white"/>
        </w:rPr>
        <w:t>ПАО «Сбербанк России»</w:t>
      </w:r>
      <w:r>
        <w:rPr>
          <w:sz w:val="28"/>
          <w:szCs w:val="28"/>
          <w:highlight w:val="white"/>
        </w:rPr>
        <w:t xml:space="preserve">, сообщили, что  по решению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районного суда г.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ему назначено возмещение вреда в</w:t>
      </w:r>
      <w:r>
        <w:rPr>
          <w:sz w:val="28"/>
          <w:szCs w:val="28"/>
          <w:highlight w:val="white"/>
        </w:rPr>
        <w:t xml:space="preserve"> размере </w:t>
      </w:r>
      <w:r>
        <w:rPr>
          <w:sz w:val="28"/>
          <w:szCs w:val="28"/>
          <w:highlight w:val="white"/>
        </w:rPr>
        <w:t xml:space="preserve">* </w:t>
      </w:r>
      <w:r>
        <w:rPr>
          <w:sz w:val="28"/>
          <w:szCs w:val="28"/>
          <w:highlight w:val="white"/>
        </w:rPr>
        <w:t xml:space="preserve"> руб. Для перевода </w:t>
      </w:r>
      <w:r>
        <w:rPr>
          <w:sz w:val="28"/>
          <w:szCs w:val="28"/>
          <w:highlight w:val="white"/>
        </w:rPr>
        <w:t>денежных средств</w:t>
      </w:r>
      <w:r>
        <w:rPr>
          <w:sz w:val="28"/>
          <w:szCs w:val="28"/>
          <w:highlight w:val="white"/>
        </w:rPr>
        <w:t xml:space="preserve"> истца попр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сили сообщить адрес отделения Сбербанка</w:t>
      </w:r>
      <w:r>
        <w:rPr>
          <w:sz w:val="28"/>
          <w:szCs w:val="28"/>
          <w:highlight w:val="white"/>
        </w:rPr>
        <w:t>, в</w:t>
      </w:r>
      <w:r>
        <w:rPr>
          <w:sz w:val="28"/>
          <w:szCs w:val="28"/>
          <w:highlight w:val="white"/>
        </w:rPr>
        <w:t xml:space="preserve"> кот</w:t>
      </w:r>
      <w:r>
        <w:rPr>
          <w:sz w:val="28"/>
          <w:szCs w:val="28"/>
          <w:highlight w:val="white"/>
        </w:rPr>
        <w:t>ором он об</w:t>
      </w:r>
      <w:r>
        <w:rPr>
          <w:sz w:val="28"/>
          <w:szCs w:val="28"/>
          <w:highlight w:val="white"/>
        </w:rPr>
        <w:t>служивается, а та</w:t>
      </w:r>
      <w:r>
        <w:rPr>
          <w:sz w:val="28"/>
          <w:szCs w:val="28"/>
          <w:highlight w:val="white"/>
        </w:rPr>
        <w:t>к</w:t>
      </w:r>
      <w:r>
        <w:rPr>
          <w:sz w:val="28"/>
          <w:szCs w:val="28"/>
          <w:highlight w:val="white"/>
        </w:rPr>
        <w:t xml:space="preserve">же сообщить номер его карты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и номер мобильного телефона для оп</w:t>
      </w:r>
      <w:r>
        <w:rPr>
          <w:sz w:val="28"/>
          <w:szCs w:val="28"/>
          <w:highlight w:val="white"/>
        </w:rPr>
        <w:t>е</w:t>
      </w:r>
      <w:r>
        <w:rPr>
          <w:sz w:val="28"/>
          <w:szCs w:val="28"/>
          <w:highlight w:val="white"/>
        </w:rPr>
        <w:t>ративной работы с клиентом. Данную информацию истец сообщил</w:t>
      </w:r>
      <w:r>
        <w:rPr>
          <w:sz w:val="28"/>
          <w:szCs w:val="28"/>
          <w:highlight w:val="white"/>
        </w:rPr>
        <w:t xml:space="preserve"> звонившим, при этом пин-код и идентификационный номер банковской </w:t>
      </w:r>
      <w:r>
        <w:rPr>
          <w:sz w:val="28"/>
          <w:szCs w:val="28"/>
          <w:highlight w:val="white"/>
        </w:rPr>
        <w:t>к</w:t>
      </w:r>
      <w:r>
        <w:rPr>
          <w:sz w:val="28"/>
          <w:szCs w:val="28"/>
          <w:highlight w:val="white"/>
        </w:rPr>
        <w:t>арты он не сообща</w:t>
      </w:r>
      <w:r>
        <w:rPr>
          <w:sz w:val="28"/>
          <w:szCs w:val="28"/>
          <w:highlight w:val="white"/>
        </w:rPr>
        <w:t xml:space="preserve">л. В этот же день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>6г.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в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и в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час.</w:t>
      </w:r>
      <w:r>
        <w:rPr>
          <w:sz w:val="28"/>
          <w:szCs w:val="28"/>
          <w:highlight w:val="white"/>
        </w:rPr>
        <w:t>,</w:t>
      </w:r>
      <w:r>
        <w:rPr>
          <w:sz w:val="28"/>
          <w:szCs w:val="28"/>
          <w:highlight w:val="white"/>
        </w:rPr>
        <w:t xml:space="preserve"> на мобильный телефон истцу п</w:t>
      </w:r>
      <w:r>
        <w:rPr>
          <w:sz w:val="28"/>
          <w:szCs w:val="28"/>
          <w:highlight w:val="white"/>
        </w:rPr>
        <w:t>ришли смс-сообщения с</w:t>
      </w:r>
      <w:r>
        <w:rPr>
          <w:sz w:val="28"/>
          <w:szCs w:val="28"/>
          <w:highlight w:val="white"/>
        </w:rPr>
        <w:t xml:space="preserve"> пожеланиями от Сбербанка Онлайн, а в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час. пришло смс-сообщение о списании с его </w:t>
      </w:r>
      <w:r>
        <w:rPr>
          <w:sz w:val="28"/>
          <w:szCs w:val="28"/>
          <w:highlight w:val="white"/>
        </w:rPr>
        <w:t>счета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руб. Утром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>г.</w:t>
      </w:r>
      <w:r>
        <w:rPr>
          <w:sz w:val="28"/>
          <w:szCs w:val="28"/>
          <w:highlight w:val="white"/>
        </w:rPr>
        <w:t xml:space="preserve"> истец обратился в дополнительный офис №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 с заявлением о блокировке карты и просьбой вернуть незаконно списанные денежные средства</w:t>
      </w:r>
      <w:r>
        <w:rPr>
          <w:sz w:val="28"/>
          <w:szCs w:val="28"/>
          <w:highlight w:val="white"/>
        </w:rPr>
        <w:t>, н</w:t>
      </w:r>
      <w:r>
        <w:rPr>
          <w:sz w:val="28"/>
          <w:szCs w:val="28"/>
          <w:highlight w:val="white"/>
        </w:rPr>
        <w:t>а что получил отказ. По утвержде</w:t>
      </w:r>
      <w:r>
        <w:rPr>
          <w:sz w:val="28"/>
          <w:szCs w:val="28"/>
          <w:highlight w:val="white"/>
        </w:rPr>
        <w:t>нию истца, из-за недост</w:t>
      </w:r>
      <w:r>
        <w:rPr>
          <w:sz w:val="28"/>
          <w:szCs w:val="28"/>
          <w:highlight w:val="white"/>
        </w:rPr>
        <w:t>аточной защищенности персональных данных истц</w:t>
      </w:r>
      <w:r>
        <w:rPr>
          <w:sz w:val="28"/>
          <w:szCs w:val="28"/>
          <w:highlight w:val="white"/>
        </w:rPr>
        <w:t xml:space="preserve">а со стороны ответчика, </w:t>
      </w:r>
      <w:r>
        <w:rPr>
          <w:sz w:val="28"/>
          <w:szCs w:val="28"/>
          <w:highlight w:val="white"/>
        </w:rPr>
        <w:t xml:space="preserve">ему </w:t>
      </w:r>
      <w:r>
        <w:rPr>
          <w:sz w:val="28"/>
          <w:szCs w:val="28"/>
          <w:highlight w:val="white"/>
        </w:rPr>
        <w:t xml:space="preserve"> причинен материальный ущерб</w:t>
      </w:r>
      <w:r>
        <w:rPr>
          <w:sz w:val="28"/>
          <w:szCs w:val="28"/>
          <w:highlight w:val="white"/>
        </w:rPr>
        <w:t>.</w:t>
      </w:r>
    </w:p>
    <w:p w14:paraId="249ABE57" w14:textId="77777777" w:rsidR="00583D89" w:rsidRPr="00A430BA" w:rsidRDefault="000560CF" w:rsidP="00E01C6B">
      <w:pPr>
        <w:ind w:firstLine="708"/>
        <w:jc w:val="both"/>
        <w:rPr>
          <w:bCs/>
          <w:sz w:val="28"/>
          <w:szCs w:val="28"/>
        </w:rPr>
      </w:pPr>
      <w:r w:rsidRPr="00A430BA">
        <w:rPr>
          <w:bCs/>
          <w:sz w:val="28"/>
          <w:szCs w:val="28"/>
          <w:highlight w:val="white"/>
        </w:rPr>
        <w:t xml:space="preserve">Судом постановлено приведенное выше решение, об отмене которого, как незаконного, просит в апелляционной жалобе </w:t>
      </w:r>
      <w:r>
        <w:rPr>
          <w:bCs/>
          <w:sz w:val="28"/>
          <w:szCs w:val="28"/>
          <w:highlight w:val="white"/>
        </w:rPr>
        <w:t>истец  Чистый И.Л.</w:t>
      </w:r>
      <w:r>
        <w:rPr>
          <w:sz w:val="28"/>
          <w:szCs w:val="28"/>
          <w:highlight w:val="white"/>
        </w:rPr>
        <w:t xml:space="preserve"> по тем </w:t>
      </w:r>
      <w:r>
        <w:rPr>
          <w:sz w:val="28"/>
          <w:szCs w:val="28"/>
          <w:highlight w:val="white"/>
        </w:rPr>
        <w:lastRenderedPageBreak/>
        <w:t xml:space="preserve">основаниям, что </w:t>
      </w:r>
      <w:r>
        <w:rPr>
          <w:noProof/>
          <w:sz w:val="28"/>
          <w:szCs w:val="28"/>
          <w:highlight w:val="white"/>
        </w:rPr>
        <w:t>ПАО «Сбербанк России»</w:t>
      </w:r>
      <w:r>
        <w:rPr>
          <w:noProof/>
          <w:sz w:val="28"/>
          <w:szCs w:val="28"/>
          <w:highlight w:val="white"/>
        </w:rPr>
        <w:t>, не получив  подтвержд</w:t>
      </w:r>
      <w:r>
        <w:rPr>
          <w:noProof/>
          <w:sz w:val="28"/>
          <w:szCs w:val="28"/>
          <w:highlight w:val="white"/>
        </w:rPr>
        <w:t>ения о разрешении перевода со стороны держателя вклада</w:t>
      </w:r>
      <w:r>
        <w:rPr>
          <w:noProof/>
          <w:sz w:val="28"/>
          <w:szCs w:val="28"/>
          <w:highlight w:val="white"/>
        </w:rPr>
        <w:t>, произвел перевод денежных средств со счета истца третьему лицу</w:t>
      </w:r>
      <w:r>
        <w:rPr>
          <w:noProof/>
          <w:sz w:val="28"/>
          <w:szCs w:val="28"/>
          <w:highlight w:val="white"/>
        </w:rPr>
        <w:t xml:space="preserve">. </w:t>
      </w:r>
    </w:p>
    <w:p w14:paraId="5F84C3AE" w14:textId="77777777" w:rsidR="00D31D69" w:rsidRDefault="000560CF" w:rsidP="00D31D69">
      <w:pPr>
        <w:widowControl w:val="0"/>
        <w:ind w:firstLine="567"/>
        <w:jc w:val="both"/>
        <w:rPr>
          <w:bCs/>
          <w:sz w:val="28"/>
          <w:szCs w:val="28"/>
        </w:rPr>
      </w:pPr>
      <w:r w:rsidRPr="00D31D69">
        <w:rPr>
          <w:bCs/>
          <w:sz w:val="28"/>
          <w:szCs w:val="28"/>
          <w:highlight w:val="white"/>
        </w:rPr>
        <w:t>В силу ч. 1 ст. 327.1 ГПК РФ, п. 24 Постановления Пленума Верховного Суда РФ от 19.06.2012 года N 13 "О применении судами норм гражданс</w:t>
      </w:r>
      <w:r w:rsidRPr="00D31D69">
        <w:rPr>
          <w:bCs/>
          <w:sz w:val="28"/>
          <w:szCs w:val="28"/>
          <w:highlight w:val="white"/>
        </w:rPr>
        <w:t>кого процессуального законодательства, регламентирующих производство в суде апелляционной инстанции",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</w:t>
      </w:r>
      <w:r w:rsidRPr="00D31D69">
        <w:rPr>
          <w:bCs/>
          <w:sz w:val="28"/>
          <w:szCs w:val="28"/>
          <w:highlight w:val="white"/>
        </w:rPr>
        <w:t>дставления.</w:t>
      </w:r>
    </w:p>
    <w:p w14:paraId="0353CD45" w14:textId="77777777" w:rsidR="00524A15" w:rsidRDefault="000560CF" w:rsidP="00524A15">
      <w:pPr>
        <w:ind w:firstLine="54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highlight w:val="white"/>
        </w:rPr>
        <w:t xml:space="preserve">Истец </w:t>
      </w:r>
      <w:r>
        <w:rPr>
          <w:bCs/>
          <w:sz w:val="28"/>
          <w:szCs w:val="28"/>
          <w:highlight w:val="white"/>
        </w:rPr>
        <w:t>Чистый И.Л.</w:t>
      </w:r>
      <w:r>
        <w:rPr>
          <w:rFonts w:eastAsia="Calibri"/>
          <w:sz w:val="28"/>
          <w:szCs w:val="28"/>
          <w:highlight w:val="white"/>
        </w:rPr>
        <w:t xml:space="preserve"> в суд</w:t>
      </w:r>
      <w:r>
        <w:rPr>
          <w:rFonts w:eastAsia="Calibri"/>
          <w:sz w:val="28"/>
          <w:szCs w:val="28"/>
          <w:highlight w:val="white"/>
        </w:rPr>
        <w:t>е</w:t>
      </w:r>
      <w:r>
        <w:rPr>
          <w:rFonts w:eastAsia="Calibri"/>
          <w:sz w:val="28"/>
          <w:szCs w:val="28"/>
          <w:highlight w:val="white"/>
        </w:rPr>
        <w:t xml:space="preserve"> апелляционной инстанции просил апелляционную жалобу удовлетворить. </w:t>
      </w:r>
    </w:p>
    <w:p w14:paraId="40F6887D" w14:textId="77777777" w:rsidR="00524A15" w:rsidRDefault="000560CF" w:rsidP="00524A15">
      <w:pPr>
        <w:ind w:firstLine="540"/>
        <w:jc w:val="both"/>
        <w:rPr>
          <w:rFonts w:eastAsia="Calibri"/>
          <w:sz w:val="28"/>
          <w:szCs w:val="28"/>
        </w:rPr>
      </w:pPr>
      <w:r>
        <w:rPr>
          <w:noProof/>
          <w:sz w:val="28"/>
          <w:szCs w:val="28"/>
          <w:highlight w:val="white"/>
        </w:rPr>
        <w:t>Представитель ответчика ПАО «Сбербанк России», по доверенности Скрипст Ю.А.,</w:t>
      </w:r>
      <w:r>
        <w:rPr>
          <w:rFonts w:eastAsia="Calibri"/>
          <w:sz w:val="28"/>
          <w:szCs w:val="28"/>
          <w:highlight w:val="white"/>
        </w:rPr>
        <w:t xml:space="preserve"> просила апелляционную жалобу отклонить, оставив решение суда без изменения</w:t>
      </w:r>
      <w:r>
        <w:rPr>
          <w:rFonts w:eastAsia="Calibri"/>
          <w:sz w:val="28"/>
          <w:szCs w:val="28"/>
          <w:highlight w:val="white"/>
        </w:rPr>
        <w:t xml:space="preserve">. </w:t>
      </w:r>
    </w:p>
    <w:p w14:paraId="4CDEF4A2" w14:textId="77777777" w:rsidR="00D31D69" w:rsidRPr="00D31D69" w:rsidRDefault="000560CF" w:rsidP="00D31D69">
      <w:pPr>
        <w:widowControl w:val="0"/>
        <w:ind w:firstLine="567"/>
        <w:jc w:val="both"/>
        <w:rPr>
          <w:bCs/>
          <w:sz w:val="28"/>
          <w:szCs w:val="28"/>
        </w:rPr>
      </w:pPr>
      <w:r w:rsidRPr="00D31D69">
        <w:rPr>
          <w:bCs/>
          <w:sz w:val="28"/>
          <w:szCs w:val="28"/>
          <w:highlight w:val="white"/>
        </w:rPr>
        <w:t xml:space="preserve">Проверив материалы дела в пределах доводов апелляционной жалобы в порядке ст. 327.1 ГПК РФ, </w:t>
      </w:r>
      <w:r w:rsidRPr="00524A15">
        <w:rPr>
          <w:bCs/>
          <w:sz w:val="28"/>
          <w:szCs w:val="28"/>
          <w:highlight w:val="white"/>
        </w:rPr>
        <w:t xml:space="preserve">выслушав объяснения </w:t>
      </w:r>
      <w:r w:rsidRPr="00524A15">
        <w:rPr>
          <w:bCs/>
          <w:sz w:val="28"/>
          <w:szCs w:val="28"/>
          <w:highlight w:val="white"/>
        </w:rPr>
        <w:t>явившихся сторон</w:t>
      </w:r>
      <w:r w:rsidRPr="00524A15">
        <w:rPr>
          <w:bCs/>
          <w:sz w:val="28"/>
          <w:szCs w:val="28"/>
          <w:highlight w:val="white"/>
        </w:rPr>
        <w:t>,</w:t>
      </w:r>
      <w:r w:rsidRPr="00D31D69">
        <w:rPr>
          <w:b/>
          <w:bCs/>
          <w:sz w:val="28"/>
          <w:szCs w:val="28"/>
          <w:highlight w:val="white"/>
        </w:rPr>
        <w:t xml:space="preserve"> </w:t>
      </w:r>
      <w:r w:rsidRPr="00D31D69">
        <w:rPr>
          <w:bCs/>
          <w:sz w:val="28"/>
          <w:szCs w:val="28"/>
          <w:highlight w:val="white"/>
        </w:rPr>
        <w:t>обсудив доводы жалобы, судебная коллегия не находит оснований к отмене решения суда, постановленного в соответствии с факти</w:t>
      </w:r>
      <w:r w:rsidRPr="00D31D69">
        <w:rPr>
          <w:bCs/>
          <w:sz w:val="28"/>
          <w:szCs w:val="28"/>
          <w:highlight w:val="white"/>
        </w:rPr>
        <w:t>ческими обстоятельствами дела и требованиями действующего законодательства.</w:t>
      </w:r>
    </w:p>
    <w:p w14:paraId="205BD7CD" w14:textId="77777777" w:rsidR="00D31D69" w:rsidRPr="00D31D69" w:rsidRDefault="000560CF" w:rsidP="00D31D69">
      <w:pPr>
        <w:widowControl w:val="0"/>
        <w:ind w:firstLine="567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highlight w:val="white"/>
        </w:rPr>
        <w:t>Суд первой инстанции</w:t>
      </w:r>
      <w:r w:rsidRPr="00D31D69">
        <w:rPr>
          <w:bCs/>
          <w:sz w:val="28"/>
          <w:szCs w:val="28"/>
          <w:highlight w:val="white"/>
        </w:rPr>
        <w:t xml:space="preserve"> разрешая спор по существу, принял предусмотренные законом меры для всестороннего и объективного исследования обстоятельств дела, полно и всесторонне проверил д</w:t>
      </w:r>
      <w:r w:rsidRPr="00D31D69">
        <w:rPr>
          <w:bCs/>
          <w:sz w:val="28"/>
          <w:szCs w:val="28"/>
          <w:highlight w:val="white"/>
        </w:rPr>
        <w:t xml:space="preserve">оводы истца, положенные в обоснование заявленных исковых требований, возражения ответчика, правомерно руководствовался положениями закона, регулирующими спорные правоотношения, </w:t>
      </w:r>
      <w:r>
        <w:rPr>
          <w:bCs/>
          <w:sz w:val="28"/>
          <w:szCs w:val="28"/>
          <w:highlight w:val="white"/>
        </w:rPr>
        <w:t xml:space="preserve">и пришел к правильному выводу </w:t>
      </w:r>
      <w:r>
        <w:rPr>
          <w:bCs/>
          <w:sz w:val="28"/>
          <w:szCs w:val="28"/>
          <w:highlight w:val="white"/>
        </w:rPr>
        <w:t>об отказе в</w:t>
      </w:r>
      <w:r w:rsidRPr="00D31D69">
        <w:rPr>
          <w:bCs/>
          <w:sz w:val="28"/>
          <w:szCs w:val="28"/>
          <w:highlight w:val="white"/>
        </w:rPr>
        <w:t xml:space="preserve"> удовлетворени</w:t>
      </w:r>
      <w:r>
        <w:rPr>
          <w:bCs/>
          <w:sz w:val="28"/>
          <w:szCs w:val="28"/>
          <w:highlight w:val="white"/>
        </w:rPr>
        <w:t>и</w:t>
      </w:r>
      <w:r w:rsidRPr="00D31D69">
        <w:rPr>
          <w:bCs/>
          <w:sz w:val="28"/>
          <w:szCs w:val="28"/>
          <w:highlight w:val="white"/>
        </w:rPr>
        <w:t xml:space="preserve"> заявленных требований</w:t>
      </w:r>
      <w:r w:rsidRPr="00D31D69">
        <w:rPr>
          <w:b/>
          <w:bCs/>
          <w:sz w:val="28"/>
          <w:szCs w:val="28"/>
          <w:highlight w:val="white"/>
        </w:rPr>
        <w:t xml:space="preserve"> </w:t>
      </w:r>
      <w:r>
        <w:rPr>
          <w:noProof/>
          <w:sz w:val="28"/>
          <w:szCs w:val="28"/>
          <w:highlight w:val="white"/>
        </w:rPr>
        <w:t>Чис</w:t>
      </w:r>
      <w:r>
        <w:rPr>
          <w:noProof/>
          <w:sz w:val="28"/>
          <w:szCs w:val="28"/>
          <w:highlight w:val="white"/>
        </w:rPr>
        <w:t>т</w:t>
      </w:r>
      <w:r>
        <w:rPr>
          <w:noProof/>
          <w:sz w:val="28"/>
          <w:szCs w:val="28"/>
          <w:highlight w:val="white"/>
        </w:rPr>
        <w:t xml:space="preserve">ого И.Л. к </w:t>
      </w:r>
      <w:r>
        <w:rPr>
          <w:noProof/>
          <w:sz w:val="28"/>
          <w:szCs w:val="28"/>
          <w:highlight w:val="white"/>
        </w:rPr>
        <w:t>ПАО «Сбербанк России»</w:t>
      </w:r>
      <w:r>
        <w:rPr>
          <w:noProof/>
          <w:sz w:val="28"/>
          <w:szCs w:val="28"/>
          <w:highlight w:val="white"/>
        </w:rPr>
        <w:t xml:space="preserve"> о взыскании денежной суммы</w:t>
      </w:r>
      <w:r>
        <w:rPr>
          <w:noProof/>
          <w:sz w:val="28"/>
          <w:szCs w:val="28"/>
          <w:highlight w:val="white"/>
        </w:rPr>
        <w:t xml:space="preserve">, </w:t>
      </w:r>
      <w:r>
        <w:rPr>
          <w:noProof/>
          <w:sz w:val="28"/>
          <w:szCs w:val="28"/>
          <w:highlight w:val="white"/>
        </w:rPr>
        <w:t xml:space="preserve">компенсации морального вреда, </w:t>
      </w:r>
      <w:r>
        <w:rPr>
          <w:noProof/>
          <w:sz w:val="28"/>
          <w:szCs w:val="28"/>
          <w:highlight w:val="white"/>
        </w:rPr>
        <w:t xml:space="preserve">судебных расходов  и </w:t>
      </w:r>
      <w:r>
        <w:rPr>
          <w:noProof/>
          <w:sz w:val="28"/>
          <w:szCs w:val="28"/>
          <w:highlight w:val="white"/>
        </w:rPr>
        <w:t>штрафа на основании положений п.6 ст. 13 Заклона РФ «О защите прав потребителей»</w:t>
      </w:r>
      <w:r>
        <w:rPr>
          <w:noProof/>
          <w:sz w:val="28"/>
          <w:szCs w:val="28"/>
          <w:highlight w:val="white"/>
        </w:rPr>
        <w:t>.</w:t>
      </w:r>
    </w:p>
    <w:p w14:paraId="7E728AFE" w14:textId="77777777" w:rsidR="00D31D69" w:rsidRPr="00524A15" w:rsidRDefault="000560CF" w:rsidP="00D31D69">
      <w:pPr>
        <w:widowControl w:val="0"/>
        <w:ind w:firstLine="567"/>
        <w:jc w:val="both"/>
        <w:rPr>
          <w:bCs/>
          <w:sz w:val="28"/>
          <w:szCs w:val="28"/>
        </w:rPr>
      </w:pPr>
      <w:r w:rsidRPr="00524A15">
        <w:rPr>
          <w:bCs/>
          <w:sz w:val="28"/>
          <w:szCs w:val="28"/>
          <w:highlight w:val="white"/>
        </w:rPr>
        <w:t>Согласно части 1 статьи 195 ГПК РФ, решение суда должно бы</w:t>
      </w:r>
      <w:r w:rsidRPr="00524A15">
        <w:rPr>
          <w:bCs/>
          <w:sz w:val="28"/>
          <w:szCs w:val="28"/>
          <w:highlight w:val="white"/>
        </w:rPr>
        <w:t>ть законным и обоснованным.</w:t>
      </w:r>
    </w:p>
    <w:p w14:paraId="0B4B22F8" w14:textId="77777777" w:rsidR="00D31D69" w:rsidRPr="00524A15" w:rsidRDefault="000560CF" w:rsidP="00D31D69">
      <w:pPr>
        <w:widowControl w:val="0"/>
        <w:ind w:firstLine="567"/>
        <w:jc w:val="both"/>
        <w:rPr>
          <w:bCs/>
          <w:sz w:val="28"/>
          <w:szCs w:val="28"/>
        </w:rPr>
      </w:pPr>
      <w:r w:rsidRPr="00524A15">
        <w:rPr>
          <w:bCs/>
          <w:sz w:val="28"/>
          <w:szCs w:val="28"/>
          <w:highlight w:val="white"/>
        </w:rPr>
        <w:t>Как разъяснил Пленум Верховного Суда РФ в Постановлении от 19 декабря 2003 года N 23 "О судебном решении", решение является законным в том случае, когда оно вынесено при точном соблюдении норм процессуального права и в полном со</w:t>
      </w:r>
      <w:r w:rsidRPr="00524A15">
        <w:rPr>
          <w:bCs/>
          <w:sz w:val="28"/>
          <w:szCs w:val="28"/>
          <w:highlight w:val="white"/>
        </w:rPr>
        <w:t>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(часть 4 статьи 1, часть 3 статьи 11 ГПК РФ).</w:t>
      </w:r>
    </w:p>
    <w:p w14:paraId="5C893EC3" w14:textId="77777777" w:rsidR="00D31D69" w:rsidRPr="00524A15" w:rsidRDefault="000560CF" w:rsidP="00D31D69">
      <w:pPr>
        <w:widowControl w:val="0"/>
        <w:ind w:firstLine="567"/>
        <w:jc w:val="both"/>
        <w:rPr>
          <w:bCs/>
          <w:sz w:val="28"/>
          <w:szCs w:val="28"/>
        </w:rPr>
      </w:pPr>
      <w:r w:rsidRPr="00524A15">
        <w:rPr>
          <w:bCs/>
          <w:sz w:val="28"/>
          <w:szCs w:val="28"/>
          <w:highlight w:val="white"/>
        </w:rPr>
        <w:t xml:space="preserve">Решение является обоснованным </w:t>
      </w:r>
      <w:r w:rsidRPr="00524A15">
        <w:rPr>
          <w:bCs/>
          <w:sz w:val="28"/>
          <w:szCs w:val="28"/>
          <w:highlight w:val="white"/>
        </w:rPr>
        <w:t>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(статьи 55, 59 - 61, 67 ГПК РФ), а та</w:t>
      </w:r>
      <w:r w:rsidRPr="00524A15">
        <w:rPr>
          <w:bCs/>
          <w:sz w:val="28"/>
          <w:szCs w:val="28"/>
          <w:highlight w:val="white"/>
        </w:rPr>
        <w:t>кже тогда, когда оно содержит исчерпывающие выводы суда, вытекающие из установленных фактов.</w:t>
      </w:r>
    </w:p>
    <w:p w14:paraId="1839A14C" w14:textId="77777777" w:rsidR="00D31D69" w:rsidRPr="00524A15" w:rsidRDefault="000560CF" w:rsidP="00D31D69">
      <w:pPr>
        <w:widowControl w:val="0"/>
        <w:ind w:firstLine="567"/>
        <w:jc w:val="both"/>
        <w:rPr>
          <w:bCs/>
          <w:sz w:val="28"/>
          <w:szCs w:val="28"/>
        </w:rPr>
      </w:pPr>
      <w:r w:rsidRPr="00524A15">
        <w:rPr>
          <w:bCs/>
          <w:sz w:val="28"/>
          <w:szCs w:val="28"/>
          <w:highlight w:val="white"/>
        </w:rPr>
        <w:t>Решение суда указанным требованиям закона отвечает.</w:t>
      </w:r>
    </w:p>
    <w:p w14:paraId="75EDAE02" w14:textId="77777777" w:rsidR="001927D9" w:rsidRDefault="000560CF" w:rsidP="006448EF">
      <w:pPr>
        <w:ind w:firstLine="708"/>
        <w:jc w:val="both"/>
        <w:rPr>
          <w:bCs/>
          <w:sz w:val="28"/>
          <w:szCs w:val="28"/>
        </w:rPr>
      </w:pPr>
      <w:r w:rsidRPr="00D31D69">
        <w:rPr>
          <w:sz w:val="28"/>
          <w:szCs w:val="28"/>
          <w:highlight w:val="white"/>
        </w:rPr>
        <w:lastRenderedPageBreak/>
        <w:t>Как установлено судом первой инстанции и следует из материалов дела</w:t>
      </w:r>
      <w:r>
        <w:rPr>
          <w:sz w:val="28"/>
          <w:szCs w:val="28"/>
          <w:highlight w:val="white"/>
        </w:rPr>
        <w:t>,</w:t>
      </w:r>
      <w:r w:rsidRPr="00A430BA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г. между </w:t>
      </w:r>
      <w:r>
        <w:rPr>
          <w:noProof/>
          <w:sz w:val="28"/>
          <w:szCs w:val="28"/>
          <w:highlight w:val="white"/>
        </w:rPr>
        <w:t>ПАО «Сбербанк России»</w:t>
      </w:r>
      <w:r>
        <w:rPr>
          <w:sz w:val="28"/>
          <w:szCs w:val="28"/>
          <w:highlight w:val="white"/>
        </w:rPr>
        <w:t xml:space="preserve"> и </w:t>
      </w:r>
      <w:r>
        <w:rPr>
          <w:bCs/>
          <w:sz w:val="28"/>
          <w:szCs w:val="28"/>
          <w:highlight w:val="white"/>
        </w:rPr>
        <w:t>Чистым И</w:t>
      </w:r>
      <w:r>
        <w:rPr>
          <w:bCs/>
          <w:sz w:val="28"/>
          <w:szCs w:val="28"/>
          <w:highlight w:val="white"/>
        </w:rPr>
        <w:t>.Л. заключен договор банковского обслуживания №</w:t>
      </w:r>
      <w:r>
        <w:rPr>
          <w:bCs/>
          <w:sz w:val="28"/>
          <w:szCs w:val="28"/>
          <w:highlight w:val="white"/>
        </w:rPr>
        <w:t>*</w:t>
      </w:r>
      <w:r>
        <w:rPr>
          <w:bCs/>
          <w:sz w:val="28"/>
          <w:szCs w:val="28"/>
          <w:highlight w:val="white"/>
        </w:rPr>
        <w:t>.</w:t>
      </w:r>
      <w:r>
        <w:rPr>
          <w:bCs/>
          <w:sz w:val="28"/>
          <w:szCs w:val="28"/>
          <w:highlight w:val="white"/>
        </w:rPr>
        <w:t xml:space="preserve"> По счету № </w:t>
      </w:r>
      <w:r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, открытому в Московском банке </w:t>
      </w:r>
      <w:r>
        <w:rPr>
          <w:noProof/>
          <w:sz w:val="28"/>
          <w:szCs w:val="28"/>
          <w:highlight w:val="white"/>
        </w:rPr>
        <w:t xml:space="preserve">ПАО «Сбербанк России», </w:t>
      </w:r>
      <w:r>
        <w:rPr>
          <w:noProof/>
          <w:sz w:val="28"/>
          <w:szCs w:val="28"/>
          <w:highlight w:val="white"/>
        </w:rPr>
        <w:t>на имя Чистого И.Л. выдана карта Сбербанк-</w:t>
      </w:r>
      <w:r>
        <w:rPr>
          <w:noProof/>
          <w:sz w:val="28"/>
          <w:szCs w:val="28"/>
          <w:highlight w:val="white"/>
        </w:rPr>
        <w:t>*</w:t>
      </w:r>
      <w:r>
        <w:rPr>
          <w:noProof/>
          <w:sz w:val="28"/>
          <w:szCs w:val="28"/>
          <w:highlight w:val="white"/>
        </w:rPr>
        <w:t xml:space="preserve"> </w:t>
      </w:r>
      <w:r>
        <w:rPr>
          <w:noProof/>
          <w:sz w:val="28"/>
          <w:szCs w:val="28"/>
          <w:highlight w:val="white"/>
        </w:rPr>
        <w:t>*</w:t>
      </w:r>
      <w:r>
        <w:rPr>
          <w:noProof/>
          <w:sz w:val="28"/>
          <w:szCs w:val="28"/>
          <w:highlight w:val="white"/>
        </w:rPr>
        <w:t xml:space="preserve"> №</w:t>
      </w:r>
      <w:r>
        <w:rPr>
          <w:noProof/>
          <w:sz w:val="28"/>
          <w:szCs w:val="28"/>
          <w:highlight w:val="white"/>
        </w:rPr>
        <w:t>*</w:t>
      </w:r>
      <w:r>
        <w:rPr>
          <w:noProof/>
          <w:sz w:val="28"/>
          <w:szCs w:val="28"/>
          <w:highlight w:val="white"/>
        </w:rPr>
        <w:t>, что подтверждается подписью истца на заявлении на получение международной дебетовой карты</w:t>
      </w:r>
      <w:r>
        <w:rPr>
          <w:noProof/>
          <w:sz w:val="28"/>
          <w:szCs w:val="28"/>
          <w:highlight w:val="white"/>
        </w:rPr>
        <w:t xml:space="preserve"> Сбербанк России</w:t>
      </w:r>
      <w:r>
        <w:rPr>
          <w:noProof/>
          <w:sz w:val="28"/>
          <w:szCs w:val="28"/>
          <w:highlight w:val="white"/>
        </w:rPr>
        <w:t>, с просьбой подключения к «Мобильному банку» карты, открытой в соответсвии с настоящим заявлением.</w:t>
      </w:r>
    </w:p>
    <w:p w14:paraId="3A3974EB" w14:textId="77777777" w:rsidR="00244EF3" w:rsidRDefault="000560CF" w:rsidP="003B3803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highlight w:val="white"/>
        </w:rPr>
        <w:t>Условия банковского обслуживания физических лиц ПАО Сбербанк и заявление на банковское обслуживание, надлежащим образом заполненное и подпис</w:t>
      </w:r>
      <w:r>
        <w:rPr>
          <w:bCs/>
          <w:sz w:val="28"/>
          <w:szCs w:val="28"/>
          <w:highlight w:val="white"/>
        </w:rPr>
        <w:t xml:space="preserve">анное клиентом, в совокупности являются заключенным между клиентом и ПАО Сбербанк Договором банковского обслуживания. </w:t>
      </w:r>
    </w:p>
    <w:p w14:paraId="49472E51" w14:textId="77777777" w:rsidR="00536916" w:rsidRDefault="000560CF" w:rsidP="003B3803">
      <w:pPr>
        <w:ind w:firstLine="708"/>
        <w:jc w:val="both"/>
        <w:rPr>
          <w:bCs/>
          <w:sz w:val="28"/>
          <w:szCs w:val="28"/>
        </w:rPr>
      </w:pPr>
      <w:r w:rsidRPr="003B3803">
        <w:rPr>
          <w:bCs/>
          <w:sz w:val="28"/>
          <w:szCs w:val="28"/>
          <w:highlight w:val="white"/>
        </w:rPr>
        <w:t xml:space="preserve">Согласно </w:t>
      </w:r>
      <w:r>
        <w:rPr>
          <w:bCs/>
          <w:sz w:val="28"/>
          <w:szCs w:val="28"/>
          <w:highlight w:val="white"/>
        </w:rPr>
        <w:t>Условий банковского обслуживания физических лиц ПАО Сбербанк, Договор банковского обслуживания определяет условия и порядок пред</w:t>
      </w:r>
      <w:r>
        <w:rPr>
          <w:bCs/>
          <w:sz w:val="28"/>
          <w:szCs w:val="28"/>
          <w:highlight w:val="white"/>
        </w:rPr>
        <w:t xml:space="preserve">оставления клиенту комплексного банковского обслуживания, в том числе проведение операций и/или получение информации по счетам, вкладам клиента и другим продуктам в Банке через удаленные каналы обслуживания через устройства самообслуживания Банка, систему </w:t>
      </w:r>
      <w:r>
        <w:rPr>
          <w:bCs/>
          <w:sz w:val="28"/>
          <w:szCs w:val="28"/>
          <w:highlight w:val="white"/>
        </w:rPr>
        <w:t xml:space="preserve">«Сбербанк Онлайн», «Мобильный банк», Контактный Центр Банка (п.1.5 Условий). </w:t>
      </w:r>
    </w:p>
    <w:p w14:paraId="4AC8B630" w14:textId="77777777" w:rsidR="00536916" w:rsidRDefault="000560CF" w:rsidP="003B3803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highlight w:val="white"/>
        </w:rPr>
        <w:t>Основанием для предоставления услуг проведения банковских операций в системе  «Сбербанк Онлайн» является подключение клиента к системе «Сбербанк Онлайн» путем получения идентифик</w:t>
      </w:r>
      <w:r>
        <w:rPr>
          <w:bCs/>
          <w:sz w:val="28"/>
          <w:szCs w:val="28"/>
          <w:highlight w:val="white"/>
        </w:rPr>
        <w:t>атора пользователя (через устройство самообслуживания Банка с использованием Карты и вводом ПИНа или через контактный центр Банка</w:t>
      </w:r>
      <w:r>
        <w:rPr>
          <w:bCs/>
          <w:sz w:val="28"/>
          <w:szCs w:val="28"/>
          <w:highlight w:val="white"/>
        </w:rPr>
        <w:t>) и постоянного паро</w:t>
      </w:r>
      <w:r>
        <w:rPr>
          <w:bCs/>
          <w:sz w:val="28"/>
          <w:szCs w:val="28"/>
          <w:highlight w:val="white"/>
        </w:rPr>
        <w:t>л</w:t>
      </w:r>
      <w:r>
        <w:rPr>
          <w:bCs/>
          <w:sz w:val="28"/>
          <w:szCs w:val="28"/>
          <w:highlight w:val="white"/>
        </w:rPr>
        <w:t>я (через устройство самообслуживания Банка с использованием Карты и вводом ПИНа или мобильный телефон клие</w:t>
      </w:r>
      <w:r>
        <w:rPr>
          <w:bCs/>
          <w:sz w:val="28"/>
          <w:szCs w:val="28"/>
          <w:highlight w:val="white"/>
        </w:rPr>
        <w:t>нта, подключенный к системе «мобильного банка» по картам). Услуги предоставляются при условии положительной идентификации и аутентификации клиента на основании идентификатора пользователя и постоянного пароля.</w:t>
      </w:r>
    </w:p>
    <w:p w14:paraId="11022456" w14:textId="77777777" w:rsidR="003B3803" w:rsidRDefault="000560CF" w:rsidP="003B3803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highlight w:val="white"/>
        </w:rPr>
        <w:t>Действие Договора банковского обслуживания</w:t>
      </w:r>
      <w:r>
        <w:rPr>
          <w:bCs/>
          <w:sz w:val="28"/>
          <w:szCs w:val="28"/>
          <w:highlight w:val="white"/>
        </w:rPr>
        <w:t xml:space="preserve"> рас</w:t>
      </w:r>
      <w:r>
        <w:rPr>
          <w:bCs/>
          <w:sz w:val="28"/>
          <w:szCs w:val="28"/>
          <w:highlight w:val="white"/>
        </w:rPr>
        <w:t>пространяется на счета карт</w:t>
      </w:r>
      <w:r>
        <w:rPr>
          <w:bCs/>
          <w:sz w:val="28"/>
          <w:szCs w:val="28"/>
          <w:highlight w:val="white"/>
        </w:rPr>
        <w:t xml:space="preserve"> открытые как до, так и после заключения Договора, а также на вклады, обезличенные металлические счета, услуги предоставления в аренду индивидуального банковского сейфа и иные услуги (п. 1.10 Условий).</w:t>
      </w:r>
    </w:p>
    <w:p w14:paraId="1A38A301" w14:textId="77777777" w:rsidR="001E2D0A" w:rsidRDefault="000560CF" w:rsidP="003B3803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highlight w:val="white"/>
        </w:rPr>
        <w:t>Согласно</w:t>
      </w:r>
      <w:r>
        <w:rPr>
          <w:bCs/>
          <w:sz w:val="28"/>
          <w:szCs w:val="28"/>
          <w:highlight w:val="white"/>
        </w:rPr>
        <w:t xml:space="preserve"> Услови</w:t>
      </w:r>
      <w:r>
        <w:rPr>
          <w:bCs/>
          <w:sz w:val="28"/>
          <w:szCs w:val="28"/>
          <w:highlight w:val="white"/>
        </w:rPr>
        <w:t>ям</w:t>
      </w:r>
      <w:r>
        <w:rPr>
          <w:bCs/>
          <w:sz w:val="28"/>
          <w:szCs w:val="28"/>
          <w:highlight w:val="white"/>
        </w:rPr>
        <w:t xml:space="preserve"> банковско</w:t>
      </w:r>
      <w:r>
        <w:rPr>
          <w:bCs/>
          <w:sz w:val="28"/>
          <w:szCs w:val="28"/>
          <w:highlight w:val="white"/>
        </w:rPr>
        <w:t>го обслуживания физических лиц ПАО Сбербанк, Банк не несет ответственности в случае, если информация о карте, ПИНе, контрольной информации клиента, идентификаторе пользователя, логине, паролях системы «Сбербанк Онлайн» станет известной иным лицам в результ</w:t>
      </w:r>
      <w:r>
        <w:rPr>
          <w:bCs/>
          <w:sz w:val="28"/>
          <w:szCs w:val="28"/>
          <w:highlight w:val="white"/>
        </w:rPr>
        <w:t>ате недобросовестного выполнения клиентом условий их хранения и использования (п. 5.4 Условий).</w:t>
      </w:r>
    </w:p>
    <w:p w14:paraId="09D213D7" w14:textId="77777777" w:rsidR="00536916" w:rsidRDefault="000560CF" w:rsidP="003B3803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highlight w:val="white"/>
        </w:rPr>
        <w:t xml:space="preserve">Банк не несет ответственности за последствия исполнения поручений, выданных неуполномоченными лицами,  и в тех случаях, когда  с использованием предусмотренных </w:t>
      </w:r>
      <w:r>
        <w:rPr>
          <w:bCs/>
          <w:sz w:val="28"/>
          <w:szCs w:val="28"/>
          <w:highlight w:val="white"/>
        </w:rPr>
        <w:t>банковскими правилами и Условий процедур, Банк не мог установить факта выдачи распоряжения неуполномоченными лицами (п.5.5 Условий).</w:t>
      </w:r>
    </w:p>
    <w:p w14:paraId="5B4FD49A" w14:textId="77777777" w:rsidR="00205381" w:rsidRDefault="000560CF" w:rsidP="003B3803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highlight w:val="white"/>
        </w:rPr>
        <w:t>В п. 4 Заявления на получение международной</w:t>
      </w:r>
      <w:r>
        <w:rPr>
          <w:bCs/>
          <w:sz w:val="28"/>
          <w:szCs w:val="28"/>
          <w:highlight w:val="white"/>
        </w:rPr>
        <w:tab/>
        <w:t xml:space="preserve"> дебетовой карты Сбербанка России </w:t>
      </w:r>
      <w:r w:rsidRPr="003B3803">
        <w:rPr>
          <w:bCs/>
          <w:sz w:val="28"/>
          <w:szCs w:val="28"/>
          <w:highlight w:val="white"/>
        </w:rPr>
        <w:t>указано, что истец ознакомлен с условиями</w:t>
      </w:r>
      <w:r>
        <w:rPr>
          <w:bCs/>
          <w:sz w:val="28"/>
          <w:szCs w:val="28"/>
          <w:highlight w:val="white"/>
        </w:rPr>
        <w:t xml:space="preserve"> исп</w:t>
      </w:r>
      <w:r>
        <w:rPr>
          <w:bCs/>
          <w:sz w:val="28"/>
          <w:szCs w:val="28"/>
          <w:highlight w:val="white"/>
        </w:rPr>
        <w:t xml:space="preserve">ользования карт </w:t>
      </w:r>
      <w:r w:rsidRPr="003B3803">
        <w:rPr>
          <w:bCs/>
          <w:sz w:val="28"/>
          <w:szCs w:val="28"/>
          <w:highlight w:val="white"/>
        </w:rPr>
        <w:t xml:space="preserve">и обязался их соблюдать. </w:t>
      </w:r>
    </w:p>
    <w:p w14:paraId="209C0C50" w14:textId="77777777" w:rsidR="00205381" w:rsidRDefault="000560CF" w:rsidP="003B3803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highlight w:val="white"/>
        </w:rPr>
        <w:t>В</w:t>
      </w:r>
      <w:r>
        <w:rPr>
          <w:bCs/>
          <w:sz w:val="28"/>
          <w:szCs w:val="28"/>
          <w:highlight w:val="white"/>
        </w:rPr>
        <w:t xml:space="preserve"> </w:t>
      </w:r>
      <w:r>
        <w:rPr>
          <w:bCs/>
          <w:sz w:val="28"/>
          <w:szCs w:val="28"/>
          <w:highlight w:val="white"/>
        </w:rPr>
        <w:t>* *</w:t>
      </w:r>
      <w:r>
        <w:rPr>
          <w:bCs/>
          <w:sz w:val="28"/>
          <w:szCs w:val="28"/>
          <w:highlight w:val="white"/>
        </w:rPr>
        <w:t xml:space="preserve">г. </w:t>
      </w:r>
      <w:r>
        <w:rPr>
          <w:bCs/>
          <w:sz w:val="28"/>
          <w:szCs w:val="28"/>
          <w:highlight w:val="white"/>
        </w:rPr>
        <w:t xml:space="preserve">осуществлена регистрация в Мобильном приложении «Сбербанк Онлайн» для </w:t>
      </w:r>
      <w:r>
        <w:rPr>
          <w:bCs/>
          <w:sz w:val="28"/>
          <w:szCs w:val="28"/>
          <w:highlight w:val="white"/>
        </w:rPr>
        <w:t>*</w:t>
      </w:r>
      <w:r>
        <w:rPr>
          <w:bCs/>
          <w:sz w:val="28"/>
          <w:szCs w:val="28"/>
          <w:highlight w:val="white"/>
        </w:rPr>
        <w:t xml:space="preserve">. Для регистрации в системе использованы полный номер банковской карты </w:t>
      </w:r>
      <w:r>
        <w:rPr>
          <w:noProof/>
          <w:sz w:val="28"/>
          <w:szCs w:val="28"/>
          <w:highlight w:val="white"/>
        </w:rPr>
        <w:t>Сбербанк-</w:t>
      </w:r>
      <w:r>
        <w:rPr>
          <w:noProof/>
          <w:sz w:val="28"/>
          <w:szCs w:val="28"/>
          <w:highlight w:val="white"/>
        </w:rPr>
        <w:t>* *</w:t>
      </w:r>
      <w:r>
        <w:rPr>
          <w:noProof/>
          <w:sz w:val="28"/>
          <w:szCs w:val="28"/>
          <w:highlight w:val="white"/>
        </w:rPr>
        <w:t xml:space="preserve"> №</w:t>
      </w:r>
      <w:r>
        <w:rPr>
          <w:noProof/>
          <w:sz w:val="28"/>
          <w:szCs w:val="28"/>
          <w:highlight w:val="white"/>
        </w:rPr>
        <w:t>*</w:t>
      </w:r>
      <w:r>
        <w:rPr>
          <w:noProof/>
          <w:sz w:val="28"/>
          <w:szCs w:val="28"/>
          <w:highlight w:val="white"/>
        </w:rPr>
        <w:t xml:space="preserve">, принадлежащей истцу. В </w:t>
      </w:r>
      <w:r>
        <w:rPr>
          <w:noProof/>
          <w:sz w:val="28"/>
          <w:szCs w:val="28"/>
          <w:highlight w:val="white"/>
        </w:rPr>
        <w:t>*</w:t>
      </w:r>
      <w:r>
        <w:rPr>
          <w:noProof/>
          <w:sz w:val="28"/>
          <w:szCs w:val="28"/>
          <w:highlight w:val="white"/>
        </w:rPr>
        <w:t xml:space="preserve"> </w:t>
      </w:r>
      <w:r>
        <w:rPr>
          <w:noProof/>
          <w:sz w:val="28"/>
          <w:szCs w:val="28"/>
          <w:highlight w:val="white"/>
        </w:rPr>
        <w:t>*</w:t>
      </w:r>
      <w:r>
        <w:rPr>
          <w:noProof/>
          <w:sz w:val="28"/>
          <w:szCs w:val="28"/>
          <w:highlight w:val="white"/>
        </w:rPr>
        <w:t>г. на номер мобильног</w:t>
      </w:r>
      <w:r>
        <w:rPr>
          <w:noProof/>
          <w:sz w:val="28"/>
          <w:szCs w:val="28"/>
          <w:highlight w:val="white"/>
        </w:rPr>
        <w:t>о телефона истца, подключенный к услуге  «Мобильный банк»</w:t>
      </w:r>
      <w:r>
        <w:rPr>
          <w:noProof/>
          <w:sz w:val="28"/>
          <w:szCs w:val="28"/>
          <w:highlight w:val="white"/>
        </w:rPr>
        <w:t>, со специ</w:t>
      </w:r>
      <w:r>
        <w:rPr>
          <w:noProof/>
          <w:sz w:val="28"/>
          <w:szCs w:val="28"/>
          <w:highlight w:val="white"/>
        </w:rPr>
        <w:t>а</w:t>
      </w:r>
      <w:r>
        <w:rPr>
          <w:noProof/>
          <w:sz w:val="28"/>
          <w:szCs w:val="28"/>
          <w:highlight w:val="white"/>
        </w:rPr>
        <w:t xml:space="preserve">льного номера  </w:t>
      </w:r>
      <w:r>
        <w:rPr>
          <w:noProof/>
          <w:sz w:val="28"/>
          <w:szCs w:val="28"/>
          <w:highlight w:val="white"/>
        </w:rPr>
        <w:t>оператора мобильной связи «</w:t>
      </w:r>
      <w:r>
        <w:rPr>
          <w:noProof/>
          <w:sz w:val="28"/>
          <w:szCs w:val="28"/>
          <w:highlight w:val="white"/>
        </w:rPr>
        <w:t>*</w:t>
      </w:r>
      <w:r>
        <w:rPr>
          <w:noProof/>
          <w:sz w:val="28"/>
          <w:szCs w:val="28"/>
          <w:highlight w:val="white"/>
        </w:rPr>
        <w:t xml:space="preserve">», </w:t>
      </w:r>
      <w:r>
        <w:rPr>
          <w:noProof/>
          <w:sz w:val="28"/>
          <w:szCs w:val="28"/>
          <w:highlight w:val="white"/>
        </w:rPr>
        <w:t>Банком</w:t>
      </w:r>
      <w:r>
        <w:rPr>
          <w:noProof/>
          <w:sz w:val="28"/>
          <w:szCs w:val="28"/>
          <w:highlight w:val="white"/>
        </w:rPr>
        <w:t xml:space="preserve"> направлено смс-сообщение, содержащее пароль для регистрации </w:t>
      </w:r>
      <w:r>
        <w:rPr>
          <w:bCs/>
          <w:sz w:val="28"/>
          <w:szCs w:val="28"/>
          <w:highlight w:val="white"/>
        </w:rPr>
        <w:t>«Сбербанк Онлайн». Пароль был введен верно, после чего были созданы логин (</w:t>
      </w:r>
      <w:r>
        <w:rPr>
          <w:bCs/>
          <w:sz w:val="28"/>
          <w:szCs w:val="28"/>
          <w:highlight w:val="white"/>
        </w:rPr>
        <w:t>идентификатор) и постоянный пароль для доступа в систему Договор</w:t>
      </w:r>
      <w:r>
        <w:rPr>
          <w:bCs/>
          <w:sz w:val="28"/>
          <w:szCs w:val="28"/>
          <w:highlight w:val="white"/>
        </w:rPr>
        <w:t>а</w:t>
      </w:r>
      <w:r>
        <w:rPr>
          <w:bCs/>
          <w:sz w:val="28"/>
          <w:szCs w:val="28"/>
          <w:highlight w:val="white"/>
        </w:rPr>
        <w:t xml:space="preserve"> банковского обслуживания.</w:t>
      </w:r>
    </w:p>
    <w:p w14:paraId="1D910FEA" w14:textId="77777777" w:rsidR="003B3803" w:rsidRPr="003B3803" w:rsidRDefault="000560CF" w:rsidP="003B3803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highlight w:val="white"/>
        </w:rPr>
        <w:t>И</w:t>
      </w:r>
      <w:r w:rsidRPr="003B3803">
        <w:rPr>
          <w:bCs/>
          <w:sz w:val="28"/>
          <w:szCs w:val="28"/>
          <w:highlight w:val="white"/>
        </w:rPr>
        <w:t>з п</w:t>
      </w:r>
      <w:r>
        <w:rPr>
          <w:bCs/>
          <w:sz w:val="28"/>
          <w:szCs w:val="28"/>
          <w:highlight w:val="white"/>
        </w:rPr>
        <w:t>редставленных Банком документов</w:t>
      </w:r>
      <w:r w:rsidRPr="003B3803">
        <w:rPr>
          <w:bCs/>
          <w:sz w:val="28"/>
          <w:szCs w:val="28"/>
          <w:highlight w:val="white"/>
        </w:rPr>
        <w:t xml:space="preserve"> </w:t>
      </w:r>
      <w:r>
        <w:rPr>
          <w:bCs/>
          <w:sz w:val="28"/>
          <w:szCs w:val="28"/>
          <w:highlight w:val="white"/>
        </w:rPr>
        <w:t xml:space="preserve">усматривается, что </w:t>
      </w:r>
      <w:r>
        <w:rPr>
          <w:bCs/>
          <w:sz w:val="28"/>
          <w:szCs w:val="28"/>
          <w:highlight w:val="white"/>
        </w:rPr>
        <w:t>*</w:t>
      </w:r>
      <w:r>
        <w:rPr>
          <w:bCs/>
          <w:sz w:val="28"/>
          <w:szCs w:val="28"/>
          <w:highlight w:val="white"/>
        </w:rPr>
        <w:t>г. через моб</w:t>
      </w:r>
      <w:r>
        <w:rPr>
          <w:bCs/>
          <w:sz w:val="28"/>
          <w:szCs w:val="28"/>
          <w:highlight w:val="white"/>
        </w:rPr>
        <w:t>и</w:t>
      </w:r>
      <w:r>
        <w:rPr>
          <w:bCs/>
          <w:sz w:val="28"/>
          <w:szCs w:val="28"/>
          <w:highlight w:val="white"/>
        </w:rPr>
        <w:t xml:space="preserve">льное </w:t>
      </w:r>
      <w:r>
        <w:rPr>
          <w:bCs/>
          <w:sz w:val="28"/>
          <w:szCs w:val="28"/>
          <w:highlight w:val="white"/>
        </w:rPr>
        <w:t xml:space="preserve">приложение «Сбербанк Онлайн» для </w:t>
      </w:r>
      <w:r>
        <w:rPr>
          <w:bCs/>
          <w:sz w:val="28"/>
          <w:szCs w:val="28"/>
          <w:highlight w:val="white"/>
        </w:rPr>
        <w:t>*</w:t>
      </w:r>
      <w:r>
        <w:rPr>
          <w:bCs/>
          <w:sz w:val="28"/>
          <w:szCs w:val="28"/>
          <w:highlight w:val="white"/>
        </w:rPr>
        <w:t xml:space="preserve">, </w:t>
      </w:r>
      <w:r w:rsidRPr="003B3803">
        <w:rPr>
          <w:bCs/>
          <w:sz w:val="28"/>
          <w:szCs w:val="28"/>
          <w:highlight w:val="white"/>
        </w:rPr>
        <w:t xml:space="preserve"> </w:t>
      </w:r>
      <w:r>
        <w:rPr>
          <w:bCs/>
          <w:sz w:val="28"/>
          <w:szCs w:val="28"/>
          <w:highlight w:val="white"/>
        </w:rPr>
        <w:t>с</w:t>
      </w:r>
      <w:r w:rsidRPr="003B3803">
        <w:rPr>
          <w:bCs/>
          <w:sz w:val="28"/>
          <w:szCs w:val="28"/>
          <w:highlight w:val="white"/>
        </w:rPr>
        <w:t>овершен</w:t>
      </w:r>
      <w:r>
        <w:rPr>
          <w:bCs/>
          <w:sz w:val="28"/>
          <w:szCs w:val="28"/>
          <w:highlight w:val="white"/>
        </w:rPr>
        <w:t>а</w:t>
      </w:r>
      <w:r w:rsidRPr="003B3803">
        <w:rPr>
          <w:bCs/>
          <w:sz w:val="28"/>
          <w:szCs w:val="28"/>
          <w:highlight w:val="white"/>
        </w:rPr>
        <w:t xml:space="preserve"> операци</w:t>
      </w:r>
      <w:r>
        <w:rPr>
          <w:bCs/>
          <w:sz w:val="28"/>
          <w:szCs w:val="28"/>
          <w:highlight w:val="white"/>
        </w:rPr>
        <w:t>я</w:t>
      </w:r>
      <w:r w:rsidRPr="003B3803">
        <w:rPr>
          <w:bCs/>
          <w:sz w:val="28"/>
          <w:szCs w:val="28"/>
          <w:highlight w:val="white"/>
        </w:rPr>
        <w:t xml:space="preserve"> с исполь</w:t>
      </w:r>
      <w:r>
        <w:rPr>
          <w:bCs/>
          <w:sz w:val="28"/>
          <w:szCs w:val="28"/>
          <w:highlight w:val="white"/>
        </w:rPr>
        <w:t>зованием банковской карты</w:t>
      </w:r>
      <w:r>
        <w:rPr>
          <w:bCs/>
          <w:sz w:val="28"/>
          <w:szCs w:val="28"/>
          <w:highlight w:val="white"/>
        </w:rPr>
        <w:t xml:space="preserve"> истца</w:t>
      </w:r>
      <w:r w:rsidRPr="003B3803">
        <w:rPr>
          <w:bCs/>
          <w:sz w:val="28"/>
          <w:szCs w:val="28"/>
          <w:highlight w:val="white"/>
        </w:rPr>
        <w:t xml:space="preserve"> и с расчетного счета истца Банком были списаны денежные средства на сумму </w:t>
      </w:r>
      <w:r>
        <w:rPr>
          <w:bCs/>
          <w:sz w:val="28"/>
          <w:szCs w:val="28"/>
          <w:highlight w:val="white"/>
        </w:rPr>
        <w:t>*</w:t>
      </w:r>
      <w:r w:rsidRPr="003B3803">
        <w:rPr>
          <w:bCs/>
          <w:sz w:val="28"/>
          <w:szCs w:val="28"/>
          <w:highlight w:val="white"/>
        </w:rPr>
        <w:t xml:space="preserve"> руб</w:t>
      </w:r>
      <w:r>
        <w:rPr>
          <w:bCs/>
          <w:sz w:val="28"/>
          <w:szCs w:val="28"/>
          <w:highlight w:val="white"/>
        </w:rPr>
        <w:t>.,</w:t>
      </w:r>
      <w:r w:rsidRPr="003B3803">
        <w:rPr>
          <w:bCs/>
          <w:sz w:val="28"/>
          <w:szCs w:val="28"/>
          <w:highlight w:val="white"/>
        </w:rPr>
        <w:t xml:space="preserve"> путем </w:t>
      </w:r>
      <w:r>
        <w:rPr>
          <w:bCs/>
          <w:sz w:val="28"/>
          <w:szCs w:val="28"/>
          <w:highlight w:val="white"/>
        </w:rPr>
        <w:t>перечисления денежных средств на карту третьего лица №</w:t>
      </w:r>
      <w:r>
        <w:rPr>
          <w:bCs/>
          <w:sz w:val="28"/>
          <w:szCs w:val="28"/>
          <w:highlight w:val="white"/>
        </w:rPr>
        <w:t>*</w:t>
      </w:r>
      <w:r>
        <w:rPr>
          <w:bCs/>
          <w:sz w:val="28"/>
          <w:szCs w:val="28"/>
          <w:highlight w:val="white"/>
        </w:rPr>
        <w:t>.</w:t>
      </w:r>
    </w:p>
    <w:p w14:paraId="611C35FC" w14:textId="77777777" w:rsidR="007F3C80" w:rsidRDefault="000560CF" w:rsidP="003B3803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highlight w:val="white"/>
        </w:rPr>
        <w:t>*</w:t>
      </w:r>
      <w:r>
        <w:rPr>
          <w:bCs/>
          <w:sz w:val="28"/>
          <w:szCs w:val="28"/>
          <w:highlight w:val="white"/>
        </w:rPr>
        <w:t>г. и</w:t>
      </w:r>
      <w:r w:rsidRPr="003B3803">
        <w:rPr>
          <w:bCs/>
          <w:sz w:val="28"/>
          <w:szCs w:val="28"/>
          <w:highlight w:val="white"/>
        </w:rPr>
        <w:t xml:space="preserve">стец обратился в Банк с заявлением </w:t>
      </w:r>
      <w:r>
        <w:rPr>
          <w:bCs/>
          <w:sz w:val="28"/>
          <w:szCs w:val="28"/>
          <w:highlight w:val="white"/>
        </w:rPr>
        <w:t>о возврате списанных со счета его банковской карты денежных сред</w:t>
      </w:r>
      <w:r>
        <w:rPr>
          <w:bCs/>
          <w:sz w:val="28"/>
          <w:szCs w:val="28"/>
          <w:highlight w:val="white"/>
        </w:rPr>
        <w:t xml:space="preserve">ств в размере </w:t>
      </w:r>
      <w:r>
        <w:rPr>
          <w:bCs/>
          <w:sz w:val="28"/>
          <w:szCs w:val="28"/>
          <w:highlight w:val="white"/>
        </w:rPr>
        <w:t>*</w:t>
      </w:r>
      <w:r>
        <w:rPr>
          <w:bCs/>
          <w:sz w:val="28"/>
          <w:szCs w:val="28"/>
          <w:highlight w:val="white"/>
        </w:rPr>
        <w:t xml:space="preserve"> руб., ссылаясь на то, что данной операции</w:t>
      </w:r>
      <w:r w:rsidRPr="00C94FCA">
        <w:rPr>
          <w:bCs/>
          <w:sz w:val="28"/>
          <w:szCs w:val="28"/>
          <w:highlight w:val="white"/>
        </w:rPr>
        <w:t xml:space="preserve"> </w:t>
      </w:r>
      <w:r>
        <w:rPr>
          <w:bCs/>
          <w:sz w:val="28"/>
          <w:szCs w:val="28"/>
          <w:highlight w:val="white"/>
        </w:rPr>
        <w:t>он не совершал</w:t>
      </w:r>
      <w:r>
        <w:rPr>
          <w:bCs/>
          <w:sz w:val="28"/>
          <w:szCs w:val="28"/>
          <w:highlight w:val="white"/>
        </w:rPr>
        <w:t>.</w:t>
      </w:r>
    </w:p>
    <w:p w14:paraId="124FE44F" w14:textId="77777777" w:rsidR="007F3C80" w:rsidRDefault="000560CF" w:rsidP="003B3803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highlight w:val="white"/>
        </w:rPr>
        <w:t xml:space="preserve">В ответ на претензию истца, Банком дан ответ, согласно которому  </w:t>
      </w:r>
      <w:r>
        <w:rPr>
          <w:bCs/>
          <w:sz w:val="28"/>
          <w:szCs w:val="28"/>
          <w:highlight w:val="white"/>
        </w:rPr>
        <w:t>*</w:t>
      </w:r>
      <w:r>
        <w:rPr>
          <w:bCs/>
          <w:sz w:val="28"/>
          <w:szCs w:val="28"/>
          <w:highlight w:val="white"/>
        </w:rPr>
        <w:t xml:space="preserve">г. в мобильном приложении системы «Сбербанк Онлайн» были использованы реквизиты банковской карты истца </w:t>
      </w:r>
      <w:r>
        <w:rPr>
          <w:bCs/>
          <w:sz w:val="28"/>
          <w:szCs w:val="28"/>
          <w:highlight w:val="white"/>
        </w:rPr>
        <w:t>*</w:t>
      </w:r>
      <w:r>
        <w:rPr>
          <w:bCs/>
          <w:sz w:val="28"/>
          <w:szCs w:val="28"/>
          <w:highlight w:val="white"/>
        </w:rPr>
        <w:t>, а также см</w:t>
      </w:r>
      <w:r>
        <w:rPr>
          <w:bCs/>
          <w:sz w:val="28"/>
          <w:szCs w:val="28"/>
          <w:highlight w:val="white"/>
        </w:rPr>
        <w:t>с-пароль</w:t>
      </w:r>
      <w:r>
        <w:rPr>
          <w:bCs/>
          <w:sz w:val="28"/>
          <w:szCs w:val="28"/>
          <w:highlight w:val="white"/>
        </w:rPr>
        <w:t>, н</w:t>
      </w:r>
      <w:r>
        <w:rPr>
          <w:bCs/>
          <w:sz w:val="28"/>
          <w:szCs w:val="28"/>
          <w:highlight w:val="white"/>
        </w:rPr>
        <w:t>аправленный на номер телефона</w:t>
      </w:r>
      <w:r>
        <w:rPr>
          <w:bCs/>
          <w:sz w:val="28"/>
          <w:szCs w:val="28"/>
          <w:highlight w:val="white"/>
        </w:rPr>
        <w:t xml:space="preserve">. </w:t>
      </w:r>
      <w:r>
        <w:rPr>
          <w:bCs/>
          <w:sz w:val="28"/>
          <w:szCs w:val="28"/>
          <w:highlight w:val="white"/>
        </w:rPr>
        <w:t>О</w:t>
      </w:r>
      <w:r>
        <w:rPr>
          <w:bCs/>
          <w:sz w:val="28"/>
          <w:szCs w:val="28"/>
          <w:highlight w:val="white"/>
        </w:rPr>
        <w:t>перации, совершаемые в мобильном приложении</w:t>
      </w:r>
      <w:r w:rsidRPr="003B324A">
        <w:rPr>
          <w:bCs/>
          <w:sz w:val="28"/>
          <w:szCs w:val="28"/>
          <w:highlight w:val="white"/>
        </w:rPr>
        <w:t xml:space="preserve"> </w:t>
      </w:r>
      <w:r>
        <w:rPr>
          <w:bCs/>
          <w:sz w:val="28"/>
          <w:szCs w:val="28"/>
          <w:highlight w:val="white"/>
        </w:rPr>
        <w:t>«Сбербанк Онлайн»</w:t>
      </w:r>
      <w:r>
        <w:rPr>
          <w:bCs/>
          <w:sz w:val="28"/>
          <w:szCs w:val="28"/>
          <w:highlight w:val="white"/>
        </w:rPr>
        <w:t xml:space="preserve"> не требуют дополнительного подтверждения одноразовыми паролями, в связи с чем Банком было получено и корректно исполнено распоряжение на перевод средст</w:t>
      </w:r>
      <w:r>
        <w:rPr>
          <w:bCs/>
          <w:sz w:val="28"/>
          <w:szCs w:val="28"/>
          <w:highlight w:val="white"/>
        </w:rPr>
        <w:t>в с карты истца на карту третьего лица.</w:t>
      </w:r>
    </w:p>
    <w:p w14:paraId="1DF6636C" w14:textId="77777777" w:rsidR="00D64A23" w:rsidRPr="009E1606" w:rsidRDefault="000560CF" w:rsidP="009E160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highlight w:val="white"/>
        </w:rPr>
        <w:t xml:space="preserve">В силу ст. </w:t>
      </w:r>
      <w:r w:rsidRPr="009E1606">
        <w:rPr>
          <w:bCs/>
          <w:sz w:val="28"/>
          <w:szCs w:val="28"/>
          <w:highlight w:val="white"/>
        </w:rPr>
        <w:t>848</w:t>
      </w:r>
      <w:r>
        <w:rPr>
          <w:bCs/>
          <w:sz w:val="28"/>
          <w:szCs w:val="28"/>
          <w:highlight w:val="white"/>
        </w:rPr>
        <w:t xml:space="preserve"> </w:t>
      </w:r>
      <w:r w:rsidRPr="003B3803">
        <w:rPr>
          <w:bCs/>
          <w:sz w:val="28"/>
          <w:szCs w:val="28"/>
          <w:highlight w:val="white"/>
        </w:rPr>
        <w:t>Гражданского кодекса Российской Федерации</w:t>
      </w:r>
      <w:r>
        <w:rPr>
          <w:bCs/>
          <w:sz w:val="28"/>
          <w:szCs w:val="28"/>
          <w:highlight w:val="white"/>
        </w:rPr>
        <w:t>, б</w:t>
      </w:r>
      <w:r w:rsidRPr="009E1606">
        <w:rPr>
          <w:bCs/>
          <w:sz w:val="28"/>
          <w:szCs w:val="28"/>
          <w:highlight w:val="white"/>
        </w:rPr>
        <w:t>анк обязан совершать для клиента операции, предусмотренные для счетов данного вида законом, установленными в соответствии с ним банковскими правилами и приме</w:t>
      </w:r>
      <w:r w:rsidRPr="009E1606">
        <w:rPr>
          <w:bCs/>
          <w:sz w:val="28"/>
          <w:szCs w:val="28"/>
          <w:highlight w:val="white"/>
        </w:rPr>
        <w:t>няемыми в банковской практике обычаями делового оборота, если договором банковского счета не предусмотрено иное.</w:t>
      </w:r>
    </w:p>
    <w:p w14:paraId="1050ECF8" w14:textId="77777777" w:rsidR="009E1606" w:rsidRPr="009E1606" w:rsidRDefault="000560CF" w:rsidP="009E160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highlight w:val="white"/>
        </w:rPr>
        <w:t>Согласно ст.</w:t>
      </w:r>
      <w:r w:rsidRPr="009E1606">
        <w:rPr>
          <w:bCs/>
          <w:sz w:val="28"/>
          <w:szCs w:val="28"/>
          <w:highlight w:val="white"/>
        </w:rPr>
        <w:t xml:space="preserve"> 854</w:t>
      </w:r>
      <w:r>
        <w:rPr>
          <w:bCs/>
          <w:sz w:val="28"/>
          <w:szCs w:val="28"/>
          <w:highlight w:val="white"/>
        </w:rPr>
        <w:t xml:space="preserve"> </w:t>
      </w:r>
      <w:r w:rsidRPr="009E1606">
        <w:rPr>
          <w:bCs/>
          <w:sz w:val="28"/>
          <w:szCs w:val="28"/>
          <w:highlight w:val="white"/>
        </w:rPr>
        <w:t xml:space="preserve"> </w:t>
      </w:r>
      <w:r w:rsidRPr="003B3803">
        <w:rPr>
          <w:bCs/>
          <w:sz w:val="28"/>
          <w:szCs w:val="28"/>
          <w:highlight w:val="white"/>
        </w:rPr>
        <w:t>Гражданского кодекса Российской Федерации</w:t>
      </w:r>
      <w:r>
        <w:rPr>
          <w:bCs/>
          <w:sz w:val="28"/>
          <w:szCs w:val="28"/>
          <w:highlight w:val="white"/>
        </w:rPr>
        <w:t>, с</w:t>
      </w:r>
      <w:r w:rsidRPr="009E1606">
        <w:rPr>
          <w:bCs/>
          <w:sz w:val="28"/>
          <w:szCs w:val="28"/>
          <w:highlight w:val="white"/>
        </w:rPr>
        <w:t>писание денежных средств со счета осуществляется банком на основании распоряжения</w:t>
      </w:r>
      <w:r w:rsidRPr="009E1606">
        <w:rPr>
          <w:bCs/>
          <w:sz w:val="28"/>
          <w:szCs w:val="28"/>
          <w:highlight w:val="white"/>
        </w:rPr>
        <w:t xml:space="preserve"> клиента.</w:t>
      </w:r>
    </w:p>
    <w:p w14:paraId="0B9FAB8E" w14:textId="77777777" w:rsidR="00D64A23" w:rsidRPr="009E1606" w:rsidRDefault="000560CF" w:rsidP="009E1606">
      <w:pPr>
        <w:ind w:firstLine="708"/>
        <w:jc w:val="both"/>
        <w:rPr>
          <w:bCs/>
          <w:sz w:val="28"/>
          <w:szCs w:val="28"/>
        </w:rPr>
      </w:pPr>
      <w:r w:rsidRPr="009E1606">
        <w:rPr>
          <w:bCs/>
          <w:sz w:val="28"/>
          <w:szCs w:val="28"/>
          <w:highlight w:val="white"/>
        </w:rPr>
        <w:t>Без распоряжения клиента списание денежных средств, находящихся на счете, допускается по решению суда, а также в случаях, установленных законом или предусмотренных договором между банком и клиентом.</w:t>
      </w:r>
    </w:p>
    <w:p w14:paraId="078528AD" w14:textId="77777777" w:rsidR="00C94FCA" w:rsidRDefault="000560CF" w:rsidP="00C94FCA">
      <w:pPr>
        <w:ind w:firstLine="708"/>
        <w:jc w:val="both"/>
        <w:rPr>
          <w:bCs/>
          <w:sz w:val="28"/>
          <w:szCs w:val="28"/>
        </w:rPr>
      </w:pPr>
      <w:r>
        <w:rPr>
          <w:sz w:val="28"/>
          <w:szCs w:val="28"/>
          <w:highlight w:val="white"/>
        </w:rPr>
        <w:t>Отказывая в удовлетворении заявленных исковых т</w:t>
      </w:r>
      <w:r>
        <w:rPr>
          <w:sz w:val="28"/>
          <w:szCs w:val="28"/>
          <w:highlight w:val="white"/>
        </w:rPr>
        <w:t>ребований, суд правильно исходил из того</w:t>
      </w:r>
      <w:r w:rsidRPr="003B3803">
        <w:rPr>
          <w:bCs/>
          <w:sz w:val="28"/>
          <w:szCs w:val="28"/>
          <w:highlight w:val="white"/>
        </w:rPr>
        <w:t xml:space="preserve">, что </w:t>
      </w:r>
      <w:r>
        <w:rPr>
          <w:bCs/>
          <w:sz w:val="28"/>
          <w:szCs w:val="28"/>
          <w:highlight w:val="white"/>
        </w:rPr>
        <w:t>спорная операция была совершена с использованием  персональных средств доступа истца (логин, постоянный и одноразовый пароли)</w:t>
      </w:r>
      <w:r w:rsidRPr="003B3803">
        <w:rPr>
          <w:bCs/>
          <w:sz w:val="28"/>
          <w:szCs w:val="28"/>
          <w:highlight w:val="white"/>
        </w:rPr>
        <w:t>, что свидетельствует о том, что операция по списанию денежных средств была санкциони</w:t>
      </w:r>
      <w:r w:rsidRPr="003B3803">
        <w:rPr>
          <w:bCs/>
          <w:sz w:val="28"/>
          <w:szCs w:val="28"/>
          <w:highlight w:val="white"/>
        </w:rPr>
        <w:t>рована пользователем карты и Банк обязан был исполнить данную операцию. Банк не имеет возможности установить, что распоряжения по счету были даны не уполномоченным лицом и не несет ответственности за совершение операций по счету. Банк действовал в соответс</w:t>
      </w:r>
      <w:r w:rsidRPr="003B3803">
        <w:rPr>
          <w:bCs/>
          <w:sz w:val="28"/>
          <w:szCs w:val="28"/>
          <w:highlight w:val="white"/>
        </w:rPr>
        <w:t>твии с действующим законодательством Российской Федерации и договором, заключенным Банком и истцом.</w:t>
      </w:r>
    </w:p>
    <w:p w14:paraId="1A763045" w14:textId="77777777" w:rsidR="00C94FCA" w:rsidRPr="003B3803" w:rsidRDefault="000560CF" w:rsidP="00C94FCA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highlight w:val="white"/>
        </w:rPr>
        <w:t>П</w:t>
      </w:r>
      <w:r>
        <w:rPr>
          <w:bCs/>
          <w:sz w:val="28"/>
          <w:szCs w:val="28"/>
          <w:highlight w:val="white"/>
        </w:rPr>
        <w:t xml:space="preserve">оскольку </w:t>
      </w:r>
      <w:r w:rsidRPr="003B3803">
        <w:rPr>
          <w:bCs/>
          <w:sz w:val="28"/>
          <w:szCs w:val="28"/>
          <w:highlight w:val="white"/>
        </w:rPr>
        <w:t xml:space="preserve">все оспариваемые операции были осуществлены Банком на основе полученных через платежную систему авторизационных запросов с использованием </w:t>
      </w:r>
      <w:r>
        <w:rPr>
          <w:bCs/>
          <w:sz w:val="28"/>
          <w:szCs w:val="28"/>
          <w:highlight w:val="white"/>
        </w:rPr>
        <w:t>реквизит</w:t>
      </w:r>
      <w:r>
        <w:rPr>
          <w:bCs/>
          <w:sz w:val="28"/>
          <w:szCs w:val="28"/>
          <w:highlight w:val="white"/>
        </w:rPr>
        <w:t xml:space="preserve">ов </w:t>
      </w:r>
      <w:r w:rsidRPr="003B3803">
        <w:rPr>
          <w:bCs/>
          <w:sz w:val="28"/>
          <w:szCs w:val="28"/>
          <w:highlight w:val="white"/>
        </w:rPr>
        <w:t xml:space="preserve">пластиковой карты </w:t>
      </w:r>
      <w:r>
        <w:rPr>
          <w:bCs/>
          <w:sz w:val="28"/>
          <w:szCs w:val="28"/>
          <w:highlight w:val="white"/>
        </w:rPr>
        <w:t xml:space="preserve">истца и </w:t>
      </w:r>
      <w:r w:rsidRPr="003B3803">
        <w:rPr>
          <w:bCs/>
          <w:sz w:val="28"/>
          <w:szCs w:val="28"/>
          <w:highlight w:val="white"/>
        </w:rPr>
        <w:t xml:space="preserve">соответствующего </w:t>
      </w:r>
      <w:r>
        <w:rPr>
          <w:bCs/>
          <w:sz w:val="28"/>
          <w:szCs w:val="28"/>
          <w:highlight w:val="white"/>
        </w:rPr>
        <w:t>пароля</w:t>
      </w:r>
      <w:r w:rsidRPr="003B3803">
        <w:rPr>
          <w:bCs/>
          <w:sz w:val="28"/>
          <w:szCs w:val="28"/>
          <w:highlight w:val="white"/>
        </w:rPr>
        <w:t xml:space="preserve">, содержание которых позволило Банку идентифицировать клиента, операции по снятию наличных денежных средств </w:t>
      </w:r>
      <w:r>
        <w:rPr>
          <w:bCs/>
          <w:sz w:val="28"/>
          <w:szCs w:val="28"/>
          <w:highlight w:val="white"/>
        </w:rPr>
        <w:t>со</w:t>
      </w:r>
      <w:r w:rsidRPr="003B3803">
        <w:rPr>
          <w:bCs/>
          <w:sz w:val="28"/>
          <w:szCs w:val="28"/>
          <w:highlight w:val="white"/>
        </w:rPr>
        <w:t xml:space="preserve"> счет</w:t>
      </w:r>
      <w:r>
        <w:rPr>
          <w:bCs/>
          <w:sz w:val="28"/>
          <w:szCs w:val="28"/>
          <w:highlight w:val="white"/>
        </w:rPr>
        <w:t>а</w:t>
      </w:r>
      <w:r w:rsidRPr="003B3803">
        <w:rPr>
          <w:bCs/>
          <w:sz w:val="28"/>
          <w:szCs w:val="28"/>
          <w:highlight w:val="white"/>
        </w:rPr>
        <w:t xml:space="preserve"> </w:t>
      </w:r>
      <w:r>
        <w:rPr>
          <w:bCs/>
          <w:sz w:val="28"/>
          <w:szCs w:val="28"/>
          <w:highlight w:val="white"/>
        </w:rPr>
        <w:t>и</w:t>
      </w:r>
      <w:r w:rsidRPr="003B3803">
        <w:rPr>
          <w:bCs/>
          <w:sz w:val="28"/>
          <w:szCs w:val="28"/>
          <w:highlight w:val="white"/>
        </w:rPr>
        <w:t>стца произведены от имени самого истца</w:t>
      </w:r>
      <w:r>
        <w:rPr>
          <w:bCs/>
          <w:sz w:val="28"/>
          <w:szCs w:val="28"/>
          <w:highlight w:val="white"/>
        </w:rPr>
        <w:t>, суд первой инстанции обоснованно пришел к выво</w:t>
      </w:r>
      <w:r>
        <w:rPr>
          <w:bCs/>
          <w:sz w:val="28"/>
          <w:szCs w:val="28"/>
          <w:highlight w:val="white"/>
        </w:rPr>
        <w:t xml:space="preserve">ду о том, что причинно-следственной </w:t>
      </w:r>
      <w:r>
        <w:rPr>
          <w:bCs/>
          <w:sz w:val="28"/>
          <w:szCs w:val="28"/>
          <w:highlight w:val="white"/>
        </w:rPr>
        <w:t>с</w:t>
      </w:r>
      <w:r>
        <w:rPr>
          <w:bCs/>
          <w:sz w:val="28"/>
          <w:szCs w:val="28"/>
          <w:highlight w:val="white"/>
        </w:rPr>
        <w:t xml:space="preserve">вязи между действиями ответчика  и причинением истцу материального ущерба в виде списания денежных средств со счета истца не </w:t>
      </w:r>
      <w:r>
        <w:rPr>
          <w:bCs/>
          <w:sz w:val="28"/>
          <w:szCs w:val="28"/>
          <w:highlight w:val="white"/>
        </w:rPr>
        <w:t>имеется.</w:t>
      </w:r>
      <w:r w:rsidRPr="00C94FCA">
        <w:rPr>
          <w:bCs/>
          <w:sz w:val="28"/>
          <w:szCs w:val="28"/>
          <w:highlight w:val="white"/>
        </w:rPr>
        <w:t xml:space="preserve"> </w:t>
      </w:r>
      <w:r>
        <w:rPr>
          <w:bCs/>
          <w:sz w:val="28"/>
          <w:szCs w:val="28"/>
          <w:highlight w:val="white"/>
        </w:rPr>
        <w:t>Н</w:t>
      </w:r>
      <w:r w:rsidRPr="003B3803">
        <w:rPr>
          <w:bCs/>
          <w:sz w:val="28"/>
          <w:szCs w:val="28"/>
          <w:highlight w:val="white"/>
        </w:rPr>
        <w:t>а момент осуществления спорных расходных операций банковская карта истца заблокирова</w:t>
      </w:r>
      <w:r w:rsidRPr="003B3803">
        <w:rPr>
          <w:bCs/>
          <w:sz w:val="28"/>
          <w:szCs w:val="28"/>
          <w:highlight w:val="white"/>
        </w:rPr>
        <w:t xml:space="preserve">на не была, </w:t>
      </w:r>
      <w:r>
        <w:rPr>
          <w:bCs/>
          <w:sz w:val="28"/>
          <w:szCs w:val="28"/>
          <w:highlight w:val="white"/>
        </w:rPr>
        <w:t>истцом были сообщены третьим лицам сведения, необходимые для проведения операции по снятию денежных средств и зачислению их на счет третьего лица, в связи с чем</w:t>
      </w:r>
      <w:r w:rsidRPr="003B3803">
        <w:rPr>
          <w:bCs/>
          <w:sz w:val="28"/>
          <w:szCs w:val="28"/>
          <w:highlight w:val="white"/>
        </w:rPr>
        <w:t xml:space="preserve"> у банка имелись основания считать, что распоряжение на снятие денежных средств дано</w:t>
      </w:r>
      <w:r w:rsidRPr="003B3803">
        <w:rPr>
          <w:bCs/>
          <w:sz w:val="28"/>
          <w:szCs w:val="28"/>
          <w:highlight w:val="white"/>
        </w:rPr>
        <w:t xml:space="preserve"> уполномоченным лицом, </w:t>
      </w:r>
      <w:r>
        <w:rPr>
          <w:bCs/>
          <w:sz w:val="28"/>
          <w:szCs w:val="28"/>
          <w:highlight w:val="white"/>
        </w:rPr>
        <w:t>и в соответствии</w:t>
      </w:r>
      <w:r w:rsidRPr="003B3803">
        <w:rPr>
          <w:bCs/>
          <w:sz w:val="28"/>
          <w:szCs w:val="28"/>
          <w:highlight w:val="white"/>
        </w:rPr>
        <w:t xml:space="preserve"> со ст. ст. 848, 854 Гражданского кодекса Российской Федерации</w:t>
      </w:r>
      <w:r>
        <w:rPr>
          <w:bCs/>
          <w:sz w:val="28"/>
          <w:szCs w:val="28"/>
          <w:highlight w:val="white"/>
        </w:rPr>
        <w:t>,</w:t>
      </w:r>
      <w:r w:rsidRPr="003B3803">
        <w:rPr>
          <w:bCs/>
          <w:sz w:val="28"/>
          <w:szCs w:val="28"/>
          <w:highlight w:val="white"/>
        </w:rPr>
        <w:t xml:space="preserve"> Банк был обязан совершить для клиента операции, предусмотренные для счета данного вида.</w:t>
      </w:r>
    </w:p>
    <w:p w14:paraId="43267C1E" w14:textId="77777777" w:rsidR="005926E9" w:rsidRDefault="000560CF" w:rsidP="005926E9">
      <w:pPr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  <w:highlight w:val="white"/>
        </w:rPr>
        <w:t>О</w:t>
      </w:r>
      <w:r>
        <w:rPr>
          <w:bCs/>
          <w:sz w:val="28"/>
          <w:szCs w:val="28"/>
          <w:highlight w:val="white"/>
        </w:rPr>
        <w:t xml:space="preserve">ценивая собранные по делу доказательства в их совокупности, суд </w:t>
      </w:r>
      <w:r>
        <w:rPr>
          <w:bCs/>
          <w:sz w:val="28"/>
          <w:szCs w:val="28"/>
          <w:highlight w:val="white"/>
        </w:rPr>
        <w:t>первой инстанции</w:t>
      </w:r>
      <w:r w:rsidRPr="003B3803">
        <w:rPr>
          <w:bCs/>
          <w:sz w:val="28"/>
          <w:szCs w:val="28"/>
          <w:highlight w:val="white"/>
        </w:rPr>
        <w:t xml:space="preserve"> </w:t>
      </w:r>
      <w:r>
        <w:rPr>
          <w:bCs/>
          <w:sz w:val="28"/>
          <w:szCs w:val="28"/>
          <w:highlight w:val="white"/>
        </w:rPr>
        <w:t>обоснованно</w:t>
      </w:r>
      <w:r w:rsidRPr="003B3803">
        <w:rPr>
          <w:bCs/>
          <w:sz w:val="28"/>
          <w:szCs w:val="28"/>
          <w:highlight w:val="white"/>
        </w:rPr>
        <w:t xml:space="preserve"> </w:t>
      </w:r>
      <w:r>
        <w:rPr>
          <w:bCs/>
          <w:sz w:val="28"/>
          <w:szCs w:val="28"/>
          <w:highlight w:val="white"/>
        </w:rPr>
        <w:t>отказал истцу в</w:t>
      </w:r>
      <w:r w:rsidRPr="003B3803">
        <w:rPr>
          <w:bCs/>
          <w:sz w:val="28"/>
          <w:szCs w:val="28"/>
          <w:highlight w:val="white"/>
        </w:rPr>
        <w:t xml:space="preserve"> </w:t>
      </w:r>
      <w:r>
        <w:rPr>
          <w:bCs/>
          <w:sz w:val="28"/>
          <w:szCs w:val="28"/>
          <w:highlight w:val="white"/>
        </w:rPr>
        <w:t>удовлетворени</w:t>
      </w:r>
      <w:r>
        <w:rPr>
          <w:bCs/>
          <w:sz w:val="28"/>
          <w:szCs w:val="28"/>
          <w:highlight w:val="white"/>
        </w:rPr>
        <w:t>и</w:t>
      </w:r>
      <w:r>
        <w:rPr>
          <w:bCs/>
          <w:sz w:val="28"/>
          <w:szCs w:val="28"/>
          <w:highlight w:val="white"/>
        </w:rPr>
        <w:t xml:space="preserve"> требований о взыскании с ответчика </w:t>
      </w:r>
      <w:r>
        <w:rPr>
          <w:sz w:val="28"/>
          <w:szCs w:val="28"/>
          <w:highlight w:val="white"/>
        </w:rPr>
        <w:t xml:space="preserve">материального ущерба в размере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руб.</w:t>
      </w:r>
      <w:r>
        <w:rPr>
          <w:sz w:val="28"/>
          <w:szCs w:val="28"/>
          <w:highlight w:val="white"/>
        </w:rPr>
        <w:t>,</w:t>
      </w:r>
      <w:r>
        <w:rPr>
          <w:sz w:val="28"/>
          <w:szCs w:val="28"/>
          <w:highlight w:val="white"/>
        </w:rPr>
        <w:t xml:space="preserve"> неустойки </w:t>
      </w:r>
      <w:r>
        <w:rPr>
          <w:sz w:val="28"/>
          <w:szCs w:val="28"/>
          <w:highlight w:val="white"/>
        </w:rPr>
        <w:t xml:space="preserve">за период с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г. по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г. </w:t>
      </w:r>
      <w:r>
        <w:rPr>
          <w:sz w:val="28"/>
          <w:szCs w:val="28"/>
          <w:highlight w:val="white"/>
        </w:rPr>
        <w:t xml:space="preserve">в размере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руб.</w:t>
      </w:r>
      <w:r>
        <w:rPr>
          <w:sz w:val="28"/>
          <w:szCs w:val="28"/>
          <w:highlight w:val="white"/>
        </w:rPr>
        <w:t xml:space="preserve"> и, у</w:t>
      </w:r>
      <w:r w:rsidRPr="00505EBC">
        <w:rPr>
          <w:sz w:val="28"/>
          <w:szCs w:val="28"/>
          <w:highlight w:val="white"/>
        </w:rPr>
        <w:t>читывая природу спорных отношений</w:t>
      </w:r>
      <w:r>
        <w:rPr>
          <w:sz w:val="28"/>
          <w:szCs w:val="28"/>
          <w:highlight w:val="white"/>
        </w:rPr>
        <w:t>, обоснованно отказал истцу в удовл</w:t>
      </w:r>
      <w:r>
        <w:rPr>
          <w:sz w:val="28"/>
          <w:szCs w:val="28"/>
          <w:highlight w:val="white"/>
        </w:rPr>
        <w:t xml:space="preserve">етворении заявленных требований о взыскании с ответчика </w:t>
      </w:r>
      <w:r>
        <w:rPr>
          <w:sz w:val="28"/>
          <w:szCs w:val="28"/>
          <w:highlight w:val="white"/>
        </w:rPr>
        <w:t xml:space="preserve">компенсации морального вреда в размере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руб.</w:t>
      </w:r>
      <w:r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 xml:space="preserve">расходов по оплате юридических услуг в размере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 xml:space="preserve"> руб. и штрафа </w:t>
      </w:r>
      <w:r>
        <w:rPr>
          <w:noProof/>
          <w:sz w:val="28"/>
          <w:szCs w:val="28"/>
          <w:highlight w:val="white"/>
        </w:rPr>
        <w:t>на основании положений п.6 ст. 13 Закона РФ «О защите прав потребителей».</w:t>
      </w:r>
    </w:p>
    <w:p w14:paraId="36745574" w14:textId="77777777" w:rsidR="00073A3E" w:rsidRDefault="000560CF" w:rsidP="00073A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В целом доводы а</w:t>
      </w:r>
      <w:r>
        <w:rPr>
          <w:sz w:val="28"/>
          <w:szCs w:val="28"/>
          <w:highlight w:val="white"/>
        </w:rPr>
        <w:t>пелляционной жалобы сводятся к несогласию с выводами суда, их переоценке, не содержат ссылок на наличие оснований для отмены решения суда, предусмотренных ст. 330 ГПК РФ, вследствие чего не могут быть приняты во внимание. Нарушений норм материального и про</w:t>
      </w:r>
      <w:r>
        <w:rPr>
          <w:sz w:val="28"/>
          <w:szCs w:val="28"/>
          <w:highlight w:val="white"/>
        </w:rPr>
        <w:t>цессуального права, повлекших вынесение незаконного решения, судом не допущено. Таким образом, обжалуемое решение следует признать законным и обоснованным, и оснований для его отмены по доводам апелляционной жалобы не имеется.</w:t>
      </w:r>
    </w:p>
    <w:p w14:paraId="27FF12B7" w14:textId="77777777" w:rsidR="009B790F" w:rsidRPr="00A430BA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0BA">
        <w:rPr>
          <w:rFonts w:ascii="Times New Roman" w:hAnsi="Times New Roman" w:cs="Times New Roman"/>
          <w:sz w:val="28"/>
          <w:szCs w:val="28"/>
          <w:highlight w:val="white"/>
        </w:rPr>
        <w:t xml:space="preserve">На основании изложенного, </w:t>
      </w:r>
      <w:r w:rsidRPr="00A430BA">
        <w:rPr>
          <w:rFonts w:ascii="Times New Roman" w:hAnsi="Times New Roman" w:cs="Times New Roman"/>
          <w:sz w:val="28"/>
          <w:szCs w:val="28"/>
          <w:highlight w:val="white"/>
        </w:rPr>
        <w:t>рук</w:t>
      </w:r>
      <w:r w:rsidRPr="00A430BA">
        <w:rPr>
          <w:rFonts w:ascii="Times New Roman" w:hAnsi="Times New Roman" w:cs="Times New Roman"/>
          <w:sz w:val="28"/>
          <w:szCs w:val="28"/>
          <w:highlight w:val="white"/>
        </w:rPr>
        <w:t>оводствуясь ст. ст. 328, 329 ГПК РФ, судебная коллегия</w:t>
      </w:r>
    </w:p>
    <w:p w14:paraId="7F7DCC92" w14:textId="77777777" w:rsidR="009B790F" w:rsidRPr="00A430BA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0BA"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                      ОПРЕДЕЛИЛА:</w:t>
      </w:r>
    </w:p>
    <w:p w14:paraId="181DF1EE" w14:textId="77777777" w:rsidR="00ED0A36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D6F8B9" w14:textId="77777777" w:rsidR="009B790F" w:rsidRPr="00A430BA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0BA">
        <w:rPr>
          <w:rFonts w:ascii="Times New Roman" w:hAnsi="Times New Roman" w:cs="Times New Roman"/>
          <w:sz w:val="28"/>
          <w:szCs w:val="28"/>
          <w:highlight w:val="white"/>
        </w:rPr>
        <w:t xml:space="preserve">Решение </w:t>
      </w:r>
      <w:r w:rsidRPr="00ED0A36">
        <w:rPr>
          <w:rFonts w:ascii="Times New Roman" w:hAnsi="Times New Roman" w:cs="Times New Roman"/>
          <w:sz w:val="28"/>
          <w:szCs w:val="28"/>
          <w:highlight w:val="white"/>
        </w:rPr>
        <w:t>Савеловского районного суда города Москвы от 27 июня 2016 г</w:t>
      </w:r>
      <w:r>
        <w:rPr>
          <w:rFonts w:ascii="Times New Roman" w:hAnsi="Times New Roman" w:cs="Times New Roman"/>
          <w:sz w:val="28"/>
          <w:szCs w:val="28"/>
          <w:highlight w:val="white"/>
        </w:rPr>
        <w:t>ода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A430BA">
        <w:rPr>
          <w:rFonts w:ascii="Times New Roman" w:hAnsi="Times New Roman" w:cs="Times New Roman"/>
          <w:sz w:val="28"/>
          <w:szCs w:val="28"/>
          <w:highlight w:val="white"/>
        </w:rPr>
        <w:t>оставить без изменения, апелляционную жалобу без удовлетворения.</w:t>
      </w:r>
    </w:p>
    <w:p w14:paraId="0510B311" w14:textId="77777777" w:rsidR="009B790F" w:rsidRPr="00A430BA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B24F31" w14:textId="77777777" w:rsidR="00B86396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94F79A" w14:textId="77777777" w:rsidR="00B86396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EB7887" w14:textId="77777777" w:rsidR="009B790F" w:rsidRPr="00A430BA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0BA">
        <w:rPr>
          <w:rFonts w:ascii="Times New Roman" w:hAnsi="Times New Roman" w:cs="Times New Roman"/>
          <w:sz w:val="28"/>
          <w:szCs w:val="28"/>
          <w:highlight w:val="white"/>
        </w:rPr>
        <w:t>Председател</w:t>
      </w:r>
      <w:r w:rsidRPr="00A430BA">
        <w:rPr>
          <w:rFonts w:ascii="Times New Roman" w:hAnsi="Times New Roman" w:cs="Times New Roman"/>
          <w:sz w:val="28"/>
          <w:szCs w:val="28"/>
          <w:highlight w:val="white"/>
        </w:rPr>
        <w:t>ьствующий</w:t>
      </w:r>
    </w:p>
    <w:p w14:paraId="447BCBFA" w14:textId="77777777" w:rsidR="009B790F" w:rsidRPr="00A430BA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4D161A" w14:textId="77777777" w:rsidR="009B790F" w:rsidRPr="00CF1530" w:rsidRDefault="000560CF" w:rsidP="00CF1530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1530">
        <w:rPr>
          <w:rFonts w:ascii="Times New Roman" w:hAnsi="Times New Roman" w:cs="Times New Roman"/>
          <w:sz w:val="28"/>
          <w:szCs w:val="28"/>
          <w:highlight w:val="white"/>
        </w:rPr>
        <w:t xml:space="preserve">Судьи </w:t>
      </w:r>
    </w:p>
    <w:p w14:paraId="1455CCF3" w14:textId="77777777" w:rsidR="009B790F" w:rsidRPr="00A430BA" w:rsidRDefault="000560CF" w:rsidP="009B790F">
      <w:pPr>
        <w:rPr>
          <w:sz w:val="28"/>
          <w:szCs w:val="28"/>
        </w:rPr>
      </w:pPr>
    </w:p>
    <w:p w14:paraId="3AA4302A" w14:textId="77777777" w:rsidR="009B790F" w:rsidRPr="00A430BA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D88357" w14:textId="77777777" w:rsidR="009B790F" w:rsidRPr="00A430BA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337067" w14:textId="77777777" w:rsidR="009B790F" w:rsidRPr="00A430BA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6C0A6A" w14:textId="77777777" w:rsidR="009B790F" w:rsidRPr="00A430BA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D86D08" w14:textId="77777777" w:rsidR="009B790F" w:rsidRPr="00A430BA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DBB4A8" w14:textId="77777777" w:rsidR="009B790F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AE687A" w14:textId="77777777" w:rsidR="00ED0A36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EAC2D3" w14:textId="77777777" w:rsidR="00ED0A36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40DC77" w14:textId="77777777" w:rsidR="00ED0A36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568378" w14:textId="77777777" w:rsidR="00ED0A36" w:rsidRDefault="000560CF" w:rsidP="009B790F">
      <w:pPr>
        <w:pStyle w:val="Con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D0A36" w:rsidSect="00496C95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6F88F" w14:textId="77777777" w:rsidR="009B4095" w:rsidRDefault="000560CF">
      <w:r>
        <w:separator/>
      </w:r>
    </w:p>
  </w:endnote>
  <w:endnote w:type="continuationSeparator" w:id="0">
    <w:p w14:paraId="77711075" w14:textId="77777777" w:rsidR="009B4095" w:rsidRDefault="0005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E5BF4" w14:textId="77777777" w:rsidR="009B4095" w:rsidRDefault="000560CF">
      <w:r>
        <w:separator/>
      </w:r>
    </w:p>
  </w:footnote>
  <w:footnote w:type="continuationSeparator" w:id="0">
    <w:p w14:paraId="0BACDF3C" w14:textId="77777777" w:rsidR="009B4095" w:rsidRDefault="00056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815FE" w14:textId="77777777" w:rsidR="00974157" w:rsidRDefault="000560CF" w:rsidP="00496C9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  <w:highlight w:val="white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5EE06978" w14:textId="77777777" w:rsidR="00974157" w:rsidRDefault="000560C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976BD" w14:textId="77777777" w:rsidR="00974157" w:rsidRDefault="000560CF" w:rsidP="00496C9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  <w:highlight w:val="white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  <w:highlight w:val="white"/>
      </w:rPr>
      <w:t>6</w:t>
    </w:r>
    <w:r>
      <w:rPr>
        <w:rStyle w:val="a5"/>
      </w:rPr>
      <w:fldChar w:fldCharType="end"/>
    </w:r>
  </w:p>
  <w:p w14:paraId="594CF020" w14:textId="77777777" w:rsidR="00974157" w:rsidRDefault="000560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58A1"/>
    <w:rsid w:val="0005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4E1F2E"/>
  <w15:chartTrackingRefBased/>
  <w15:docId w15:val="{8E02AB5C-8A67-48A0-A8CB-7DC6873C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6C95"/>
    <w:pPr>
      <w:overflowPunct w:val="0"/>
      <w:autoSpaceDE w:val="0"/>
      <w:autoSpaceDN w:val="0"/>
      <w:adjustRightInd w:val="0"/>
      <w:textAlignment w:val="baseline"/>
    </w:pPr>
    <w:rPr>
      <w:sz w:val="24"/>
      <w:lang w:val="ru-RU" w:eastAsia="ru-RU"/>
    </w:rPr>
  </w:style>
  <w:style w:type="paragraph" w:styleId="2">
    <w:name w:val="heading 2"/>
    <w:basedOn w:val="a"/>
    <w:next w:val="a"/>
    <w:qFormat/>
    <w:rsid w:val="005A4E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30EB8"/>
    <w:pPr>
      <w:keepNext/>
      <w:overflowPunct/>
      <w:autoSpaceDE/>
      <w:autoSpaceDN/>
      <w:adjustRightInd/>
      <w:jc w:val="center"/>
      <w:textAlignment w:val="auto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C30EB8"/>
    <w:pPr>
      <w:keepNext/>
      <w:overflowPunct/>
      <w:autoSpaceDE/>
      <w:autoSpaceDN/>
      <w:adjustRightInd/>
      <w:jc w:val="center"/>
      <w:textAlignment w:val="auto"/>
      <w:outlineLvl w:val="3"/>
    </w:pPr>
    <w:rPr>
      <w:b/>
      <w:sz w:val="36"/>
    </w:rPr>
  </w:style>
  <w:style w:type="character" w:default="1" w:styleId="a0">
    <w:name w:val="Default Paragraph Font"/>
    <w:link w:val="a1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header"/>
    <w:basedOn w:val="a"/>
    <w:rsid w:val="00496C9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96C95"/>
  </w:style>
  <w:style w:type="paragraph" w:customStyle="1" w:styleId="ConsNonformat">
    <w:name w:val="ConsNonformat"/>
    <w:rsid w:val="004E40B5"/>
    <w:pPr>
      <w:autoSpaceDE w:val="0"/>
      <w:autoSpaceDN w:val="0"/>
      <w:adjustRightInd w:val="0"/>
      <w:ind w:right="19772"/>
    </w:pPr>
    <w:rPr>
      <w:rFonts w:ascii="Courier New" w:hAnsi="Courier New" w:cs="Courier New"/>
      <w:sz w:val="24"/>
      <w:szCs w:val="24"/>
      <w:lang w:val="ru-RU" w:eastAsia="ru-RU"/>
    </w:rPr>
  </w:style>
  <w:style w:type="paragraph" w:styleId="a6">
    <w:name w:val="Body Text Indent"/>
    <w:basedOn w:val="a"/>
    <w:rsid w:val="004E40B5"/>
    <w:pPr>
      <w:overflowPunct/>
      <w:autoSpaceDE/>
      <w:autoSpaceDN/>
      <w:adjustRightInd/>
      <w:ind w:firstLine="900"/>
      <w:jc w:val="both"/>
      <w:textAlignment w:val="auto"/>
    </w:pPr>
    <w:rPr>
      <w:i/>
      <w:iCs/>
      <w:szCs w:val="24"/>
    </w:rPr>
  </w:style>
  <w:style w:type="character" w:styleId="a7">
    <w:name w:val="Hyperlink"/>
    <w:rsid w:val="004E40B5"/>
    <w:rPr>
      <w:color w:val="0000FF"/>
      <w:u w:val="single"/>
    </w:rPr>
  </w:style>
  <w:style w:type="paragraph" w:customStyle="1" w:styleId="NoSpacing">
    <w:name w:val="No Spacing"/>
    <w:rsid w:val="001008F9"/>
    <w:rPr>
      <w:rFonts w:ascii="Calibri" w:eastAsia="Calibri" w:hAnsi="Calibri"/>
      <w:sz w:val="22"/>
      <w:szCs w:val="22"/>
      <w:lang w:val="ru-RU" w:eastAsia="ru-RU"/>
    </w:rPr>
  </w:style>
  <w:style w:type="paragraph" w:customStyle="1" w:styleId="1">
    <w:name w:val="Без интервала1"/>
    <w:rsid w:val="001008F9"/>
    <w:rPr>
      <w:rFonts w:ascii="Calibri" w:hAnsi="Calibri" w:cs="Calibri"/>
      <w:sz w:val="22"/>
      <w:szCs w:val="22"/>
      <w:lang w:val="ru-RU" w:eastAsia="ru-RU"/>
    </w:rPr>
  </w:style>
  <w:style w:type="paragraph" w:styleId="a8">
    <w:name w:val="No Spacing"/>
    <w:qFormat/>
    <w:rsid w:val="00C30EB8"/>
    <w:rPr>
      <w:rFonts w:ascii="Calibri" w:eastAsia="Calibri" w:hAnsi="Calibri"/>
      <w:sz w:val="22"/>
      <w:szCs w:val="22"/>
      <w:lang w:val="ru-RU" w:eastAsia="en-US"/>
    </w:rPr>
  </w:style>
  <w:style w:type="paragraph" w:customStyle="1" w:styleId="ConsNormal">
    <w:name w:val="ConsNormal"/>
    <w:rsid w:val="00EA305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customStyle="1" w:styleId="ConsPlusNormal">
    <w:name w:val="ConsPlusNormal"/>
    <w:rsid w:val="00EA3057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customStyle="1" w:styleId="Style5">
    <w:name w:val="Style5"/>
    <w:basedOn w:val="a"/>
    <w:rsid w:val="00EA3057"/>
    <w:pPr>
      <w:widowControl w:val="0"/>
      <w:overflowPunct/>
      <w:spacing w:line="277" w:lineRule="exact"/>
      <w:ind w:firstLine="686"/>
      <w:jc w:val="both"/>
      <w:textAlignment w:val="auto"/>
    </w:pPr>
    <w:rPr>
      <w:szCs w:val="24"/>
    </w:rPr>
  </w:style>
  <w:style w:type="character" w:customStyle="1" w:styleId="FontStyle12">
    <w:name w:val="Font Style12"/>
    <w:rsid w:val="00EA3057"/>
    <w:rPr>
      <w:rFonts w:ascii="Times New Roman" w:hAnsi="Times New Roman" w:cs="Times New Roman"/>
      <w:sz w:val="22"/>
      <w:szCs w:val="22"/>
    </w:rPr>
  </w:style>
  <w:style w:type="paragraph" w:customStyle="1" w:styleId="BodyText2">
    <w:name w:val="Body Text 2"/>
    <w:basedOn w:val="a"/>
    <w:rsid w:val="00432BFD"/>
    <w:pPr>
      <w:overflowPunct/>
      <w:autoSpaceDE/>
      <w:autoSpaceDN/>
      <w:adjustRightInd/>
      <w:ind w:firstLine="284"/>
      <w:jc w:val="both"/>
      <w:textAlignment w:val="auto"/>
    </w:pPr>
    <w:rPr>
      <w:sz w:val="28"/>
    </w:rPr>
  </w:style>
  <w:style w:type="paragraph" w:styleId="a9">
    <w:name w:val="Body Text"/>
    <w:basedOn w:val="a"/>
    <w:rsid w:val="00432BFD"/>
    <w:pPr>
      <w:overflowPunct/>
      <w:autoSpaceDE/>
      <w:autoSpaceDN/>
      <w:adjustRightInd/>
      <w:spacing w:after="120"/>
      <w:textAlignment w:val="auto"/>
    </w:pPr>
    <w:rPr>
      <w:sz w:val="28"/>
    </w:rPr>
  </w:style>
  <w:style w:type="character" w:customStyle="1" w:styleId="aa">
    <w:name w:val="Основной текст_"/>
    <w:link w:val="30"/>
    <w:rsid w:val="00432BFD"/>
    <w:rPr>
      <w:sz w:val="22"/>
      <w:szCs w:val="22"/>
      <w:lang w:bidi="ar-SA"/>
    </w:rPr>
  </w:style>
  <w:style w:type="paragraph" w:customStyle="1" w:styleId="30">
    <w:name w:val="Основной текст3"/>
    <w:basedOn w:val="a"/>
    <w:link w:val="aa"/>
    <w:rsid w:val="00432BFD"/>
    <w:pPr>
      <w:widowControl w:val="0"/>
      <w:shd w:val="clear" w:color="auto" w:fill="FFFFFF"/>
      <w:overflowPunct/>
      <w:autoSpaceDE/>
      <w:autoSpaceDN/>
      <w:adjustRightInd/>
      <w:spacing w:after="60" w:line="278" w:lineRule="exact"/>
      <w:ind w:hanging="360"/>
      <w:jc w:val="both"/>
      <w:textAlignment w:val="auto"/>
    </w:pPr>
    <w:rPr>
      <w:sz w:val="22"/>
      <w:szCs w:val="22"/>
      <w:lang w:val="en-BE" w:eastAsia="en-BE"/>
    </w:rPr>
  </w:style>
  <w:style w:type="paragraph" w:customStyle="1" w:styleId="Style13">
    <w:name w:val="Style13"/>
    <w:basedOn w:val="a"/>
    <w:rsid w:val="00583D89"/>
    <w:pPr>
      <w:widowControl w:val="0"/>
      <w:overflowPunct/>
      <w:spacing w:line="278" w:lineRule="exact"/>
      <w:ind w:firstLine="125"/>
      <w:jc w:val="both"/>
      <w:textAlignment w:val="auto"/>
    </w:pPr>
    <w:rPr>
      <w:szCs w:val="24"/>
    </w:rPr>
  </w:style>
  <w:style w:type="paragraph" w:customStyle="1" w:styleId="a1">
    <w:name w:val="Знак"/>
    <w:basedOn w:val="a"/>
    <w:next w:val="2"/>
    <w:link w:val="a0"/>
    <w:autoRedefine/>
    <w:rsid w:val="005A4E17"/>
    <w:pPr>
      <w:overflowPunct/>
      <w:autoSpaceDE/>
      <w:autoSpaceDN/>
      <w:adjustRightInd/>
      <w:spacing w:after="160" w:line="240" w:lineRule="exact"/>
      <w:textAlignment w:val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2029</Words>
  <Characters>11568</Characters>
  <Application>Microsoft Office Word</Application>
  <DocSecurity>0</DocSecurity>
  <Lines>96</Lines>
  <Paragraphs>27</Paragraphs>
  <ScaleCrop>false</ScaleCrop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