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8D92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32B84">
        <w:rPr>
          <w:rFonts w:ascii="Times New Roman" w:hAnsi="Times New Roman"/>
          <w:sz w:val="28"/>
          <w:szCs w:val="28"/>
        </w:rPr>
        <w:t>Судья: Карпова А.И.</w:t>
      </w:r>
    </w:p>
    <w:p w14:paraId="0D7BD011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Дело № 33-47515</w:t>
      </w:r>
    </w:p>
    <w:p w14:paraId="61E9CE3A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996DCC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160612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АПЕЛЛЯЦИОННОЕ ОПРЕДЕЛЕНИЕ</w:t>
      </w:r>
    </w:p>
    <w:p w14:paraId="25F3CE03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330B08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</w:t>
      </w:r>
      <w:r w:rsidRPr="00232B84">
        <w:rPr>
          <w:rFonts w:ascii="Times New Roman" w:hAnsi="Times New Roman"/>
          <w:sz w:val="28"/>
          <w:szCs w:val="28"/>
        </w:rPr>
        <w:t xml:space="preserve"> ноября 2017 г.</w:t>
      </w:r>
      <w:r w:rsidRPr="00232B84">
        <w:rPr>
          <w:rFonts w:ascii="Times New Roman" w:hAnsi="Times New Roman"/>
          <w:sz w:val="28"/>
          <w:szCs w:val="28"/>
        </w:rPr>
        <w:tab/>
      </w:r>
      <w:r w:rsidRPr="00232B84">
        <w:rPr>
          <w:rFonts w:ascii="Times New Roman" w:hAnsi="Times New Roman"/>
          <w:sz w:val="28"/>
          <w:szCs w:val="28"/>
        </w:rPr>
        <w:tab/>
      </w:r>
      <w:r w:rsidRPr="00232B84">
        <w:rPr>
          <w:rFonts w:ascii="Times New Roman" w:hAnsi="Times New Roman"/>
          <w:sz w:val="28"/>
          <w:szCs w:val="28"/>
        </w:rPr>
        <w:tab/>
      </w:r>
      <w:r w:rsidRPr="00232B84">
        <w:rPr>
          <w:rFonts w:ascii="Times New Roman" w:hAnsi="Times New Roman"/>
          <w:sz w:val="28"/>
          <w:szCs w:val="28"/>
        </w:rPr>
        <w:tab/>
      </w:r>
      <w:r w:rsidRPr="00232B84">
        <w:rPr>
          <w:rFonts w:ascii="Times New Roman" w:hAnsi="Times New Roman"/>
          <w:sz w:val="28"/>
          <w:szCs w:val="28"/>
        </w:rPr>
        <w:tab/>
      </w:r>
      <w:r w:rsidRPr="00232B84">
        <w:rPr>
          <w:rFonts w:ascii="Times New Roman" w:hAnsi="Times New Roman"/>
          <w:sz w:val="28"/>
          <w:szCs w:val="28"/>
        </w:rPr>
        <w:tab/>
        <w:t xml:space="preserve">              г. Москва</w:t>
      </w:r>
    </w:p>
    <w:p w14:paraId="623ADF63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Судебная коллегия по гражданским делам Московского городского суда в составе   председательствующего Грибовой Е.Н.,</w:t>
      </w:r>
    </w:p>
    <w:p w14:paraId="0798BCA0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 xml:space="preserve">Судей Дорохиной Е.М., Дементьевой Е.И., </w:t>
      </w:r>
    </w:p>
    <w:p w14:paraId="0988E992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при секретаре Волковой М.А., заслушав в открытом судебном заседании по докладу судьи Грибовой Е.Н. дело по частной жалобе представителя Ларицкого А.Э. - Тактаева Д.Э. на определение Пресненского районного суда г. Москвы от 22 августа 2017 года, которым постановлено:</w:t>
      </w:r>
    </w:p>
    <w:p w14:paraId="6475364A" w14:textId="77777777" w:rsidR="00BE3A18" w:rsidRPr="00232B84" w:rsidRDefault="00BE3A18" w:rsidP="00BE3A18">
      <w:pPr>
        <w:shd w:val="clear" w:color="auto" w:fill="FFFFFF"/>
        <w:tabs>
          <w:tab w:val="left" w:pos="870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pacing w:val="-5"/>
          <w:sz w:val="28"/>
          <w:szCs w:val="28"/>
        </w:rPr>
      </w:pPr>
      <w:r w:rsidRPr="00232B84">
        <w:rPr>
          <w:rFonts w:ascii="Times New Roman" w:eastAsia="Times New Roman" w:hAnsi="Times New Roman"/>
          <w:sz w:val="28"/>
          <w:szCs w:val="28"/>
        </w:rPr>
        <w:t xml:space="preserve">Удовлетворить заявленное ходатайство представителя третьего лица Компании </w:t>
      </w:r>
      <w:r w:rsidRPr="00232B84">
        <w:rPr>
          <w:rFonts w:ascii="Times New Roman" w:eastAsia="Times New Roman" w:hAnsi="Times New Roman"/>
          <w:spacing w:val="-3"/>
          <w:sz w:val="28"/>
          <w:szCs w:val="28"/>
        </w:rPr>
        <w:t xml:space="preserve">«Ремигал Консалтингс Лимитед» Е.А. Пилюгиной о вступлении в дело в качестве третьего </w:t>
      </w:r>
      <w:r w:rsidRPr="00232B84">
        <w:rPr>
          <w:rFonts w:ascii="Times New Roman" w:eastAsia="Times New Roman" w:hAnsi="Times New Roman"/>
          <w:spacing w:val="-6"/>
          <w:sz w:val="28"/>
          <w:szCs w:val="28"/>
        </w:rPr>
        <w:t xml:space="preserve">лица, заявляющего самостоятельные исковые требования относительно предмета спора по </w:t>
      </w:r>
      <w:r w:rsidRPr="00232B84">
        <w:rPr>
          <w:rFonts w:ascii="Times New Roman" w:eastAsia="Times New Roman" w:hAnsi="Times New Roman"/>
          <w:spacing w:val="-7"/>
          <w:sz w:val="28"/>
          <w:szCs w:val="28"/>
        </w:rPr>
        <w:t xml:space="preserve">гражданскому делу № </w:t>
      </w:r>
      <w:r>
        <w:rPr>
          <w:rFonts w:ascii="Times New Roman" w:eastAsia="Times New Roman" w:hAnsi="Times New Roman"/>
          <w:spacing w:val="-7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7"/>
          <w:sz w:val="28"/>
          <w:szCs w:val="28"/>
        </w:rPr>
        <w:t xml:space="preserve"> по иску ПАО «Сбербанк России» к Ларицкому </w:t>
      </w:r>
      <w:r>
        <w:rPr>
          <w:rFonts w:ascii="Times New Roman" w:eastAsia="Times New Roman" w:hAnsi="Times New Roman"/>
          <w:spacing w:val="-7"/>
          <w:sz w:val="28"/>
          <w:szCs w:val="28"/>
        </w:rPr>
        <w:t>А.Э.</w:t>
      </w:r>
      <w:r w:rsidRPr="00232B84">
        <w:rPr>
          <w:rFonts w:ascii="Times New Roman" w:eastAsia="Times New Roman" w:hAnsi="Times New Roman"/>
          <w:spacing w:val="-5"/>
          <w:sz w:val="28"/>
          <w:szCs w:val="28"/>
        </w:rPr>
        <w:t xml:space="preserve"> о возмещении материального ущерба, причиненного преступлением.</w:t>
      </w:r>
    </w:p>
    <w:p w14:paraId="7FB0B42F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FD6037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61029B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3ADF258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336BB2A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УСТАНОВИЛА:</w:t>
      </w:r>
    </w:p>
    <w:p w14:paraId="25B6FFA5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87A180F" w14:textId="77777777" w:rsidR="00BE3A18" w:rsidRPr="00232B84" w:rsidRDefault="00BE3A18" w:rsidP="00BE3A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eastAsia="Times New Roman" w:hAnsi="Times New Roman"/>
          <w:spacing w:val="-2"/>
          <w:sz w:val="28"/>
          <w:szCs w:val="28"/>
        </w:rPr>
        <w:t xml:space="preserve">Истец ПАО «Сбербанк России» обратился в Пресненский районный суд г. Москвы  с уточненным исковым заявлением в порядке ст. 39 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ГПК РФ к Ларицкому </w:t>
      </w:r>
      <w:r>
        <w:rPr>
          <w:rFonts w:ascii="Times New Roman" w:eastAsia="Times New Roman" w:hAnsi="Times New Roman"/>
          <w:sz w:val="28"/>
          <w:szCs w:val="28"/>
        </w:rPr>
        <w:t>А.Э.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 о возмещении материального ущерба, 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причиненного преступлением в размере </w:t>
      </w:r>
      <w:r>
        <w:rPr>
          <w:rFonts w:ascii="Times New Roman" w:eastAsia="Times New Roman" w:hAnsi="Times New Roman"/>
          <w:spacing w:val="-4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 руб. </w:t>
      </w:r>
      <w:r>
        <w:rPr>
          <w:rFonts w:ascii="Times New Roman" w:eastAsia="Times New Roman" w:hAnsi="Times New Roman"/>
          <w:spacing w:val="-4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 коп., мотивировав  свои требованиям </w:t>
      </w:r>
      <w:r w:rsidRPr="00232B84">
        <w:rPr>
          <w:rFonts w:ascii="Times New Roman" w:eastAsia="Times New Roman" w:hAnsi="Times New Roman"/>
          <w:spacing w:val="-5"/>
          <w:sz w:val="28"/>
          <w:szCs w:val="28"/>
        </w:rPr>
        <w:t xml:space="preserve">тем, что приговором Лефортовского районного суда г. Москвы от 10.10.2016г. Ларицкий А.Э. был </w:t>
      </w:r>
      <w:r w:rsidRPr="00232B84">
        <w:rPr>
          <w:rFonts w:ascii="Times New Roman" w:eastAsia="Times New Roman" w:hAnsi="Times New Roman"/>
          <w:spacing w:val="-1"/>
          <w:sz w:val="28"/>
          <w:szCs w:val="28"/>
        </w:rPr>
        <w:t xml:space="preserve">признан виновным в совершении преступления, предусмотренного п.4 ст. 159 УК РФ </w:t>
      </w:r>
      <w:r w:rsidRPr="00232B84">
        <w:rPr>
          <w:rFonts w:ascii="Times New Roman" w:eastAsia="Times New Roman" w:hAnsi="Times New Roman"/>
          <w:spacing w:val="-5"/>
          <w:sz w:val="28"/>
          <w:szCs w:val="28"/>
        </w:rPr>
        <w:t xml:space="preserve">относительно хищения по договору № </w:t>
      </w:r>
      <w:r>
        <w:rPr>
          <w:rFonts w:ascii="Times New Roman" w:eastAsia="Times New Roman" w:hAnsi="Times New Roman"/>
          <w:spacing w:val="-5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5"/>
          <w:sz w:val="28"/>
          <w:szCs w:val="28"/>
        </w:rPr>
        <w:t xml:space="preserve"> об открытии НКЛ от 20.10.2010 г. и договору № </w:t>
      </w:r>
      <w:r>
        <w:rPr>
          <w:rFonts w:ascii="Times New Roman" w:eastAsia="Times New Roman" w:hAnsi="Times New Roman"/>
          <w:spacing w:val="-4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 об открытии НКЛ от 02.09.2011 г. ПАО Сбербанк указанным преступлением был причинен </w:t>
      </w:r>
      <w:r w:rsidRPr="00232B84">
        <w:rPr>
          <w:rFonts w:ascii="Times New Roman" w:eastAsia="Times New Roman" w:hAnsi="Times New Roman"/>
          <w:spacing w:val="-5"/>
          <w:sz w:val="28"/>
          <w:szCs w:val="28"/>
        </w:rPr>
        <w:t xml:space="preserve">имущественный вред, выразившийся в хищении денежных средств, представленных в рамках 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>кредитования. Вышеуказанным приговором суда в соответствии с ч.2 ст. 309 УПК РФ за гражданским истцом было признано право на удовлетворение гражданского иска.</w:t>
      </w:r>
    </w:p>
    <w:p w14:paraId="7EF9DD59" w14:textId="77777777" w:rsidR="00BE3A18" w:rsidRPr="00232B84" w:rsidRDefault="00BE3A18" w:rsidP="00BE3A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eastAsia="Times New Roman" w:hAnsi="Times New Roman"/>
          <w:sz w:val="28"/>
          <w:szCs w:val="28"/>
        </w:rPr>
        <w:t xml:space="preserve">В ходе рассмотрения дела в суде первой инстанции  представителем третьего лица Компании «Ремигал </w:t>
      </w:r>
      <w:r w:rsidRPr="00232B84">
        <w:rPr>
          <w:rFonts w:ascii="Times New Roman" w:eastAsia="Times New Roman" w:hAnsi="Times New Roman"/>
          <w:spacing w:val="-3"/>
          <w:sz w:val="28"/>
          <w:szCs w:val="28"/>
        </w:rPr>
        <w:t xml:space="preserve">Консалтинге Лимитед» было заявлено ходатайство о вступлении в дело в качестве третьего лица, заявляющего самостоятельные исковые требования относительно предмета спора о взыскании материального ущерба на сумму </w:t>
      </w:r>
      <w:r>
        <w:rPr>
          <w:rFonts w:ascii="Times New Roman" w:eastAsia="Times New Roman" w:hAnsi="Times New Roman"/>
          <w:spacing w:val="-3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3"/>
          <w:sz w:val="28"/>
          <w:szCs w:val="28"/>
        </w:rPr>
        <w:t xml:space="preserve"> руб. </w:t>
      </w:r>
      <w:r>
        <w:rPr>
          <w:rFonts w:ascii="Times New Roman" w:eastAsia="Times New Roman" w:hAnsi="Times New Roman"/>
          <w:spacing w:val="-3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3"/>
          <w:sz w:val="28"/>
          <w:szCs w:val="28"/>
        </w:rPr>
        <w:t xml:space="preserve"> коп., мотивированное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 хищением денежных средств, полученных по кредитным договорам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 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право 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lastRenderedPageBreak/>
        <w:t xml:space="preserve">требования по которым перешло третьему лицу в размере </w:t>
      </w:r>
      <w:r>
        <w:rPr>
          <w:rFonts w:ascii="Times New Roman" w:eastAsia="Times New Roman" w:hAnsi="Times New Roman"/>
          <w:spacing w:val="-4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 руб.</w:t>
      </w:r>
      <w:r>
        <w:rPr>
          <w:rFonts w:ascii="Times New Roman" w:eastAsia="Times New Roman" w:hAnsi="Times New Roman"/>
          <w:spacing w:val="-4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pacing w:val="-4"/>
          <w:sz w:val="28"/>
          <w:szCs w:val="28"/>
        </w:rPr>
        <w:t xml:space="preserve">коп., 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а также </w:t>
      </w:r>
      <w:r>
        <w:rPr>
          <w:rFonts w:ascii="Times New Roman" w:eastAsia="Times New Roman" w:hAnsi="Times New Roman"/>
          <w:spacing w:val="-1"/>
          <w:sz w:val="28"/>
          <w:szCs w:val="28"/>
        </w:rPr>
        <w:t>убытков</w:t>
      </w:r>
      <w:r w:rsidRPr="00232B84">
        <w:rPr>
          <w:rFonts w:ascii="Times New Roman" w:eastAsia="Times New Roman" w:hAnsi="Times New Roman"/>
          <w:spacing w:val="-1"/>
          <w:sz w:val="28"/>
          <w:szCs w:val="28"/>
        </w:rPr>
        <w:t xml:space="preserve">, исходя из разницы между ценной цессии и общим размером задолженности по 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кредитным обязательствам в размере 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 руб.</w:t>
      </w:r>
      <w:r>
        <w:rPr>
          <w:rFonts w:ascii="Times New Roman" w:eastAsia="Times New Roman" w:hAnsi="Times New Roman"/>
          <w:sz w:val="28"/>
          <w:szCs w:val="28"/>
        </w:rPr>
        <w:t>*</w:t>
      </w:r>
      <w:r w:rsidRPr="00232B84">
        <w:rPr>
          <w:rFonts w:ascii="Times New Roman" w:eastAsia="Times New Roman" w:hAnsi="Times New Roman"/>
          <w:sz w:val="28"/>
          <w:szCs w:val="28"/>
        </w:rPr>
        <w:t>коп.</w:t>
      </w:r>
    </w:p>
    <w:p w14:paraId="52ADA0BB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Судом постановлено приведённое выше определение, об отмене которого просит представитель Ларицкого А.Э. - Тактаев Д.Э. по доводам частной жалобы, считая его незаконным.</w:t>
      </w:r>
    </w:p>
    <w:p w14:paraId="69FC1A72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 xml:space="preserve">В соответствии со </w:t>
      </w:r>
      <w:r w:rsidRPr="00232B84">
        <w:rPr>
          <w:rFonts w:ascii="Times New Roman" w:hAnsi="Times New Roman"/>
          <w:color w:val="0000FF"/>
          <w:sz w:val="28"/>
          <w:szCs w:val="28"/>
        </w:rPr>
        <w:t>ст. 333</w:t>
      </w:r>
      <w:r w:rsidRPr="00232B84">
        <w:rPr>
          <w:rFonts w:ascii="Times New Roman" w:hAnsi="Times New Roman"/>
          <w:sz w:val="28"/>
          <w:szCs w:val="28"/>
        </w:rPr>
        <w:t xml:space="preserve"> ГПК РФ частная жалоба на определение суда первой инстанции рассматривается без извещения лиц, участвующих в деле.</w:t>
      </w:r>
    </w:p>
    <w:p w14:paraId="078F7291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 xml:space="preserve">Проверив материалы дела, обсудив доводы частной жалобы, судебная коллегия приходит к выводу о том, что не имеется оснований для отмены постановленного  определения. </w:t>
      </w:r>
    </w:p>
    <w:p w14:paraId="252ACE6A" w14:textId="77777777" w:rsidR="00BE3A18" w:rsidRPr="00232B84" w:rsidRDefault="00BE3A18" w:rsidP="00BE3A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eastAsia="Times New Roman" w:hAnsi="Times New Roman"/>
          <w:sz w:val="28"/>
          <w:szCs w:val="28"/>
        </w:rPr>
        <w:t>В силу ст. 42 ГПК РФ третьи лица, заявляющие самостоятельные требования относительно предмета спора, могут вступить в дело до принятия судебного постановления судом первой инстанции. Они пользуются всеми правами и несут все обязанности истца.</w:t>
      </w:r>
    </w:p>
    <w:p w14:paraId="763D72A6" w14:textId="77777777" w:rsidR="00BE3A18" w:rsidRPr="00232B84" w:rsidRDefault="00BE3A18" w:rsidP="00BE3A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eastAsia="Times New Roman" w:hAnsi="Times New Roman"/>
          <w:sz w:val="28"/>
          <w:szCs w:val="28"/>
        </w:rPr>
        <w:t>Процессуальный закон предусматривает участие в гражданском процессе двух видов третьих лиц: третьи лица, заявляющие самостоятельные требования относительно предмета спора (ст. 42 ГПК РФ), и третьи лица, не заявляющие самостоятельных требований относительно предмета спора (ст. 43 ГПК РФ).</w:t>
      </w:r>
    </w:p>
    <w:p w14:paraId="2E6448B6" w14:textId="77777777" w:rsidR="00BE3A18" w:rsidRPr="00232B84" w:rsidRDefault="00BE3A18" w:rsidP="00BE3A1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eastAsia="Times New Roman" w:hAnsi="Times New Roman"/>
          <w:sz w:val="28"/>
          <w:szCs w:val="28"/>
        </w:rPr>
        <w:t>Из анализа указанных положений закона следует, что третьи лица, участвующие в гражданском процессе, относятся к той же группе лиц, что и стороны. Третье лицо вступает в процесс с целью защиты своих нарушенных либо оспоренных прав и законных интересов. Наличие у такого лица права связано с тем, что оно является предполагаемым субъектом спорного материального правоотношения, его интересы направлены на предмет уже существующего спора. Третье лицо заинтересовано в таком материаль</w:t>
      </w:r>
      <w:r>
        <w:rPr>
          <w:rFonts w:ascii="Times New Roman" w:eastAsia="Times New Roman" w:hAnsi="Times New Roman"/>
          <w:sz w:val="28"/>
          <w:szCs w:val="28"/>
        </w:rPr>
        <w:t>но-</w:t>
      </w:r>
      <w:r w:rsidRPr="00232B84">
        <w:rPr>
          <w:rFonts w:ascii="Times New Roman" w:eastAsia="Times New Roman" w:hAnsi="Times New Roman"/>
          <w:sz w:val="28"/>
          <w:szCs w:val="28"/>
        </w:rPr>
        <w:t xml:space="preserve"> правовом разрешении спора, которое исключает удовлетворение притязаний истца.</w:t>
      </w:r>
    </w:p>
    <w:p w14:paraId="58463213" w14:textId="77777777" w:rsidR="00BE3A18" w:rsidRDefault="00BE3A18" w:rsidP="00BE3A1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Удовлетворяя заявленное ходатайство представителя Компании «Ремигал Консалтингс Лимитед» суд, руководствуясь вышеприведёнными нормами права, исходил из того, что </w:t>
      </w:r>
      <w:r>
        <w:rPr>
          <w:rFonts w:ascii="Times New Roman" w:eastAsia="Times New Roman" w:hAnsi="Times New Roman"/>
          <w:sz w:val="28"/>
          <w:szCs w:val="28"/>
        </w:rPr>
        <w:t>Компания «Ремигал Консалтингс</w:t>
      </w:r>
      <w:r w:rsidRPr="00A2532F">
        <w:rPr>
          <w:rFonts w:ascii="Times New Roman" w:eastAsia="Times New Roman" w:hAnsi="Times New Roman"/>
          <w:sz w:val="28"/>
          <w:szCs w:val="28"/>
        </w:rPr>
        <w:t xml:space="preserve"> Лимитед» заинтересована в материально-правовом разрешении спо</w:t>
      </w:r>
      <w:r>
        <w:rPr>
          <w:rFonts w:ascii="Times New Roman" w:eastAsia="Times New Roman" w:hAnsi="Times New Roman"/>
          <w:sz w:val="28"/>
          <w:szCs w:val="28"/>
        </w:rPr>
        <w:t>ра, удовлетворение требований</w:t>
      </w:r>
      <w:r w:rsidRPr="00A2532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указанной Компании </w:t>
      </w:r>
      <w:r w:rsidRPr="00A2532F">
        <w:rPr>
          <w:rFonts w:ascii="Times New Roman" w:eastAsia="Times New Roman" w:hAnsi="Times New Roman"/>
          <w:sz w:val="28"/>
          <w:szCs w:val="28"/>
        </w:rPr>
        <w:t>исключает удовлетворение требований истца ПАО «Сбербанк России».</w:t>
      </w:r>
    </w:p>
    <w:p w14:paraId="17FBF971" w14:textId="77777777" w:rsidR="00BE3A18" w:rsidRPr="00A2532F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Судебная коллегия, соглашается с выводами суда первой инстанции, считает их правильными и обозванными. </w:t>
      </w:r>
    </w:p>
    <w:p w14:paraId="389D252A" w14:textId="77777777" w:rsidR="00BE3A18" w:rsidRDefault="00BE3A18" w:rsidP="00BE3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силу приведенных выше мотивов доводы частной жалобы о несогласии с позицией суда первой инстанции не могут быть приняты во внимание и подлежат отклонению.</w:t>
      </w:r>
    </w:p>
    <w:p w14:paraId="7FA7902D" w14:textId="77777777" w:rsidR="00BE3A18" w:rsidRDefault="00BE3A18" w:rsidP="00BE3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Кроме того, судебная коллегия считает необходимым обратить внимание заявителя жалобы на то обстоятельство, что сам по себе факт участия Компании «Ремигал Консалтингс Лимитед»  в гражданском деле в качестве третьего лица, заявляющего самостоятельные требования относительно предмета спора, не препятствует Ларицкому А.Э. в реализации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его процессуальных прав и обязанностей, направленных на отстаивание своей правовой позиции по предъявленному иску.</w:t>
      </w:r>
    </w:p>
    <w:p w14:paraId="5A52F8F8" w14:textId="77777777" w:rsidR="00BE3A18" w:rsidRPr="0006130E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130E">
        <w:rPr>
          <w:rFonts w:ascii="Times New Roman" w:hAnsi="Times New Roman"/>
          <w:sz w:val="28"/>
          <w:szCs w:val="28"/>
        </w:rPr>
        <w:t>Правовых оснований, предусмотренных ст. 330 ГПК РФ, для отмены определения в апелляционном порядке, судебная коллегия не усматривает.</w:t>
      </w:r>
    </w:p>
    <w:p w14:paraId="3C262E37" w14:textId="77777777" w:rsidR="00BE3A18" w:rsidRPr="0006130E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6130E">
        <w:rPr>
          <w:rFonts w:ascii="Times New Roman" w:hAnsi="Times New Roman"/>
          <w:sz w:val="28"/>
          <w:szCs w:val="28"/>
        </w:rPr>
        <w:t>На основании изложенного, руководствуясь ст. ст. 333, 334 ГПК РФ, судебная коллегия,</w:t>
      </w:r>
    </w:p>
    <w:p w14:paraId="1FC7D1F1" w14:textId="77777777" w:rsidR="00BE3A18" w:rsidRPr="00232B84" w:rsidRDefault="00BE3A18" w:rsidP="00BE3A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 xml:space="preserve"> </w:t>
      </w:r>
    </w:p>
    <w:p w14:paraId="4FCDDBD9" w14:textId="77777777" w:rsidR="00BE3A18" w:rsidRPr="00232B84" w:rsidRDefault="00BE3A18" w:rsidP="00BE3A1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>ОПРЕДЕЛИЛА:</w:t>
      </w:r>
    </w:p>
    <w:p w14:paraId="2777F0BF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5B8BDB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B84">
        <w:rPr>
          <w:rFonts w:ascii="Times New Roman" w:hAnsi="Times New Roman"/>
          <w:sz w:val="28"/>
          <w:szCs w:val="28"/>
        </w:rPr>
        <w:t xml:space="preserve">Определение </w:t>
      </w:r>
      <w:r>
        <w:rPr>
          <w:rFonts w:ascii="Times New Roman" w:hAnsi="Times New Roman"/>
          <w:sz w:val="28"/>
          <w:szCs w:val="28"/>
        </w:rPr>
        <w:t xml:space="preserve">Пресненского </w:t>
      </w:r>
      <w:r w:rsidRPr="00232B84">
        <w:rPr>
          <w:rFonts w:ascii="Times New Roman" w:hAnsi="Times New Roman"/>
          <w:sz w:val="28"/>
          <w:szCs w:val="28"/>
        </w:rPr>
        <w:t xml:space="preserve">районного суда г. Москвы от </w:t>
      </w:r>
      <w:r>
        <w:rPr>
          <w:rFonts w:ascii="Times New Roman" w:hAnsi="Times New Roman"/>
          <w:sz w:val="28"/>
          <w:szCs w:val="28"/>
        </w:rPr>
        <w:t>22 августа 2017</w:t>
      </w:r>
      <w:r w:rsidRPr="00232B84">
        <w:rPr>
          <w:rFonts w:ascii="Times New Roman" w:hAnsi="Times New Roman"/>
          <w:sz w:val="28"/>
          <w:szCs w:val="28"/>
        </w:rPr>
        <w:t xml:space="preserve"> года оставить без изменения, частую жалобу представителя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232B84">
        <w:rPr>
          <w:rFonts w:ascii="Times New Roman" w:hAnsi="Times New Roman"/>
          <w:sz w:val="28"/>
          <w:szCs w:val="28"/>
        </w:rPr>
        <w:t>Ларицкого А.Э. - Тактаева Д.Э.- без удовлетворения.</w:t>
      </w:r>
    </w:p>
    <w:p w14:paraId="36111A70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301846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200A3F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360467" w14:textId="77777777" w:rsidR="00BE3A18" w:rsidRPr="00232B84" w:rsidRDefault="00BE3A18" w:rsidP="00BE3A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53C460" w14:textId="77777777" w:rsidR="00BE3A18" w:rsidRPr="00232B84" w:rsidRDefault="00BE3A18" w:rsidP="00BE3A1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A1725E" w14:textId="77777777" w:rsidR="00BE3A18" w:rsidRPr="00232B84" w:rsidRDefault="00BE3A18" w:rsidP="00BE3A1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BE3A18" w:rsidRPr="0023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0A41"/>
    <w:rsid w:val="0006130E"/>
    <w:rsid w:val="00232B84"/>
    <w:rsid w:val="005D7497"/>
    <w:rsid w:val="00A2532F"/>
    <w:rsid w:val="00B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34128"/>
  <w15:chartTrackingRefBased/>
  <w15:docId w15:val="{9B77C779-57C6-47D5-8FA3-D3C118B5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