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35A74" w14:textId="77777777" w:rsidR="006C171C" w:rsidRPr="00D53FEA" w:rsidRDefault="00AF5CD0" w:rsidP="00980127">
      <w:pPr>
        <w:spacing w:after="0" w:line="240" w:lineRule="auto"/>
        <w:ind w:left="426" w:right="-114" w:firstLine="708"/>
        <w:jc w:val="both"/>
        <w:rPr>
          <w:rFonts w:ascii="Times New Roman" w:hAnsi="Times New Roman"/>
          <w:sz w:val="24"/>
          <w:szCs w:val="24"/>
        </w:rPr>
      </w:pPr>
      <w:bookmarkStart w:id="0" w:name="_GoBack"/>
      <w:bookmarkEnd w:id="0"/>
      <w:r w:rsidRPr="00D53FEA">
        <w:rPr>
          <w:rFonts w:ascii="Times New Roman" w:hAnsi="Times New Roman"/>
          <w:sz w:val="24"/>
          <w:szCs w:val="24"/>
        </w:rPr>
        <w:t xml:space="preserve">Судья: </w:t>
      </w:r>
      <w:r w:rsidR="00F11C8B" w:rsidRPr="00D53FEA">
        <w:rPr>
          <w:rFonts w:ascii="Times New Roman" w:hAnsi="Times New Roman"/>
          <w:sz w:val="24"/>
          <w:szCs w:val="24"/>
        </w:rPr>
        <w:t>Гасанбекова Л.Г</w:t>
      </w:r>
      <w:r w:rsidR="00A46749" w:rsidRPr="00D53FEA">
        <w:rPr>
          <w:rFonts w:ascii="Times New Roman" w:hAnsi="Times New Roman"/>
          <w:sz w:val="24"/>
          <w:szCs w:val="24"/>
        </w:rPr>
        <w:t>.</w:t>
      </w:r>
      <w:r w:rsidR="006C171C" w:rsidRPr="00D53FEA">
        <w:rPr>
          <w:rFonts w:ascii="Times New Roman" w:hAnsi="Times New Roman"/>
          <w:sz w:val="24"/>
          <w:szCs w:val="24"/>
        </w:rPr>
        <w:t xml:space="preserve">  </w:t>
      </w:r>
      <w:r w:rsidR="002D7D40" w:rsidRPr="00D53FEA">
        <w:rPr>
          <w:rFonts w:ascii="Times New Roman" w:hAnsi="Times New Roman"/>
          <w:sz w:val="24"/>
          <w:szCs w:val="24"/>
        </w:rPr>
        <w:t xml:space="preserve"> </w:t>
      </w:r>
      <w:r w:rsidR="006C171C" w:rsidRPr="00D53FEA">
        <w:rPr>
          <w:rFonts w:ascii="Times New Roman" w:hAnsi="Times New Roman"/>
          <w:sz w:val="24"/>
          <w:szCs w:val="24"/>
        </w:rPr>
        <w:t xml:space="preserve">     </w:t>
      </w:r>
      <w:r w:rsidR="005375A7" w:rsidRPr="00D53FEA">
        <w:rPr>
          <w:rFonts w:ascii="Times New Roman" w:hAnsi="Times New Roman"/>
          <w:sz w:val="24"/>
          <w:szCs w:val="24"/>
        </w:rPr>
        <w:tab/>
      </w:r>
      <w:r w:rsidR="005375A7" w:rsidRPr="00D53FEA">
        <w:rPr>
          <w:rFonts w:ascii="Times New Roman" w:hAnsi="Times New Roman"/>
          <w:sz w:val="24"/>
          <w:szCs w:val="24"/>
        </w:rPr>
        <w:tab/>
      </w:r>
      <w:r w:rsidR="005375A7" w:rsidRPr="00D53FEA">
        <w:rPr>
          <w:rFonts w:ascii="Times New Roman" w:hAnsi="Times New Roman"/>
          <w:sz w:val="24"/>
          <w:szCs w:val="24"/>
        </w:rPr>
        <w:tab/>
      </w:r>
      <w:r w:rsidR="00F1044C" w:rsidRPr="00D53FEA">
        <w:rPr>
          <w:rFonts w:ascii="Times New Roman" w:hAnsi="Times New Roman"/>
          <w:sz w:val="24"/>
          <w:szCs w:val="24"/>
        </w:rPr>
        <w:t xml:space="preserve">               </w:t>
      </w:r>
      <w:r w:rsidR="00F11C8B" w:rsidRPr="00D53FEA">
        <w:rPr>
          <w:rFonts w:ascii="Times New Roman" w:hAnsi="Times New Roman"/>
          <w:sz w:val="24"/>
          <w:szCs w:val="24"/>
        </w:rPr>
        <w:t>Г</w:t>
      </w:r>
      <w:r w:rsidR="006C171C" w:rsidRPr="00D53FEA">
        <w:rPr>
          <w:rFonts w:ascii="Times New Roman" w:hAnsi="Times New Roman"/>
          <w:sz w:val="24"/>
          <w:szCs w:val="24"/>
        </w:rPr>
        <w:t xml:space="preserve">р. дело № </w:t>
      </w:r>
      <w:r w:rsidR="00F76A44" w:rsidRPr="00D53FEA">
        <w:rPr>
          <w:rFonts w:ascii="Times New Roman" w:hAnsi="Times New Roman"/>
          <w:sz w:val="24"/>
          <w:szCs w:val="24"/>
        </w:rPr>
        <w:t>33-</w:t>
      </w:r>
      <w:r w:rsidR="00F11C8B" w:rsidRPr="00D53FEA">
        <w:rPr>
          <w:rFonts w:ascii="Times New Roman" w:hAnsi="Times New Roman"/>
          <w:sz w:val="24"/>
          <w:szCs w:val="24"/>
        </w:rPr>
        <w:t>5697/2018</w:t>
      </w:r>
    </w:p>
    <w:p w14:paraId="01C218EB" w14:textId="77777777" w:rsidR="00807A35" w:rsidRPr="00D53FEA" w:rsidRDefault="00807A35" w:rsidP="00980127">
      <w:pPr>
        <w:spacing w:after="0" w:line="240" w:lineRule="auto"/>
        <w:ind w:left="426" w:right="-114" w:firstLine="709"/>
        <w:jc w:val="center"/>
        <w:rPr>
          <w:rFonts w:ascii="Times New Roman" w:hAnsi="Times New Roman"/>
          <w:b/>
          <w:sz w:val="24"/>
          <w:szCs w:val="24"/>
        </w:rPr>
      </w:pPr>
    </w:p>
    <w:p w14:paraId="0E429DC1" w14:textId="77777777" w:rsidR="00980127" w:rsidRDefault="00980127" w:rsidP="00980127">
      <w:pPr>
        <w:spacing w:after="0" w:line="240" w:lineRule="auto"/>
        <w:ind w:left="2268" w:right="-114" w:firstLine="564"/>
        <w:rPr>
          <w:rFonts w:ascii="Times New Roman" w:hAnsi="Times New Roman"/>
          <w:b/>
          <w:sz w:val="24"/>
          <w:szCs w:val="24"/>
        </w:rPr>
      </w:pPr>
    </w:p>
    <w:p w14:paraId="2CAAB94D" w14:textId="77777777" w:rsidR="006C171C" w:rsidRPr="00D53FEA" w:rsidRDefault="006C171C" w:rsidP="00980127">
      <w:pPr>
        <w:spacing w:after="0" w:line="240" w:lineRule="auto"/>
        <w:ind w:left="2268" w:right="-114" w:firstLine="564"/>
        <w:rPr>
          <w:rFonts w:ascii="Times New Roman" w:hAnsi="Times New Roman"/>
          <w:b/>
          <w:sz w:val="24"/>
          <w:szCs w:val="24"/>
        </w:rPr>
      </w:pPr>
      <w:r w:rsidRPr="00D53FEA">
        <w:rPr>
          <w:rFonts w:ascii="Times New Roman" w:hAnsi="Times New Roman"/>
          <w:b/>
          <w:sz w:val="24"/>
          <w:szCs w:val="24"/>
        </w:rPr>
        <w:t>АПЕЛЛЯЦИОННОЕ  ОПРЕДЕЛЕНИЕ</w:t>
      </w:r>
    </w:p>
    <w:p w14:paraId="2C9394B1" w14:textId="77777777" w:rsidR="00C569A2" w:rsidRPr="00D53FEA" w:rsidRDefault="00C569A2" w:rsidP="00980127">
      <w:pPr>
        <w:spacing w:after="0" w:line="240" w:lineRule="auto"/>
        <w:ind w:left="426" w:right="-114" w:firstLine="709"/>
        <w:jc w:val="both"/>
        <w:rPr>
          <w:rFonts w:ascii="Times New Roman" w:hAnsi="Times New Roman"/>
          <w:sz w:val="24"/>
          <w:szCs w:val="24"/>
        </w:rPr>
      </w:pPr>
    </w:p>
    <w:p w14:paraId="34BC1C59" w14:textId="77777777" w:rsidR="006C171C" w:rsidRPr="00D53FEA" w:rsidRDefault="00F11C8B" w:rsidP="00980127">
      <w:pPr>
        <w:spacing w:after="0" w:line="240" w:lineRule="auto"/>
        <w:ind w:left="426" w:right="-114" w:firstLine="708"/>
        <w:jc w:val="both"/>
        <w:rPr>
          <w:rFonts w:ascii="Times New Roman" w:hAnsi="Times New Roman"/>
          <w:sz w:val="24"/>
          <w:szCs w:val="24"/>
        </w:rPr>
      </w:pPr>
      <w:r w:rsidRPr="00D53FEA">
        <w:rPr>
          <w:rFonts w:ascii="Times New Roman" w:hAnsi="Times New Roman"/>
          <w:sz w:val="24"/>
          <w:szCs w:val="24"/>
        </w:rPr>
        <w:t>08 февраля 2018</w:t>
      </w:r>
      <w:r w:rsidR="006C171C" w:rsidRPr="00D53FEA">
        <w:rPr>
          <w:rFonts w:ascii="Times New Roman" w:hAnsi="Times New Roman"/>
          <w:sz w:val="24"/>
          <w:szCs w:val="24"/>
        </w:rPr>
        <w:t xml:space="preserve"> года         </w:t>
      </w:r>
      <w:r w:rsidR="002D7D40" w:rsidRPr="00D53FEA">
        <w:rPr>
          <w:rFonts w:ascii="Times New Roman" w:hAnsi="Times New Roman"/>
          <w:sz w:val="24"/>
          <w:szCs w:val="24"/>
        </w:rPr>
        <w:t xml:space="preserve">          </w:t>
      </w:r>
      <w:r w:rsidR="006C171C" w:rsidRPr="00D53FEA">
        <w:rPr>
          <w:rFonts w:ascii="Times New Roman" w:hAnsi="Times New Roman"/>
          <w:sz w:val="24"/>
          <w:szCs w:val="24"/>
        </w:rPr>
        <w:t xml:space="preserve">                          </w:t>
      </w:r>
      <w:r w:rsidR="003825E1" w:rsidRPr="00D53FEA">
        <w:rPr>
          <w:rFonts w:ascii="Times New Roman" w:hAnsi="Times New Roman"/>
          <w:sz w:val="24"/>
          <w:szCs w:val="24"/>
        </w:rPr>
        <w:t xml:space="preserve">        </w:t>
      </w:r>
      <w:r w:rsidR="006C171C" w:rsidRPr="00D53FEA">
        <w:rPr>
          <w:rFonts w:ascii="Times New Roman" w:hAnsi="Times New Roman"/>
          <w:sz w:val="24"/>
          <w:szCs w:val="24"/>
        </w:rPr>
        <w:t xml:space="preserve">      </w:t>
      </w:r>
      <w:r w:rsidR="00F76A44" w:rsidRPr="00D53FEA">
        <w:rPr>
          <w:rFonts w:ascii="Times New Roman" w:hAnsi="Times New Roman"/>
          <w:sz w:val="24"/>
          <w:szCs w:val="24"/>
        </w:rPr>
        <w:t xml:space="preserve">   </w:t>
      </w:r>
      <w:r w:rsidR="00980127">
        <w:rPr>
          <w:rFonts w:ascii="Times New Roman" w:hAnsi="Times New Roman"/>
          <w:sz w:val="24"/>
          <w:szCs w:val="24"/>
        </w:rPr>
        <w:t xml:space="preserve">               </w:t>
      </w:r>
      <w:r w:rsidR="006C171C" w:rsidRPr="00D53FEA">
        <w:rPr>
          <w:rFonts w:ascii="Times New Roman" w:hAnsi="Times New Roman"/>
          <w:sz w:val="24"/>
          <w:szCs w:val="24"/>
        </w:rPr>
        <w:t>город Москва</w:t>
      </w:r>
    </w:p>
    <w:p w14:paraId="2F985834" w14:textId="77777777" w:rsidR="005375A7" w:rsidRPr="00D53FEA" w:rsidRDefault="00F11C8B" w:rsidP="00980127">
      <w:pPr>
        <w:spacing w:after="0" w:line="240" w:lineRule="auto"/>
        <w:ind w:left="426" w:right="-114" w:firstLine="708"/>
        <w:jc w:val="both"/>
        <w:rPr>
          <w:rFonts w:ascii="Times New Roman" w:eastAsia="Times New Roman" w:hAnsi="Times New Roman"/>
          <w:sz w:val="24"/>
          <w:szCs w:val="24"/>
          <w:lang w:eastAsia="ru-RU"/>
        </w:rPr>
      </w:pPr>
      <w:r w:rsidRPr="00D53FEA">
        <w:rPr>
          <w:rFonts w:ascii="Times New Roman" w:eastAsia="Times New Roman" w:hAnsi="Times New Roman"/>
          <w:sz w:val="24"/>
          <w:szCs w:val="24"/>
          <w:lang w:eastAsia="ru-RU"/>
        </w:rPr>
        <w:t>Судебная коллегия по гражданским делам Московского городского суда</w:t>
      </w:r>
    </w:p>
    <w:p w14:paraId="027C7C84" w14:textId="77777777" w:rsidR="00F11C8B" w:rsidRPr="00D53FEA" w:rsidRDefault="00F11C8B" w:rsidP="00980127">
      <w:pPr>
        <w:spacing w:after="0" w:line="240" w:lineRule="auto"/>
        <w:ind w:left="426" w:right="-114" w:firstLine="708"/>
        <w:jc w:val="both"/>
        <w:rPr>
          <w:rFonts w:ascii="Times New Roman" w:eastAsia="Times New Roman" w:hAnsi="Times New Roman"/>
          <w:sz w:val="24"/>
          <w:szCs w:val="24"/>
          <w:lang w:eastAsia="ru-RU"/>
        </w:rPr>
      </w:pPr>
      <w:r w:rsidRPr="00D53FEA">
        <w:rPr>
          <w:rFonts w:ascii="Times New Roman" w:eastAsia="Times New Roman" w:hAnsi="Times New Roman"/>
          <w:sz w:val="24"/>
          <w:szCs w:val="24"/>
          <w:lang w:eastAsia="ru-RU"/>
        </w:rPr>
        <w:t>в составе</w:t>
      </w:r>
      <w:r w:rsidR="005375A7" w:rsidRPr="00D53FEA">
        <w:rPr>
          <w:rFonts w:ascii="Times New Roman" w:eastAsia="Times New Roman" w:hAnsi="Times New Roman"/>
          <w:sz w:val="24"/>
          <w:szCs w:val="24"/>
          <w:lang w:eastAsia="ru-RU"/>
        </w:rPr>
        <w:t xml:space="preserve"> </w:t>
      </w:r>
      <w:r w:rsidRPr="00D53FEA">
        <w:rPr>
          <w:rFonts w:ascii="Times New Roman" w:eastAsia="Times New Roman" w:hAnsi="Times New Roman"/>
          <w:sz w:val="24"/>
          <w:szCs w:val="24"/>
          <w:lang w:eastAsia="ru-RU"/>
        </w:rPr>
        <w:t>председательствующего Гербекова Б.И.,</w:t>
      </w:r>
    </w:p>
    <w:p w14:paraId="7CC17B36" w14:textId="77777777" w:rsidR="005375A7" w:rsidRPr="00D53FEA" w:rsidRDefault="00F11C8B" w:rsidP="00980127">
      <w:pPr>
        <w:spacing w:after="0" w:line="240" w:lineRule="auto"/>
        <w:ind w:left="426" w:right="-114" w:firstLine="708"/>
        <w:jc w:val="both"/>
        <w:rPr>
          <w:rFonts w:ascii="Times New Roman" w:eastAsia="Times New Roman" w:hAnsi="Times New Roman"/>
          <w:sz w:val="24"/>
          <w:szCs w:val="24"/>
          <w:lang w:eastAsia="ru-RU"/>
        </w:rPr>
      </w:pPr>
      <w:r w:rsidRPr="00D53FEA">
        <w:rPr>
          <w:rFonts w:ascii="Times New Roman" w:eastAsia="Times New Roman" w:hAnsi="Times New Roman"/>
          <w:sz w:val="24"/>
          <w:szCs w:val="24"/>
          <w:lang w:eastAsia="ru-RU"/>
        </w:rPr>
        <w:t xml:space="preserve">судей Лебедевой И.Е., Антоновой Н.В., </w:t>
      </w:r>
    </w:p>
    <w:p w14:paraId="25A0CDB8" w14:textId="77777777" w:rsidR="005375A7" w:rsidRPr="00D53FEA" w:rsidRDefault="005375A7" w:rsidP="00980127">
      <w:pPr>
        <w:spacing w:after="0" w:line="240" w:lineRule="auto"/>
        <w:ind w:left="426" w:right="-114" w:firstLine="708"/>
        <w:jc w:val="both"/>
        <w:rPr>
          <w:rFonts w:ascii="Times New Roman" w:eastAsia="Times New Roman" w:hAnsi="Times New Roman"/>
          <w:sz w:val="24"/>
          <w:szCs w:val="24"/>
          <w:lang w:eastAsia="ru-RU"/>
        </w:rPr>
      </w:pPr>
      <w:r w:rsidRPr="00D53FEA">
        <w:rPr>
          <w:rFonts w:ascii="Times New Roman" w:eastAsia="Times New Roman" w:hAnsi="Times New Roman"/>
          <w:sz w:val="24"/>
          <w:szCs w:val="24"/>
          <w:lang w:eastAsia="ru-RU"/>
        </w:rPr>
        <w:t>при секретаре Жильцовой М.П.,</w:t>
      </w:r>
    </w:p>
    <w:p w14:paraId="2500C311" w14:textId="77777777" w:rsidR="005375A7" w:rsidRPr="00D53FEA" w:rsidRDefault="00584535" w:rsidP="00980127">
      <w:pPr>
        <w:spacing w:after="0" w:line="240" w:lineRule="auto"/>
        <w:ind w:left="426" w:right="-114" w:firstLine="708"/>
        <w:jc w:val="both"/>
        <w:rPr>
          <w:rFonts w:ascii="Times New Roman" w:hAnsi="Times New Roman"/>
          <w:sz w:val="24"/>
          <w:szCs w:val="24"/>
        </w:rPr>
      </w:pPr>
      <w:r w:rsidRPr="00D53FEA">
        <w:rPr>
          <w:rFonts w:ascii="Times New Roman" w:hAnsi="Times New Roman"/>
          <w:sz w:val="24"/>
          <w:szCs w:val="24"/>
        </w:rPr>
        <w:t xml:space="preserve">рассмотрев в открытом судебном заседании по докладу судьи </w:t>
      </w:r>
      <w:r w:rsidR="00F11C8B" w:rsidRPr="00D53FEA">
        <w:rPr>
          <w:rFonts w:ascii="Times New Roman" w:hAnsi="Times New Roman"/>
          <w:sz w:val="24"/>
          <w:szCs w:val="24"/>
        </w:rPr>
        <w:t>Антоновой Н.В.</w:t>
      </w:r>
      <w:r w:rsidRPr="00D53FEA">
        <w:rPr>
          <w:rFonts w:ascii="Times New Roman" w:hAnsi="Times New Roman"/>
          <w:sz w:val="24"/>
          <w:szCs w:val="24"/>
        </w:rPr>
        <w:t xml:space="preserve"> </w:t>
      </w:r>
    </w:p>
    <w:p w14:paraId="294837FF" w14:textId="77777777" w:rsidR="00A06193" w:rsidRPr="00D53FEA" w:rsidRDefault="00584535" w:rsidP="00980127">
      <w:pPr>
        <w:spacing w:after="0" w:line="240" w:lineRule="auto"/>
        <w:ind w:left="426" w:right="-114" w:firstLine="708"/>
        <w:jc w:val="both"/>
        <w:rPr>
          <w:rFonts w:ascii="Times New Roman" w:eastAsia="Times New Roman" w:hAnsi="Times New Roman"/>
          <w:sz w:val="24"/>
          <w:szCs w:val="24"/>
          <w:lang w:eastAsia="ru-RU"/>
        </w:rPr>
      </w:pPr>
      <w:r w:rsidRPr="00D53FEA">
        <w:rPr>
          <w:rFonts w:ascii="Times New Roman" w:hAnsi="Times New Roman"/>
          <w:sz w:val="24"/>
          <w:szCs w:val="24"/>
        </w:rPr>
        <w:t xml:space="preserve">гражданское дело по </w:t>
      </w:r>
      <w:r w:rsidR="00444E24" w:rsidRPr="00D53FEA">
        <w:rPr>
          <w:rFonts w:ascii="Times New Roman" w:hAnsi="Times New Roman"/>
          <w:sz w:val="24"/>
          <w:szCs w:val="24"/>
        </w:rPr>
        <w:t>апелляционной</w:t>
      </w:r>
      <w:r w:rsidRPr="00D53FEA">
        <w:rPr>
          <w:rFonts w:ascii="Times New Roman" w:hAnsi="Times New Roman"/>
          <w:sz w:val="24"/>
          <w:szCs w:val="24"/>
        </w:rPr>
        <w:t xml:space="preserve"> жалобе </w:t>
      </w:r>
      <w:r w:rsidR="005375A7" w:rsidRPr="00D53FEA">
        <w:rPr>
          <w:rFonts w:ascii="Times New Roman" w:hAnsi="Times New Roman"/>
          <w:sz w:val="24"/>
          <w:szCs w:val="24"/>
        </w:rPr>
        <w:t xml:space="preserve">и дополнениям к ней  </w:t>
      </w:r>
      <w:r w:rsidR="00F11C8B" w:rsidRPr="00D53FEA">
        <w:rPr>
          <w:rFonts w:ascii="Times New Roman" w:hAnsi="Times New Roman"/>
          <w:sz w:val="24"/>
          <w:szCs w:val="24"/>
        </w:rPr>
        <w:t>Миклухо В.П. на решение  Преображенского районного суда г. Москвы от 19 сентября 2017 года</w:t>
      </w:r>
      <w:r w:rsidR="00E82DE1" w:rsidRPr="00D53FEA">
        <w:rPr>
          <w:rFonts w:ascii="Times New Roman" w:hAnsi="Times New Roman"/>
          <w:sz w:val="24"/>
          <w:szCs w:val="24"/>
        </w:rPr>
        <w:t>, которым постановлено:</w:t>
      </w:r>
      <w:r w:rsidR="00A46749" w:rsidRPr="00D53FEA">
        <w:rPr>
          <w:rFonts w:ascii="Times New Roman" w:eastAsia="Times New Roman" w:hAnsi="Times New Roman"/>
          <w:sz w:val="24"/>
          <w:szCs w:val="24"/>
          <w:lang w:eastAsia="ru-RU"/>
        </w:rPr>
        <w:t xml:space="preserve"> </w:t>
      </w:r>
    </w:p>
    <w:p w14:paraId="5298FCCA" w14:textId="77777777" w:rsidR="00F11C8B" w:rsidRPr="00D53FEA" w:rsidRDefault="00F11C8B" w:rsidP="00980127">
      <w:pPr>
        <w:autoSpaceDE w:val="0"/>
        <w:autoSpaceDN w:val="0"/>
        <w:adjustRightInd w:val="0"/>
        <w:spacing w:after="0" w:line="240" w:lineRule="auto"/>
        <w:ind w:left="426" w:right="-114" w:firstLine="540"/>
        <w:jc w:val="both"/>
        <w:rPr>
          <w:rFonts w:ascii="Times New Roman" w:eastAsia="Times New Roman" w:hAnsi="Times New Roman"/>
          <w:sz w:val="24"/>
          <w:szCs w:val="24"/>
          <w:lang w:eastAsia="ru-RU"/>
        </w:rPr>
      </w:pPr>
      <w:r w:rsidRPr="00D53FEA">
        <w:rPr>
          <w:rFonts w:ascii="Times New Roman" w:eastAsia="Times New Roman" w:hAnsi="Times New Roman"/>
          <w:sz w:val="24"/>
          <w:szCs w:val="24"/>
          <w:lang w:eastAsia="ru-RU"/>
        </w:rPr>
        <w:t xml:space="preserve">Иск </w:t>
      </w:r>
      <w:r w:rsidRPr="00D53FEA">
        <w:rPr>
          <w:rFonts w:ascii="Times New Roman" w:eastAsia="Times New Roman" w:hAnsi="Times New Roman"/>
          <w:bCs/>
          <w:sz w:val="24"/>
          <w:szCs w:val="24"/>
          <w:lang w:eastAsia="ru-RU"/>
        </w:rPr>
        <w:t xml:space="preserve">ПАО «Сбербанк России» в лице филиала - Московского банка ПАО «Сбербанк России» </w:t>
      </w:r>
      <w:r w:rsidRPr="00D53FEA">
        <w:rPr>
          <w:rFonts w:ascii="Times New Roman" w:eastAsia="Times New Roman" w:hAnsi="Times New Roman"/>
          <w:sz w:val="24"/>
          <w:szCs w:val="24"/>
          <w:lang w:eastAsia="ru-RU"/>
        </w:rPr>
        <w:t xml:space="preserve">удовлетворить. </w:t>
      </w:r>
    </w:p>
    <w:p w14:paraId="5226B257" w14:textId="77777777" w:rsidR="00F11C8B" w:rsidRPr="00D53FEA" w:rsidRDefault="00F11C8B" w:rsidP="00980127">
      <w:pPr>
        <w:autoSpaceDE w:val="0"/>
        <w:autoSpaceDN w:val="0"/>
        <w:adjustRightInd w:val="0"/>
        <w:spacing w:after="0" w:line="240" w:lineRule="auto"/>
        <w:ind w:left="426" w:right="-114" w:firstLine="540"/>
        <w:jc w:val="both"/>
        <w:rPr>
          <w:rFonts w:ascii="Times New Roman" w:eastAsia="Times New Roman" w:hAnsi="Times New Roman"/>
          <w:sz w:val="24"/>
          <w:szCs w:val="24"/>
          <w:lang w:eastAsia="ru-RU"/>
        </w:rPr>
      </w:pPr>
      <w:r w:rsidRPr="00D53FEA">
        <w:rPr>
          <w:rFonts w:ascii="Times New Roman" w:eastAsia="Times New Roman" w:hAnsi="Times New Roman"/>
          <w:sz w:val="24"/>
          <w:szCs w:val="24"/>
          <w:lang w:eastAsia="ru-RU"/>
        </w:rPr>
        <w:t xml:space="preserve">Расторгнуть кредитный договор №1002597 от 29 января 2013 года, заключенный между </w:t>
      </w:r>
      <w:r w:rsidRPr="00D53FEA">
        <w:rPr>
          <w:rFonts w:ascii="Times New Roman" w:eastAsia="Times New Roman" w:hAnsi="Times New Roman"/>
          <w:bCs/>
          <w:sz w:val="24"/>
          <w:szCs w:val="24"/>
          <w:lang w:eastAsia="ru-RU"/>
        </w:rPr>
        <w:t>ПАО «Сбербанк России» и Миклухо Владимиром Петровичем.</w:t>
      </w:r>
    </w:p>
    <w:p w14:paraId="31948F18" w14:textId="77777777" w:rsidR="00F11C8B" w:rsidRPr="00D53FEA" w:rsidRDefault="00F11C8B" w:rsidP="00980127">
      <w:pPr>
        <w:autoSpaceDE w:val="0"/>
        <w:autoSpaceDN w:val="0"/>
        <w:adjustRightInd w:val="0"/>
        <w:spacing w:after="0" w:line="240" w:lineRule="auto"/>
        <w:ind w:left="426" w:right="-114" w:firstLine="540"/>
        <w:jc w:val="both"/>
        <w:rPr>
          <w:rFonts w:ascii="Times New Roman" w:eastAsia="Times New Roman" w:hAnsi="Times New Roman"/>
          <w:snapToGrid w:val="0"/>
          <w:sz w:val="24"/>
          <w:szCs w:val="24"/>
          <w:lang w:eastAsia="ru-RU"/>
        </w:rPr>
      </w:pPr>
      <w:r w:rsidRPr="00D53FEA">
        <w:rPr>
          <w:rFonts w:ascii="Times New Roman" w:eastAsia="Times New Roman" w:hAnsi="Times New Roman"/>
          <w:snapToGrid w:val="0"/>
          <w:sz w:val="24"/>
          <w:szCs w:val="24"/>
          <w:lang w:eastAsia="ru-RU"/>
        </w:rPr>
        <w:t xml:space="preserve">Взыскать с </w:t>
      </w:r>
      <w:r w:rsidRPr="00D53FEA">
        <w:rPr>
          <w:rFonts w:ascii="Times New Roman" w:eastAsia="Times New Roman" w:hAnsi="Times New Roman"/>
          <w:bCs/>
          <w:sz w:val="24"/>
          <w:szCs w:val="24"/>
          <w:lang w:eastAsia="ru-RU"/>
        </w:rPr>
        <w:t>Миклухо В</w:t>
      </w:r>
      <w:r w:rsidR="00864F48">
        <w:rPr>
          <w:rFonts w:ascii="Times New Roman" w:eastAsia="Times New Roman" w:hAnsi="Times New Roman"/>
          <w:bCs/>
          <w:sz w:val="24"/>
          <w:szCs w:val="24"/>
          <w:lang w:eastAsia="ru-RU"/>
        </w:rPr>
        <w:t>.</w:t>
      </w:r>
      <w:r w:rsidRPr="00D53FEA">
        <w:rPr>
          <w:rFonts w:ascii="Times New Roman" w:eastAsia="Times New Roman" w:hAnsi="Times New Roman"/>
          <w:bCs/>
          <w:sz w:val="24"/>
          <w:szCs w:val="24"/>
          <w:lang w:eastAsia="ru-RU"/>
        </w:rPr>
        <w:t>П</w:t>
      </w:r>
      <w:r w:rsidR="00864F48">
        <w:rPr>
          <w:rFonts w:ascii="Times New Roman" w:eastAsia="Times New Roman" w:hAnsi="Times New Roman"/>
          <w:bCs/>
          <w:sz w:val="24"/>
          <w:szCs w:val="24"/>
          <w:lang w:eastAsia="ru-RU"/>
        </w:rPr>
        <w:t>.</w:t>
      </w:r>
      <w:r w:rsidRPr="00D53FEA">
        <w:rPr>
          <w:rFonts w:ascii="Times New Roman" w:eastAsia="Times New Roman" w:hAnsi="Times New Roman"/>
          <w:bCs/>
          <w:sz w:val="24"/>
          <w:szCs w:val="24"/>
          <w:lang w:eastAsia="ru-RU"/>
        </w:rPr>
        <w:t xml:space="preserve"> в</w:t>
      </w:r>
      <w:r w:rsidRPr="00D53FEA">
        <w:rPr>
          <w:rFonts w:ascii="Times New Roman" w:eastAsia="Times New Roman" w:hAnsi="Times New Roman"/>
          <w:snapToGrid w:val="0"/>
          <w:sz w:val="24"/>
          <w:szCs w:val="24"/>
          <w:lang w:eastAsia="ru-RU"/>
        </w:rPr>
        <w:t xml:space="preserve"> пользу </w:t>
      </w:r>
      <w:r w:rsidRPr="00D53FEA">
        <w:rPr>
          <w:rFonts w:ascii="Times New Roman" w:eastAsia="Times New Roman" w:hAnsi="Times New Roman"/>
          <w:bCs/>
          <w:sz w:val="24"/>
          <w:szCs w:val="24"/>
          <w:lang w:eastAsia="ru-RU"/>
        </w:rPr>
        <w:t>ПАО «Сбербанк России» в лице филиала - Московского банка</w:t>
      </w:r>
      <w:r w:rsidRPr="00D53FEA">
        <w:rPr>
          <w:rFonts w:ascii="Times New Roman" w:eastAsia="Times New Roman" w:hAnsi="Times New Roman"/>
          <w:snapToGrid w:val="0"/>
          <w:sz w:val="24"/>
          <w:szCs w:val="24"/>
          <w:lang w:eastAsia="ru-RU"/>
        </w:rPr>
        <w:t xml:space="preserve"> ПАО «Сбербанк России» сумму задолженности по кредитному договору в размере 729 643 руб.17 коп., расходы  по оплате государственной пошлины в размере 10 106 руб. 31 коп.   </w:t>
      </w:r>
    </w:p>
    <w:p w14:paraId="2B425D3E" w14:textId="77777777" w:rsidR="00A46749" w:rsidRPr="00D53FEA" w:rsidRDefault="00F11C8B" w:rsidP="00980127">
      <w:pPr>
        <w:autoSpaceDE w:val="0"/>
        <w:autoSpaceDN w:val="0"/>
        <w:adjustRightInd w:val="0"/>
        <w:spacing w:after="0" w:line="240" w:lineRule="auto"/>
        <w:ind w:left="426" w:right="-114" w:firstLine="567"/>
        <w:jc w:val="both"/>
        <w:rPr>
          <w:rFonts w:ascii="Times New Roman" w:eastAsia="Times New Roman" w:hAnsi="Times New Roman"/>
          <w:bCs/>
          <w:sz w:val="24"/>
          <w:szCs w:val="24"/>
          <w:lang w:eastAsia="ru-RU"/>
        </w:rPr>
      </w:pPr>
      <w:r w:rsidRPr="00D53FEA">
        <w:rPr>
          <w:rFonts w:ascii="Times New Roman" w:eastAsia="Times New Roman" w:hAnsi="Times New Roman"/>
          <w:snapToGrid w:val="0"/>
          <w:sz w:val="24"/>
          <w:szCs w:val="24"/>
          <w:lang w:eastAsia="ru-RU"/>
        </w:rPr>
        <w:t xml:space="preserve">Взыскать с </w:t>
      </w:r>
      <w:r w:rsidRPr="00D53FEA">
        <w:rPr>
          <w:rFonts w:ascii="Times New Roman" w:eastAsia="Times New Roman" w:hAnsi="Times New Roman"/>
          <w:bCs/>
          <w:sz w:val="24"/>
          <w:szCs w:val="24"/>
          <w:lang w:eastAsia="ru-RU"/>
        </w:rPr>
        <w:t>Миклухо В</w:t>
      </w:r>
      <w:r w:rsidR="00864F48">
        <w:rPr>
          <w:rFonts w:ascii="Times New Roman" w:eastAsia="Times New Roman" w:hAnsi="Times New Roman"/>
          <w:bCs/>
          <w:sz w:val="24"/>
          <w:szCs w:val="24"/>
          <w:lang w:eastAsia="ru-RU"/>
        </w:rPr>
        <w:t>.</w:t>
      </w:r>
      <w:r w:rsidRPr="00D53FEA">
        <w:rPr>
          <w:rFonts w:ascii="Times New Roman" w:eastAsia="Times New Roman" w:hAnsi="Times New Roman"/>
          <w:bCs/>
          <w:sz w:val="24"/>
          <w:szCs w:val="24"/>
          <w:lang w:eastAsia="ru-RU"/>
        </w:rPr>
        <w:t>П</w:t>
      </w:r>
      <w:r w:rsidR="00864F48">
        <w:rPr>
          <w:rFonts w:ascii="Times New Roman" w:eastAsia="Times New Roman" w:hAnsi="Times New Roman"/>
          <w:bCs/>
          <w:sz w:val="24"/>
          <w:szCs w:val="24"/>
          <w:lang w:eastAsia="ru-RU"/>
        </w:rPr>
        <w:t>.</w:t>
      </w:r>
      <w:r w:rsidRPr="00D53FEA">
        <w:rPr>
          <w:rFonts w:ascii="Times New Roman" w:eastAsia="Times New Roman" w:hAnsi="Times New Roman"/>
          <w:bCs/>
          <w:sz w:val="24"/>
          <w:szCs w:val="24"/>
          <w:lang w:eastAsia="ru-RU"/>
        </w:rPr>
        <w:t xml:space="preserve"> в доход бюджета города Москвы государственную пошлину в размере 6 390 руб. 12 коп</w:t>
      </w:r>
      <w:r w:rsidR="005375A7" w:rsidRPr="00D53FEA">
        <w:rPr>
          <w:rFonts w:ascii="Times New Roman" w:eastAsia="Times New Roman" w:hAnsi="Times New Roman"/>
          <w:bCs/>
          <w:sz w:val="24"/>
          <w:szCs w:val="24"/>
          <w:lang w:eastAsia="ru-RU"/>
        </w:rPr>
        <w:t>.,</w:t>
      </w:r>
    </w:p>
    <w:p w14:paraId="2BFFDEFA" w14:textId="77777777" w:rsidR="00E021C1" w:rsidRPr="00D53FEA" w:rsidRDefault="00A46749" w:rsidP="00980127">
      <w:pPr>
        <w:tabs>
          <w:tab w:val="left" w:pos="0"/>
        </w:tabs>
        <w:spacing w:after="0" w:line="240" w:lineRule="auto"/>
        <w:ind w:left="426" w:right="-114" w:firstLine="567"/>
        <w:jc w:val="both"/>
        <w:rPr>
          <w:rFonts w:ascii="Times New Roman" w:hAnsi="Times New Roman"/>
          <w:b/>
          <w:sz w:val="24"/>
          <w:szCs w:val="24"/>
        </w:rPr>
      </w:pPr>
      <w:r w:rsidRPr="00D53FEA">
        <w:rPr>
          <w:rFonts w:ascii="Times New Roman" w:hAnsi="Times New Roman"/>
          <w:sz w:val="24"/>
          <w:szCs w:val="24"/>
        </w:rPr>
        <w:t xml:space="preserve"> </w:t>
      </w:r>
    </w:p>
    <w:p w14:paraId="1219F34A" w14:textId="77777777" w:rsidR="005375A7" w:rsidRPr="00D53FEA" w:rsidRDefault="005375A7" w:rsidP="00980127">
      <w:pPr>
        <w:autoSpaceDE w:val="0"/>
        <w:autoSpaceDN w:val="0"/>
        <w:adjustRightInd w:val="0"/>
        <w:spacing w:after="0" w:line="240" w:lineRule="auto"/>
        <w:ind w:left="3540" w:right="-114" w:firstLine="708"/>
        <w:jc w:val="both"/>
        <w:rPr>
          <w:rFonts w:ascii="Times New Roman" w:eastAsia="Times New Roman" w:hAnsi="Times New Roman"/>
          <w:b/>
          <w:sz w:val="24"/>
          <w:szCs w:val="24"/>
          <w:lang w:eastAsia="ru-RU"/>
        </w:rPr>
      </w:pPr>
      <w:r w:rsidRPr="00D53FEA">
        <w:rPr>
          <w:rFonts w:ascii="Times New Roman" w:eastAsia="Times New Roman" w:hAnsi="Times New Roman"/>
          <w:b/>
          <w:sz w:val="24"/>
          <w:szCs w:val="24"/>
          <w:lang w:eastAsia="ru-RU"/>
        </w:rPr>
        <w:t>УСТАНОВИЛА:</w:t>
      </w:r>
    </w:p>
    <w:p w14:paraId="089728E4" w14:textId="77777777" w:rsidR="00E732FA" w:rsidRPr="00D53FEA" w:rsidRDefault="00E732FA" w:rsidP="00980127">
      <w:pPr>
        <w:autoSpaceDE w:val="0"/>
        <w:autoSpaceDN w:val="0"/>
        <w:adjustRightInd w:val="0"/>
        <w:spacing w:after="0" w:line="240" w:lineRule="auto"/>
        <w:ind w:left="426" w:right="-114"/>
        <w:jc w:val="both"/>
        <w:rPr>
          <w:rFonts w:ascii="Times New Roman" w:eastAsia="Times New Roman" w:hAnsi="Times New Roman"/>
          <w:b/>
          <w:bCs/>
          <w:sz w:val="24"/>
          <w:szCs w:val="24"/>
          <w:lang w:eastAsia="ru-RU"/>
        </w:rPr>
      </w:pPr>
    </w:p>
    <w:p w14:paraId="2A085F7D" w14:textId="77777777" w:rsidR="00F11C8B" w:rsidRPr="00D53FEA" w:rsidRDefault="00F11C8B" w:rsidP="00980127">
      <w:pPr>
        <w:autoSpaceDE w:val="0"/>
        <w:autoSpaceDN w:val="0"/>
        <w:adjustRightInd w:val="0"/>
        <w:spacing w:after="0" w:line="240" w:lineRule="auto"/>
        <w:ind w:left="426" w:right="-114" w:firstLine="708"/>
        <w:jc w:val="both"/>
        <w:rPr>
          <w:rFonts w:ascii="Times New Roman" w:eastAsia="Times New Roman" w:hAnsi="Times New Roman"/>
          <w:snapToGrid w:val="0"/>
          <w:sz w:val="24"/>
          <w:szCs w:val="24"/>
          <w:lang w:eastAsia="ru-RU"/>
        </w:rPr>
      </w:pPr>
      <w:r w:rsidRPr="00D53FEA">
        <w:rPr>
          <w:rFonts w:ascii="Times New Roman" w:eastAsia="Times New Roman" w:hAnsi="Times New Roman"/>
          <w:sz w:val="24"/>
          <w:szCs w:val="24"/>
          <w:lang w:eastAsia="ru-RU"/>
        </w:rPr>
        <w:t xml:space="preserve">Истец </w:t>
      </w:r>
      <w:r w:rsidR="00A00CC2" w:rsidRPr="00D53FEA">
        <w:rPr>
          <w:rFonts w:ascii="Times New Roman" w:eastAsia="Times New Roman" w:hAnsi="Times New Roman"/>
          <w:sz w:val="24"/>
          <w:szCs w:val="24"/>
          <w:lang w:eastAsia="ru-RU"/>
        </w:rPr>
        <w:t>ПАО «Сбербанк России»</w:t>
      </w:r>
      <w:r w:rsidR="00DC57A7" w:rsidRPr="00D53FEA">
        <w:rPr>
          <w:rFonts w:ascii="Times New Roman" w:eastAsia="Times New Roman" w:hAnsi="Times New Roman"/>
          <w:sz w:val="24"/>
          <w:szCs w:val="24"/>
          <w:lang w:eastAsia="ru-RU"/>
        </w:rPr>
        <w:t xml:space="preserve"> в  лице  филиала  -  Московского  банка ПАО «Сбербанк России»  </w:t>
      </w:r>
      <w:r w:rsidR="00A00CC2" w:rsidRPr="00D53FEA">
        <w:rPr>
          <w:rFonts w:ascii="Times New Roman" w:eastAsia="Times New Roman" w:hAnsi="Times New Roman"/>
          <w:sz w:val="24"/>
          <w:szCs w:val="24"/>
          <w:lang w:eastAsia="ru-RU"/>
        </w:rPr>
        <w:t xml:space="preserve">обратился в суд с иском к ответчику </w:t>
      </w:r>
      <w:r w:rsidRPr="00D53FEA">
        <w:rPr>
          <w:rFonts w:ascii="Times New Roman" w:hAnsi="Times New Roman"/>
          <w:sz w:val="24"/>
          <w:szCs w:val="24"/>
        </w:rPr>
        <w:t xml:space="preserve">Миклухо В.П. </w:t>
      </w:r>
      <w:r w:rsidRPr="00D53FEA">
        <w:rPr>
          <w:rFonts w:ascii="Times New Roman" w:eastAsia="Times New Roman" w:hAnsi="Times New Roman"/>
          <w:bCs/>
          <w:sz w:val="24"/>
          <w:szCs w:val="24"/>
          <w:lang w:eastAsia="ru-RU"/>
        </w:rPr>
        <w:t xml:space="preserve">о расторжении кредитного договора, взыскании задолженности по кредитному договору, </w:t>
      </w:r>
      <w:r w:rsidRPr="00D53FEA">
        <w:rPr>
          <w:rFonts w:ascii="Times New Roman" w:eastAsia="Times New Roman" w:hAnsi="Times New Roman"/>
          <w:snapToGrid w:val="0"/>
          <w:sz w:val="24"/>
          <w:szCs w:val="24"/>
          <w:lang w:eastAsia="ru-RU"/>
        </w:rPr>
        <w:t>указ</w:t>
      </w:r>
      <w:r w:rsidR="005375A7" w:rsidRPr="00D53FEA">
        <w:rPr>
          <w:rFonts w:ascii="Times New Roman" w:eastAsia="Times New Roman" w:hAnsi="Times New Roman"/>
          <w:snapToGrid w:val="0"/>
          <w:sz w:val="24"/>
          <w:szCs w:val="24"/>
          <w:lang w:eastAsia="ru-RU"/>
        </w:rPr>
        <w:t>ы</w:t>
      </w:r>
      <w:r w:rsidRPr="00D53FEA">
        <w:rPr>
          <w:rFonts w:ascii="Times New Roman" w:eastAsia="Times New Roman" w:hAnsi="Times New Roman"/>
          <w:snapToGrid w:val="0"/>
          <w:sz w:val="24"/>
          <w:szCs w:val="24"/>
          <w:lang w:eastAsia="ru-RU"/>
        </w:rPr>
        <w:t>в</w:t>
      </w:r>
      <w:r w:rsidR="005375A7" w:rsidRPr="00D53FEA">
        <w:rPr>
          <w:rFonts w:ascii="Times New Roman" w:eastAsia="Times New Roman" w:hAnsi="Times New Roman"/>
          <w:snapToGrid w:val="0"/>
          <w:sz w:val="24"/>
          <w:szCs w:val="24"/>
          <w:lang w:eastAsia="ru-RU"/>
        </w:rPr>
        <w:t>ая</w:t>
      </w:r>
      <w:r w:rsidRPr="00D53FEA">
        <w:rPr>
          <w:rFonts w:ascii="Times New Roman" w:eastAsia="Times New Roman" w:hAnsi="Times New Roman"/>
          <w:snapToGrid w:val="0"/>
          <w:sz w:val="24"/>
          <w:szCs w:val="24"/>
          <w:lang w:eastAsia="ru-RU"/>
        </w:rPr>
        <w:t xml:space="preserve"> в обоснование иск</w:t>
      </w:r>
      <w:r w:rsidR="005375A7" w:rsidRPr="00D53FEA">
        <w:rPr>
          <w:rFonts w:ascii="Times New Roman" w:eastAsia="Times New Roman" w:hAnsi="Times New Roman"/>
          <w:snapToGrid w:val="0"/>
          <w:sz w:val="24"/>
          <w:szCs w:val="24"/>
          <w:lang w:eastAsia="ru-RU"/>
        </w:rPr>
        <w:t>овых  требований</w:t>
      </w:r>
      <w:r w:rsidRPr="00D53FEA">
        <w:rPr>
          <w:rFonts w:ascii="Times New Roman" w:eastAsia="Times New Roman" w:hAnsi="Times New Roman"/>
          <w:snapToGrid w:val="0"/>
          <w:sz w:val="24"/>
          <w:szCs w:val="24"/>
          <w:lang w:eastAsia="ru-RU"/>
        </w:rPr>
        <w:t xml:space="preserve">, что   29 января 2013 года между  истцом и ответчиком </w:t>
      </w:r>
      <w:r w:rsidRPr="00D53FEA">
        <w:rPr>
          <w:rFonts w:ascii="Times New Roman" w:eastAsia="Times New Roman" w:hAnsi="Times New Roman"/>
          <w:bCs/>
          <w:sz w:val="24"/>
          <w:szCs w:val="24"/>
          <w:lang w:eastAsia="ru-RU"/>
        </w:rPr>
        <w:t xml:space="preserve">Миклухо </w:t>
      </w:r>
      <w:r w:rsidR="005375A7" w:rsidRPr="00D53FEA">
        <w:rPr>
          <w:rFonts w:ascii="Times New Roman" w:eastAsia="Times New Roman" w:hAnsi="Times New Roman"/>
          <w:bCs/>
          <w:sz w:val="24"/>
          <w:szCs w:val="24"/>
          <w:lang w:eastAsia="ru-RU"/>
        </w:rPr>
        <w:t xml:space="preserve">В.П. </w:t>
      </w:r>
      <w:r w:rsidRPr="00D53FEA">
        <w:rPr>
          <w:rFonts w:ascii="Times New Roman" w:eastAsia="Times New Roman" w:hAnsi="Times New Roman"/>
          <w:sz w:val="24"/>
          <w:szCs w:val="24"/>
          <w:lang w:eastAsia="ru-RU"/>
        </w:rPr>
        <w:t xml:space="preserve">был заключен кредитный договор </w:t>
      </w:r>
      <w:r w:rsidRPr="00D53FEA">
        <w:rPr>
          <w:rFonts w:ascii="Times New Roman" w:eastAsia="Times New Roman" w:hAnsi="Times New Roman"/>
          <w:snapToGrid w:val="0"/>
          <w:sz w:val="24"/>
          <w:szCs w:val="24"/>
          <w:lang w:eastAsia="ru-RU"/>
        </w:rPr>
        <w:t xml:space="preserve">№ 1002597, согласно </w:t>
      </w:r>
      <w:r w:rsidR="005375A7" w:rsidRPr="00D53FEA">
        <w:rPr>
          <w:rFonts w:ascii="Times New Roman" w:eastAsia="Times New Roman" w:hAnsi="Times New Roman"/>
          <w:snapToGrid w:val="0"/>
          <w:sz w:val="24"/>
          <w:szCs w:val="24"/>
          <w:lang w:eastAsia="ru-RU"/>
        </w:rPr>
        <w:t xml:space="preserve"> </w:t>
      </w:r>
      <w:r w:rsidR="00E375B7" w:rsidRPr="00D53FEA">
        <w:rPr>
          <w:rFonts w:ascii="Times New Roman" w:eastAsia="Times New Roman" w:hAnsi="Times New Roman"/>
          <w:snapToGrid w:val="0"/>
          <w:sz w:val="24"/>
          <w:szCs w:val="24"/>
          <w:lang w:eastAsia="ru-RU"/>
        </w:rPr>
        <w:t>которого</w:t>
      </w:r>
      <w:r w:rsidR="005375A7" w:rsidRPr="00D53FEA">
        <w:rPr>
          <w:rFonts w:ascii="Times New Roman" w:eastAsia="Times New Roman" w:hAnsi="Times New Roman"/>
          <w:snapToGrid w:val="0"/>
          <w:sz w:val="24"/>
          <w:szCs w:val="24"/>
          <w:lang w:eastAsia="ru-RU"/>
        </w:rPr>
        <w:t xml:space="preserve"> истец  предоставил </w:t>
      </w:r>
      <w:r w:rsidRPr="00D53FEA">
        <w:rPr>
          <w:rFonts w:ascii="Times New Roman" w:eastAsia="Times New Roman" w:hAnsi="Times New Roman"/>
          <w:snapToGrid w:val="0"/>
          <w:sz w:val="24"/>
          <w:szCs w:val="24"/>
          <w:lang w:eastAsia="ru-RU"/>
        </w:rPr>
        <w:t>ответчик</w:t>
      </w:r>
      <w:r w:rsidR="005375A7" w:rsidRPr="00D53FEA">
        <w:rPr>
          <w:rFonts w:ascii="Times New Roman" w:eastAsia="Times New Roman" w:hAnsi="Times New Roman"/>
          <w:snapToGrid w:val="0"/>
          <w:sz w:val="24"/>
          <w:szCs w:val="24"/>
          <w:lang w:eastAsia="ru-RU"/>
        </w:rPr>
        <w:t>у</w:t>
      </w:r>
      <w:r w:rsidRPr="00D53FEA">
        <w:rPr>
          <w:rFonts w:ascii="Times New Roman" w:eastAsia="Times New Roman" w:hAnsi="Times New Roman"/>
          <w:snapToGrid w:val="0"/>
          <w:sz w:val="24"/>
          <w:szCs w:val="24"/>
          <w:lang w:eastAsia="ru-RU"/>
        </w:rPr>
        <w:t xml:space="preserve"> кредит в сумме 1 000 000 руб. на срок 60 месяцев под 19,9 % годовых. В соответствии с пунктом 2.1. кредитного договора Банк перечислил </w:t>
      </w:r>
      <w:r w:rsidR="005375A7" w:rsidRPr="00D53FEA">
        <w:rPr>
          <w:rFonts w:ascii="Times New Roman" w:eastAsia="Times New Roman" w:hAnsi="Times New Roman"/>
          <w:snapToGrid w:val="0"/>
          <w:sz w:val="24"/>
          <w:szCs w:val="24"/>
          <w:lang w:eastAsia="ru-RU"/>
        </w:rPr>
        <w:t>з</w:t>
      </w:r>
      <w:r w:rsidRPr="00D53FEA">
        <w:rPr>
          <w:rFonts w:ascii="Times New Roman" w:eastAsia="Times New Roman" w:hAnsi="Times New Roman"/>
          <w:snapToGrid w:val="0"/>
          <w:sz w:val="24"/>
          <w:szCs w:val="24"/>
          <w:lang w:eastAsia="ru-RU"/>
        </w:rPr>
        <w:t>аемщику денежные средств</w:t>
      </w:r>
      <w:r w:rsidR="00E375B7" w:rsidRPr="00D53FEA">
        <w:rPr>
          <w:rFonts w:ascii="Times New Roman" w:eastAsia="Times New Roman" w:hAnsi="Times New Roman"/>
          <w:snapToGrid w:val="0"/>
          <w:sz w:val="24"/>
          <w:szCs w:val="24"/>
          <w:lang w:eastAsia="ru-RU"/>
        </w:rPr>
        <w:t xml:space="preserve">а в сумме 1 000 000 руб. </w:t>
      </w:r>
      <w:r w:rsidRPr="00D53FEA">
        <w:rPr>
          <w:rFonts w:ascii="Times New Roman" w:eastAsia="Times New Roman" w:hAnsi="Times New Roman"/>
          <w:snapToGrid w:val="0"/>
          <w:sz w:val="24"/>
          <w:szCs w:val="24"/>
          <w:lang w:eastAsia="ru-RU"/>
        </w:rPr>
        <w:t xml:space="preserve"> В соответстви</w:t>
      </w:r>
      <w:r w:rsidR="00E375B7" w:rsidRPr="00D53FEA">
        <w:rPr>
          <w:rFonts w:ascii="Times New Roman" w:eastAsia="Times New Roman" w:hAnsi="Times New Roman"/>
          <w:snapToGrid w:val="0"/>
          <w:sz w:val="24"/>
          <w:szCs w:val="24"/>
          <w:lang w:eastAsia="ru-RU"/>
        </w:rPr>
        <w:t>и с п. 3.1. кредитного договора</w:t>
      </w:r>
      <w:r w:rsidRPr="00D53FEA">
        <w:rPr>
          <w:rFonts w:ascii="Times New Roman" w:eastAsia="Times New Roman" w:hAnsi="Times New Roman"/>
          <w:snapToGrid w:val="0"/>
          <w:sz w:val="24"/>
          <w:szCs w:val="24"/>
          <w:lang w:eastAsia="ru-RU"/>
        </w:rPr>
        <w:t xml:space="preserve"> погашение кредита должно производиться ежемесячно в соответствии с </w:t>
      </w:r>
      <w:r w:rsidR="00E375B7" w:rsidRPr="00D53FEA">
        <w:rPr>
          <w:rFonts w:ascii="Times New Roman" w:eastAsia="Times New Roman" w:hAnsi="Times New Roman"/>
          <w:snapToGrid w:val="0"/>
          <w:sz w:val="24"/>
          <w:szCs w:val="24"/>
          <w:lang w:eastAsia="ru-RU"/>
        </w:rPr>
        <w:t>г</w:t>
      </w:r>
      <w:r w:rsidRPr="00D53FEA">
        <w:rPr>
          <w:rFonts w:ascii="Times New Roman" w:eastAsia="Times New Roman" w:hAnsi="Times New Roman"/>
          <w:snapToGrid w:val="0"/>
          <w:sz w:val="24"/>
          <w:szCs w:val="24"/>
          <w:lang w:eastAsia="ru-RU"/>
        </w:rPr>
        <w:t>рафиком платежей. Уплата процентов согласно пункту 3.2. кредитного договора также должна производиться ежемесячно, одновременно с погашением кредита.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процента от суммы просроченного платежа за каждый день просрочки.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28.01.2016 г</w:t>
      </w:r>
      <w:r w:rsidR="005375A7" w:rsidRPr="00D53FEA">
        <w:rPr>
          <w:rFonts w:ascii="Times New Roman" w:eastAsia="Times New Roman" w:hAnsi="Times New Roman"/>
          <w:snapToGrid w:val="0"/>
          <w:sz w:val="24"/>
          <w:szCs w:val="24"/>
          <w:lang w:eastAsia="ru-RU"/>
        </w:rPr>
        <w:t>.</w:t>
      </w:r>
      <w:r w:rsidRPr="00D53FEA">
        <w:rPr>
          <w:rFonts w:ascii="Times New Roman" w:eastAsia="Times New Roman" w:hAnsi="Times New Roman"/>
          <w:snapToGrid w:val="0"/>
          <w:sz w:val="24"/>
          <w:szCs w:val="24"/>
          <w:lang w:eastAsia="ru-RU"/>
        </w:rPr>
        <w:t xml:space="preserve"> заемщику было направлено письмо с требованием о досрочном возврате Банку всей суммы задолженности и расторжении данного договора. Данное требование до настоящего времени не исполнено. По состоянию на 19.09.2017 г</w:t>
      </w:r>
      <w:r w:rsidR="005375A7" w:rsidRPr="00D53FEA">
        <w:rPr>
          <w:rFonts w:ascii="Times New Roman" w:eastAsia="Times New Roman" w:hAnsi="Times New Roman"/>
          <w:snapToGrid w:val="0"/>
          <w:sz w:val="24"/>
          <w:szCs w:val="24"/>
          <w:lang w:eastAsia="ru-RU"/>
        </w:rPr>
        <w:t>.</w:t>
      </w:r>
      <w:r w:rsidRPr="00D53FEA">
        <w:rPr>
          <w:rFonts w:ascii="Times New Roman" w:eastAsia="Times New Roman" w:hAnsi="Times New Roman"/>
          <w:snapToGrid w:val="0"/>
          <w:sz w:val="24"/>
          <w:szCs w:val="24"/>
          <w:lang w:eastAsia="ru-RU"/>
        </w:rPr>
        <w:t xml:space="preserve"> задолженность ответчика составляет 729 643 руб.17 коп. </w:t>
      </w:r>
      <w:r w:rsidR="005375A7" w:rsidRPr="00D53FEA">
        <w:rPr>
          <w:rFonts w:ascii="Times New Roman" w:eastAsia="Times New Roman" w:hAnsi="Times New Roman"/>
          <w:snapToGrid w:val="0"/>
          <w:sz w:val="24"/>
          <w:szCs w:val="24"/>
          <w:lang w:eastAsia="ru-RU"/>
        </w:rPr>
        <w:t xml:space="preserve"> На  основании  изложенного,  уточнив  </w:t>
      </w:r>
      <w:r w:rsidRPr="00D53FEA">
        <w:rPr>
          <w:rFonts w:ascii="Times New Roman" w:eastAsia="Times New Roman" w:hAnsi="Times New Roman"/>
          <w:snapToGrid w:val="0"/>
          <w:sz w:val="24"/>
          <w:szCs w:val="24"/>
          <w:lang w:eastAsia="ru-RU"/>
        </w:rPr>
        <w:t>исковы</w:t>
      </w:r>
      <w:r w:rsidR="00DC57A7" w:rsidRPr="00D53FEA">
        <w:rPr>
          <w:rFonts w:ascii="Times New Roman" w:eastAsia="Times New Roman" w:hAnsi="Times New Roman"/>
          <w:snapToGrid w:val="0"/>
          <w:sz w:val="24"/>
          <w:szCs w:val="24"/>
          <w:lang w:eastAsia="ru-RU"/>
        </w:rPr>
        <w:t>е</w:t>
      </w:r>
      <w:r w:rsidRPr="00D53FEA">
        <w:rPr>
          <w:rFonts w:ascii="Times New Roman" w:eastAsia="Times New Roman" w:hAnsi="Times New Roman"/>
          <w:snapToGrid w:val="0"/>
          <w:sz w:val="24"/>
          <w:szCs w:val="24"/>
          <w:lang w:eastAsia="ru-RU"/>
        </w:rPr>
        <w:t xml:space="preserve"> требовани</w:t>
      </w:r>
      <w:r w:rsidR="00DC57A7" w:rsidRPr="00D53FEA">
        <w:rPr>
          <w:rFonts w:ascii="Times New Roman" w:eastAsia="Times New Roman" w:hAnsi="Times New Roman"/>
          <w:snapToGrid w:val="0"/>
          <w:sz w:val="24"/>
          <w:szCs w:val="24"/>
          <w:lang w:eastAsia="ru-RU"/>
        </w:rPr>
        <w:t>я</w:t>
      </w:r>
      <w:r w:rsidRPr="00D53FEA">
        <w:rPr>
          <w:rFonts w:ascii="Times New Roman" w:eastAsia="Times New Roman" w:hAnsi="Times New Roman"/>
          <w:snapToGrid w:val="0"/>
          <w:sz w:val="24"/>
          <w:szCs w:val="24"/>
          <w:lang w:eastAsia="ru-RU"/>
        </w:rPr>
        <w:t>, истец</w:t>
      </w:r>
      <w:r w:rsidR="000B61F9" w:rsidRPr="00D53FEA">
        <w:rPr>
          <w:rFonts w:ascii="Times New Roman" w:eastAsia="Times New Roman" w:hAnsi="Times New Roman"/>
          <w:sz w:val="24"/>
          <w:szCs w:val="24"/>
          <w:lang w:eastAsia="ru-RU"/>
        </w:rPr>
        <w:t xml:space="preserve"> ПАО «Сбербанк России» в  лице  филиала  -  Московского  банка ПАО «Сбербанк России»  </w:t>
      </w:r>
      <w:r w:rsidRPr="00D53FEA">
        <w:rPr>
          <w:rFonts w:ascii="Times New Roman" w:eastAsia="Times New Roman" w:hAnsi="Times New Roman"/>
          <w:snapToGrid w:val="0"/>
          <w:sz w:val="24"/>
          <w:szCs w:val="24"/>
          <w:lang w:eastAsia="ru-RU"/>
        </w:rPr>
        <w:t xml:space="preserve"> просит расторгнуть кредитный договор №1002597 от 29 января 2013 года, заключенный </w:t>
      </w:r>
      <w:r w:rsidRPr="00D53FEA">
        <w:rPr>
          <w:rFonts w:ascii="Times New Roman" w:eastAsia="Times New Roman" w:hAnsi="Times New Roman"/>
          <w:snapToGrid w:val="0"/>
          <w:sz w:val="24"/>
          <w:szCs w:val="24"/>
          <w:lang w:eastAsia="ru-RU"/>
        </w:rPr>
        <w:lastRenderedPageBreak/>
        <w:t xml:space="preserve">между </w:t>
      </w:r>
      <w:r w:rsidRPr="00D53FEA">
        <w:rPr>
          <w:rFonts w:ascii="Times New Roman" w:eastAsia="Times New Roman" w:hAnsi="Times New Roman"/>
          <w:bCs/>
          <w:snapToGrid w:val="0"/>
          <w:sz w:val="24"/>
          <w:szCs w:val="24"/>
          <w:lang w:eastAsia="ru-RU"/>
        </w:rPr>
        <w:t xml:space="preserve">ПАО «Сбербанк России» и Миклухо </w:t>
      </w:r>
      <w:r w:rsidR="000B61F9" w:rsidRPr="00D53FEA">
        <w:rPr>
          <w:rFonts w:ascii="Times New Roman" w:eastAsia="Times New Roman" w:hAnsi="Times New Roman"/>
          <w:bCs/>
          <w:snapToGrid w:val="0"/>
          <w:sz w:val="24"/>
          <w:szCs w:val="24"/>
          <w:lang w:eastAsia="ru-RU"/>
        </w:rPr>
        <w:t xml:space="preserve"> В.П.</w:t>
      </w:r>
      <w:r w:rsidRPr="00D53FEA">
        <w:rPr>
          <w:rFonts w:ascii="Times New Roman" w:eastAsia="Times New Roman" w:hAnsi="Times New Roman"/>
          <w:bCs/>
          <w:snapToGrid w:val="0"/>
          <w:sz w:val="24"/>
          <w:szCs w:val="24"/>
          <w:lang w:eastAsia="ru-RU"/>
        </w:rPr>
        <w:t>, взыскать с ответчика Миклухо В.П. в</w:t>
      </w:r>
      <w:r w:rsidRPr="00D53FEA">
        <w:rPr>
          <w:rFonts w:ascii="Times New Roman" w:eastAsia="Times New Roman" w:hAnsi="Times New Roman"/>
          <w:snapToGrid w:val="0"/>
          <w:sz w:val="24"/>
          <w:szCs w:val="24"/>
          <w:lang w:eastAsia="ru-RU"/>
        </w:rPr>
        <w:t xml:space="preserve"> пользу</w:t>
      </w:r>
      <w:r w:rsidR="000B61F9" w:rsidRPr="00D53FEA">
        <w:rPr>
          <w:rFonts w:ascii="Times New Roman" w:eastAsia="Times New Roman" w:hAnsi="Times New Roman"/>
          <w:snapToGrid w:val="0"/>
          <w:sz w:val="24"/>
          <w:szCs w:val="24"/>
          <w:lang w:eastAsia="ru-RU"/>
        </w:rPr>
        <w:t xml:space="preserve">  истца задолженность</w:t>
      </w:r>
      <w:r w:rsidRPr="00D53FEA">
        <w:rPr>
          <w:rFonts w:ascii="Times New Roman" w:eastAsia="Times New Roman" w:hAnsi="Times New Roman"/>
          <w:snapToGrid w:val="0"/>
          <w:sz w:val="24"/>
          <w:szCs w:val="24"/>
          <w:lang w:eastAsia="ru-RU"/>
        </w:rPr>
        <w:t xml:space="preserve"> по кредитному договору в размере 729 643 руб.17 коп., </w:t>
      </w:r>
      <w:r w:rsidR="000B61F9" w:rsidRPr="00D53FEA">
        <w:rPr>
          <w:rFonts w:ascii="Times New Roman" w:eastAsia="Times New Roman" w:hAnsi="Times New Roman"/>
          <w:snapToGrid w:val="0"/>
          <w:sz w:val="24"/>
          <w:szCs w:val="24"/>
          <w:lang w:eastAsia="ru-RU"/>
        </w:rPr>
        <w:t xml:space="preserve"> а  также </w:t>
      </w:r>
      <w:r w:rsidRPr="00D53FEA">
        <w:rPr>
          <w:rFonts w:ascii="Times New Roman" w:eastAsia="Times New Roman" w:hAnsi="Times New Roman"/>
          <w:snapToGrid w:val="0"/>
          <w:sz w:val="24"/>
          <w:szCs w:val="24"/>
          <w:lang w:eastAsia="ru-RU"/>
        </w:rPr>
        <w:t xml:space="preserve">расходы  по оплате государственной пошлины в размере 10 106 руб. 31 коп.    </w:t>
      </w:r>
    </w:p>
    <w:p w14:paraId="1E43FBC7" w14:textId="77777777" w:rsidR="00F11C8B" w:rsidRPr="00D53FEA" w:rsidRDefault="00F11C8B" w:rsidP="00980127">
      <w:pPr>
        <w:autoSpaceDE w:val="0"/>
        <w:autoSpaceDN w:val="0"/>
        <w:adjustRightInd w:val="0"/>
        <w:spacing w:after="0" w:line="240" w:lineRule="auto"/>
        <w:ind w:left="426" w:right="-114" w:firstLine="539"/>
        <w:jc w:val="both"/>
        <w:rPr>
          <w:rFonts w:ascii="Times New Roman" w:eastAsia="Times New Roman" w:hAnsi="Times New Roman"/>
          <w:sz w:val="24"/>
          <w:szCs w:val="24"/>
          <w:lang w:eastAsia="ru-RU"/>
        </w:rPr>
      </w:pPr>
      <w:r w:rsidRPr="00D53FEA">
        <w:rPr>
          <w:rFonts w:ascii="Times New Roman" w:eastAsia="Times New Roman" w:hAnsi="Times New Roman"/>
          <w:sz w:val="24"/>
          <w:szCs w:val="24"/>
          <w:lang w:eastAsia="ru-RU"/>
        </w:rPr>
        <w:t xml:space="preserve">Представитель истца </w:t>
      </w:r>
      <w:r w:rsidRPr="00D53FEA">
        <w:rPr>
          <w:rFonts w:ascii="Times New Roman" w:eastAsia="Times New Roman" w:hAnsi="Times New Roman"/>
          <w:snapToGrid w:val="0"/>
          <w:sz w:val="24"/>
          <w:szCs w:val="24"/>
          <w:lang w:eastAsia="ru-RU"/>
        </w:rPr>
        <w:t xml:space="preserve">ПАО «Сбербанк России» </w:t>
      </w:r>
      <w:r w:rsidRPr="00D53FEA">
        <w:rPr>
          <w:rFonts w:ascii="Times New Roman" w:eastAsia="Times New Roman" w:hAnsi="Times New Roman"/>
          <w:bCs/>
          <w:sz w:val="24"/>
          <w:szCs w:val="24"/>
          <w:lang w:eastAsia="ru-RU"/>
        </w:rPr>
        <w:t xml:space="preserve">в лице филиала - Московского банка </w:t>
      </w:r>
      <w:r w:rsidRPr="00D53FEA">
        <w:rPr>
          <w:rFonts w:ascii="Times New Roman" w:eastAsia="Times New Roman" w:hAnsi="Times New Roman"/>
          <w:snapToGrid w:val="0"/>
          <w:sz w:val="24"/>
          <w:szCs w:val="24"/>
          <w:lang w:eastAsia="ru-RU"/>
        </w:rPr>
        <w:t>ПАО «Сбе</w:t>
      </w:r>
      <w:r w:rsidR="000B61F9" w:rsidRPr="00D53FEA">
        <w:rPr>
          <w:rFonts w:ascii="Times New Roman" w:eastAsia="Times New Roman" w:hAnsi="Times New Roman"/>
          <w:snapToGrid w:val="0"/>
          <w:sz w:val="24"/>
          <w:szCs w:val="24"/>
          <w:lang w:eastAsia="ru-RU"/>
        </w:rPr>
        <w:t xml:space="preserve">рбанк России» по доверенности </w:t>
      </w:r>
      <w:r w:rsidRPr="00D53FEA">
        <w:rPr>
          <w:rFonts w:ascii="Times New Roman" w:eastAsia="Times New Roman" w:hAnsi="Times New Roman"/>
          <w:snapToGrid w:val="0"/>
          <w:sz w:val="24"/>
          <w:szCs w:val="24"/>
          <w:lang w:eastAsia="ru-RU"/>
        </w:rPr>
        <w:t xml:space="preserve">Ерзунов А.Н. </w:t>
      </w:r>
      <w:r w:rsidRPr="00D53FEA">
        <w:rPr>
          <w:rFonts w:ascii="Times New Roman" w:eastAsia="Times New Roman" w:hAnsi="Times New Roman"/>
          <w:sz w:val="24"/>
          <w:szCs w:val="24"/>
          <w:lang w:eastAsia="ru-RU"/>
        </w:rPr>
        <w:t xml:space="preserve">в судебное заседание </w:t>
      </w:r>
      <w:r w:rsidR="000B61F9" w:rsidRPr="00D53FEA">
        <w:rPr>
          <w:rFonts w:ascii="Times New Roman" w:eastAsia="Times New Roman" w:hAnsi="Times New Roman"/>
          <w:sz w:val="24"/>
          <w:szCs w:val="24"/>
          <w:lang w:eastAsia="ru-RU"/>
        </w:rPr>
        <w:t xml:space="preserve"> суда  первой  инстанции </w:t>
      </w:r>
      <w:r w:rsidRPr="00D53FEA">
        <w:rPr>
          <w:rFonts w:ascii="Times New Roman" w:eastAsia="Times New Roman" w:hAnsi="Times New Roman"/>
          <w:sz w:val="24"/>
          <w:szCs w:val="24"/>
          <w:lang w:eastAsia="ru-RU"/>
        </w:rPr>
        <w:t xml:space="preserve">явился, уточненные исковые требования поддержал в полном объеме.  </w:t>
      </w:r>
    </w:p>
    <w:p w14:paraId="311ED211" w14:textId="77777777" w:rsidR="00995B73" w:rsidRPr="00D53FEA" w:rsidRDefault="00F11C8B" w:rsidP="00980127">
      <w:pPr>
        <w:spacing w:after="0" w:line="240" w:lineRule="auto"/>
        <w:ind w:left="426" w:right="-114" w:firstLine="540"/>
        <w:jc w:val="both"/>
        <w:rPr>
          <w:rFonts w:ascii="Times New Roman" w:eastAsia="Times New Roman" w:hAnsi="Times New Roman"/>
          <w:sz w:val="24"/>
          <w:szCs w:val="24"/>
          <w:lang w:eastAsia="ru-RU"/>
        </w:rPr>
      </w:pPr>
      <w:r w:rsidRPr="00D53FEA">
        <w:rPr>
          <w:rFonts w:ascii="Times New Roman" w:eastAsia="Times New Roman" w:hAnsi="Times New Roman"/>
          <w:sz w:val="24"/>
          <w:szCs w:val="24"/>
          <w:lang w:eastAsia="ru-RU"/>
        </w:rPr>
        <w:t xml:space="preserve">Ответчик </w:t>
      </w:r>
      <w:r w:rsidRPr="00D53FEA">
        <w:rPr>
          <w:rFonts w:ascii="Times New Roman" w:eastAsia="Times New Roman" w:hAnsi="Times New Roman"/>
          <w:bCs/>
          <w:sz w:val="24"/>
          <w:szCs w:val="24"/>
          <w:lang w:eastAsia="ru-RU"/>
        </w:rPr>
        <w:t>Миклухо В.П.</w:t>
      </w:r>
      <w:r w:rsidRPr="00D53FEA">
        <w:rPr>
          <w:rFonts w:ascii="Times New Roman" w:eastAsia="Times New Roman" w:hAnsi="Times New Roman"/>
          <w:snapToGrid w:val="0"/>
          <w:sz w:val="24"/>
          <w:szCs w:val="24"/>
          <w:lang w:eastAsia="ru-RU"/>
        </w:rPr>
        <w:t xml:space="preserve"> </w:t>
      </w:r>
      <w:r w:rsidRPr="00D53FEA">
        <w:rPr>
          <w:rFonts w:ascii="Times New Roman" w:eastAsia="Times New Roman" w:hAnsi="Times New Roman"/>
          <w:sz w:val="24"/>
          <w:szCs w:val="24"/>
          <w:lang w:eastAsia="ru-RU"/>
        </w:rPr>
        <w:t>в судебное заседание явился, иск</w:t>
      </w:r>
      <w:r w:rsidR="00131FC9" w:rsidRPr="00D53FEA">
        <w:rPr>
          <w:rFonts w:ascii="Times New Roman" w:eastAsia="Times New Roman" w:hAnsi="Times New Roman"/>
          <w:sz w:val="24"/>
          <w:szCs w:val="24"/>
          <w:lang w:eastAsia="ru-RU"/>
        </w:rPr>
        <w:t xml:space="preserve">овые  требования </w:t>
      </w:r>
      <w:r w:rsidRPr="00D53FEA">
        <w:rPr>
          <w:rFonts w:ascii="Times New Roman" w:eastAsia="Times New Roman" w:hAnsi="Times New Roman"/>
          <w:sz w:val="24"/>
          <w:szCs w:val="24"/>
          <w:lang w:eastAsia="ru-RU"/>
        </w:rPr>
        <w:t xml:space="preserve"> не признал, указав, что им (Миклухо В.П.) в Гагаринский районный суд г. Москвы было подано исковое заявление к ПАО «Сбербанк России» о выполнении реструктуризации, взыскании компенсации морального вреда, расторжении кредитного договора, погашении задолженности</w:t>
      </w:r>
      <w:r w:rsidR="00131FC9" w:rsidRPr="00D53FEA">
        <w:rPr>
          <w:rFonts w:ascii="Times New Roman" w:eastAsia="Times New Roman" w:hAnsi="Times New Roman"/>
          <w:sz w:val="24"/>
          <w:szCs w:val="24"/>
          <w:lang w:eastAsia="ru-RU"/>
        </w:rPr>
        <w:t>,</w:t>
      </w:r>
      <w:r w:rsidRPr="00D53FEA">
        <w:rPr>
          <w:rFonts w:ascii="Times New Roman" w:eastAsia="Times New Roman" w:hAnsi="Times New Roman"/>
          <w:sz w:val="24"/>
          <w:szCs w:val="24"/>
          <w:lang w:eastAsia="ru-RU"/>
        </w:rPr>
        <w:t xml:space="preserve"> обязании реабилитировать и убрать задолженност</w:t>
      </w:r>
      <w:r w:rsidR="00131FC9" w:rsidRPr="00D53FEA">
        <w:rPr>
          <w:rFonts w:ascii="Times New Roman" w:eastAsia="Times New Roman" w:hAnsi="Times New Roman"/>
          <w:sz w:val="24"/>
          <w:szCs w:val="24"/>
          <w:lang w:eastAsia="ru-RU"/>
        </w:rPr>
        <w:t>ь</w:t>
      </w:r>
      <w:r w:rsidRPr="00D53FEA">
        <w:rPr>
          <w:rFonts w:ascii="Times New Roman" w:eastAsia="Times New Roman" w:hAnsi="Times New Roman"/>
          <w:sz w:val="24"/>
          <w:szCs w:val="24"/>
          <w:lang w:eastAsia="ru-RU"/>
        </w:rPr>
        <w:t xml:space="preserve"> из кредитной истории. Решением Гагаринского районного суда г. Москвы от 20 июня 2017 года в удовлетворении иск</w:t>
      </w:r>
      <w:r w:rsidR="00131FC9" w:rsidRPr="00D53FEA">
        <w:rPr>
          <w:rFonts w:ascii="Times New Roman" w:eastAsia="Times New Roman" w:hAnsi="Times New Roman"/>
          <w:sz w:val="24"/>
          <w:szCs w:val="24"/>
          <w:lang w:eastAsia="ru-RU"/>
        </w:rPr>
        <w:t xml:space="preserve">овых  требований </w:t>
      </w:r>
      <w:r w:rsidRPr="00D53FEA">
        <w:rPr>
          <w:rFonts w:ascii="Times New Roman" w:eastAsia="Times New Roman" w:hAnsi="Times New Roman"/>
          <w:sz w:val="24"/>
          <w:szCs w:val="24"/>
          <w:lang w:eastAsia="ru-RU"/>
        </w:rPr>
        <w:t>Миклухо В.П. было отказано, однако, на данное решение суда ответчиком Миклухо В.П. подана апелляционная жалоба.</w:t>
      </w:r>
    </w:p>
    <w:p w14:paraId="066DA8AD" w14:textId="77777777" w:rsidR="00552F14" w:rsidRPr="00D53FEA" w:rsidRDefault="00E82DE1" w:rsidP="00980127">
      <w:pPr>
        <w:spacing w:after="0" w:line="240" w:lineRule="auto"/>
        <w:ind w:left="426" w:right="-114" w:firstLine="540"/>
        <w:jc w:val="both"/>
        <w:rPr>
          <w:rFonts w:ascii="Times New Roman" w:eastAsia="Times New Roman" w:hAnsi="Times New Roman"/>
          <w:sz w:val="24"/>
          <w:szCs w:val="24"/>
          <w:lang w:eastAsia="ru-RU"/>
        </w:rPr>
      </w:pPr>
      <w:r w:rsidRPr="00D53FEA">
        <w:rPr>
          <w:rFonts w:ascii="Times New Roman" w:hAnsi="Times New Roman"/>
          <w:sz w:val="24"/>
          <w:szCs w:val="24"/>
        </w:rPr>
        <w:t>Судом постановлено изложенное выше решение, об отмене которого прос</w:t>
      </w:r>
      <w:r w:rsidR="00DF35E3" w:rsidRPr="00D53FEA">
        <w:rPr>
          <w:rFonts w:ascii="Times New Roman" w:hAnsi="Times New Roman"/>
          <w:sz w:val="24"/>
          <w:szCs w:val="24"/>
        </w:rPr>
        <w:t>и</w:t>
      </w:r>
      <w:r w:rsidRPr="00D53FEA">
        <w:rPr>
          <w:rFonts w:ascii="Times New Roman" w:hAnsi="Times New Roman"/>
          <w:sz w:val="24"/>
          <w:szCs w:val="24"/>
        </w:rPr>
        <w:t xml:space="preserve">т </w:t>
      </w:r>
      <w:r w:rsidR="003825E1" w:rsidRPr="00D53FEA">
        <w:rPr>
          <w:rFonts w:ascii="Times New Roman" w:hAnsi="Times New Roman"/>
          <w:sz w:val="24"/>
          <w:szCs w:val="24"/>
        </w:rPr>
        <w:t>ответчик</w:t>
      </w:r>
      <w:r w:rsidR="00A46749" w:rsidRPr="00D53FEA">
        <w:rPr>
          <w:rFonts w:ascii="Times New Roman" w:hAnsi="Times New Roman"/>
          <w:sz w:val="24"/>
          <w:szCs w:val="24"/>
        </w:rPr>
        <w:t xml:space="preserve"> </w:t>
      </w:r>
      <w:r w:rsidR="00F11C8B" w:rsidRPr="00D53FEA">
        <w:rPr>
          <w:rFonts w:ascii="Times New Roman" w:eastAsia="Times New Roman" w:hAnsi="Times New Roman"/>
          <w:sz w:val="24"/>
          <w:szCs w:val="24"/>
          <w:lang w:eastAsia="ru-RU"/>
        </w:rPr>
        <w:t xml:space="preserve">Миклухо В.П. </w:t>
      </w:r>
      <w:r w:rsidR="00A46749" w:rsidRPr="00D53FEA">
        <w:rPr>
          <w:rFonts w:ascii="Times New Roman" w:hAnsi="Times New Roman"/>
          <w:sz w:val="24"/>
          <w:szCs w:val="24"/>
        </w:rPr>
        <w:t xml:space="preserve"> </w:t>
      </w:r>
      <w:r w:rsidRPr="00D53FEA">
        <w:rPr>
          <w:rFonts w:ascii="Times New Roman" w:hAnsi="Times New Roman"/>
          <w:sz w:val="24"/>
          <w:szCs w:val="24"/>
        </w:rPr>
        <w:t>по доводам апелляционной жалобы</w:t>
      </w:r>
      <w:r w:rsidR="00E375B7" w:rsidRPr="00D53FEA">
        <w:rPr>
          <w:rFonts w:ascii="Times New Roman" w:hAnsi="Times New Roman"/>
          <w:sz w:val="24"/>
          <w:szCs w:val="24"/>
        </w:rPr>
        <w:t xml:space="preserve"> и  дополнений  к  ней</w:t>
      </w:r>
      <w:r w:rsidR="00DC2F89" w:rsidRPr="00D53FEA">
        <w:rPr>
          <w:rFonts w:ascii="Times New Roman" w:hAnsi="Times New Roman"/>
          <w:sz w:val="24"/>
          <w:szCs w:val="24"/>
        </w:rPr>
        <w:t xml:space="preserve">, ссылаясь на </w:t>
      </w:r>
      <w:r w:rsidR="007F48E9" w:rsidRPr="00D53FEA">
        <w:rPr>
          <w:rFonts w:ascii="Times New Roman" w:hAnsi="Times New Roman"/>
          <w:sz w:val="24"/>
          <w:szCs w:val="24"/>
        </w:rPr>
        <w:t xml:space="preserve">то, </w:t>
      </w:r>
      <w:r w:rsidR="0054497C" w:rsidRPr="00D53FEA">
        <w:rPr>
          <w:rFonts w:ascii="Times New Roman" w:hAnsi="Times New Roman"/>
          <w:sz w:val="24"/>
          <w:szCs w:val="24"/>
        </w:rPr>
        <w:t>что</w:t>
      </w:r>
      <w:r w:rsidR="00E62914" w:rsidRPr="00D53FEA">
        <w:rPr>
          <w:rFonts w:ascii="Times New Roman" w:hAnsi="Times New Roman"/>
          <w:sz w:val="24"/>
          <w:szCs w:val="24"/>
        </w:rPr>
        <w:t xml:space="preserve"> </w:t>
      </w:r>
      <w:r w:rsidR="00C05BB9" w:rsidRPr="00D53FEA">
        <w:rPr>
          <w:rFonts w:ascii="Times New Roman" w:hAnsi="Times New Roman"/>
          <w:sz w:val="24"/>
          <w:szCs w:val="24"/>
        </w:rPr>
        <w:t>судом нарушены нормы материального и процессуального права.</w:t>
      </w:r>
    </w:p>
    <w:p w14:paraId="37ECA7CD" w14:textId="77777777" w:rsidR="00F11C8B" w:rsidRPr="00D53FEA" w:rsidRDefault="00CD75F1" w:rsidP="00980127">
      <w:pPr>
        <w:spacing w:after="0" w:line="240" w:lineRule="auto"/>
        <w:ind w:left="426" w:right="-114" w:firstLine="540"/>
        <w:jc w:val="both"/>
        <w:rPr>
          <w:rFonts w:ascii="Times New Roman" w:eastAsia="Times New Roman" w:hAnsi="Times New Roman"/>
          <w:sz w:val="24"/>
          <w:szCs w:val="24"/>
          <w:lang w:eastAsia="ru-RU"/>
        </w:rPr>
      </w:pPr>
      <w:r w:rsidRPr="00D53FEA">
        <w:rPr>
          <w:rFonts w:ascii="Times New Roman" w:hAnsi="Times New Roman"/>
          <w:sz w:val="24"/>
          <w:szCs w:val="24"/>
        </w:rPr>
        <w:t xml:space="preserve">Ответчик </w:t>
      </w:r>
      <w:r w:rsidR="00F11C8B" w:rsidRPr="00D53FEA">
        <w:rPr>
          <w:rFonts w:ascii="Times New Roman" w:eastAsia="Times New Roman" w:hAnsi="Times New Roman"/>
          <w:sz w:val="24"/>
          <w:szCs w:val="24"/>
          <w:lang w:eastAsia="ru-RU"/>
        </w:rPr>
        <w:t>Миклухо В.П.</w:t>
      </w:r>
      <w:r w:rsidR="00E375B7" w:rsidRPr="00D53FEA">
        <w:rPr>
          <w:rFonts w:ascii="Times New Roman" w:eastAsia="Times New Roman" w:hAnsi="Times New Roman"/>
          <w:sz w:val="24"/>
          <w:szCs w:val="24"/>
          <w:lang w:eastAsia="ru-RU"/>
        </w:rPr>
        <w:t xml:space="preserve"> </w:t>
      </w:r>
      <w:r w:rsidR="00F11C8B" w:rsidRPr="00D53FEA">
        <w:rPr>
          <w:rFonts w:ascii="Times New Roman" w:eastAsia="Times New Roman" w:hAnsi="Times New Roman"/>
          <w:sz w:val="24"/>
          <w:szCs w:val="24"/>
          <w:lang w:eastAsia="ru-RU"/>
        </w:rPr>
        <w:t>в заседание судебной коллегии явился, доводы апелляционной жалобы и дополнени</w:t>
      </w:r>
      <w:r w:rsidR="00552F14" w:rsidRPr="00D53FEA">
        <w:rPr>
          <w:rFonts w:ascii="Times New Roman" w:eastAsia="Times New Roman" w:hAnsi="Times New Roman"/>
          <w:sz w:val="24"/>
          <w:szCs w:val="24"/>
          <w:lang w:eastAsia="ru-RU"/>
        </w:rPr>
        <w:t>й</w:t>
      </w:r>
      <w:r w:rsidR="00F11C8B" w:rsidRPr="00D53FEA">
        <w:rPr>
          <w:rFonts w:ascii="Times New Roman" w:eastAsia="Times New Roman" w:hAnsi="Times New Roman"/>
          <w:sz w:val="24"/>
          <w:szCs w:val="24"/>
          <w:lang w:eastAsia="ru-RU"/>
        </w:rPr>
        <w:t xml:space="preserve"> к ней поддержал, проси</w:t>
      </w:r>
      <w:r w:rsidR="00E375B7" w:rsidRPr="00D53FEA">
        <w:rPr>
          <w:rFonts w:ascii="Times New Roman" w:eastAsia="Times New Roman" w:hAnsi="Times New Roman"/>
          <w:sz w:val="24"/>
          <w:szCs w:val="24"/>
          <w:lang w:eastAsia="ru-RU"/>
        </w:rPr>
        <w:t>л</w:t>
      </w:r>
      <w:r w:rsidR="00F11C8B" w:rsidRPr="00D53FEA">
        <w:rPr>
          <w:rFonts w:ascii="Times New Roman" w:eastAsia="Times New Roman" w:hAnsi="Times New Roman"/>
          <w:sz w:val="24"/>
          <w:szCs w:val="24"/>
          <w:lang w:eastAsia="ru-RU"/>
        </w:rPr>
        <w:t xml:space="preserve"> отменить решение суда первой инстанции по основаниям</w:t>
      </w:r>
      <w:r w:rsidR="00552F14" w:rsidRPr="00D53FEA">
        <w:rPr>
          <w:rFonts w:ascii="Times New Roman" w:eastAsia="Times New Roman" w:hAnsi="Times New Roman"/>
          <w:sz w:val="24"/>
          <w:szCs w:val="24"/>
          <w:lang w:eastAsia="ru-RU"/>
        </w:rPr>
        <w:t xml:space="preserve">, </w:t>
      </w:r>
      <w:r w:rsidR="00F11C8B" w:rsidRPr="00D53FEA">
        <w:rPr>
          <w:rFonts w:ascii="Times New Roman" w:eastAsia="Times New Roman" w:hAnsi="Times New Roman"/>
          <w:sz w:val="24"/>
          <w:szCs w:val="24"/>
          <w:lang w:eastAsia="ru-RU"/>
        </w:rPr>
        <w:t xml:space="preserve"> изложенным в апелляционной жалобе.</w:t>
      </w:r>
    </w:p>
    <w:p w14:paraId="0CEE2ABC" w14:textId="77777777" w:rsidR="00E375B7" w:rsidRPr="00D53FEA" w:rsidRDefault="00F92075" w:rsidP="00980127">
      <w:pPr>
        <w:pStyle w:val="a8"/>
        <w:spacing w:before="0" w:beforeAutospacing="0" w:after="0" w:afterAutospacing="0"/>
        <w:ind w:left="426" w:right="-114" w:firstLine="567"/>
        <w:jc w:val="both"/>
      </w:pPr>
      <w:r w:rsidRPr="00D53FEA">
        <w:t>Представитель истца ПАО «Сбербанк России»</w:t>
      </w:r>
      <w:r w:rsidR="00CD75F1" w:rsidRPr="00D53FEA">
        <w:t xml:space="preserve"> в  лице  филиала  -  Московского  банка ПАО «Сбербанк России» </w:t>
      </w:r>
      <w:r w:rsidR="00A2309F" w:rsidRPr="00D53FEA">
        <w:t>в суд апелляционной инстанции не явил</w:t>
      </w:r>
      <w:r w:rsidR="00117C20" w:rsidRPr="00D53FEA">
        <w:t>ся</w:t>
      </w:r>
      <w:r w:rsidR="00A2309F" w:rsidRPr="00D53FEA">
        <w:t>, о дате</w:t>
      </w:r>
      <w:r w:rsidR="00CD75F1" w:rsidRPr="00D53FEA">
        <w:t>,</w:t>
      </w:r>
      <w:r w:rsidR="00A2309F" w:rsidRPr="00D53FEA">
        <w:t xml:space="preserve"> времени </w:t>
      </w:r>
      <w:r w:rsidR="00CD75F1" w:rsidRPr="00D53FEA">
        <w:t xml:space="preserve">    и  месте  судебного  заседания </w:t>
      </w:r>
      <w:r w:rsidR="00117C20" w:rsidRPr="00D53FEA">
        <w:t>извещен</w:t>
      </w:r>
      <w:r w:rsidR="00E375B7" w:rsidRPr="00D53FEA">
        <w:t>.</w:t>
      </w:r>
    </w:p>
    <w:p w14:paraId="27EA17CF" w14:textId="77777777" w:rsidR="00CD75F1" w:rsidRPr="00D53FEA" w:rsidRDefault="00117C20" w:rsidP="00980127">
      <w:pPr>
        <w:pStyle w:val="a8"/>
        <w:spacing w:before="0" w:beforeAutospacing="0" w:after="0" w:afterAutospacing="0"/>
        <w:ind w:left="426" w:right="-114" w:firstLine="567"/>
        <w:jc w:val="both"/>
      </w:pPr>
      <w:r w:rsidRPr="00D53FEA">
        <w:t xml:space="preserve">Руководствуясь ст. 167 </w:t>
      </w:r>
      <w:r w:rsidR="00A2309F" w:rsidRPr="00D53FEA">
        <w:t xml:space="preserve">ГПК РФ, судебная коллегия  полагает возможным рассмотреть дело в отсутствие </w:t>
      </w:r>
      <w:r w:rsidRPr="00D53FEA">
        <w:t>представителя истца</w:t>
      </w:r>
      <w:r w:rsidR="00A2309F" w:rsidRPr="00D53FEA">
        <w:t>.</w:t>
      </w:r>
    </w:p>
    <w:p w14:paraId="5AA02BCD" w14:textId="77777777" w:rsidR="00CD75F1" w:rsidRPr="00D53FEA" w:rsidRDefault="00C05BB9" w:rsidP="00980127">
      <w:pPr>
        <w:pStyle w:val="a8"/>
        <w:spacing w:before="0" w:beforeAutospacing="0" w:after="0" w:afterAutospacing="0"/>
        <w:ind w:left="426" w:right="-114" w:firstLine="567"/>
        <w:jc w:val="both"/>
      </w:pPr>
      <w:r w:rsidRPr="00D53FEA">
        <w:t xml:space="preserve">Проверив материалы дела, </w:t>
      </w:r>
      <w:r w:rsidR="00CD75F1" w:rsidRPr="00D53FEA">
        <w:t xml:space="preserve"> выслушав  объяснения  ответчика Миклухо В.П.,  обсудив доводы апелляционн</w:t>
      </w:r>
      <w:r w:rsidR="00E375B7" w:rsidRPr="00D53FEA">
        <w:t>ой жалобы и  дополнений  к  ней</w:t>
      </w:r>
      <w:r w:rsidR="00CD75F1" w:rsidRPr="00D53FEA">
        <w:t>, судебная коллегия приходит к выводу о том, что не имеется оснований для отмены обжалуемого решения, постановленного в соответствии с законом и фактическими обстоятельствами дела.</w:t>
      </w:r>
    </w:p>
    <w:p w14:paraId="4DBD3BE0" w14:textId="77777777" w:rsidR="00CD75F1" w:rsidRPr="00D53FEA" w:rsidRDefault="00C05BB9" w:rsidP="00980127">
      <w:pPr>
        <w:pStyle w:val="a8"/>
        <w:spacing w:before="0" w:beforeAutospacing="0" w:after="0" w:afterAutospacing="0"/>
        <w:ind w:left="426" w:right="-114" w:firstLine="567"/>
        <w:jc w:val="both"/>
      </w:pPr>
      <w:r w:rsidRPr="00D53FEA">
        <w:rPr>
          <w:rFonts w:eastAsia="SimSun"/>
        </w:rPr>
        <w:t xml:space="preserve">В соответствии с ч. 1 ст. </w:t>
      </w:r>
      <w:r w:rsidRPr="00D53FEA">
        <w:t>327.1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6FAEE97F" w14:textId="77777777" w:rsidR="00CD75F1" w:rsidRPr="00D53FEA" w:rsidRDefault="00CD75F1" w:rsidP="00980127">
      <w:pPr>
        <w:pStyle w:val="a8"/>
        <w:spacing w:before="0" w:beforeAutospacing="0" w:after="0" w:afterAutospacing="0"/>
        <w:ind w:left="426" w:right="-114" w:firstLine="567"/>
        <w:jc w:val="both"/>
      </w:pPr>
      <w:r w:rsidRPr="00D53FEA">
        <w:rPr>
          <w:spacing w:val="-1"/>
        </w:rPr>
        <w:t>В  соответствии  со  ст.ст.  309,  310  ГК  РФ о</w:t>
      </w:r>
      <w:r w:rsidRPr="00D53FEA">
        <w:t xml:space="preserve">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8" w:history="1">
        <w:r w:rsidRPr="00D53FEA">
          <w:t>обычаями</w:t>
        </w:r>
      </w:hyperlink>
      <w:r w:rsidRPr="00D53FEA">
        <w:t xml:space="preserve">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14:paraId="2440A746" w14:textId="77777777" w:rsidR="00CD75F1" w:rsidRPr="00D53FEA" w:rsidRDefault="00CD75F1" w:rsidP="00980127">
      <w:pPr>
        <w:pStyle w:val="a8"/>
        <w:spacing w:before="0" w:beforeAutospacing="0" w:after="0" w:afterAutospacing="0"/>
        <w:ind w:left="426" w:right="-114" w:firstLine="567"/>
        <w:jc w:val="both"/>
      </w:pPr>
      <w:r w:rsidRPr="00D53FEA">
        <w:t xml:space="preserve">В соответствии со </w:t>
      </w:r>
      <w:hyperlink r:id="rId9" w:history="1">
        <w:r w:rsidRPr="00D53FEA">
          <w:t>ст. ст. 819</w:t>
        </w:r>
      </w:hyperlink>
      <w:r w:rsidRPr="00D53FEA">
        <w:t xml:space="preserve">, </w:t>
      </w:r>
      <w:hyperlink r:id="rId10" w:history="1">
        <w:r w:rsidRPr="00D53FEA">
          <w:t>809</w:t>
        </w:r>
      </w:hyperlink>
      <w:r w:rsidRPr="00D53FEA">
        <w:t xml:space="preserve">, </w:t>
      </w:r>
      <w:hyperlink r:id="rId11" w:history="1">
        <w:r w:rsidRPr="00D53FEA">
          <w:t>810</w:t>
        </w:r>
      </w:hyperlink>
      <w:r w:rsidRPr="00D53FEA">
        <w:t xml:space="preserve"> ГК РФ заемщик обязан возвратить кредитору полученную сумму кредита и проценты за пользование кредитом в срок и в порядке, предусмотренные кредитным договором.</w:t>
      </w:r>
    </w:p>
    <w:p w14:paraId="5F5DDEE7" w14:textId="77777777" w:rsidR="00CA6A2F" w:rsidRPr="00D53FEA" w:rsidRDefault="00070E71" w:rsidP="00980127">
      <w:pPr>
        <w:pStyle w:val="a8"/>
        <w:spacing w:before="0" w:beforeAutospacing="0" w:after="0" w:afterAutospacing="0"/>
        <w:ind w:left="426" w:right="-114" w:firstLine="567"/>
        <w:jc w:val="both"/>
        <w:rPr>
          <w:bCs/>
        </w:rPr>
      </w:pPr>
      <w:r w:rsidRPr="00D53FEA">
        <w:t xml:space="preserve">Как установлено судом первой инстанции и следует из материалов дела, </w:t>
      </w:r>
      <w:r w:rsidR="00117C20" w:rsidRPr="00D53FEA">
        <w:rPr>
          <w:snapToGrid w:val="0"/>
        </w:rPr>
        <w:t xml:space="preserve">29 января 2013 года между  </w:t>
      </w:r>
      <w:r w:rsidR="00117C20" w:rsidRPr="00D53FEA">
        <w:rPr>
          <w:bCs/>
        </w:rPr>
        <w:t>ПАО «Сбербанк России» (ранее – ОАО «Сбербанк России») и ответчиком Миклухо В</w:t>
      </w:r>
      <w:r w:rsidR="00381854" w:rsidRPr="00D53FEA">
        <w:rPr>
          <w:bCs/>
        </w:rPr>
        <w:t>.</w:t>
      </w:r>
      <w:r w:rsidR="00117C20" w:rsidRPr="00D53FEA">
        <w:rPr>
          <w:bCs/>
        </w:rPr>
        <w:t>П</w:t>
      </w:r>
      <w:r w:rsidR="00381854" w:rsidRPr="00D53FEA">
        <w:rPr>
          <w:bCs/>
        </w:rPr>
        <w:t>.</w:t>
      </w:r>
      <w:r w:rsidR="00117C20" w:rsidRPr="00D53FEA">
        <w:rPr>
          <w:bCs/>
        </w:rPr>
        <w:t xml:space="preserve"> заключен </w:t>
      </w:r>
      <w:r w:rsidR="00117C20" w:rsidRPr="00D53FEA">
        <w:t xml:space="preserve">кредитный договор </w:t>
      </w:r>
      <w:r w:rsidR="00117C20" w:rsidRPr="00D53FEA">
        <w:rPr>
          <w:snapToGrid w:val="0"/>
        </w:rPr>
        <w:t>№ 1002597, согласно которому</w:t>
      </w:r>
      <w:r w:rsidR="00CD75F1" w:rsidRPr="00D53FEA">
        <w:rPr>
          <w:snapToGrid w:val="0"/>
        </w:rPr>
        <w:t xml:space="preserve"> Банк  предоставил   заемщику </w:t>
      </w:r>
      <w:r w:rsidR="00117C20" w:rsidRPr="00D53FEA">
        <w:rPr>
          <w:snapToGrid w:val="0"/>
        </w:rPr>
        <w:t>кредит в сумме 1 000 000 руб. на срок 60 месяцев под 19,90 % годовых</w:t>
      </w:r>
      <w:r w:rsidR="00CD75F1" w:rsidRPr="00D53FEA">
        <w:rPr>
          <w:snapToGrid w:val="0"/>
        </w:rPr>
        <w:t xml:space="preserve">,  а  заемщик </w:t>
      </w:r>
      <w:r w:rsidR="00117C20" w:rsidRPr="00D53FEA">
        <w:rPr>
          <w:bCs/>
        </w:rPr>
        <w:t xml:space="preserve">обязался возвратить кредитору полученный кредит и уплатить проценты за пользование кредитом в размере, в сроки и на условиях договора.  </w:t>
      </w:r>
    </w:p>
    <w:p w14:paraId="2F3D1FC8" w14:textId="77777777" w:rsidR="00C9173D" w:rsidRPr="00D53FEA" w:rsidRDefault="00CA6A2F" w:rsidP="00980127">
      <w:pPr>
        <w:pStyle w:val="a8"/>
        <w:spacing w:before="0" w:beforeAutospacing="0" w:after="0" w:afterAutospacing="0"/>
        <w:ind w:left="426" w:right="-114" w:firstLine="567"/>
        <w:jc w:val="both"/>
      </w:pPr>
      <w:r w:rsidRPr="00D53FEA">
        <w:t xml:space="preserve"> Истцом обязательства по выдаче кредита в размере  1 000</w:t>
      </w:r>
      <w:r w:rsidR="00874DF1" w:rsidRPr="00D53FEA">
        <w:t> </w:t>
      </w:r>
      <w:r w:rsidRPr="00D53FEA">
        <w:t>000</w:t>
      </w:r>
      <w:r w:rsidR="00874DF1" w:rsidRPr="00D53FEA">
        <w:t xml:space="preserve"> руб.</w:t>
      </w:r>
      <w:r w:rsidRPr="00D53FEA">
        <w:t xml:space="preserve"> исполнены в полном объеме  в  соответствии с   п. 2.1.  договора. </w:t>
      </w:r>
    </w:p>
    <w:p w14:paraId="56F909A8" w14:textId="77777777" w:rsidR="00C9173D" w:rsidRPr="00D53FEA" w:rsidRDefault="00C9173D" w:rsidP="00980127">
      <w:pPr>
        <w:pStyle w:val="a8"/>
        <w:spacing w:before="0" w:beforeAutospacing="0" w:after="0" w:afterAutospacing="0"/>
        <w:ind w:left="426" w:right="-114" w:firstLine="567"/>
        <w:jc w:val="both"/>
      </w:pPr>
      <w:r w:rsidRPr="00D53FEA">
        <w:rPr>
          <w:bCs/>
        </w:rPr>
        <w:lastRenderedPageBreak/>
        <w:t xml:space="preserve">Согласно п. 3.1 кредитного договора, </w:t>
      </w:r>
      <w:r w:rsidRPr="00D53FEA">
        <w:t>погашение кредита производится заемщиком ежемесячными аннуитетными платежами в соответствии с Графиком платежей.</w:t>
      </w:r>
    </w:p>
    <w:p w14:paraId="2AF44F3E" w14:textId="77777777" w:rsidR="00C9173D" w:rsidRPr="00D53FEA" w:rsidRDefault="00C9173D" w:rsidP="00980127">
      <w:pPr>
        <w:pStyle w:val="a8"/>
        <w:spacing w:before="0" w:beforeAutospacing="0" w:after="0" w:afterAutospacing="0"/>
        <w:ind w:left="426" w:right="-114" w:firstLine="567"/>
        <w:jc w:val="both"/>
      </w:pPr>
      <w:r w:rsidRPr="00D53FEA">
        <w:t xml:space="preserve">Также к кредитному договору сторонами подписан График платежей №1 от </w:t>
      </w:r>
      <w:r w:rsidRPr="00D53FEA">
        <w:rPr>
          <w:snapToGrid w:val="0"/>
        </w:rPr>
        <w:t>29 января 2013 года</w:t>
      </w:r>
      <w:r w:rsidRPr="00D53FEA">
        <w:t>.</w:t>
      </w:r>
    </w:p>
    <w:p w14:paraId="7990D5DC" w14:textId="77777777" w:rsidR="00C9173D" w:rsidRPr="00D53FEA" w:rsidRDefault="00C9173D" w:rsidP="00980127">
      <w:pPr>
        <w:pStyle w:val="a8"/>
        <w:spacing w:before="0" w:beforeAutospacing="0" w:after="0" w:afterAutospacing="0"/>
        <w:ind w:left="426" w:right="-114" w:firstLine="567"/>
        <w:jc w:val="both"/>
        <w:rPr>
          <w:snapToGrid w:val="0"/>
        </w:rPr>
      </w:pPr>
      <w:r w:rsidRPr="00D53FEA">
        <w:rPr>
          <w:snapToGrid w:val="0"/>
        </w:rPr>
        <w:t xml:space="preserve">Уплата процентов согласно пункту 3.2. кредитного договора также должна производиться ежемесячно, одновременно с погашением кредита. </w:t>
      </w:r>
    </w:p>
    <w:p w14:paraId="44695F0B" w14:textId="77777777" w:rsidR="00C9173D" w:rsidRPr="00D53FEA" w:rsidRDefault="0096730B" w:rsidP="00980127">
      <w:pPr>
        <w:pStyle w:val="a8"/>
        <w:spacing w:before="0" w:beforeAutospacing="0" w:after="0" w:afterAutospacing="0"/>
        <w:ind w:left="426" w:right="-114" w:firstLine="567"/>
        <w:jc w:val="both"/>
      </w:pPr>
      <w:r w:rsidRPr="00D53FEA">
        <w:t>Согласно п. 3.3. договора  при несвоевременном перечислении  плате</w:t>
      </w:r>
      <w:r w:rsidR="00C9173D" w:rsidRPr="00D53FEA">
        <w:t xml:space="preserve">жа в погашении  кредита и/или  </w:t>
      </w:r>
      <w:r w:rsidR="00874DF1" w:rsidRPr="00D53FEA">
        <w:t xml:space="preserve">уплаты процентов </w:t>
      </w:r>
      <w:r w:rsidRPr="00D53FEA">
        <w:t>за пользование  кредитом заемщик  уплачивает кредитору  неустойку  в размере  0,5 процента от суммы  просроченного платежа за каждый день просрочки с даты, следующей  за датой наступления  исполнения обязательства, ус</w:t>
      </w:r>
      <w:r w:rsidR="00874DF1" w:rsidRPr="00D53FEA">
        <w:t xml:space="preserve">тановленной договором, по дату </w:t>
      </w:r>
      <w:r w:rsidR="00C9173D" w:rsidRPr="00D53FEA">
        <w:t xml:space="preserve">погашения </w:t>
      </w:r>
      <w:r w:rsidRPr="00D53FEA">
        <w:t>просроченной задолженности</w:t>
      </w:r>
      <w:r w:rsidR="00874DF1" w:rsidRPr="00D53FEA">
        <w:t xml:space="preserve"> </w:t>
      </w:r>
      <w:r w:rsidRPr="00D53FEA">
        <w:t>(в</w:t>
      </w:r>
      <w:r w:rsidR="00C9173D" w:rsidRPr="00D53FEA">
        <w:t>ключительно).</w:t>
      </w:r>
    </w:p>
    <w:p w14:paraId="1970083C" w14:textId="77777777" w:rsidR="00C9173D" w:rsidRPr="00D53FEA" w:rsidRDefault="00C9173D" w:rsidP="00980127">
      <w:pPr>
        <w:pStyle w:val="a8"/>
        <w:spacing w:before="0" w:beforeAutospacing="0" w:after="0" w:afterAutospacing="0"/>
        <w:ind w:left="426" w:right="-114" w:firstLine="567"/>
        <w:jc w:val="both"/>
        <w:rPr>
          <w:snapToGrid w:val="0"/>
        </w:rPr>
      </w:pPr>
      <w:r w:rsidRPr="00D53FEA">
        <w:rPr>
          <w:snapToGrid w:val="0"/>
        </w:rPr>
        <w:t xml:space="preserve">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w:t>
      </w:r>
    </w:p>
    <w:p w14:paraId="79F89419" w14:textId="77777777" w:rsidR="00630B88" w:rsidRPr="00D53FEA" w:rsidRDefault="00C9173D" w:rsidP="00980127">
      <w:pPr>
        <w:pStyle w:val="a8"/>
        <w:spacing w:before="0" w:beforeAutospacing="0" w:after="0" w:afterAutospacing="0"/>
        <w:ind w:left="426" w:right="-114" w:firstLine="567"/>
        <w:jc w:val="both"/>
        <w:rPr>
          <w:snapToGrid w:val="0"/>
        </w:rPr>
      </w:pPr>
      <w:r w:rsidRPr="00D53FEA">
        <w:t>В связи с неисполнением ответчиком обязательств по возврату кредита</w:t>
      </w:r>
      <w:r w:rsidRPr="00D53FEA">
        <w:rPr>
          <w:snapToGrid w:val="0"/>
        </w:rPr>
        <w:t xml:space="preserve"> 28.01.2016 г. заемщику было направлено письмо с требованием о досрочном возврате Банку всей суммы задолженности и расторжении данного договора. Данное требование до настоящего времени не исполнено. </w:t>
      </w:r>
    </w:p>
    <w:p w14:paraId="50568D06" w14:textId="77777777" w:rsidR="00425B99" w:rsidRPr="00D53FEA" w:rsidRDefault="00630B88" w:rsidP="00980127">
      <w:pPr>
        <w:pStyle w:val="a8"/>
        <w:spacing w:before="0" w:beforeAutospacing="0" w:after="0" w:afterAutospacing="0"/>
        <w:ind w:left="426" w:right="-114" w:firstLine="567"/>
        <w:jc w:val="both"/>
      </w:pPr>
      <w:r w:rsidRPr="00D53FEA">
        <w:t xml:space="preserve">Согласно представленному истцом расчету задолженность ответчика  по кредитному договору по состоянию на  19.09.2017г. составляет </w:t>
      </w:r>
      <w:r w:rsidR="00993041" w:rsidRPr="00D53FEA">
        <w:rPr>
          <w:snapToGrid w:val="0"/>
        </w:rPr>
        <w:t xml:space="preserve">729 643 руб.17 коп.,  </w:t>
      </w:r>
      <w:r w:rsidRPr="00D53FEA">
        <w:t xml:space="preserve">из  которых </w:t>
      </w:r>
      <w:r w:rsidR="00993041" w:rsidRPr="00D53FEA">
        <w:t>540 842 руб. 33 коп.</w:t>
      </w:r>
      <w:r w:rsidRPr="00D53FEA">
        <w:t xml:space="preserve"> -  просроченный  основной  долг,</w:t>
      </w:r>
      <w:r w:rsidR="00993041" w:rsidRPr="00D53FEA">
        <w:t xml:space="preserve"> 154 045   руб.  25  коп. -  проценты  на  просроченный  основной  долг,</w:t>
      </w:r>
      <w:r w:rsidR="00874DF1" w:rsidRPr="00D53FEA">
        <w:t xml:space="preserve"> </w:t>
      </w:r>
      <w:r w:rsidR="00993041" w:rsidRPr="00D53FEA">
        <w:t>23 942 руб.  56  коп.</w:t>
      </w:r>
      <w:r w:rsidRPr="00D53FEA">
        <w:t xml:space="preserve"> - неустойка </w:t>
      </w:r>
      <w:r w:rsidR="0065732D" w:rsidRPr="00D53FEA">
        <w:t>н</w:t>
      </w:r>
      <w:r w:rsidRPr="00D53FEA">
        <w:t xml:space="preserve">а просроченный основной долг, </w:t>
      </w:r>
      <w:r w:rsidR="00993041" w:rsidRPr="00D53FEA">
        <w:t>10 813 руб. 03 коп - неустойка н</w:t>
      </w:r>
      <w:r w:rsidRPr="00D53FEA">
        <w:t>а просроченные проценты.</w:t>
      </w:r>
    </w:p>
    <w:p w14:paraId="236D0875" w14:textId="77777777" w:rsidR="00425B99" w:rsidRPr="00D53FEA" w:rsidRDefault="0065732D" w:rsidP="00980127">
      <w:pPr>
        <w:pStyle w:val="a8"/>
        <w:spacing w:before="0" w:beforeAutospacing="0" w:after="0" w:afterAutospacing="0"/>
        <w:ind w:left="426" w:right="-114" w:firstLine="567"/>
        <w:jc w:val="both"/>
      </w:pPr>
      <w:r w:rsidRPr="00D53FEA">
        <w:t>Согласно  ч. 2   ст.  450 ГК РФ по требованию одной из сторон договор может быть изменен или расторгнут по решению суда только:</w:t>
      </w:r>
    </w:p>
    <w:p w14:paraId="28EA2BD9" w14:textId="77777777" w:rsidR="00425B99" w:rsidRPr="00D53FEA" w:rsidRDefault="0065732D" w:rsidP="00980127">
      <w:pPr>
        <w:pStyle w:val="a8"/>
        <w:spacing w:before="0" w:beforeAutospacing="0" w:after="0" w:afterAutospacing="0"/>
        <w:ind w:left="426" w:right="-114" w:firstLine="567"/>
        <w:jc w:val="both"/>
      </w:pPr>
      <w:r w:rsidRPr="00D53FEA">
        <w:t>1) при существенном нарушении договора другой стороной;</w:t>
      </w:r>
    </w:p>
    <w:p w14:paraId="3AA0F847" w14:textId="77777777" w:rsidR="00425B99" w:rsidRPr="00D53FEA" w:rsidRDefault="0065732D" w:rsidP="00980127">
      <w:pPr>
        <w:pStyle w:val="a8"/>
        <w:spacing w:before="0" w:beforeAutospacing="0" w:after="0" w:afterAutospacing="0"/>
        <w:ind w:left="426" w:right="-114" w:firstLine="567"/>
        <w:jc w:val="both"/>
      </w:pPr>
      <w:r w:rsidRPr="00D53FEA">
        <w:t>2) в иных случаях, предусмотренных настоящим Кодексом, другими законами или договором.</w:t>
      </w:r>
    </w:p>
    <w:p w14:paraId="4C618A78" w14:textId="77777777" w:rsidR="00534395" w:rsidRPr="00D53FEA" w:rsidRDefault="0065732D" w:rsidP="00980127">
      <w:pPr>
        <w:pStyle w:val="a8"/>
        <w:spacing w:before="0" w:beforeAutospacing="0" w:after="0" w:afterAutospacing="0"/>
        <w:ind w:left="426" w:right="-114" w:firstLine="567"/>
        <w:jc w:val="both"/>
      </w:pPr>
      <w:r w:rsidRPr="00D53FEA">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5509ECCB" w14:textId="77777777" w:rsidR="00534395" w:rsidRPr="00D53FEA" w:rsidRDefault="0065732D" w:rsidP="00980127">
      <w:pPr>
        <w:pStyle w:val="a8"/>
        <w:spacing w:before="0" w:beforeAutospacing="0" w:after="0" w:afterAutospacing="0"/>
        <w:ind w:left="426" w:right="-114" w:firstLine="567"/>
        <w:jc w:val="both"/>
      </w:pPr>
      <w:r w:rsidRPr="00D53FEA">
        <w:t xml:space="preserve">Поскольку ответчик допустил нарушение существенных условий кредитного договора о возврате денежных средств, то на основании </w:t>
      </w:r>
      <w:hyperlink r:id="rId12" w:history="1">
        <w:r w:rsidRPr="00D53FEA">
          <w:t>п. 1 ч. 2 ст. 450</w:t>
        </w:r>
      </w:hyperlink>
      <w:r w:rsidRPr="00D53FEA">
        <w:t xml:space="preserve"> ГК РФ суд пришел к правомерному выводу об удовлетворении требований истца о расторжении кредитного договора, взыскании задолженности по до</w:t>
      </w:r>
      <w:r w:rsidR="00F60E38" w:rsidRPr="00D53FEA">
        <w:t>говору</w:t>
      </w:r>
      <w:r w:rsidRPr="00D53FEA">
        <w:t xml:space="preserve"> </w:t>
      </w:r>
      <w:r w:rsidR="00F60E38" w:rsidRPr="00D53FEA">
        <w:t xml:space="preserve">в размере </w:t>
      </w:r>
      <w:r w:rsidR="00F60E38" w:rsidRPr="00D53FEA">
        <w:rPr>
          <w:snapToGrid w:val="0"/>
        </w:rPr>
        <w:t>729 643 руб.17 коп.</w:t>
      </w:r>
    </w:p>
    <w:p w14:paraId="78CE015B" w14:textId="77777777" w:rsidR="00F21454" w:rsidRPr="00D53FEA" w:rsidRDefault="0065732D" w:rsidP="00980127">
      <w:pPr>
        <w:pStyle w:val="a8"/>
        <w:spacing w:before="0" w:beforeAutospacing="0" w:after="0" w:afterAutospacing="0"/>
        <w:ind w:left="426" w:right="-114" w:firstLine="567"/>
        <w:jc w:val="both"/>
      </w:pPr>
      <w:r w:rsidRPr="00D53FEA">
        <w:t>При  определении  размера задолженности,  подлежащей  взысканию  с  ответчика в  пользу  истца,  суд  руководствовался  расчетом  задолженности,  представленным истцом,  составленным   в  соответствии  с  требованиями  закона  и  условиями  кредитного   договора,  расчет   является  арифметически   верным,  ответчиком  не  оспорен  и  не  опровергнут.   С данным размером задолженности судебная коллегия соглашается.</w:t>
      </w:r>
    </w:p>
    <w:p w14:paraId="1217098E" w14:textId="77777777" w:rsidR="00256FF3" w:rsidRPr="00D53FEA" w:rsidRDefault="004804B9" w:rsidP="00980127">
      <w:pPr>
        <w:pStyle w:val="a8"/>
        <w:spacing w:before="0" w:beforeAutospacing="0" w:after="0" w:afterAutospacing="0"/>
        <w:ind w:left="426" w:right="-114" w:firstLine="567"/>
        <w:jc w:val="both"/>
      </w:pPr>
      <w:r w:rsidRPr="00D53FEA">
        <w:t>При  этом  суд  обоснованно отклонил  как  несостоятельные   доводы  ответчика  о  том,   что   им   обжалуется в  апелляционном  порядке</w:t>
      </w:r>
      <w:r w:rsidR="00F21454" w:rsidRPr="00D53FEA">
        <w:t xml:space="preserve"> решение Гагаринского районного суда г. Москвы от 20 июня 2017 года,   которым Миклухо В.П. отказа</w:t>
      </w:r>
      <w:r w:rsidR="00256FF3" w:rsidRPr="00D53FEA">
        <w:t xml:space="preserve">но в  удовлетворении   исковых </w:t>
      </w:r>
      <w:r w:rsidR="00F21454" w:rsidRPr="00D53FEA">
        <w:t xml:space="preserve">требований к ПАО «Сбербанк России» о выполнении реструктуризации, взыскании компенсации морального вреда, расторжении кредитного договора, погашении задолженности, обязании реабилитировать и убрать задолженность из кредитной истории. </w:t>
      </w:r>
      <w:r w:rsidR="00256FF3" w:rsidRPr="00D53FEA">
        <w:t xml:space="preserve">Суд  верно  указал,  что   указанные  обстоятельства  не   являются  основанием    для   отказа  в  удовлетворении   исковых  требований ПАО «Сбербанк России»  к Миклухо В.П.  о  расторжении   кредитного  договора,  взыскании  задолженности  по кредитному  договору. </w:t>
      </w:r>
    </w:p>
    <w:p w14:paraId="18D64C0E" w14:textId="77777777" w:rsidR="00534395" w:rsidRPr="00D53FEA" w:rsidRDefault="00534395" w:rsidP="00980127">
      <w:pPr>
        <w:pStyle w:val="a8"/>
        <w:spacing w:before="0" w:beforeAutospacing="0" w:after="0" w:afterAutospacing="0"/>
        <w:ind w:left="426" w:right="-114" w:firstLine="567"/>
        <w:jc w:val="both"/>
      </w:pPr>
      <w:r w:rsidRPr="00D53FEA">
        <w:t>В силу ст. 98 ГПК РФ  суд  верно   взыскал с   ответчика в пользу истца расходы по  оплате  государственной пошлины в   размере  10 106  руб.  31  коп.</w:t>
      </w:r>
    </w:p>
    <w:p w14:paraId="703062CA" w14:textId="77777777" w:rsidR="00256FF3" w:rsidRPr="00D53FEA" w:rsidRDefault="00534395" w:rsidP="00980127">
      <w:pPr>
        <w:pStyle w:val="a8"/>
        <w:spacing w:before="0" w:beforeAutospacing="0" w:after="0" w:afterAutospacing="0"/>
        <w:ind w:left="426" w:right="-114" w:firstLine="567"/>
        <w:jc w:val="both"/>
      </w:pPr>
      <w:r w:rsidRPr="00D53FEA">
        <w:t xml:space="preserve">В соответствии со </w:t>
      </w:r>
      <w:hyperlink r:id="rId13" w:history="1">
        <w:r w:rsidRPr="00D53FEA">
          <w:t>ст. 103</w:t>
        </w:r>
      </w:hyperlink>
      <w:r w:rsidRPr="00D53FEA">
        <w:t xml:space="preserve"> ГПК РФ  суд взыскал с ответчика </w:t>
      </w:r>
      <w:r w:rsidRPr="00D53FEA">
        <w:rPr>
          <w:bCs/>
        </w:rPr>
        <w:t>Миклухо В.М.</w:t>
      </w:r>
      <w:r w:rsidRPr="00D53FEA">
        <w:t xml:space="preserve"> в доход </w:t>
      </w:r>
      <w:r w:rsidRPr="00D53FEA">
        <w:rPr>
          <w:bCs/>
        </w:rPr>
        <w:t>бюджета города Москвы государственную пошлину в размере 6 390 руб. 12 коп</w:t>
      </w:r>
      <w:r w:rsidRPr="00D53FEA">
        <w:t>.</w:t>
      </w:r>
    </w:p>
    <w:p w14:paraId="0B4AD7F2" w14:textId="77777777" w:rsidR="002750AE" w:rsidRPr="00D53FEA" w:rsidRDefault="00256FF3" w:rsidP="00980127">
      <w:pPr>
        <w:pStyle w:val="a8"/>
        <w:spacing w:before="0" w:beforeAutospacing="0" w:after="0" w:afterAutospacing="0"/>
        <w:ind w:left="426" w:right="-114" w:firstLine="567"/>
        <w:jc w:val="both"/>
      </w:pPr>
      <w:r w:rsidRPr="00D53FEA">
        <w:t>Судебная коллегия соглашается с данными выводами суда первой инстанции, поскольку они являются законными и обоснованными, соответствующими фактическим обстоятельствам дела.</w:t>
      </w:r>
    </w:p>
    <w:p w14:paraId="514B1C6E" w14:textId="77777777" w:rsidR="002750AE" w:rsidRPr="00D53FEA" w:rsidRDefault="00F00A67" w:rsidP="00980127">
      <w:pPr>
        <w:pStyle w:val="a8"/>
        <w:spacing w:before="0" w:beforeAutospacing="0" w:after="0" w:afterAutospacing="0"/>
        <w:ind w:left="426" w:right="-114" w:firstLine="567"/>
        <w:jc w:val="both"/>
      </w:pPr>
      <w:r w:rsidRPr="00D53FEA">
        <w:t xml:space="preserve">Доводы апелляционной жалобы ответчика </w:t>
      </w:r>
      <w:r w:rsidR="00381854" w:rsidRPr="00D53FEA">
        <w:rPr>
          <w:bCs/>
        </w:rPr>
        <w:t xml:space="preserve">Миклухо В.П. </w:t>
      </w:r>
      <w:r w:rsidR="00256FF3" w:rsidRPr="00D53FEA">
        <w:t xml:space="preserve">об  ухудшении  состояния   его  здоровья  и  изменении  материального  положения </w:t>
      </w:r>
      <w:r w:rsidR="002750AE" w:rsidRPr="00D53FEA">
        <w:t>не  могут  служить  основанием   для  отмены  постановленного    решения,  поскольку  изменение  материального положения не освобождает  заемщика по кредитному договору от исполнения взятых на себя в рамках договора обязательств. Ухудшение материального положения, наличие или отсутствие дохода относится к риску, который ответчик, как  заемщик, несет при заключении  кредитного договора.</w:t>
      </w:r>
    </w:p>
    <w:p w14:paraId="498E86AC" w14:textId="77777777" w:rsidR="000C0578" w:rsidRPr="00D53FEA" w:rsidRDefault="000C0578" w:rsidP="00980127">
      <w:pPr>
        <w:autoSpaceDE w:val="0"/>
        <w:autoSpaceDN w:val="0"/>
        <w:adjustRightInd w:val="0"/>
        <w:spacing w:after="0" w:line="240" w:lineRule="auto"/>
        <w:ind w:left="426" w:right="-114" w:firstLine="540"/>
        <w:jc w:val="both"/>
        <w:rPr>
          <w:rFonts w:ascii="Times New Roman" w:hAnsi="Times New Roman"/>
          <w:sz w:val="24"/>
          <w:szCs w:val="24"/>
          <w:lang w:eastAsia="ru-RU"/>
        </w:rPr>
      </w:pPr>
      <w:r w:rsidRPr="00D53FEA">
        <w:rPr>
          <w:rFonts w:ascii="Times New Roman" w:hAnsi="Times New Roman"/>
          <w:sz w:val="24"/>
          <w:szCs w:val="24"/>
          <w:lang w:eastAsia="ru-RU"/>
        </w:rPr>
        <w:t xml:space="preserve">Доводы жалобы  о  том,  что банк необоснованно отказал ему в реструктуризации долга, не могут быть приняты во внимание судебной коллегией, поскольку изменение материального положения и отсутствие финансовой возможности оплачивать кредит не является основанием для освобождения должника от уплаты процентов за пользование кредитом в соответствии с условиями договора до заключения соглашения о реструктуризации долга, однако такого соглашения между сторонами заключено не было. Обращение кредитора в суд с требованиями о взыскании задолженности по кредитному договору, также как и реструктуризация долга является правом, а не обязанностью банка, в связи с чем доводы о необоснованном отказе в реструктуризации долга являются несостоятельными. </w:t>
      </w:r>
    </w:p>
    <w:p w14:paraId="7BD13EBC" w14:textId="77777777" w:rsidR="00D02896" w:rsidRPr="00D53FEA" w:rsidRDefault="00EB7EF8" w:rsidP="00980127">
      <w:pPr>
        <w:autoSpaceDE w:val="0"/>
        <w:autoSpaceDN w:val="0"/>
        <w:adjustRightInd w:val="0"/>
        <w:spacing w:after="0" w:line="240" w:lineRule="auto"/>
        <w:ind w:left="426" w:right="-114" w:firstLine="540"/>
        <w:jc w:val="both"/>
        <w:rPr>
          <w:rFonts w:ascii="Times New Roman" w:hAnsi="Times New Roman"/>
          <w:sz w:val="24"/>
          <w:szCs w:val="24"/>
          <w:lang w:eastAsia="ru-RU"/>
        </w:rPr>
      </w:pPr>
      <w:r w:rsidRPr="00D53FEA">
        <w:rPr>
          <w:rFonts w:ascii="Times New Roman" w:hAnsi="Times New Roman"/>
          <w:sz w:val="24"/>
          <w:szCs w:val="24"/>
          <w:lang w:eastAsia="ru-RU"/>
        </w:rPr>
        <w:t xml:space="preserve"> Содержащиеся  в апелляционной  жалобе   требования  о  расторжении  кредитного  договора в    связи  с  существенным   изменением  обстоятельств  не  были  предметом  рассмотрения  суда  первой  инстанции,  в  силу  чего    не  могут  быть  приняты  во  внимание  судом  апелляционной  инстанции.  </w:t>
      </w:r>
    </w:p>
    <w:p w14:paraId="2560B2BA" w14:textId="77777777" w:rsidR="00562A22" w:rsidRPr="00D53FEA" w:rsidRDefault="00562A22" w:rsidP="00980127">
      <w:pPr>
        <w:autoSpaceDE w:val="0"/>
        <w:autoSpaceDN w:val="0"/>
        <w:adjustRightInd w:val="0"/>
        <w:spacing w:after="0" w:line="240" w:lineRule="auto"/>
        <w:ind w:left="426" w:right="-114" w:firstLine="540"/>
        <w:jc w:val="both"/>
        <w:rPr>
          <w:rFonts w:ascii="Times New Roman" w:hAnsi="Times New Roman"/>
          <w:sz w:val="24"/>
          <w:szCs w:val="24"/>
          <w:lang w:eastAsia="ru-RU"/>
        </w:rPr>
      </w:pPr>
      <w:r w:rsidRPr="00D53FEA">
        <w:rPr>
          <w:rFonts w:ascii="Times New Roman" w:hAnsi="Times New Roman"/>
          <w:sz w:val="24"/>
          <w:szCs w:val="24"/>
        </w:rPr>
        <w:t>Доводы апелляционной жалобы не содержат правовых оснований к отмене решения суда,  основаны  на  неверном  применении   и толковании   норм  материального  права,  не содержат фактов, не проверенных и не учтенных судом первой инстанции при рассмотрении дела и имеющих юридическое значение для вынесения судебного акта по существу, влияющих на обоснованность и законность судебного постановления, либо опровергающих выводы суда первой инстанции, в связи с чем являются несостоятельными и не могут служить основанием для отмены законного и обоснованного решения суда.</w:t>
      </w:r>
    </w:p>
    <w:p w14:paraId="09B549F0" w14:textId="77777777" w:rsidR="00562A22" w:rsidRPr="00D53FEA" w:rsidRDefault="00D83D51" w:rsidP="00980127">
      <w:pPr>
        <w:autoSpaceDE w:val="0"/>
        <w:autoSpaceDN w:val="0"/>
        <w:adjustRightInd w:val="0"/>
        <w:spacing w:after="0" w:line="240" w:lineRule="auto"/>
        <w:ind w:left="426" w:right="-114" w:firstLine="540"/>
        <w:jc w:val="both"/>
        <w:rPr>
          <w:rFonts w:ascii="Times New Roman" w:hAnsi="Times New Roman"/>
          <w:sz w:val="24"/>
          <w:szCs w:val="24"/>
          <w:lang w:eastAsia="ru-RU"/>
        </w:rPr>
      </w:pPr>
      <w:r w:rsidRPr="00D53FEA">
        <w:rPr>
          <w:rFonts w:ascii="Times New Roman" w:hAnsi="Times New Roman"/>
          <w:sz w:val="24"/>
          <w:szCs w:val="24"/>
        </w:rPr>
        <w:t>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 Нарушений норм материального права и гражданско-процессуального законодательства, влекущих отмену решения, по настоящему делу не установлено.</w:t>
      </w:r>
    </w:p>
    <w:p w14:paraId="0AE230CA" w14:textId="77777777" w:rsidR="00980127" w:rsidRDefault="00F67F81" w:rsidP="00980127">
      <w:pPr>
        <w:autoSpaceDE w:val="0"/>
        <w:autoSpaceDN w:val="0"/>
        <w:adjustRightInd w:val="0"/>
        <w:spacing w:after="0" w:line="240" w:lineRule="auto"/>
        <w:ind w:left="426" w:right="-114" w:firstLine="540"/>
        <w:jc w:val="both"/>
        <w:rPr>
          <w:rFonts w:ascii="Times New Roman" w:hAnsi="Times New Roman"/>
          <w:sz w:val="24"/>
          <w:szCs w:val="24"/>
        </w:rPr>
      </w:pPr>
      <w:r w:rsidRPr="00D53FEA">
        <w:rPr>
          <w:rFonts w:ascii="Times New Roman" w:hAnsi="Times New Roman"/>
          <w:sz w:val="24"/>
          <w:szCs w:val="24"/>
        </w:rPr>
        <w:t>На основании вышеизложенного, р</w:t>
      </w:r>
      <w:r w:rsidR="00481A45" w:rsidRPr="00D53FEA">
        <w:rPr>
          <w:rFonts w:ascii="Times New Roman" w:hAnsi="Times New Roman"/>
          <w:sz w:val="24"/>
          <w:szCs w:val="24"/>
        </w:rPr>
        <w:t>уководствуясь</w:t>
      </w:r>
      <w:r w:rsidR="002D7D40" w:rsidRPr="00D53FEA">
        <w:rPr>
          <w:rFonts w:ascii="Times New Roman" w:hAnsi="Times New Roman"/>
          <w:sz w:val="24"/>
          <w:szCs w:val="24"/>
        </w:rPr>
        <w:t xml:space="preserve"> </w:t>
      </w:r>
      <w:hyperlink r:id="rId14" w:history="1">
        <w:r w:rsidR="002D7D40" w:rsidRPr="00D53FEA">
          <w:rPr>
            <w:rFonts w:ascii="Times New Roman" w:hAnsi="Times New Roman"/>
            <w:sz w:val="24"/>
            <w:szCs w:val="24"/>
          </w:rPr>
          <w:t xml:space="preserve">ст. ст. </w:t>
        </w:r>
        <w:r w:rsidR="001A5A0E" w:rsidRPr="00D53FEA">
          <w:rPr>
            <w:rFonts w:ascii="Times New Roman" w:hAnsi="Times New Roman"/>
            <w:sz w:val="24"/>
            <w:szCs w:val="24"/>
          </w:rPr>
          <w:t>32</w:t>
        </w:r>
        <w:r w:rsidR="00562A22" w:rsidRPr="00D53FEA">
          <w:rPr>
            <w:rFonts w:ascii="Times New Roman" w:hAnsi="Times New Roman"/>
            <w:sz w:val="24"/>
            <w:szCs w:val="24"/>
          </w:rPr>
          <w:t>8, 329</w:t>
        </w:r>
      </w:hyperlink>
      <w:r w:rsidR="001A5A0E" w:rsidRPr="00D53FEA">
        <w:rPr>
          <w:rFonts w:ascii="Times New Roman" w:hAnsi="Times New Roman"/>
          <w:sz w:val="24"/>
          <w:szCs w:val="24"/>
        </w:rPr>
        <w:t xml:space="preserve"> </w:t>
      </w:r>
      <w:r w:rsidR="002D7D40" w:rsidRPr="00D53FEA">
        <w:rPr>
          <w:rFonts w:ascii="Times New Roman" w:hAnsi="Times New Roman"/>
          <w:sz w:val="24"/>
          <w:szCs w:val="24"/>
        </w:rPr>
        <w:t>ГПК РФ, судебная коллегия</w:t>
      </w:r>
    </w:p>
    <w:p w14:paraId="22767C7E" w14:textId="77777777" w:rsidR="00980127" w:rsidRDefault="00980127" w:rsidP="00980127">
      <w:pPr>
        <w:autoSpaceDE w:val="0"/>
        <w:autoSpaceDN w:val="0"/>
        <w:adjustRightInd w:val="0"/>
        <w:spacing w:after="0" w:line="240" w:lineRule="auto"/>
        <w:ind w:left="3708" w:right="-114" w:firstLine="540"/>
        <w:jc w:val="both"/>
        <w:rPr>
          <w:rFonts w:ascii="Times New Roman" w:hAnsi="Times New Roman"/>
          <w:b/>
          <w:sz w:val="24"/>
          <w:szCs w:val="24"/>
        </w:rPr>
      </w:pPr>
    </w:p>
    <w:p w14:paraId="3692AFB6" w14:textId="77777777" w:rsidR="00980127" w:rsidRDefault="00980127" w:rsidP="00980127">
      <w:pPr>
        <w:autoSpaceDE w:val="0"/>
        <w:autoSpaceDN w:val="0"/>
        <w:adjustRightInd w:val="0"/>
        <w:spacing w:after="0" w:line="240" w:lineRule="auto"/>
        <w:ind w:left="3708" w:right="-114" w:firstLine="540"/>
        <w:jc w:val="both"/>
        <w:rPr>
          <w:rFonts w:ascii="Times New Roman" w:hAnsi="Times New Roman"/>
          <w:b/>
          <w:sz w:val="24"/>
          <w:szCs w:val="24"/>
        </w:rPr>
      </w:pPr>
    </w:p>
    <w:p w14:paraId="346BACF7" w14:textId="77777777" w:rsidR="00980127" w:rsidRDefault="00980127" w:rsidP="00980127">
      <w:pPr>
        <w:autoSpaceDE w:val="0"/>
        <w:autoSpaceDN w:val="0"/>
        <w:adjustRightInd w:val="0"/>
        <w:spacing w:after="0" w:line="240" w:lineRule="auto"/>
        <w:ind w:left="3708" w:right="-114" w:firstLine="540"/>
        <w:jc w:val="both"/>
        <w:rPr>
          <w:rFonts w:ascii="Times New Roman" w:hAnsi="Times New Roman"/>
          <w:b/>
          <w:sz w:val="24"/>
          <w:szCs w:val="24"/>
        </w:rPr>
      </w:pPr>
    </w:p>
    <w:p w14:paraId="21D73D06" w14:textId="77777777" w:rsidR="00D53FEA" w:rsidRDefault="00562A22" w:rsidP="00980127">
      <w:pPr>
        <w:autoSpaceDE w:val="0"/>
        <w:autoSpaceDN w:val="0"/>
        <w:adjustRightInd w:val="0"/>
        <w:spacing w:after="0" w:line="240" w:lineRule="auto"/>
        <w:ind w:left="3708" w:right="-114" w:firstLine="540"/>
        <w:jc w:val="both"/>
        <w:rPr>
          <w:rFonts w:ascii="Times New Roman" w:hAnsi="Times New Roman"/>
          <w:sz w:val="24"/>
          <w:szCs w:val="24"/>
        </w:rPr>
      </w:pPr>
      <w:r w:rsidRPr="00D53FEA">
        <w:rPr>
          <w:rFonts w:ascii="Times New Roman" w:hAnsi="Times New Roman"/>
          <w:b/>
          <w:sz w:val="24"/>
          <w:szCs w:val="24"/>
        </w:rPr>
        <w:t xml:space="preserve">ОПРЕДЕЛИЛА: </w:t>
      </w:r>
    </w:p>
    <w:p w14:paraId="594CD8FC" w14:textId="77777777" w:rsidR="00D53FEA" w:rsidRDefault="00D53FEA" w:rsidP="00980127">
      <w:pPr>
        <w:autoSpaceDE w:val="0"/>
        <w:autoSpaceDN w:val="0"/>
        <w:adjustRightInd w:val="0"/>
        <w:spacing w:after="0" w:line="240" w:lineRule="auto"/>
        <w:ind w:left="426" w:right="-114"/>
        <w:jc w:val="both"/>
        <w:rPr>
          <w:rFonts w:ascii="Times New Roman" w:hAnsi="Times New Roman"/>
          <w:sz w:val="24"/>
          <w:szCs w:val="24"/>
        </w:rPr>
      </w:pPr>
    </w:p>
    <w:p w14:paraId="742D1229" w14:textId="77777777" w:rsidR="00E82DE1" w:rsidRPr="00D53FEA" w:rsidRDefault="00946CA1" w:rsidP="00980127">
      <w:pPr>
        <w:autoSpaceDE w:val="0"/>
        <w:autoSpaceDN w:val="0"/>
        <w:adjustRightInd w:val="0"/>
        <w:spacing w:after="0" w:line="240" w:lineRule="auto"/>
        <w:ind w:left="426" w:right="-114" w:firstLine="284"/>
        <w:jc w:val="both"/>
        <w:rPr>
          <w:rFonts w:ascii="Times New Roman" w:hAnsi="Times New Roman"/>
          <w:sz w:val="24"/>
          <w:szCs w:val="24"/>
        </w:rPr>
      </w:pPr>
      <w:r w:rsidRPr="00D53FEA">
        <w:rPr>
          <w:rFonts w:ascii="Times New Roman" w:hAnsi="Times New Roman"/>
          <w:sz w:val="24"/>
          <w:szCs w:val="24"/>
        </w:rPr>
        <w:t>Р</w:t>
      </w:r>
      <w:r w:rsidR="00E82DE1" w:rsidRPr="00D53FEA">
        <w:rPr>
          <w:rFonts w:ascii="Times New Roman" w:hAnsi="Times New Roman"/>
          <w:sz w:val="24"/>
          <w:szCs w:val="24"/>
        </w:rPr>
        <w:t xml:space="preserve">ешение </w:t>
      </w:r>
      <w:r w:rsidR="006B17AB" w:rsidRPr="00D53FEA">
        <w:rPr>
          <w:rFonts w:ascii="Times New Roman" w:hAnsi="Times New Roman"/>
          <w:sz w:val="24"/>
          <w:szCs w:val="24"/>
        </w:rPr>
        <w:t>Преображенского районного суда г. Москвы от 19 сентября 2017 года</w:t>
      </w:r>
      <w:r w:rsidR="001B13B0" w:rsidRPr="00D53FEA">
        <w:rPr>
          <w:rFonts w:ascii="Times New Roman" w:hAnsi="Times New Roman"/>
          <w:sz w:val="24"/>
          <w:szCs w:val="24"/>
        </w:rPr>
        <w:t xml:space="preserve"> </w:t>
      </w:r>
      <w:r w:rsidR="00E82DE1" w:rsidRPr="00D53FEA">
        <w:rPr>
          <w:rFonts w:ascii="Times New Roman" w:hAnsi="Times New Roman"/>
          <w:sz w:val="24"/>
          <w:szCs w:val="24"/>
        </w:rPr>
        <w:t>оставить без изменения, апелляционную жалобу</w:t>
      </w:r>
      <w:r w:rsidRPr="00D53FEA">
        <w:rPr>
          <w:rFonts w:ascii="Times New Roman" w:hAnsi="Times New Roman"/>
          <w:sz w:val="24"/>
          <w:szCs w:val="24"/>
        </w:rPr>
        <w:t xml:space="preserve">  и  дополнения  к ней -</w:t>
      </w:r>
      <w:r w:rsidR="0031668F" w:rsidRPr="00D53FEA">
        <w:rPr>
          <w:rFonts w:ascii="Times New Roman" w:hAnsi="Times New Roman"/>
          <w:sz w:val="24"/>
          <w:szCs w:val="24"/>
        </w:rPr>
        <w:t xml:space="preserve"> </w:t>
      </w:r>
      <w:r w:rsidR="00E82DE1" w:rsidRPr="00D53FEA">
        <w:rPr>
          <w:rFonts w:ascii="Times New Roman" w:hAnsi="Times New Roman"/>
          <w:sz w:val="24"/>
          <w:szCs w:val="24"/>
        </w:rPr>
        <w:t>без удовлетворения.</w:t>
      </w:r>
    </w:p>
    <w:p w14:paraId="001EAE34" w14:textId="77777777" w:rsidR="00481A45" w:rsidRPr="00D53FEA" w:rsidRDefault="00481A45" w:rsidP="00980127">
      <w:pPr>
        <w:tabs>
          <w:tab w:val="left" w:pos="426"/>
          <w:tab w:val="left" w:pos="709"/>
        </w:tabs>
        <w:autoSpaceDE w:val="0"/>
        <w:autoSpaceDN w:val="0"/>
        <w:adjustRightInd w:val="0"/>
        <w:spacing w:after="0" w:line="240" w:lineRule="auto"/>
        <w:ind w:left="426" w:right="-114" w:firstLine="567"/>
        <w:jc w:val="both"/>
        <w:rPr>
          <w:rFonts w:ascii="Times New Roman" w:hAnsi="Times New Roman"/>
          <w:sz w:val="24"/>
          <w:szCs w:val="24"/>
          <w:lang w:eastAsia="ru-RU"/>
        </w:rPr>
      </w:pPr>
    </w:p>
    <w:p w14:paraId="340DA562" w14:textId="77777777" w:rsidR="00481A45" w:rsidRPr="00D53FEA" w:rsidRDefault="00481A45" w:rsidP="00980127">
      <w:pPr>
        <w:tabs>
          <w:tab w:val="left" w:pos="426"/>
          <w:tab w:val="left" w:pos="709"/>
        </w:tabs>
        <w:autoSpaceDE w:val="0"/>
        <w:autoSpaceDN w:val="0"/>
        <w:adjustRightInd w:val="0"/>
        <w:spacing w:after="0" w:line="240" w:lineRule="auto"/>
        <w:ind w:left="426" w:right="-114" w:firstLine="567"/>
        <w:jc w:val="both"/>
        <w:rPr>
          <w:rFonts w:ascii="Times New Roman" w:hAnsi="Times New Roman"/>
          <w:sz w:val="24"/>
          <w:szCs w:val="24"/>
          <w:lang w:eastAsia="ru-RU"/>
        </w:rPr>
      </w:pPr>
    </w:p>
    <w:p w14:paraId="0A8E65B1" w14:textId="77777777" w:rsidR="00481A45" w:rsidRPr="00D53FEA" w:rsidRDefault="00481A45" w:rsidP="00980127">
      <w:pPr>
        <w:tabs>
          <w:tab w:val="left" w:pos="426"/>
          <w:tab w:val="left" w:pos="709"/>
        </w:tabs>
        <w:autoSpaceDE w:val="0"/>
        <w:autoSpaceDN w:val="0"/>
        <w:adjustRightInd w:val="0"/>
        <w:spacing w:after="0" w:line="240" w:lineRule="auto"/>
        <w:ind w:left="426" w:right="-114" w:firstLine="567"/>
        <w:jc w:val="both"/>
        <w:rPr>
          <w:rFonts w:ascii="Times New Roman" w:hAnsi="Times New Roman"/>
          <w:sz w:val="24"/>
          <w:szCs w:val="24"/>
          <w:lang w:eastAsia="ru-RU"/>
        </w:rPr>
      </w:pPr>
    </w:p>
    <w:p w14:paraId="13DFE4EF" w14:textId="77777777" w:rsidR="00481A45" w:rsidRPr="00D53FEA" w:rsidRDefault="00481A45" w:rsidP="00980127">
      <w:pPr>
        <w:tabs>
          <w:tab w:val="left" w:pos="426"/>
          <w:tab w:val="left" w:pos="709"/>
        </w:tabs>
        <w:autoSpaceDE w:val="0"/>
        <w:autoSpaceDN w:val="0"/>
        <w:adjustRightInd w:val="0"/>
        <w:spacing w:after="0" w:line="240" w:lineRule="auto"/>
        <w:ind w:left="426" w:right="-114" w:firstLine="567"/>
        <w:jc w:val="both"/>
        <w:rPr>
          <w:rFonts w:ascii="Times New Roman" w:hAnsi="Times New Roman"/>
          <w:sz w:val="24"/>
          <w:szCs w:val="24"/>
          <w:lang w:eastAsia="ru-RU"/>
        </w:rPr>
      </w:pPr>
      <w:r w:rsidRPr="00D53FEA">
        <w:rPr>
          <w:rFonts w:ascii="Times New Roman" w:hAnsi="Times New Roman"/>
          <w:sz w:val="24"/>
          <w:szCs w:val="24"/>
          <w:lang w:eastAsia="ru-RU"/>
        </w:rPr>
        <w:t>Председательствующий:</w:t>
      </w:r>
    </w:p>
    <w:p w14:paraId="0F5E700E" w14:textId="77777777" w:rsidR="00481A45" w:rsidRPr="00D53FEA" w:rsidRDefault="00481A45" w:rsidP="00980127">
      <w:pPr>
        <w:tabs>
          <w:tab w:val="left" w:pos="426"/>
          <w:tab w:val="left" w:pos="709"/>
        </w:tabs>
        <w:autoSpaceDE w:val="0"/>
        <w:autoSpaceDN w:val="0"/>
        <w:adjustRightInd w:val="0"/>
        <w:spacing w:after="0" w:line="240" w:lineRule="auto"/>
        <w:ind w:left="426" w:right="-114" w:firstLine="567"/>
        <w:jc w:val="both"/>
        <w:rPr>
          <w:rFonts w:ascii="Times New Roman" w:hAnsi="Times New Roman"/>
          <w:sz w:val="24"/>
          <w:szCs w:val="24"/>
          <w:lang w:eastAsia="ru-RU"/>
        </w:rPr>
      </w:pPr>
    </w:p>
    <w:p w14:paraId="34FD8AA6" w14:textId="77777777" w:rsidR="00481A45" w:rsidRPr="00D53FEA" w:rsidRDefault="00481A45" w:rsidP="00980127">
      <w:pPr>
        <w:tabs>
          <w:tab w:val="left" w:pos="426"/>
          <w:tab w:val="left" w:pos="709"/>
        </w:tabs>
        <w:autoSpaceDE w:val="0"/>
        <w:autoSpaceDN w:val="0"/>
        <w:adjustRightInd w:val="0"/>
        <w:spacing w:after="0" w:line="240" w:lineRule="auto"/>
        <w:ind w:left="426" w:right="-114" w:firstLine="567"/>
        <w:jc w:val="both"/>
        <w:rPr>
          <w:rFonts w:ascii="Times New Roman" w:hAnsi="Times New Roman"/>
          <w:sz w:val="24"/>
          <w:szCs w:val="24"/>
          <w:lang w:eastAsia="ru-RU"/>
        </w:rPr>
      </w:pPr>
    </w:p>
    <w:p w14:paraId="7DBCD9AB" w14:textId="77777777" w:rsidR="00481A45" w:rsidRPr="00D53FEA" w:rsidRDefault="00481A45" w:rsidP="00980127">
      <w:pPr>
        <w:tabs>
          <w:tab w:val="left" w:pos="426"/>
          <w:tab w:val="left" w:pos="709"/>
        </w:tabs>
        <w:autoSpaceDE w:val="0"/>
        <w:autoSpaceDN w:val="0"/>
        <w:adjustRightInd w:val="0"/>
        <w:spacing w:after="0" w:line="240" w:lineRule="auto"/>
        <w:ind w:left="426" w:right="-114" w:firstLine="567"/>
        <w:jc w:val="both"/>
        <w:rPr>
          <w:rFonts w:ascii="Times New Roman" w:hAnsi="Times New Roman"/>
          <w:sz w:val="24"/>
          <w:szCs w:val="24"/>
          <w:lang w:eastAsia="ru-RU"/>
        </w:rPr>
      </w:pPr>
    </w:p>
    <w:p w14:paraId="50F76D61" w14:textId="77777777" w:rsidR="009F74F1" w:rsidRPr="00D53FEA" w:rsidRDefault="00481A45" w:rsidP="00980127">
      <w:pPr>
        <w:tabs>
          <w:tab w:val="left" w:pos="426"/>
          <w:tab w:val="left" w:pos="709"/>
        </w:tabs>
        <w:autoSpaceDE w:val="0"/>
        <w:autoSpaceDN w:val="0"/>
        <w:adjustRightInd w:val="0"/>
        <w:spacing w:after="0" w:line="240" w:lineRule="auto"/>
        <w:ind w:left="426" w:right="-114" w:firstLine="567"/>
        <w:jc w:val="both"/>
        <w:rPr>
          <w:rFonts w:ascii="Times New Roman" w:hAnsi="Times New Roman"/>
          <w:sz w:val="24"/>
          <w:szCs w:val="24"/>
          <w:lang w:eastAsia="ru-RU"/>
        </w:rPr>
      </w:pPr>
      <w:r w:rsidRPr="00D53FEA">
        <w:rPr>
          <w:rFonts w:ascii="Times New Roman" w:hAnsi="Times New Roman"/>
          <w:sz w:val="24"/>
          <w:szCs w:val="24"/>
          <w:lang w:eastAsia="ru-RU"/>
        </w:rPr>
        <w:t>Судьи:</w:t>
      </w:r>
    </w:p>
    <w:sectPr w:rsidR="009F74F1" w:rsidRPr="00D53FEA" w:rsidSect="00BE25F5">
      <w:footerReference w:type="default" r:id="rId15"/>
      <w:pgSz w:w="11906" w:h="16838" w:code="9"/>
      <w:pgMar w:top="1134" w:right="907"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FAA21" w14:textId="77777777" w:rsidR="00DF1AB3" w:rsidRDefault="00DF1AB3" w:rsidP="00B50FAE">
      <w:pPr>
        <w:spacing w:after="0" w:line="240" w:lineRule="auto"/>
      </w:pPr>
      <w:r>
        <w:separator/>
      </w:r>
    </w:p>
  </w:endnote>
  <w:endnote w:type="continuationSeparator" w:id="0">
    <w:p w14:paraId="36889085" w14:textId="77777777" w:rsidR="00DF1AB3" w:rsidRDefault="00DF1AB3" w:rsidP="00B5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7219B" w14:textId="77777777" w:rsidR="00B50FAE" w:rsidRDefault="00B50FAE">
    <w:pPr>
      <w:pStyle w:val="ab"/>
      <w:jc w:val="right"/>
    </w:pPr>
    <w:r>
      <w:fldChar w:fldCharType="begin"/>
    </w:r>
    <w:r>
      <w:instrText>PAGE   \* MERGEFORMAT</w:instrText>
    </w:r>
    <w:r>
      <w:fldChar w:fldCharType="separate"/>
    </w:r>
    <w:r w:rsidR="00864F48">
      <w:rPr>
        <w:noProof/>
      </w:rPr>
      <w:t>1</w:t>
    </w:r>
    <w:r>
      <w:fldChar w:fldCharType="end"/>
    </w:r>
  </w:p>
  <w:p w14:paraId="5D6124B4" w14:textId="77777777" w:rsidR="00B50FAE" w:rsidRDefault="00B50FA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C109C" w14:textId="77777777" w:rsidR="00DF1AB3" w:rsidRDefault="00DF1AB3" w:rsidP="00B50FAE">
      <w:pPr>
        <w:spacing w:after="0" w:line="240" w:lineRule="auto"/>
      </w:pPr>
      <w:r>
        <w:separator/>
      </w:r>
    </w:p>
  </w:footnote>
  <w:footnote w:type="continuationSeparator" w:id="0">
    <w:p w14:paraId="66C1929E" w14:textId="77777777" w:rsidR="00DF1AB3" w:rsidRDefault="00DF1AB3" w:rsidP="00B50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6E6"/>
    <w:rsid w:val="000067DE"/>
    <w:rsid w:val="00017000"/>
    <w:rsid w:val="000243C2"/>
    <w:rsid w:val="00024B6C"/>
    <w:rsid w:val="00034C0E"/>
    <w:rsid w:val="00040727"/>
    <w:rsid w:val="000413EE"/>
    <w:rsid w:val="00041DCE"/>
    <w:rsid w:val="000515AB"/>
    <w:rsid w:val="00056766"/>
    <w:rsid w:val="00056BCA"/>
    <w:rsid w:val="00057781"/>
    <w:rsid w:val="00061323"/>
    <w:rsid w:val="00064CC0"/>
    <w:rsid w:val="00064DED"/>
    <w:rsid w:val="00070E71"/>
    <w:rsid w:val="00072F69"/>
    <w:rsid w:val="000810B0"/>
    <w:rsid w:val="000913C2"/>
    <w:rsid w:val="00094E5A"/>
    <w:rsid w:val="00096904"/>
    <w:rsid w:val="000A0017"/>
    <w:rsid w:val="000B01A2"/>
    <w:rsid w:val="000B33CF"/>
    <w:rsid w:val="000B61F9"/>
    <w:rsid w:val="000C0578"/>
    <w:rsid w:val="000C134F"/>
    <w:rsid w:val="000C4FF0"/>
    <w:rsid w:val="000D1275"/>
    <w:rsid w:val="000D12D1"/>
    <w:rsid w:val="000D1AFF"/>
    <w:rsid w:val="000D31D2"/>
    <w:rsid w:val="000F0FC6"/>
    <w:rsid w:val="000F63B3"/>
    <w:rsid w:val="00107C44"/>
    <w:rsid w:val="00115F8A"/>
    <w:rsid w:val="00117C20"/>
    <w:rsid w:val="00121DFE"/>
    <w:rsid w:val="00125466"/>
    <w:rsid w:val="00131FC9"/>
    <w:rsid w:val="001454F0"/>
    <w:rsid w:val="00160741"/>
    <w:rsid w:val="00164837"/>
    <w:rsid w:val="00164B62"/>
    <w:rsid w:val="001746FE"/>
    <w:rsid w:val="00191B12"/>
    <w:rsid w:val="001A0EBE"/>
    <w:rsid w:val="001A5A0E"/>
    <w:rsid w:val="001A742E"/>
    <w:rsid w:val="001B13B0"/>
    <w:rsid w:val="001B5E5F"/>
    <w:rsid w:val="001B699B"/>
    <w:rsid w:val="001C35BC"/>
    <w:rsid w:val="001C421E"/>
    <w:rsid w:val="001C46CA"/>
    <w:rsid w:val="001D35FC"/>
    <w:rsid w:val="001E1AA1"/>
    <w:rsid w:val="001F04B3"/>
    <w:rsid w:val="001F4F73"/>
    <w:rsid w:val="0021055D"/>
    <w:rsid w:val="00211E04"/>
    <w:rsid w:val="0021326D"/>
    <w:rsid w:val="00216476"/>
    <w:rsid w:val="002165F4"/>
    <w:rsid w:val="00220121"/>
    <w:rsid w:val="002264DA"/>
    <w:rsid w:val="00253FEF"/>
    <w:rsid w:val="00254267"/>
    <w:rsid w:val="00256FF3"/>
    <w:rsid w:val="002604C6"/>
    <w:rsid w:val="002608A4"/>
    <w:rsid w:val="0026347B"/>
    <w:rsid w:val="002706B8"/>
    <w:rsid w:val="002750AE"/>
    <w:rsid w:val="00277AD4"/>
    <w:rsid w:val="002935B8"/>
    <w:rsid w:val="00294E14"/>
    <w:rsid w:val="002A0389"/>
    <w:rsid w:val="002A5689"/>
    <w:rsid w:val="002B0307"/>
    <w:rsid w:val="002D3307"/>
    <w:rsid w:val="002D6D82"/>
    <w:rsid w:val="002D7D40"/>
    <w:rsid w:val="002E1F37"/>
    <w:rsid w:val="002E21A6"/>
    <w:rsid w:val="002E323A"/>
    <w:rsid w:val="002E44E1"/>
    <w:rsid w:val="002E7855"/>
    <w:rsid w:val="002F3DA0"/>
    <w:rsid w:val="002F4851"/>
    <w:rsid w:val="0030423C"/>
    <w:rsid w:val="00305041"/>
    <w:rsid w:val="0031668F"/>
    <w:rsid w:val="00331A5D"/>
    <w:rsid w:val="003422D3"/>
    <w:rsid w:val="00342B93"/>
    <w:rsid w:val="00343320"/>
    <w:rsid w:val="00351EFA"/>
    <w:rsid w:val="00352548"/>
    <w:rsid w:val="00381854"/>
    <w:rsid w:val="00381A18"/>
    <w:rsid w:val="003825E1"/>
    <w:rsid w:val="00382A6A"/>
    <w:rsid w:val="00385E21"/>
    <w:rsid w:val="003965E5"/>
    <w:rsid w:val="003A288B"/>
    <w:rsid w:val="003B31E5"/>
    <w:rsid w:val="003B5099"/>
    <w:rsid w:val="003C2474"/>
    <w:rsid w:val="003C5FA2"/>
    <w:rsid w:val="003D1755"/>
    <w:rsid w:val="003D29D1"/>
    <w:rsid w:val="003D6C7A"/>
    <w:rsid w:val="003E0A64"/>
    <w:rsid w:val="003E3BCE"/>
    <w:rsid w:val="003E4217"/>
    <w:rsid w:val="003E4C15"/>
    <w:rsid w:val="00402D11"/>
    <w:rsid w:val="00404BC9"/>
    <w:rsid w:val="00420267"/>
    <w:rsid w:val="00423B72"/>
    <w:rsid w:val="00425B99"/>
    <w:rsid w:val="00442D83"/>
    <w:rsid w:val="00444E24"/>
    <w:rsid w:val="004450CD"/>
    <w:rsid w:val="00451CBE"/>
    <w:rsid w:val="0046000E"/>
    <w:rsid w:val="004609F7"/>
    <w:rsid w:val="004669A0"/>
    <w:rsid w:val="00474B39"/>
    <w:rsid w:val="004804B9"/>
    <w:rsid w:val="00481A45"/>
    <w:rsid w:val="004832F7"/>
    <w:rsid w:val="00490E5B"/>
    <w:rsid w:val="00496282"/>
    <w:rsid w:val="00496774"/>
    <w:rsid w:val="00496B09"/>
    <w:rsid w:val="004C337C"/>
    <w:rsid w:val="004D2CBC"/>
    <w:rsid w:val="004E09D0"/>
    <w:rsid w:val="004E5D38"/>
    <w:rsid w:val="004F1B3A"/>
    <w:rsid w:val="005050AD"/>
    <w:rsid w:val="00505D58"/>
    <w:rsid w:val="005312D7"/>
    <w:rsid w:val="00534395"/>
    <w:rsid w:val="00536067"/>
    <w:rsid w:val="005375A7"/>
    <w:rsid w:val="00541110"/>
    <w:rsid w:val="0054497C"/>
    <w:rsid w:val="00552F14"/>
    <w:rsid w:val="005552CB"/>
    <w:rsid w:val="00562A22"/>
    <w:rsid w:val="00563F74"/>
    <w:rsid w:val="005641C1"/>
    <w:rsid w:val="00567A61"/>
    <w:rsid w:val="00577589"/>
    <w:rsid w:val="005837A6"/>
    <w:rsid w:val="00584535"/>
    <w:rsid w:val="00594402"/>
    <w:rsid w:val="005B1DE1"/>
    <w:rsid w:val="005D69D5"/>
    <w:rsid w:val="005E0A30"/>
    <w:rsid w:val="005E3442"/>
    <w:rsid w:val="006035B7"/>
    <w:rsid w:val="0060591A"/>
    <w:rsid w:val="0060687E"/>
    <w:rsid w:val="00623C5F"/>
    <w:rsid w:val="00624227"/>
    <w:rsid w:val="00630B88"/>
    <w:rsid w:val="00644744"/>
    <w:rsid w:val="00654411"/>
    <w:rsid w:val="00656232"/>
    <w:rsid w:val="0065732D"/>
    <w:rsid w:val="00664A21"/>
    <w:rsid w:val="00672EA0"/>
    <w:rsid w:val="00674F13"/>
    <w:rsid w:val="00687700"/>
    <w:rsid w:val="00696A14"/>
    <w:rsid w:val="006B17AB"/>
    <w:rsid w:val="006B789F"/>
    <w:rsid w:val="006B7C4F"/>
    <w:rsid w:val="006C171C"/>
    <w:rsid w:val="006D0143"/>
    <w:rsid w:val="006D5B88"/>
    <w:rsid w:val="006D7E82"/>
    <w:rsid w:val="006E3C48"/>
    <w:rsid w:val="006F252F"/>
    <w:rsid w:val="006F4A7F"/>
    <w:rsid w:val="00700EE3"/>
    <w:rsid w:val="007122FF"/>
    <w:rsid w:val="00716E17"/>
    <w:rsid w:val="00721997"/>
    <w:rsid w:val="00725CA4"/>
    <w:rsid w:val="00742DB5"/>
    <w:rsid w:val="00743E6A"/>
    <w:rsid w:val="0074458E"/>
    <w:rsid w:val="00750F81"/>
    <w:rsid w:val="0075271D"/>
    <w:rsid w:val="00752C53"/>
    <w:rsid w:val="00765140"/>
    <w:rsid w:val="0076751C"/>
    <w:rsid w:val="0077586C"/>
    <w:rsid w:val="00793F7F"/>
    <w:rsid w:val="007B1FDD"/>
    <w:rsid w:val="007B53FB"/>
    <w:rsid w:val="007C7C1E"/>
    <w:rsid w:val="007E7702"/>
    <w:rsid w:val="007F03BB"/>
    <w:rsid w:val="007F48E9"/>
    <w:rsid w:val="007F6D8A"/>
    <w:rsid w:val="00807A35"/>
    <w:rsid w:val="00821F6D"/>
    <w:rsid w:val="00851985"/>
    <w:rsid w:val="0085387D"/>
    <w:rsid w:val="00864381"/>
    <w:rsid w:val="00864F48"/>
    <w:rsid w:val="00870E7D"/>
    <w:rsid w:val="00874DF1"/>
    <w:rsid w:val="00877BFE"/>
    <w:rsid w:val="00896C18"/>
    <w:rsid w:val="0089716F"/>
    <w:rsid w:val="008A3226"/>
    <w:rsid w:val="008B3006"/>
    <w:rsid w:val="008C492A"/>
    <w:rsid w:val="008D0858"/>
    <w:rsid w:val="008D085F"/>
    <w:rsid w:val="008D2BC5"/>
    <w:rsid w:val="008D3FCC"/>
    <w:rsid w:val="008E1916"/>
    <w:rsid w:val="008E4326"/>
    <w:rsid w:val="008F4FEC"/>
    <w:rsid w:val="008F70AE"/>
    <w:rsid w:val="009107DF"/>
    <w:rsid w:val="00911A1F"/>
    <w:rsid w:val="00914E4A"/>
    <w:rsid w:val="00915199"/>
    <w:rsid w:val="00920641"/>
    <w:rsid w:val="00921EFC"/>
    <w:rsid w:val="00942C66"/>
    <w:rsid w:val="00946CA1"/>
    <w:rsid w:val="00950939"/>
    <w:rsid w:val="00954EB1"/>
    <w:rsid w:val="0096730B"/>
    <w:rsid w:val="009778C7"/>
    <w:rsid w:val="00980127"/>
    <w:rsid w:val="00993041"/>
    <w:rsid w:val="00995352"/>
    <w:rsid w:val="00995B73"/>
    <w:rsid w:val="009A513F"/>
    <w:rsid w:val="009B296D"/>
    <w:rsid w:val="009B2B68"/>
    <w:rsid w:val="009D74FC"/>
    <w:rsid w:val="009E7080"/>
    <w:rsid w:val="009F21E4"/>
    <w:rsid w:val="009F6756"/>
    <w:rsid w:val="009F74F1"/>
    <w:rsid w:val="00A00CC2"/>
    <w:rsid w:val="00A06193"/>
    <w:rsid w:val="00A065D0"/>
    <w:rsid w:val="00A12C01"/>
    <w:rsid w:val="00A22A28"/>
    <w:rsid w:val="00A2309F"/>
    <w:rsid w:val="00A320B8"/>
    <w:rsid w:val="00A3329B"/>
    <w:rsid w:val="00A33F05"/>
    <w:rsid w:val="00A46749"/>
    <w:rsid w:val="00A529FC"/>
    <w:rsid w:val="00A535EB"/>
    <w:rsid w:val="00A67FB6"/>
    <w:rsid w:val="00A73152"/>
    <w:rsid w:val="00A826EA"/>
    <w:rsid w:val="00A90FBA"/>
    <w:rsid w:val="00A96525"/>
    <w:rsid w:val="00A97CD8"/>
    <w:rsid w:val="00AA2132"/>
    <w:rsid w:val="00AA4338"/>
    <w:rsid w:val="00AB716F"/>
    <w:rsid w:val="00AE0ECE"/>
    <w:rsid w:val="00AF049D"/>
    <w:rsid w:val="00AF5CD0"/>
    <w:rsid w:val="00B0412B"/>
    <w:rsid w:val="00B05782"/>
    <w:rsid w:val="00B07DAC"/>
    <w:rsid w:val="00B12FA0"/>
    <w:rsid w:val="00B27B1A"/>
    <w:rsid w:val="00B357F7"/>
    <w:rsid w:val="00B41281"/>
    <w:rsid w:val="00B42B5B"/>
    <w:rsid w:val="00B50FAE"/>
    <w:rsid w:val="00B52D03"/>
    <w:rsid w:val="00B55B42"/>
    <w:rsid w:val="00B62157"/>
    <w:rsid w:val="00B6227E"/>
    <w:rsid w:val="00B666D8"/>
    <w:rsid w:val="00B70593"/>
    <w:rsid w:val="00B77DBD"/>
    <w:rsid w:val="00B80DE9"/>
    <w:rsid w:val="00BB24DC"/>
    <w:rsid w:val="00BB332D"/>
    <w:rsid w:val="00BB4035"/>
    <w:rsid w:val="00BB6E9B"/>
    <w:rsid w:val="00BC1C3E"/>
    <w:rsid w:val="00BC2A3E"/>
    <w:rsid w:val="00BD68F9"/>
    <w:rsid w:val="00BE25F5"/>
    <w:rsid w:val="00BE4A8E"/>
    <w:rsid w:val="00C05BB9"/>
    <w:rsid w:val="00C122F9"/>
    <w:rsid w:val="00C14097"/>
    <w:rsid w:val="00C2082A"/>
    <w:rsid w:val="00C21E69"/>
    <w:rsid w:val="00C244F4"/>
    <w:rsid w:val="00C30358"/>
    <w:rsid w:val="00C30852"/>
    <w:rsid w:val="00C31261"/>
    <w:rsid w:val="00C3541F"/>
    <w:rsid w:val="00C3737A"/>
    <w:rsid w:val="00C439C3"/>
    <w:rsid w:val="00C569A2"/>
    <w:rsid w:val="00C624E0"/>
    <w:rsid w:val="00C8484E"/>
    <w:rsid w:val="00C85C72"/>
    <w:rsid w:val="00C9173D"/>
    <w:rsid w:val="00C943A3"/>
    <w:rsid w:val="00CA589E"/>
    <w:rsid w:val="00CA6A2F"/>
    <w:rsid w:val="00CB45C4"/>
    <w:rsid w:val="00CD6BDF"/>
    <w:rsid w:val="00CD75F1"/>
    <w:rsid w:val="00CF2F58"/>
    <w:rsid w:val="00D02896"/>
    <w:rsid w:val="00D06894"/>
    <w:rsid w:val="00D120ED"/>
    <w:rsid w:val="00D31CD7"/>
    <w:rsid w:val="00D403EB"/>
    <w:rsid w:val="00D40CFB"/>
    <w:rsid w:val="00D4718C"/>
    <w:rsid w:val="00D51558"/>
    <w:rsid w:val="00D52F34"/>
    <w:rsid w:val="00D53FEA"/>
    <w:rsid w:val="00D73F7E"/>
    <w:rsid w:val="00D83D51"/>
    <w:rsid w:val="00D93791"/>
    <w:rsid w:val="00D97C6C"/>
    <w:rsid w:val="00DC2F89"/>
    <w:rsid w:val="00DC57A7"/>
    <w:rsid w:val="00DD0806"/>
    <w:rsid w:val="00DD1E19"/>
    <w:rsid w:val="00DE4DBE"/>
    <w:rsid w:val="00DF1AB3"/>
    <w:rsid w:val="00DF35E3"/>
    <w:rsid w:val="00DF6BF9"/>
    <w:rsid w:val="00DF77D1"/>
    <w:rsid w:val="00E021C1"/>
    <w:rsid w:val="00E10479"/>
    <w:rsid w:val="00E1274D"/>
    <w:rsid w:val="00E130F8"/>
    <w:rsid w:val="00E15A81"/>
    <w:rsid w:val="00E21766"/>
    <w:rsid w:val="00E33634"/>
    <w:rsid w:val="00E375B7"/>
    <w:rsid w:val="00E460A3"/>
    <w:rsid w:val="00E60687"/>
    <w:rsid w:val="00E61F20"/>
    <w:rsid w:val="00E62914"/>
    <w:rsid w:val="00E673EB"/>
    <w:rsid w:val="00E732FA"/>
    <w:rsid w:val="00E77531"/>
    <w:rsid w:val="00E82DE1"/>
    <w:rsid w:val="00E84575"/>
    <w:rsid w:val="00E87898"/>
    <w:rsid w:val="00E90A12"/>
    <w:rsid w:val="00E92382"/>
    <w:rsid w:val="00E95079"/>
    <w:rsid w:val="00E96288"/>
    <w:rsid w:val="00EB7EF8"/>
    <w:rsid w:val="00EC1D76"/>
    <w:rsid w:val="00EC34CA"/>
    <w:rsid w:val="00EC34FE"/>
    <w:rsid w:val="00EC6E97"/>
    <w:rsid w:val="00ED6BFC"/>
    <w:rsid w:val="00EE2960"/>
    <w:rsid w:val="00EF0F52"/>
    <w:rsid w:val="00F00A67"/>
    <w:rsid w:val="00F1044C"/>
    <w:rsid w:val="00F11C8B"/>
    <w:rsid w:val="00F136E6"/>
    <w:rsid w:val="00F148FA"/>
    <w:rsid w:val="00F21454"/>
    <w:rsid w:val="00F31EDA"/>
    <w:rsid w:val="00F378DE"/>
    <w:rsid w:val="00F42AB5"/>
    <w:rsid w:val="00F54599"/>
    <w:rsid w:val="00F55186"/>
    <w:rsid w:val="00F60E38"/>
    <w:rsid w:val="00F61FE5"/>
    <w:rsid w:val="00F63F0E"/>
    <w:rsid w:val="00F67F81"/>
    <w:rsid w:val="00F71327"/>
    <w:rsid w:val="00F76A44"/>
    <w:rsid w:val="00F81016"/>
    <w:rsid w:val="00F92075"/>
    <w:rsid w:val="00F96613"/>
    <w:rsid w:val="00FA2833"/>
    <w:rsid w:val="00FC0139"/>
    <w:rsid w:val="00FD1839"/>
    <w:rsid w:val="00FE2A05"/>
    <w:rsid w:val="00FE3D78"/>
    <w:rsid w:val="00FE5F9A"/>
    <w:rsid w:val="00FF469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EBC5"/>
  <w15:chartTrackingRefBased/>
  <w15:docId w15:val="{4EE7DD7A-AF14-46AA-8E73-CE539046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589E"/>
    <w:pPr>
      <w:spacing w:after="0" w:line="240" w:lineRule="auto"/>
    </w:pPr>
    <w:rPr>
      <w:rFonts w:ascii="Tahoma" w:hAnsi="Tahoma"/>
      <w:sz w:val="16"/>
      <w:szCs w:val="16"/>
      <w:lang w:val="x-none"/>
    </w:rPr>
  </w:style>
  <w:style w:type="character" w:customStyle="1" w:styleId="a4">
    <w:name w:val="Текст выноски Знак"/>
    <w:link w:val="a3"/>
    <w:uiPriority w:val="99"/>
    <w:semiHidden/>
    <w:rsid w:val="00CA589E"/>
    <w:rPr>
      <w:rFonts w:ascii="Tahoma" w:hAnsi="Tahoma" w:cs="Tahoma"/>
      <w:sz w:val="16"/>
      <w:szCs w:val="16"/>
      <w:lang w:eastAsia="en-US"/>
    </w:rPr>
  </w:style>
  <w:style w:type="paragraph" w:styleId="a5">
    <w:name w:val="Body Text"/>
    <w:basedOn w:val="a"/>
    <w:link w:val="a6"/>
    <w:unhideWhenUsed/>
    <w:rsid w:val="003A288B"/>
    <w:pPr>
      <w:spacing w:after="0" w:line="240" w:lineRule="auto"/>
      <w:jc w:val="both"/>
    </w:pPr>
    <w:rPr>
      <w:rFonts w:ascii="Times New Roman" w:eastAsia="Times New Roman" w:hAnsi="Times New Roman"/>
      <w:bCs/>
      <w:sz w:val="24"/>
      <w:szCs w:val="20"/>
      <w:lang w:val="x-none" w:eastAsia="x-none"/>
    </w:rPr>
  </w:style>
  <w:style w:type="character" w:customStyle="1" w:styleId="a6">
    <w:name w:val="Основной текст Знак"/>
    <w:link w:val="a5"/>
    <w:rsid w:val="003A288B"/>
    <w:rPr>
      <w:rFonts w:ascii="Times New Roman" w:eastAsia="Times New Roman" w:hAnsi="Times New Roman"/>
      <w:bCs/>
      <w:sz w:val="24"/>
    </w:rPr>
  </w:style>
  <w:style w:type="character" w:styleId="a7">
    <w:name w:val="Hyperlink"/>
    <w:unhideWhenUsed/>
    <w:rsid w:val="00896C18"/>
    <w:rPr>
      <w:color w:val="0000FF"/>
      <w:u w:val="single"/>
    </w:rPr>
  </w:style>
  <w:style w:type="paragraph" w:styleId="a8">
    <w:name w:val="Normal (Web)"/>
    <w:basedOn w:val="a"/>
    <w:rsid w:val="00444E24"/>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header"/>
    <w:basedOn w:val="a"/>
    <w:link w:val="aa"/>
    <w:uiPriority w:val="99"/>
    <w:unhideWhenUsed/>
    <w:rsid w:val="00B50FAE"/>
    <w:pPr>
      <w:tabs>
        <w:tab w:val="center" w:pos="4677"/>
        <w:tab w:val="right" w:pos="9355"/>
      </w:tabs>
    </w:pPr>
  </w:style>
  <w:style w:type="character" w:customStyle="1" w:styleId="aa">
    <w:name w:val="Верхний колонтитул Знак"/>
    <w:link w:val="a9"/>
    <w:uiPriority w:val="99"/>
    <w:rsid w:val="00B50FAE"/>
    <w:rPr>
      <w:sz w:val="22"/>
      <w:szCs w:val="22"/>
      <w:lang w:eastAsia="en-US"/>
    </w:rPr>
  </w:style>
  <w:style w:type="paragraph" w:styleId="ab">
    <w:name w:val="footer"/>
    <w:basedOn w:val="a"/>
    <w:link w:val="ac"/>
    <w:uiPriority w:val="99"/>
    <w:unhideWhenUsed/>
    <w:rsid w:val="00B50FAE"/>
    <w:pPr>
      <w:tabs>
        <w:tab w:val="center" w:pos="4677"/>
        <w:tab w:val="right" w:pos="9355"/>
      </w:tabs>
    </w:pPr>
  </w:style>
  <w:style w:type="character" w:customStyle="1" w:styleId="ac">
    <w:name w:val="Нижний колонтитул Знак"/>
    <w:link w:val="ab"/>
    <w:uiPriority w:val="99"/>
    <w:rsid w:val="00B50FAE"/>
    <w:rPr>
      <w:sz w:val="22"/>
      <w:szCs w:val="22"/>
      <w:lang w:eastAsia="en-US"/>
    </w:rPr>
  </w:style>
  <w:style w:type="paragraph" w:styleId="2">
    <w:name w:val="Body Text 2"/>
    <w:basedOn w:val="a"/>
    <w:link w:val="20"/>
    <w:uiPriority w:val="99"/>
    <w:semiHidden/>
    <w:unhideWhenUsed/>
    <w:rsid w:val="00B0412B"/>
    <w:pPr>
      <w:spacing w:after="120" w:line="480" w:lineRule="auto"/>
    </w:pPr>
  </w:style>
  <w:style w:type="character" w:customStyle="1" w:styleId="20">
    <w:name w:val="Основной текст 2 Знак"/>
    <w:link w:val="2"/>
    <w:uiPriority w:val="99"/>
    <w:semiHidden/>
    <w:rsid w:val="00B0412B"/>
    <w:rPr>
      <w:sz w:val="22"/>
      <w:szCs w:val="22"/>
      <w:lang w:eastAsia="en-US"/>
    </w:rPr>
  </w:style>
  <w:style w:type="paragraph" w:customStyle="1" w:styleId="ad">
    <w:name w:val="Стиль"/>
    <w:rsid w:val="00041DCE"/>
    <w:pPr>
      <w:widowControl w:val="0"/>
      <w:autoSpaceDE w:val="0"/>
      <w:autoSpaceDN w:val="0"/>
      <w:adjustRightInd w:val="0"/>
    </w:pPr>
    <w:rPr>
      <w:rFonts w:ascii="Times New Roman" w:eastAsia="Times New Roman" w:hAnsi="Times New Roman"/>
      <w:sz w:val="24"/>
      <w:szCs w:val="24"/>
      <w:lang w:val="ru-RU" w:eastAsia="ru-RU"/>
    </w:rPr>
  </w:style>
  <w:style w:type="paragraph" w:styleId="ae">
    <w:name w:val="No Spacing"/>
    <w:qFormat/>
    <w:rsid w:val="00D93791"/>
    <w:rPr>
      <w:rFonts w:eastAsia="Times New Roman"/>
      <w:sz w:val="22"/>
      <w:szCs w:val="22"/>
      <w:lang w:val="ru-RU" w:eastAsia="ru-RU"/>
    </w:rPr>
  </w:style>
  <w:style w:type="paragraph" w:customStyle="1" w:styleId="ConsPlusNormal">
    <w:name w:val="ConsPlusNormal"/>
    <w:rsid w:val="00FE3D78"/>
    <w:pPr>
      <w:widowControl w:val="0"/>
      <w:autoSpaceDE w:val="0"/>
      <w:autoSpaceDN w:val="0"/>
    </w:pPr>
    <w:rPr>
      <w:rFonts w:eastAsia="Times New Roman" w:cs="Calibri"/>
      <w:sz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053001">
      <w:bodyDiv w:val="1"/>
      <w:marLeft w:val="0"/>
      <w:marRight w:val="0"/>
      <w:marTop w:val="0"/>
      <w:marBottom w:val="0"/>
      <w:divBdr>
        <w:top w:val="none" w:sz="0" w:space="0" w:color="auto"/>
        <w:left w:val="none" w:sz="0" w:space="0" w:color="auto"/>
        <w:bottom w:val="none" w:sz="0" w:space="0" w:color="auto"/>
        <w:right w:val="none" w:sz="0" w:space="0" w:color="auto"/>
      </w:divBdr>
    </w:div>
    <w:div w:id="1173760144">
      <w:bodyDiv w:val="1"/>
      <w:marLeft w:val="0"/>
      <w:marRight w:val="0"/>
      <w:marTop w:val="0"/>
      <w:marBottom w:val="0"/>
      <w:divBdr>
        <w:top w:val="none" w:sz="0" w:space="0" w:color="auto"/>
        <w:left w:val="none" w:sz="0" w:space="0" w:color="auto"/>
        <w:bottom w:val="none" w:sz="0" w:space="0" w:color="auto"/>
        <w:right w:val="none" w:sz="0" w:space="0" w:color="auto"/>
      </w:divBdr>
    </w:div>
    <w:div w:id="1274433329">
      <w:bodyDiv w:val="1"/>
      <w:marLeft w:val="0"/>
      <w:marRight w:val="0"/>
      <w:marTop w:val="0"/>
      <w:marBottom w:val="0"/>
      <w:divBdr>
        <w:top w:val="none" w:sz="0" w:space="0" w:color="auto"/>
        <w:left w:val="none" w:sz="0" w:space="0" w:color="auto"/>
        <w:bottom w:val="none" w:sz="0" w:space="0" w:color="auto"/>
        <w:right w:val="none" w:sz="0" w:space="0" w:color="auto"/>
      </w:divBdr>
    </w:div>
    <w:div w:id="1340540005">
      <w:bodyDiv w:val="1"/>
      <w:marLeft w:val="0"/>
      <w:marRight w:val="0"/>
      <w:marTop w:val="0"/>
      <w:marBottom w:val="0"/>
      <w:divBdr>
        <w:top w:val="none" w:sz="0" w:space="0" w:color="auto"/>
        <w:left w:val="none" w:sz="0" w:space="0" w:color="auto"/>
        <w:bottom w:val="none" w:sz="0" w:space="0" w:color="auto"/>
        <w:right w:val="none" w:sz="0" w:space="0" w:color="auto"/>
      </w:divBdr>
    </w:div>
    <w:div w:id="1795979077">
      <w:bodyDiv w:val="1"/>
      <w:marLeft w:val="0"/>
      <w:marRight w:val="0"/>
      <w:marTop w:val="0"/>
      <w:marBottom w:val="0"/>
      <w:divBdr>
        <w:top w:val="none" w:sz="0" w:space="0" w:color="auto"/>
        <w:left w:val="none" w:sz="0" w:space="0" w:color="auto"/>
        <w:bottom w:val="none" w:sz="0" w:space="0" w:color="auto"/>
        <w:right w:val="none" w:sz="0" w:space="0" w:color="auto"/>
      </w:divBdr>
    </w:div>
    <w:div w:id="2095973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97BDFED5680A189D8B40E2709A14FD60062C15EFCD5578F7371765DA24D99B6823F8B9C2A9C6675aAZAP" TargetMode="External"/><Relationship Id="rId13" Type="http://schemas.openxmlformats.org/officeDocument/2006/relationships/hyperlink" Target="consultantplus://offline/ref=CA2D75EDD2A70C5AD327C98BCC851136DAA61C0E2196A45EB12061F71E41D11654CD935DBE86DDCDg13E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onsultantplus://offline/ref=F248FBD79A1D31F6710BC76413C484456C2770658D144D5C3D873A012D354837B5C95C3ADDDD3C681DCA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8FF13B6143706E163BFDE3A56355CD87FC2D301B4D9EBAFC0CCD68CCC40EFD1E4D8A086D5F302035d52C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consultantplus://offline/ref=8FF13B6143706E163BFDE3A56355CD87FC2D301B4D9EBAFC0CCD68CCC40EFD1E4D8A086D5F302034d528N" TargetMode="External"/><Relationship Id="rId4" Type="http://schemas.openxmlformats.org/officeDocument/2006/relationships/settings" Target="settings.xml"/><Relationship Id="rId9" Type="http://schemas.openxmlformats.org/officeDocument/2006/relationships/hyperlink" Target="consultantplus://offline/ref=8FF13B6143706E163BFDE3A56355CD87FC2D301B4D9EBAFC0CCD68CCC40EFD1E4D8A086D5F302038d52BN" TargetMode="External"/><Relationship Id="rId14" Type="http://schemas.openxmlformats.org/officeDocument/2006/relationships/hyperlink" Target="consultantplus://offline/ref=5CD7D2A5725F730ECDB8A47116EB39DF09C59914CFE9D54B446EF00A467F8F79D25A117E4BnDK1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B194E-3873-4DB7-8594-30DC3E52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2193</Words>
  <Characters>12505</Characters>
  <Application>Microsoft Office Word</Application>
  <DocSecurity>0</DocSecurity>
  <Lines>104</Lines>
  <Paragraphs>29</Paragraphs>
  <ScaleCrop>false</ScaleCrop>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