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B5E5" w14:textId="77777777" w:rsidR="00DA40C8" w:rsidRPr="00DA40C8" w:rsidRDefault="00613963" w:rsidP="00AC5A35">
      <w:pPr>
        <w:ind w:firstLine="567"/>
        <w:jc w:val="both"/>
        <w:rPr>
          <w:sz w:val="24"/>
          <w:szCs w:val="24"/>
        </w:rPr>
      </w:pPr>
      <w:bookmarkStart w:id="0" w:name="_GoBack"/>
      <w:bookmarkEnd w:id="0"/>
      <w:r w:rsidRPr="00DA40C8">
        <w:rPr>
          <w:sz w:val="24"/>
          <w:szCs w:val="24"/>
        </w:rPr>
        <w:t xml:space="preserve">Судья: </w:t>
      </w:r>
      <w:r>
        <w:rPr>
          <w:sz w:val="24"/>
          <w:szCs w:val="24"/>
        </w:rPr>
        <w:t>Игнатьева М.А</w:t>
      </w:r>
      <w:r>
        <w:rPr>
          <w:sz w:val="24"/>
          <w:szCs w:val="24"/>
        </w:rPr>
        <w:t>.</w:t>
      </w:r>
      <w:r w:rsidRPr="00DA40C8">
        <w:rPr>
          <w:sz w:val="24"/>
          <w:szCs w:val="24"/>
        </w:rPr>
        <w:t xml:space="preserve">  </w:t>
      </w:r>
    </w:p>
    <w:p w14:paraId="234AEEE1" w14:textId="77777777" w:rsidR="00DA40C8" w:rsidRPr="00DA40C8" w:rsidRDefault="00613963" w:rsidP="00AC5A35">
      <w:pPr>
        <w:ind w:firstLine="567"/>
        <w:jc w:val="both"/>
        <w:rPr>
          <w:sz w:val="24"/>
          <w:szCs w:val="24"/>
        </w:rPr>
      </w:pPr>
      <w:r w:rsidRPr="00DA40C8">
        <w:rPr>
          <w:sz w:val="24"/>
          <w:szCs w:val="24"/>
        </w:rPr>
        <w:t>В суде первой инстанции № 2-</w:t>
      </w:r>
      <w:r>
        <w:rPr>
          <w:sz w:val="24"/>
          <w:szCs w:val="24"/>
        </w:rPr>
        <w:t>4053</w:t>
      </w:r>
      <w:r w:rsidRPr="00DA40C8">
        <w:rPr>
          <w:sz w:val="24"/>
          <w:szCs w:val="24"/>
        </w:rPr>
        <w:t>/20</w:t>
      </w:r>
      <w:r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Pr="00DA40C8">
        <w:rPr>
          <w:sz w:val="24"/>
          <w:szCs w:val="24"/>
        </w:rPr>
        <w:t xml:space="preserve">        </w:t>
      </w:r>
      <w:r w:rsidRPr="00DA40C8">
        <w:rPr>
          <w:sz w:val="24"/>
          <w:szCs w:val="24"/>
        </w:rPr>
        <w:tab/>
      </w:r>
      <w:r w:rsidRPr="00DA40C8">
        <w:rPr>
          <w:sz w:val="24"/>
          <w:szCs w:val="24"/>
        </w:rPr>
        <w:tab/>
        <w:t xml:space="preserve">                     </w:t>
      </w:r>
    </w:p>
    <w:p w14:paraId="0CBAFBAB" w14:textId="77777777" w:rsidR="00DA40C8" w:rsidRPr="00DA40C8" w:rsidRDefault="00613963" w:rsidP="00AC5A35">
      <w:pPr>
        <w:ind w:firstLine="567"/>
        <w:jc w:val="both"/>
        <w:rPr>
          <w:sz w:val="24"/>
          <w:szCs w:val="24"/>
        </w:rPr>
      </w:pPr>
      <w:r w:rsidRPr="00DA40C8">
        <w:rPr>
          <w:sz w:val="24"/>
          <w:szCs w:val="24"/>
        </w:rPr>
        <w:t>В суде апелляционной инстанции № 33-</w:t>
      </w:r>
      <w:r>
        <w:rPr>
          <w:sz w:val="24"/>
          <w:szCs w:val="24"/>
        </w:rPr>
        <w:t>6175</w:t>
      </w:r>
      <w:r w:rsidRPr="00DA40C8">
        <w:rPr>
          <w:sz w:val="24"/>
          <w:szCs w:val="24"/>
        </w:rPr>
        <w:t>/20</w:t>
      </w:r>
      <w:r>
        <w:rPr>
          <w:sz w:val="24"/>
          <w:szCs w:val="24"/>
        </w:rPr>
        <w:t>2</w:t>
      </w:r>
      <w:r>
        <w:rPr>
          <w:sz w:val="24"/>
          <w:szCs w:val="24"/>
        </w:rPr>
        <w:t>2</w:t>
      </w:r>
    </w:p>
    <w:p w14:paraId="7C557EFF" w14:textId="77777777" w:rsidR="00162F10" w:rsidRDefault="00613963" w:rsidP="00AC5A35">
      <w:pPr>
        <w:ind w:right="-1" w:firstLine="567"/>
        <w:jc w:val="both"/>
        <w:rPr>
          <w:rStyle w:val="Oaaoiaiaauaaeaiea"/>
          <w:b w:val="0"/>
          <w:color w:val="auto"/>
          <w:sz w:val="23"/>
          <w:szCs w:val="23"/>
        </w:rPr>
      </w:pPr>
    </w:p>
    <w:p w14:paraId="76F5FF75" w14:textId="77777777" w:rsidR="00AC56BB" w:rsidRPr="008C21AE" w:rsidRDefault="00613963" w:rsidP="00AC5A35">
      <w:pPr>
        <w:ind w:right="-1" w:firstLine="567"/>
        <w:jc w:val="both"/>
        <w:rPr>
          <w:rStyle w:val="Oaaoiaiaauaaeaiea"/>
          <w:b w:val="0"/>
          <w:color w:val="auto"/>
          <w:sz w:val="23"/>
          <w:szCs w:val="23"/>
        </w:rPr>
      </w:pPr>
    </w:p>
    <w:p w14:paraId="56563166" w14:textId="77777777" w:rsidR="006B5432" w:rsidRPr="005426FC" w:rsidRDefault="00613963" w:rsidP="006B5432">
      <w:pPr>
        <w:ind w:right="-142" w:firstLine="567"/>
        <w:jc w:val="center"/>
        <w:rPr>
          <w:b/>
          <w:sz w:val="25"/>
          <w:szCs w:val="25"/>
        </w:rPr>
      </w:pPr>
      <w:r w:rsidRPr="005426FC">
        <w:rPr>
          <w:b/>
          <w:sz w:val="25"/>
          <w:szCs w:val="25"/>
        </w:rPr>
        <w:t>АПЕЛЛЯЦИОННОЕ     ОПРЕДЕЛЕНИЕ</w:t>
      </w:r>
    </w:p>
    <w:p w14:paraId="43B206AC" w14:textId="77777777" w:rsidR="006364A5" w:rsidRPr="008C21AE" w:rsidRDefault="00613963" w:rsidP="00AC5A35">
      <w:pPr>
        <w:ind w:right="-1" w:firstLine="567"/>
        <w:jc w:val="both"/>
        <w:rPr>
          <w:rStyle w:val="Oaaoiaiaauaaeaiea"/>
          <w:b w:val="0"/>
          <w:color w:val="auto"/>
          <w:sz w:val="23"/>
          <w:szCs w:val="23"/>
        </w:rPr>
      </w:pPr>
      <w:r w:rsidRPr="008C21AE">
        <w:rPr>
          <w:rStyle w:val="Oaaoiaiaauaaeaiea"/>
          <w:b w:val="0"/>
          <w:color w:val="auto"/>
          <w:sz w:val="23"/>
          <w:szCs w:val="23"/>
        </w:rPr>
        <w:t xml:space="preserve">                                                                                    </w:t>
      </w:r>
      <w:r w:rsidRPr="008C21AE">
        <w:rPr>
          <w:rStyle w:val="Oaaoiaiaauaaeaiea"/>
          <w:b w:val="0"/>
          <w:color w:val="auto"/>
          <w:sz w:val="23"/>
          <w:szCs w:val="23"/>
        </w:rPr>
        <w:tab/>
      </w:r>
      <w:r w:rsidRPr="008C21AE">
        <w:rPr>
          <w:rStyle w:val="Oaaoiaiaauaaeaiea"/>
          <w:b w:val="0"/>
          <w:color w:val="auto"/>
          <w:sz w:val="23"/>
          <w:szCs w:val="23"/>
        </w:rPr>
        <w:tab/>
      </w:r>
    </w:p>
    <w:p w14:paraId="1FB6CE8D" w14:textId="77777777" w:rsidR="006364A5" w:rsidRPr="00646371" w:rsidRDefault="00613963" w:rsidP="00AC5A35">
      <w:pPr>
        <w:ind w:right="-1" w:firstLine="567"/>
        <w:jc w:val="both"/>
        <w:rPr>
          <w:rStyle w:val="Oaaoiaiaauaaeaiea"/>
          <w:b w:val="0"/>
          <w:color w:val="auto"/>
          <w:sz w:val="24"/>
          <w:szCs w:val="24"/>
        </w:rPr>
      </w:pPr>
      <w:r>
        <w:rPr>
          <w:rStyle w:val="Oaaoiaiaauaaeaiea"/>
          <w:b w:val="0"/>
          <w:color w:val="auto"/>
          <w:sz w:val="24"/>
          <w:szCs w:val="24"/>
        </w:rPr>
        <w:t>24</w:t>
      </w:r>
      <w:r>
        <w:rPr>
          <w:rStyle w:val="Oaaoiaiaauaaeaiea"/>
          <w:b w:val="0"/>
          <w:color w:val="auto"/>
          <w:sz w:val="24"/>
          <w:szCs w:val="24"/>
        </w:rPr>
        <w:t xml:space="preserve"> </w:t>
      </w:r>
      <w:r>
        <w:rPr>
          <w:rStyle w:val="Oaaoiaiaauaaeaiea"/>
          <w:b w:val="0"/>
          <w:color w:val="auto"/>
          <w:sz w:val="24"/>
          <w:szCs w:val="24"/>
        </w:rPr>
        <w:t>февраля</w:t>
      </w:r>
      <w:r w:rsidRPr="00646371">
        <w:rPr>
          <w:rStyle w:val="Oaaoiaiaauaaeaiea"/>
          <w:b w:val="0"/>
          <w:color w:val="auto"/>
          <w:sz w:val="24"/>
          <w:szCs w:val="24"/>
        </w:rPr>
        <w:t xml:space="preserve"> 20</w:t>
      </w:r>
      <w:r>
        <w:rPr>
          <w:rStyle w:val="Oaaoiaiaauaaeaiea"/>
          <w:b w:val="0"/>
          <w:color w:val="auto"/>
          <w:sz w:val="24"/>
          <w:szCs w:val="24"/>
        </w:rPr>
        <w:t>2</w:t>
      </w:r>
      <w:r>
        <w:rPr>
          <w:rStyle w:val="Oaaoiaiaauaaeaiea"/>
          <w:b w:val="0"/>
          <w:color w:val="auto"/>
          <w:sz w:val="24"/>
          <w:szCs w:val="24"/>
        </w:rPr>
        <w:t>2</w:t>
      </w:r>
      <w:r w:rsidRPr="00646371">
        <w:rPr>
          <w:rStyle w:val="Oaaoiaiaauaaeaiea"/>
          <w:b w:val="0"/>
          <w:color w:val="auto"/>
          <w:sz w:val="24"/>
          <w:szCs w:val="24"/>
        </w:rPr>
        <w:t xml:space="preserve"> года</w:t>
      </w:r>
      <w:r>
        <w:rPr>
          <w:rStyle w:val="Oaaoiaiaauaaeaiea"/>
          <w:b w:val="0"/>
          <w:color w:val="auto"/>
          <w:sz w:val="24"/>
          <w:szCs w:val="24"/>
        </w:rPr>
        <w:tab/>
      </w:r>
      <w:r>
        <w:rPr>
          <w:rStyle w:val="Oaaoiaiaauaaeaiea"/>
          <w:b w:val="0"/>
          <w:color w:val="auto"/>
          <w:sz w:val="24"/>
          <w:szCs w:val="24"/>
        </w:rPr>
        <w:tab/>
      </w:r>
      <w:r>
        <w:rPr>
          <w:rStyle w:val="Oaaoiaiaauaaeaiea"/>
          <w:b w:val="0"/>
          <w:color w:val="auto"/>
          <w:sz w:val="24"/>
          <w:szCs w:val="24"/>
        </w:rPr>
        <w:tab/>
      </w:r>
      <w:r>
        <w:rPr>
          <w:rStyle w:val="Oaaoiaiaauaaeaiea"/>
          <w:b w:val="0"/>
          <w:color w:val="auto"/>
          <w:sz w:val="24"/>
          <w:szCs w:val="24"/>
        </w:rPr>
        <w:tab/>
      </w:r>
      <w:r>
        <w:rPr>
          <w:rStyle w:val="Oaaoiaiaauaaeaiea"/>
          <w:b w:val="0"/>
          <w:color w:val="auto"/>
          <w:sz w:val="24"/>
          <w:szCs w:val="24"/>
        </w:rPr>
        <w:tab/>
      </w:r>
      <w:r>
        <w:rPr>
          <w:rStyle w:val="Oaaoiaiaauaaeaiea"/>
          <w:b w:val="0"/>
          <w:color w:val="auto"/>
          <w:sz w:val="24"/>
          <w:szCs w:val="24"/>
        </w:rPr>
        <w:tab/>
        <w:t xml:space="preserve">      </w:t>
      </w:r>
      <w:r>
        <w:rPr>
          <w:rStyle w:val="Oaaoiaiaauaaeaiea"/>
          <w:b w:val="0"/>
          <w:color w:val="auto"/>
          <w:sz w:val="24"/>
          <w:szCs w:val="24"/>
        </w:rPr>
        <w:t xml:space="preserve">        </w:t>
      </w:r>
      <w:r>
        <w:rPr>
          <w:rStyle w:val="Oaaoiaiaauaaeaiea"/>
          <w:b w:val="0"/>
          <w:color w:val="auto"/>
          <w:sz w:val="24"/>
          <w:szCs w:val="24"/>
        </w:rPr>
        <w:t xml:space="preserve">        г. Москва</w:t>
      </w:r>
    </w:p>
    <w:p w14:paraId="431EB770" w14:textId="77777777" w:rsidR="006364A5" w:rsidRPr="00646371" w:rsidRDefault="00613963" w:rsidP="00AC5A35">
      <w:pPr>
        <w:ind w:right="-1" w:firstLine="567"/>
        <w:jc w:val="both"/>
        <w:rPr>
          <w:rStyle w:val="Oaaoiaiaauaaeaiea"/>
          <w:b w:val="0"/>
          <w:color w:val="auto"/>
          <w:sz w:val="24"/>
          <w:szCs w:val="24"/>
        </w:rPr>
      </w:pPr>
      <w:r w:rsidRPr="00646371">
        <w:rPr>
          <w:rStyle w:val="Oaaoiaiaauaaeaiea"/>
          <w:b w:val="0"/>
          <w:color w:val="auto"/>
          <w:sz w:val="24"/>
          <w:szCs w:val="24"/>
        </w:rPr>
        <w:t>Судебная коллегия по</w:t>
      </w:r>
      <w:r w:rsidRPr="00646371">
        <w:rPr>
          <w:rStyle w:val="Oaaoiaiaauaaeaiea"/>
          <w:b w:val="0"/>
          <w:color w:val="auto"/>
          <w:sz w:val="24"/>
          <w:szCs w:val="24"/>
        </w:rPr>
        <w:t xml:space="preserve"> гражданским делам Московского городского суда в составе</w:t>
      </w:r>
      <w:r w:rsidRPr="00646371">
        <w:rPr>
          <w:rStyle w:val="Oaaoiaiaauaaeaiea"/>
          <w:b w:val="0"/>
          <w:color w:val="auto"/>
          <w:sz w:val="24"/>
          <w:szCs w:val="24"/>
        </w:rPr>
        <w:t xml:space="preserve"> </w:t>
      </w:r>
      <w:r w:rsidRPr="00646371">
        <w:rPr>
          <w:rStyle w:val="Oaaoiaiaauaaeaiea"/>
          <w:b w:val="0"/>
          <w:color w:val="auto"/>
          <w:sz w:val="24"/>
          <w:szCs w:val="24"/>
        </w:rPr>
        <w:t xml:space="preserve">председательствующего </w:t>
      </w:r>
      <w:r w:rsidRPr="00646371">
        <w:rPr>
          <w:rStyle w:val="Oaaoiaiaauaaeaiea"/>
          <w:b w:val="0"/>
          <w:color w:val="auto"/>
          <w:sz w:val="24"/>
          <w:szCs w:val="24"/>
        </w:rPr>
        <w:t>Гербекова Б</w:t>
      </w:r>
      <w:r w:rsidRPr="00646371">
        <w:rPr>
          <w:rStyle w:val="Oaaoiaiaauaaeaiea"/>
          <w:b w:val="0"/>
          <w:color w:val="auto"/>
          <w:sz w:val="24"/>
          <w:szCs w:val="24"/>
        </w:rPr>
        <w:t>.И</w:t>
      </w:r>
      <w:r w:rsidRPr="00646371">
        <w:rPr>
          <w:rStyle w:val="Oaaoiaiaauaaeaiea"/>
          <w:b w:val="0"/>
          <w:color w:val="auto"/>
          <w:sz w:val="24"/>
          <w:szCs w:val="24"/>
        </w:rPr>
        <w:t>.</w:t>
      </w:r>
      <w:r w:rsidRPr="00646371">
        <w:rPr>
          <w:rStyle w:val="Oaaoiaiaauaaeaiea"/>
          <w:b w:val="0"/>
          <w:color w:val="auto"/>
          <w:sz w:val="24"/>
          <w:szCs w:val="24"/>
        </w:rPr>
        <w:t>,</w:t>
      </w:r>
    </w:p>
    <w:p w14:paraId="0C7010B8" w14:textId="77777777" w:rsidR="00FF763C" w:rsidRPr="00646371" w:rsidRDefault="00613963" w:rsidP="00AC5A35">
      <w:pPr>
        <w:tabs>
          <w:tab w:val="left" w:pos="180"/>
        </w:tabs>
        <w:ind w:firstLine="567"/>
        <w:jc w:val="both"/>
        <w:rPr>
          <w:sz w:val="24"/>
          <w:szCs w:val="24"/>
        </w:rPr>
      </w:pPr>
      <w:r w:rsidRPr="00646371">
        <w:rPr>
          <w:rStyle w:val="Oaaoiaiaauaaeaiea"/>
          <w:b w:val="0"/>
          <w:color w:val="auto"/>
          <w:sz w:val="24"/>
          <w:szCs w:val="24"/>
        </w:rPr>
        <w:t>с</w:t>
      </w:r>
      <w:r w:rsidRPr="00646371">
        <w:rPr>
          <w:rStyle w:val="Oaaoiaiaauaaeaiea"/>
          <w:b w:val="0"/>
          <w:color w:val="auto"/>
          <w:sz w:val="24"/>
          <w:szCs w:val="24"/>
        </w:rPr>
        <w:t>удей</w:t>
      </w:r>
      <w:r w:rsidRPr="00646371">
        <w:rPr>
          <w:rStyle w:val="Oaaoiaiaauaaeaiea"/>
          <w:b w:val="0"/>
          <w:color w:val="auto"/>
          <w:sz w:val="24"/>
          <w:szCs w:val="24"/>
        </w:rPr>
        <w:t xml:space="preserve"> </w:t>
      </w:r>
      <w:r>
        <w:rPr>
          <w:rStyle w:val="Oaaoiaiaauaaeaiea"/>
          <w:b w:val="0"/>
          <w:color w:val="auto"/>
          <w:sz w:val="24"/>
          <w:szCs w:val="24"/>
        </w:rPr>
        <w:t xml:space="preserve">Курочкиной О.А., </w:t>
      </w:r>
      <w:r>
        <w:rPr>
          <w:rStyle w:val="Oaaoiaiaauaaeaiea"/>
          <w:b w:val="0"/>
          <w:color w:val="auto"/>
          <w:sz w:val="24"/>
          <w:szCs w:val="24"/>
        </w:rPr>
        <w:t>Бреховой С.И.</w:t>
      </w:r>
    </w:p>
    <w:p w14:paraId="423E0BD4" w14:textId="77777777" w:rsidR="00950439" w:rsidRPr="00646371" w:rsidRDefault="00613963" w:rsidP="00AC5A35">
      <w:pPr>
        <w:ind w:right="-1" w:firstLine="567"/>
        <w:jc w:val="both"/>
        <w:rPr>
          <w:rStyle w:val="Oaaoiaiaauaaeaiea"/>
          <w:b w:val="0"/>
          <w:color w:val="auto"/>
          <w:sz w:val="24"/>
          <w:szCs w:val="24"/>
        </w:rPr>
      </w:pPr>
      <w:r w:rsidRPr="00646371">
        <w:rPr>
          <w:rStyle w:val="Oaaoiaiaauaaeaiea"/>
          <w:b w:val="0"/>
          <w:color w:val="auto"/>
          <w:sz w:val="24"/>
          <w:szCs w:val="24"/>
        </w:rPr>
        <w:t>при секретаре</w:t>
      </w:r>
      <w:r w:rsidRPr="00646371">
        <w:rPr>
          <w:rStyle w:val="Oaaoiaiaauaaeaiea"/>
          <w:b w:val="0"/>
          <w:color w:val="auto"/>
          <w:sz w:val="24"/>
          <w:szCs w:val="24"/>
        </w:rPr>
        <w:t xml:space="preserve"> </w:t>
      </w:r>
      <w:r>
        <w:rPr>
          <w:rStyle w:val="Oaaoiaiaauaaeaiea"/>
          <w:b w:val="0"/>
          <w:color w:val="auto"/>
          <w:sz w:val="24"/>
          <w:szCs w:val="24"/>
        </w:rPr>
        <w:t xml:space="preserve">(помощнике) </w:t>
      </w:r>
      <w:r>
        <w:rPr>
          <w:rStyle w:val="Oaaoiaiaauaaeaiea"/>
          <w:b w:val="0"/>
          <w:color w:val="auto"/>
          <w:sz w:val="24"/>
          <w:szCs w:val="24"/>
        </w:rPr>
        <w:t>Теребун Е.Н</w:t>
      </w:r>
      <w:r>
        <w:rPr>
          <w:rStyle w:val="Oaaoiaiaauaaeaiea"/>
          <w:b w:val="0"/>
          <w:color w:val="auto"/>
          <w:sz w:val="24"/>
          <w:szCs w:val="24"/>
        </w:rPr>
        <w:t>.,</w:t>
      </w:r>
      <w:r w:rsidRPr="00646371">
        <w:rPr>
          <w:rStyle w:val="Oaaoiaiaauaaeaiea"/>
          <w:b w:val="0"/>
          <w:color w:val="auto"/>
          <w:sz w:val="24"/>
          <w:szCs w:val="24"/>
        </w:rPr>
        <w:t xml:space="preserve"> </w:t>
      </w:r>
    </w:p>
    <w:p w14:paraId="6158AB91" w14:textId="77777777" w:rsidR="006364A5" w:rsidRPr="00646371" w:rsidRDefault="00613963" w:rsidP="00AC5A35">
      <w:pPr>
        <w:ind w:right="-1" w:firstLine="567"/>
        <w:jc w:val="both"/>
        <w:rPr>
          <w:rStyle w:val="Oaaoiaiaauaaeaiea"/>
          <w:b w:val="0"/>
          <w:color w:val="auto"/>
          <w:sz w:val="24"/>
          <w:szCs w:val="24"/>
        </w:rPr>
      </w:pPr>
      <w:r w:rsidRPr="00646371">
        <w:rPr>
          <w:rStyle w:val="Oaaoiaiaauaaeaiea"/>
          <w:b w:val="0"/>
          <w:color w:val="auto"/>
          <w:sz w:val="24"/>
          <w:szCs w:val="24"/>
        </w:rPr>
        <w:t>зас</w:t>
      </w:r>
      <w:r w:rsidRPr="00646371">
        <w:rPr>
          <w:rStyle w:val="Oaaoiaiaauaaeaiea"/>
          <w:b w:val="0"/>
          <w:color w:val="auto"/>
          <w:sz w:val="24"/>
          <w:szCs w:val="24"/>
        </w:rPr>
        <w:t xml:space="preserve">лушав в открытом судебном заседании по докладу судьи </w:t>
      </w:r>
      <w:r>
        <w:rPr>
          <w:rStyle w:val="Oaaoiaiaauaaeaiea"/>
          <w:b w:val="0"/>
          <w:color w:val="auto"/>
          <w:sz w:val="24"/>
          <w:szCs w:val="24"/>
        </w:rPr>
        <w:t>Бреховой С.И.</w:t>
      </w:r>
    </w:p>
    <w:p w14:paraId="21BAB491" w14:textId="77777777" w:rsidR="00474C14" w:rsidRDefault="00613963" w:rsidP="00AC5A35">
      <w:pPr>
        <w:ind w:right="-1" w:firstLine="567"/>
        <w:jc w:val="both"/>
        <w:rPr>
          <w:rStyle w:val="Oaaoiaiaauaaeaiea"/>
          <w:b w:val="0"/>
          <w:color w:val="auto"/>
          <w:sz w:val="24"/>
          <w:szCs w:val="24"/>
        </w:rPr>
      </w:pPr>
      <w:r w:rsidRPr="00646371">
        <w:rPr>
          <w:rStyle w:val="Oaaoiaiaauaaeaiea"/>
          <w:b w:val="0"/>
          <w:color w:val="auto"/>
          <w:sz w:val="24"/>
          <w:szCs w:val="24"/>
        </w:rPr>
        <w:t xml:space="preserve">дело по </w:t>
      </w:r>
      <w:r w:rsidRPr="00646371">
        <w:rPr>
          <w:rStyle w:val="Oaaoiaiaauaaeaiea"/>
          <w:b w:val="0"/>
          <w:color w:val="auto"/>
          <w:sz w:val="24"/>
          <w:szCs w:val="24"/>
        </w:rPr>
        <w:t>апелляционной</w:t>
      </w:r>
      <w:r w:rsidRPr="00646371">
        <w:rPr>
          <w:rStyle w:val="Oaaoiaiaauaaeaiea"/>
          <w:b w:val="0"/>
          <w:color w:val="auto"/>
          <w:sz w:val="24"/>
          <w:szCs w:val="24"/>
        </w:rPr>
        <w:t xml:space="preserve"> жалобе </w:t>
      </w:r>
      <w:r>
        <w:rPr>
          <w:rStyle w:val="Oaaoiaiaauaaeaiea"/>
          <w:b w:val="0"/>
          <w:color w:val="auto"/>
          <w:sz w:val="24"/>
          <w:szCs w:val="24"/>
        </w:rPr>
        <w:t xml:space="preserve">истца </w:t>
      </w:r>
      <w:r>
        <w:rPr>
          <w:rStyle w:val="Oaaoiaiaauaaeaiea"/>
          <w:b w:val="0"/>
          <w:color w:val="auto"/>
          <w:sz w:val="24"/>
          <w:szCs w:val="24"/>
        </w:rPr>
        <w:t xml:space="preserve">Марениной Н.В. </w:t>
      </w:r>
      <w:r w:rsidRPr="00646371">
        <w:rPr>
          <w:rStyle w:val="Oaaoiaiaauaaeaiea"/>
          <w:b w:val="0"/>
          <w:color w:val="auto"/>
          <w:sz w:val="24"/>
          <w:szCs w:val="24"/>
        </w:rPr>
        <w:t xml:space="preserve">на решение </w:t>
      </w:r>
      <w:r>
        <w:rPr>
          <w:rStyle w:val="Oaaoiaiaauaaeaiea"/>
          <w:b w:val="0"/>
          <w:color w:val="auto"/>
          <w:sz w:val="24"/>
          <w:szCs w:val="24"/>
        </w:rPr>
        <w:t xml:space="preserve">Гагаринского </w:t>
      </w:r>
      <w:r w:rsidRPr="00646371">
        <w:rPr>
          <w:rStyle w:val="Oaaoiaiaauaaeaiea"/>
          <w:b w:val="0"/>
          <w:color w:val="auto"/>
          <w:sz w:val="24"/>
          <w:szCs w:val="24"/>
        </w:rPr>
        <w:t xml:space="preserve">районного суда г. Москвы от </w:t>
      </w:r>
      <w:r>
        <w:rPr>
          <w:sz w:val="24"/>
          <w:szCs w:val="24"/>
        </w:rPr>
        <w:t>ДД.ММ.ГГГГ</w:t>
      </w:r>
      <w:r w:rsidRPr="00646371">
        <w:rPr>
          <w:rStyle w:val="Oaaoiaiaauaaeaiea"/>
          <w:b w:val="0"/>
          <w:color w:val="auto"/>
          <w:sz w:val="24"/>
          <w:szCs w:val="24"/>
        </w:rPr>
        <w:t xml:space="preserve">, </w:t>
      </w:r>
      <w:r>
        <w:rPr>
          <w:rStyle w:val="Oaaoiaiaauaaeaiea"/>
          <w:b w:val="0"/>
          <w:color w:val="auto"/>
          <w:sz w:val="24"/>
          <w:szCs w:val="24"/>
        </w:rPr>
        <w:t>которым постановлено:</w:t>
      </w:r>
    </w:p>
    <w:p w14:paraId="12ADDED1" w14:textId="77777777" w:rsidR="00313B01" w:rsidRDefault="00613963" w:rsidP="00AC5A35">
      <w:pPr>
        <w:ind w:right="-1" w:firstLine="567"/>
        <w:jc w:val="both"/>
        <w:rPr>
          <w:rStyle w:val="Oaaoiaiaauaaeaiea"/>
          <w:b w:val="0"/>
          <w:color w:val="auto"/>
          <w:sz w:val="24"/>
          <w:szCs w:val="24"/>
        </w:rPr>
      </w:pPr>
      <w:r>
        <w:rPr>
          <w:rStyle w:val="Oaaoiaiaauaaeaiea"/>
          <w:b w:val="0"/>
          <w:color w:val="auto"/>
          <w:sz w:val="24"/>
          <w:szCs w:val="24"/>
        </w:rPr>
        <w:t>В удовлетворении заявленных исковых требований Марени</w:t>
      </w:r>
      <w:r>
        <w:rPr>
          <w:rStyle w:val="Oaaoiaiaauaaeaiea"/>
          <w:b w:val="0"/>
          <w:color w:val="auto"/>
          <w:sz w:val="24"/>
          <w:szCs w:val="24"/>
        </w:rPr>
        <w:t>ной Н</w:t>
      </w:r>
      <w:r>
        <w:rPr>
          <w:rStyle w:val="Oaaoiaiaauaaeaiea"/>
          <w:b w:val="0"/>
          <w:color w:val="auto"/>
          <w:sz w:val="24"/>
          <w:szCs w:val="24"/>
        </w:rPr>
        <w:t>.В.</w:t>
      </w:r>
      <w:r>
        <w:rPr>
          <w:rStyle w:val="Oaaoiaiaauaaeaiea"/>
          <w:b w:val="0"/>
          <w:color w:val="auto"/>
          <w:sz w:val="24"/>
          <w:szCs w:val="24"/>
        </w:rPr>
        <w:t xml:space="preserve"> к ПАО Сбербанк Рос</w:t>
      </w:r>
      <w:r>
        <w:rPr>
          <w:rStyle w:val="Oaaoiaiaauaaeaiea"/>
          <w:b w:val="0"/>
          <w:color w:val="auto"/>
          <w:sz w:val="24"/>
          <w:szCs w:val="24"/>
        </w:rPr>
        <w:t>сии об обязании предоставить ин</w:t>
      </w:r>
      <w:r>
        <w:rPr>
          <w:rStyle w:val="Oaaoiaiaauaaeaiea"/>
          <w:b w:val="0"/>
          <w:color w:val="auto"/>
          <w:sz w:val="24"/>
          <w:szCs w:val="24"/>
        </w:rPr>
        <w:t>формацию, заверенные копии документов, взыскании неустойки</w:t>
      </w:r>
      <w:r>
        <w:rPr>
          <w:rStyle w:val="Oaaoiaiaauaaeaiea"/>
          <w:b w:val="0"/>
          <w:color w:val="auto"/>
          <w:sz w:val="24"/>
          <w:szCs w:val="24"/>
        </w:rPr>
        <w:t>, компенсации морального вреда, штрафа отказать</w:t>
      </w:r>
      <w:r w:rsidRPr="00313B01">
        <w:rPr>
          <w:rStyle w:val="Oaaoiaiaauaaeaiea"/>
          <w:b w:val="0"/>
          <w:color w:val="auto"/>
          <w:sz w:val="24"/>
          <w:szCs w:val="24"/>
        </w:rPr>
        <w:t>.</w:t>
      </w:r>
    </w:p>
    <w:p w14:paraId="3349BDFC" w14:textId="77777777" w:rsidR="00313B01" w:rsidRDefault="00613963" w:rsidP="00AC5A35">
      <w:pPr>
        <w:ind w:right="-1" w:firstLine="567"/>
        <w:jc w:val="both"/>
        <w:rPr>
          <w:sz w:val="24"/>
          <w:szCs w:val="24"/>
        </w:rPr>
      </w:pPr>
    </w:p>
    <w:p w14:paraId="2F0A4005" w14:textId="77777777" w:rsidR="00234D79" w:rsidRDefault="00613963" w:rsidP="00AC5A35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УСТАНОВИЛА:</w:t>
      </w:r>
    </w:p>
    <w:p w14:paraId="3746C0A1" w14:textId="77777777" w:rsidR="00313B01" w:rsidRDefault="00613963" w:rsidP="00AC5A35">
      <w:pPr>
        <w:ind w:right="-1" w:firstLine="567"/>
        <w:jc w:val="both"/>
        <w:rPr>
          <w:sz w:val="24"/>
          <w:szCs w:val="24"/>
        </w:rPr>
      </w:pPr>
    </w:p>
    <w:p w14:paraId="3058BEE6" w14:textId="77777777" w:rsidR="00306ECF" w:rsidRDefault="00613963" w:rsidP="00AC5A35">
      <w:pPr>
        <w:ind w:right="-1" w:firstLine="567"/>
        <w:jc w:val="both"/>
        <w:rPr>
          <w:sz w:val="24"/>
          <w:szCs w:val="24"/>
        </w:rPr>
      </w:pPr>
      <w:r w:rsidRPr="005D00BC">
        <w:rPr>
          <w:sz w:val="24"/>
          <w:szCs w:val="24"/>
        </w:rPr>
        <w:t>Истец Маренина Н.В. обратилась в суд с иском к ответчику ПАО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«Сбербанк Р</w:t>
      </w:r>
      <w:r w:rsidRPr="005D00BC">
        <w:rPr>
          <w:sz w:val="24"/>
          <w:szCs w:val="24"/>
        </w:rPr>
        <w:t>оссии»</w:t>
      </w:r>
      <w:r>
        <w:rPr>
          <w:sz w:val="24"/>
          <w:szCs w:val="24"/>
        </w:rPr>
        <w:t xml:space="preserve">, в редакции уточненных исковых требований </w:t>
      </w:r>
      <w:r w:rsidRPr="005D00BC">
        <w:rPr>
          <w:sz w:val="24"/>
          <w:szCs w:val="24"/>
        </w:rPr>
        <w:t xml:space="preserve">просит </w:t>
      </w:r>
      <w:r>
        <w:rPr>
          <w:sz w:val="24"/>
          <w:szCs w:val="24"/>
        </w:rPr>
        <w:t xml:space="preserve">возложить на ответчика обязанность </w:t>
      </w:r>
      <w:r w:rsidRPr="005D00BC">
        <w:rPr>
          <w:sz w:val="24"/>
          <w:szCs w:val="24"/>
        </w:rPr>
        <w:t>предоставить информацию, заверенные копии документов, а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именно: полные выписки по ссудным счетам</w:t>
      </w:r>
      <w:r>
        <w:rPr>
          <w:sz w:val="24"/>
          <w:szCs w:val="24"/>
        </w:rPr>
        <w:t>, открытым на имя истца</w:t>
      </w:r>
      <w:r w:rsidRPr="005D00BC">
        <w:rPr>
          <w:sz w:val="24"/>
          <w:szCs w:val="24"/>
        </w:rPr>
        <w:t>, с указанием и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расшифровкой движения денежных</w:t>
      </w:r>
      <w:r w:rsidRPr="005D00BC">
        <w:rPr>
          <w:sz w:val="24"/>
          <w:szCs w:val="24"/>
        </w:rPr>
        <w:t xml:space="preserve"> средств, а также </w:t>
      </w:r>
      <w:r>
        <w:rPr>
          <w:sz w:val="24"/>
          <w:szCs w:val="24"/>
        </w:rPr>
        <w:t xml:space="preserve">с </w:t>
      </w:r>
      <w:r w:rsidRPr="005D00BC">
        <w:rPr>
          <w:sz w:val="24"/>
          <w:szCs w:val="24"/>
        </w:rPr>
        <w:t>указа</w:t>
      </w:r>
      <w:r>
        <w:rPr>
          <w:sz w:val="24"/>
          <w:szCs w:val="24"/>
        </w:rPr>
        <w:t>нием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наименовани</w:t>
      </w:r>
      <w:r>
        <w:rPr>
          <w:sz w:val="24"/>
          <w:szCs w:val="24"/>
        </w:rPr>
        <w:t>я</w:t>
      </w:r>
      <w:r w:rsidRPr="005D00BC">
        <w:rPr>
          <w:sz w:val="24"/>
          <w:szCs w:val="24"/>
        </w:rPr>
        <w:t xml:space="preserve"> валюты, в которой осуществляются операции по счетам;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мемориальные ордера (расходные кассовые ордера),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подтверждающие перечисление денежных средств на счета</w:t>
      </w:r>
      <w:r>
        <w:rPr>
          <w:sz w:val="24"/>
          <w:szCs w:val="24"/>
        </w:rPr>
        <w:t xml:space="preserve">; </w:t>
      </w:r>
      <w:r w:rsidRPr="005D00BC">
        <w:rPr>
          <w:sz w:val="24"/>
          <w:szCs w:val="24"/>
        </w:rPr>
        <w:t>заверенные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копии графиков платежей по кредитным договора</w:t>
      </w:r>
      <w:r w:rsidRPr="005D00BC">
        <w:rPr>
          <w:sz w:val="24"/>
          <w:szCs w:val="24"/>
        </w:rPr>
        <w:t>м, а не индивидуальных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ус</w:t>
      </w:r>
      <w:r>
        <w:rPr>
          <w:sz w:val="24"/>
          <w:szCs w:val="24"/>
        </w:rPr>
        <w:t>ловий к договорам</w:t>
      </w:r>
      <w:r>
        <w:rPr>
          <w:sz w:val="24"/>
          <w:szCs w:val="24"/>
        </w:rPr>
        <w:t xml:space="preserve">; </w:t>
      </w:r>
      <w:r w:rsidRPr="005D00BC">
        <w:rPr>
          <w:sz w:val="24"/>
          <w:szCs w:val="24"/>
        </w:rPr>
        <w:t>подробные обоснования и разъяснения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расчётов графиков платежей с указанием формул по кредитным договорам</w:t>
      </w:r>
      <w:r>
        <w:rPr>
          <w:sz w:val="24"/>
          <w:szCs w:val="24"/>
        </w:rPr>
        <w:t>;</w:t>
      </w:r>
      <w:r w:rsidRPr="005D00BC">
        <w:rPr>
          <w:sz w:val="24"/>
          <w:szCs w:val="24"/>
        </w:rPr>
        <w:t xml:space="preserve"> заверенные копии листа и</w:t>
      </w:r>
      <w:r>
        <w:rPr>
          <w:sz w:val="24"/>
          <w:szCs w:val="24"/>
        </w:rPr>
        <w:t xml:space="preserve">нформации о кредитных договорах; </w:t>
      </w:r>
      <w:r w:rsidRPr="005D00BC">
        <w:rPr>
          <w:sz w:val="24"/>
          <w:szCs w:val="24"/>
        </w:rPr>
        <w:t>заверенные копии заявлений на выдачу кредитов</w:t>
      </w:r>
      <w:r>
        <w:rPr>
          <w:sz w:val="24"/>
          <w:szCs w:val="24"/>
        </w:rPr>
        <w:t>;</w:t>
      </w:r>
      <w:r w:rsidRPr="005D00BC">
        <w:rPr>
          <w:sz w:val="24"/>
          <w:szCs w:val="24"/>
        </w:rPr>
        <w:t xml:space="preserve"> за</w:t>
      </w:r>
      <w:r w:rsidRPr="005D00BC">
        <w:rPr>
          <w:sz w:val="24"/>
          <w:szCs w:val="24"/>
        </w:rPr>
        <w:t>веренные копии расчетов задолженностей с подробными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обоснованиями и разъяснениями с указанием формул </w:t>
      </w:r>
      <w:r>
        <w:rPr>
          <w:sz w:val="24"/>
          <w:szCs w:val="24"/>
        </w:rPr>
        <w:t xml:space="preserve">расчета и </w:t>
      </w:r>
      <w:r w:rsidRPr="005D00BC">
        <w:rPr>
          <w:sz w:val="24"/>
          <w:szCs w:val="24"/>
        </w:rPr>
        <w:t>валюты</w:t>
      </w:r>
      <w:r>
        <w:rPr>
          <w:sz w:val="24"/>
          <w:szCs w:val="24"/>
        </w:rPr>
        <w:t>;</w:t>
      </w:r>
      <w:r w:rsidRPr="005D00BC">
        <w:rPr>
          <w:sz w:val="24"/>
          <w:szCs w:val="24"/>
        </w:rPr>
        <w:t xml:space="preserve"> заверенные копии</w:t>
      </w:r>
      <w:r>
        <w:rPr>
          <w:sz w:val="24"/>
          <w:szCs w:val="24"/>
        </w:rPr>
        <w:t xml:space="preserve"> подробных обосновани</w:t>
      </w:r>
      <w:r>
        <w:rPr>
          <w:sz w:val="24"/>
          <w:szCs w:val="24"/>
        </w:rPr>
        <w:t>й</w:t>
      </w:r>
      <w:r>
        <w:rPr>
          <w:sz w:val="24"/>
          <w:szCs w:val="24"/>
        </w:rPr>
        <w:t xml:space="preserve"> и </w:t>
      </w:r>
      <w:r w:rsidRPr="005D00BC">
        <w:rPr>
          <w:sz w:val="24"/>
          <w:szCs w:val="24"/>
        </w:rPr>
        <w:t>разъяснений принципов погашения кредитов по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графикам</w:t>
      </w:r>
      <w:r>
        <w:rPr>
          <w:sz w:val="24"/>
          <w:szCs w:val="24"/>
        </w:rPr>
        <w:t>;</w:t>
      </w:r>
      <w:r w:rsidRPr="005D00BC">
        <w:rPr>
          <w:sz w:val="24"/>
          <w:szCs w:val="24"/>
        </w:rPr>
        <w:t xml:space="preserve"> заверенные копии выписок по платежам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напр</w:t>
      </w:r>
      <w:r w:rsidRPr="005D00BC">
        <w:rPr>
          <w:sz w:val="24"/>
          <w:szCs w:val="24"/>
        </w:rPr>
        <w:t>авленным на погашение займов с момента первого платежа и по день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подготовки ответов на данные з</w:t>
      </w:r>
      <w:r>
        <w:rPr>
          <w:sz w:val="24"/>
          <w:szCs w:val="24"/>
        </w:rPr>
        <w:t xml:space="preserve">аявления по кредитным договорам; </w:t>
      </w:r>
      <w:r w:rsidRPr="005D00BC">
        <w:rPr>
          <w:sz w:val="24"/>
          <w:szCs w:val="24"/>
        </w:rPr>
        <w:t>заверенные данные по расчётам и ссудным счетам,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используемы</w:t>
      </w:r>
      <w:r>
        <w:rPr>
          <w:sz w:val="24"/>
          <w:szCs w:val="24"/>
        </w:rPr>
        <w:t>м</w:t>
      </w:r>
      <w:r w:rsidRPr="005D00BC">
        <w:rPr>
          <w:sz w:val="24"/>
          <w:szCs w:val="24"/>
        </w:rPr>
        <w:t xml:space="preserve"> для обеспечения движения средств по выдаче и погашению</w:t>
      </w:r>
      <w:r>
        <w:rPr>
          <w:sz w:val="24"/>
          <w:szCs w:val="24"/>
        </w:rPr>
        <w:t xml:space="preserve"> кредитов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с </w:t>
      </w:r>
      <w:r>
        <w:rPr>
          <w:sz w:val="24"/>
          <w:szCs w:val="24"/>
        </w:rPr>
        <w:t xml:space="preserve">указанием </w:t>
      </w:r>
      <w:r w:rsidRPr="005D00BC">
        <w:rPr>
          <w:sz w:val="24"/>
          <w:szCs w:val="24"/>
        </w:rPr>
        <w:t>местонахождения отделений кредитной организации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ПАО «Сбербанк России»</w:t>
      </w:r>
      <w:r>
        <w:rPr>
          <w:sz w:val="24"/>
          <w:szCs w:val="24"/>
        </w:rPr>
        <w:t>,</w:t>
      </w:r>
      <w:r w:rsidRPr="005D00BC">
        <w:rPr>
          <w:sz w:val="24"/>
          <w:szCs w:val="24"/>
        </w:rPr>
        <w:t xml:space="preserve"> а также </w:t>
      </w:r>
      <w:r>
        <w:rPr>
          <w:sz w:val="24"/>
          <w:szCs w:val="24"/>
        </w:rPr>
        <w:t xml:space="preserve">с указанием наименования </w:t>
      </w:r>
      <w:r w:rsidRPr="005D00BC">
        <w:rPr>
          <w:sz w:val="24"/>
          <w:szCs w:val="24"/>
        </w:rPr>
        <w:t xml:space="preserve"> валюты, в которой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осуществляются операции по счетам</w:t>
      </w:r>
      <w:r>
        <w:rPr>
          <w:sz w:val="24"/>
          <w:szCs w:val="24"/>
        </w:rPr>
        <w:t>;</w:t>
      </w:r>
      <w:r w:rsidRPr="005D00BC">
        <w:rPr>
          <w:sz w:val="24"/>
          <w:szCs w:val="24"/>
        </w:rPr>
        <w:t xml:space="preserve"> надлежащ</w:t>
      </w:r>
      <w:r>
        <w:rPr>
          <w:sz w:val="24"/>
          <w:szCs w:val="24"/>
        </w:rPr>
        <w:t>им образом</w:t>
      </w:r>
      <w:r w:rsidRPr="005D00BC">
        <w:rPr>
          <w:sz w:val="24"/>
          <w:szCs w:val="24"/>
        </w:rPr>
        <w:t xml:space="preserve"> заверенн</w:t>
      </w:r>
      <w:r>
        <w:rPr>
          <w:sz w:val="24"/>
          <w:szCs w:val="24"/>
        </w:rPr>
        <w:t>ые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копи</w:t>
      </w:r>
      <w:r>
        <w:rPr>
          <w:sz w:val="24"/>
          <w:szCs w:val="24"/>
        </w:rPr>
        <w:t>и</w:t>
      </w:r>
      <w:r w:rsidRPr="005D00BC">
        <w:rPr>
          <w:sz w:val="24"/>
          <w:szCs w:val="24"/>
        </w:rPr>
        <w:t xml:space="preserve"> устава </w:t>
      </w:r>
      <w:r>
        <w:rPr>
          <w:sz w:val="24"/>
          <w:szCs w:val="24"/>
        </w:rPr>
        <w:t>ПАО «Сбербанк России»</w:t>
      </w:r>
      <w:r>
        <w:rPr>
          <w:sz w:val="24"/>
          <w:szCs w:val="24"/>
        </w:rPr>
        <w:t>,</w:t>
      </w:r>
      <w:r w:rsidRPr="005D00BC">
        <w:rPr>
          <w:sz w:val="24"/>
          <w:szCs w:val="24"/>
        </w:rPr>
        <w:t xml:space="preserve"> Генеральной лицензии Ц</w:t>
      </w:r>
      <w:r w:rsidRPr="005D00BC">
        <w:rPr>
          <w:sz w:val="24"/>
          <w:szCs w:val="24"/>
        </w:rPr>
        <w:t>ентрального банка</w:t>
      </w:r>
      <w:r>
        <w:rPr>
          <w:sz w:val="24"/>
          <w:szCs w:val="24"/>
        </w:rPr>
        <w:t xml:space="preserve"> и</w:t>
      </w:r>
      <w:r w:rsidRPr="005D00BC">
        <w:rPr>
          <w:sz w:val="24"/>
          <w:szCs w:val="24"/>
        </w:rPr>
        <w:t xml:space="preserve"> доку</w:t>
      </w:r>
      <w:r>
        <w:rPr>
          <w:sz w:val="24"/>
          <w:szCs w:val="24"/>
        </w:rPr>
        <w:t>м</w:t>
      </w:r>
      <w:r w:rsidRPr="005D00BC">
        <w:rPr>
          <w:sz w:val="24"/>
          <w:szCs w:val="24"/>
        </w:rPr>
        <w:t>ент</w:t>
      </w:r>
      <w:r>
        <w:rPr>
          <w:sz w:val="24"/>
          <w:szCs w:val="24"/>
        </w:rPr>
        <w:t>ов</w:t>
      </w:r>
      <w:r>
        <w:rPr>
          <w:sz w:val="24"/>
          <w:szCs w:val="24"/>
        </w:rPr>
        <w:t>,</w:t>
      </w:r>
      <w:r w:rsidRPr="005D00BC">
        <w:rPr>
          <w:sz w:val="24"/>
          <w:szCs w:val="24"/>
        </w:rPr>
        <w:t xml:space="preserve"> подтверждающи</w:t>
      </w:r>
      <w:r>
        <w:rPr>
          <w:sz w:val="24"/>
          <w:szCs w:val="24"/>
        </w:rPr>
        <w:t>х</w:t>
      </w:r>
      <w:r w:rsidRPr="005D00BC">
        <w:rPr>
          <w:sz w:val="24"/>
          <w:szCs w:val="24"/>
        </w:rPr>
        <w:t xml:space="preserve"> право операционного офиса ПАО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«Сбербанк России», находящегося</w:t>
      </w:r>
      <w:r w:rsidRPr="005D00BC">
        <w:rPr>
          <w:sz w:val="24"/>
          <w:szCs w:val="24"/>
        </w:rPr>
        <w:t xml:space="preserve"> по адресу: </w:t>
      </w:r>
      <w:r>
        <w:rPr>
          <w:rStyle w:val="ac"/>
          <w:i w:val="0"/>
        </w:rPr>
        <w:t>АДРЕС</w:t>
      </w:r>
      <w:r>
        <w:rPr>
          <w:sz w:val="24"/>
          <w:szCs w:val="24"/>
        </w:rPr>
        <w:t>,</w:t>
      </w:r>
      <w:r w:rsidRPr="005D00BC">
        <w:rPr>
          <w:sz w:val="24"/>
          <w:szCs w:val="24"/>
        </w:rPr>
        <w:t xml:space="preserve"> </w:t>
      </w:r>
      <w:r>
        <w:rPr>
          <w:sz w:val="24"/>
          <w:szCs w:val="24"/>
        </w:rPr>
        <w:t>осуществлять</w:t>
      </w:r>
      <w:r w:rsidRPr="005D00BC">
        <w:rPr>
          <w:sz w:val="24"/>
          <w:szCs w:val="24"/>
        </w:rPr>
        <w:t xml:space="preserve"> кредитн</w:t>
      </w:r>
      <w:r>
        <w:rPr>
          <w:sz w:val="24"/>
          <w:szCs w:val="24"/>
        </w:rPr>
        <w:t>ую</w:t>
      </w:r>
      <w:r w:rsidRPr="005D00BC">
        <w:rPr>
          <w:sz w:val="24"/>
          <w:szCs w:val="24"/>
        </w:rPr>
        <w:t xml:space="preserve"> деятельность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надлежащим образом</w:t>
      </w:r>
      <w:r w:rsidRPr="005D00BC">
        <w:rPr>
          <w:sz w:val="24"/>
          <w:szCs w:val="24"/>
        </w:rPr>
        <w:t xml:space="preserve"> заверенную копию </w:t>
      </w:r>
      <w:r>
        <w:rPr>
          <w:sz w:val="24"/>
          <w:szCs w:val="24"/>
        </w:rPr>
        <w:t>Е</w:t>
      </w:r>
      <w:r w:rsidRPr="005D00BC">
        <w:rPr>
          <w:sz w:val="24"/>
          <w:szCs w:val="24"/>
        </w:rPr>
        <w:t>ГРЮЛ на дополнительный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офис ПАО «Сбербанк России»</w:t>
      </w:r>
      <w:r>
        <w:rPr>
          <w:sz w:val="24"/>
          <w:szCs w:val="24"/>
        </w:rPr>
        <w:t>,</w:t>
      </w:r>
      <w:r w:rsidRPr="005D00BC">
        <w:rPr>
          <w:sz w:val="24"/>
          <w:szCs w:val="24"/>
        </w:rPr>
        <w:t xml:space="preserve"> </w:t>
      </w:r>
      <w:r>
        <w:rPr>
          <w:sz w:val="24"/>
          <w:szCs w:val="24"/>
        </w:rPr>
        <w:t>нах</w:t>
      </w:r>
      <w:r>
        <w:rPr>
          <w:sz w:val="24"/>
          <w:szCs w:val="24"/>
        </w:rPr>
        <w:t>одящийся</w:t>
      </w:r>
      <w:r w:rsidRPr="005D00BC">
        <w:rPr>
          <w:sz w:val="24"/>
          <w:szCs w:val="24"/>
        </w:rPr>
        <w:t xml:space="preserve"> по адресу</w:t>
      </w:r>
      <w:r>
        <w:rPr>
          <w:sz w:val="24"/>
          <w:szCs w:val="24"/>
        </w:rPr>
        <w:t xml:space="preserve"> </w:t>
      </w:r>
      <w:r>
        <w:rPr>
          <w:rStyle w:val="ac"/>
          <w:i w:val="0"/>
        </w:rPr>
        <w:t>АДРЕС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копию кодов ОКВЭД, присвоенных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как дополнительн</w:t>
      </w:r>
      <w:r>
        <w:rPr>
          <w:sz w:val="24"/>
          <w:szCs w:val="24"/>
        </w:rPr>
        <w:t xml:space="preserve">ому офису ПАО «Сбербанк России», </w:t>
      </w:r>
      <w:r>
        <w:rPr>
          <w:sz w:val="24"/>
          <w:szCs w:val="24"/>
        </w:rPr>
        <w:t>находяще</w:t>
      </w:r>
      <w:r>
        <w:rPr>
          <w:sz w:val="24"/>
          <w:szCs w:val="24"/>
        </w:rPr>
        <w:t>муся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</w:rPr>
        <w:t xml:space="preserve">указанному </w:t>
      </w:r>
      <w:r>
        <w:rPr>
          <w:sz w:val="24"/>
          <w:szCs w:val="24"/>
        </w:rPr>
        <w:t>адресу</w:t>
      </w:r>
      <w:r>
        <w:rPr>
          <w:sz w:val="24"/>
          <w:szCs w:val="24"/>
        </w:rPr>
        <w:t xml:space="preserve">, </w:t>
      </w:r>
      <w:r w:rsidRPr="005D00BC">
        <w:rPr>
          <w:sz w:val="24"/>
          <w:szCs w:val="24"/>
        </w:rPr>
        <w:t>так и в целом ПАО «Сбербанк России»</w:t>
      </w:r>
      <w:r>
        <w:rPr>
          <w:sz w:val="24"/>
          <w:szCs w:val="24"/>
        </w:rPr>
        <w:t>;</w:t>
      </w:r>
      <w:r w:rsidRPr="005D00BC">
        <w:rPr>
          <w:sz w:val="24"/>
          <w:szCs w:val="24"/>
        </w:rPr>
        <w:t xml:space="preserve"> надлежа</w:t>
      </w:r>
      <w:r>
        <w:rPr>
          <w:sz w:val="24"/>
          <w:szCs w:val="24"/>
        </w:rPr>
        <w:t>щ</w:t>
      </w:r>
      <w:r>
        <w:rPr>
          <w:sz w:val="24"/>
          <w:szCs w:val="24"/>
        </w:rPr>
        <w:t>им образом</w:t>
      </w:r>
      <w:r>
        <w:rPr>
          <w:sz w:val="24"/>
          <w:szCs w:val="24"/>
        </w:rPr>
        <w:t xml:space="preserve"> заверенные копии лицензий на </w:t>
      </w:r>
      <w:r w:rsidRPr="005D00BC">
        <w:rPr>
          <w:sz w:val="24"/>
          <w:szCs w:val="24"/>
        </w:rPr>
        <w:t>виды деятельности, которыми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им</w:t>
      </w:r>
      <w:r w:rsidRPr="005D00BC">
        <w:rPr>
          <w:sz w:val="24"/>
          <w:szCs w:val="24"/>
        </w:rPr>
        <w:t xml:space="preserve">еет право заниматься </w:t>
      </w:r>
      <w:r>
        <w:rPr>
          <w:sz w:val="24"/>
          <w:szCs w:val="24"/>
        </w:rPr>
        <w:t xml:space="preserve">операционный офис </w:t>
      </w:r>
      <w:r w:rsidRPr="005D00BC">
        <w:rPr>
          <w:sz w:val="24"/>
          <w:szCs w:val="24"/>
        </w:rPr>
        <w:t>ПАО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«</w:t>
      </w:r>
      <w:r>
        <w:rPr>
          <w:sz w:val="24"/>
          <w:szCs w:val="24"/>
        </w:rPr>
        <w:t>Сбербанк России</w:t>
      </w:r>
      <w:r w:rsidRPr="005D00BC">
        <w:rPr>
          <w:sz w:val="24"/>
          <w:szCs w:val="24"/>
        </w:rPr>
        <w:t xml:space="preserve">», находящийся по адресу: </w:t>
      </w:r>
      <w:r>
        <w:rPr>
          <w:rStyle w:val="ac"/>
          <w:i w:val="0"/>
        </w:rPr>
        <w:t>АДРЕС</w:t>
      </w:r>
      <w:r>
        <w:rPr>
          <w:sz w:val="24"/>
          <w:szCs w:val="24"/>
        </w:rPr>
        <w:t>;</w:t>
      </w:r>
      <w:r w:rsidRPr="005D00BC">
        <w:rPr>
          <w:sz w:val="24"/>
          <w:szCs w:val="24"/>
        </w:rPr>
        <w:t xml:space="preserve"> </w:t>
      </w:r>
      <w:r>
        <w:rPr>
          <w:sz w:val="24"/>
          <w:szCs w:val="24"/>
        </w:rPr>
        <w:t>надлежащ</w:t>
      </w:r>
      <w:r>
        <w:rPr>
          <w:sz w:val="24"/>
          <w:szCs w:val="24"/>
        </w:rPr>
        <w:t>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образом </w:t>
      </w:r>
      <w:r w:rsidRPr="005D00BC">
        <w:rPr>
          <w:sz w:val="24"/>
          <w:szCs w:val="24"/>
        </w:rPr>
        <w:t>заверенные копии кредитных договоров, а не индивидуальных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условий к договорам: №  от </w:t>
      </w:r>
      <w:r>
        <w:rPr>
          <w:sz w:val="24"/>
          <w:szCs w:val="24"/>
        </w:rPr>
        <w:t>ДД.ММ.ГГГГ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, </w:t>
      </w:r>
      <w:r w:rsidRPr="005D00BC">
        <w:rPr>
          <w:sz w:val="24"/>
          <w:szCs w:val="24"/>
        </w:rPr>
        <w:t xml:space="preserve">№  от </w:t>
      </w:r>
      <w:r>
        <w:rPr>
          <w:sz w:val="24"/>
          <w:szCs w:val="24"/>
        </w:rPr>
        <w:t>ДД.ММ.ГГГГ</w:t>
      </w:r>
      <w:r>
        <w:rPr>
          <w:sz w:val="24"/>
          <w:szCs w:val="24"/>
        </w:rPr>
        <w:t>.</w:t>
      </w:r>
      <w:r w:rsidRPr="005D00BC">
        <w:rPr>
          <w:sz w:val="24"/>
          <w:szCs w:val="24"/>
        </w:rPr>
        <w:t>, №</w:t>
      </w:r>
      <w:r>
        <w:rPr>
          <w:sz w:val="24"/>
          <w:szCs w:val="24"/>
        </w:rPr>
        <w:t xml:space="preserve">  от </w:t>
      </w:r>
      <w:r>
        <w:rPr>
          <w:sz w:val="24"/>
          <w:szCs w:val="24"/>
        </w:rPr>
        <w:t>ДД.ММ.ГГГГ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з</w:t>
      </w:r>
      <w:r>
        <w:rPr>
          <w:sz w:val="24"/>
          <w:szCs w:val="24"/>
        </w:rPr>
        <w:t>аключенны</w:t>
      </w:r>
      <w:r>
        <w:rPr>
          <w:sz w:val="24"/>
          <w:szCs w:val="24"/>
        </w:rPr>
        <w:t xml:space="preserve">х </w:t>
      </w:r>
      <w:r w:rsidRPr="005D00BC">
        <w:rPr>
          <w:sz w:val="24"/>
          <w:szCs w:val="24"/>
        </w:rPr>
        <w:t>на имя истца с ПАО «Сбербанк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России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копии нотариально заверенных </w:t>
      </w:r>
      <w:r w:rsidRPr="005D00BC">
        <w:rPr>
          <w:sz w:val="24"/>
          <w:szCs w:val="24"/>
        </w:rPr>
        <w:t>доверенностей на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имя </w:t>
      </w:r>
      <w:r w:rsidRPr="005D00BC">
        <w:rPr>
          <w:sz w:val="24"/>
          <w:szCs w:val="24"/>
        </w:rPr>
        <w:t>сотрудников</w:t>
      </w:r>
      <w:r>
        <w:rPr>
          <w:sz w:val="24"/>
          <w:szCs w:val="24"/>
        </w:rPr>
        <w:t>,</w:t>
      </w:r>
      <w:r w:rsidRPr="005D00BC">
        <w:rPr>
          <w:sz w:val="24"/>
          <w:szCs w:val="24"/>
        </w:rPr>
        <w:t xml:space="preserve"> подписавших индивидуальные условия</w:t>
      </w:r>
      <w:r>
        <w:rPr>
          <w:sz w:val="24"/>
          <w:szCs w:val="24"/>
        </w:rPr>
        <w:t xml:space="preserve">, </w:t>
      </w:r>
      <w:r w:rsidRPr="005D00BC">
        <w:rPr>
          <w:sz w:val="24"/>
          <w:szCs w:val="24"/>
        </w:rPr>
        <w:t>при наличии таковых, либо пись</w:t>
      </w:r>
      <w:r>
        <w:rPr>
          <w:sz w:val="24"/>
          <w:szCs w:val="24"/>
        </w:rPr>
        <w:t xml:space="preserve">менно подтвердить их отсутствие; </w:t>
      </w:r>
      <w:r w:rsidRPr="005D00BC">
        <w:rPr>
          <w:sz w:val="24"/>
          <w:szCs w:val="24"/>
        </w:rPr>
        <w:t>заверенную копию кредитной истории истца в ПАО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«Сбербан</w:t>
      </w:r>
      <w:r w:rsidRPr="005D00BC">
        <w:rPr>
          <w:sz w:val="24"/>
          <w:szCs w:val="24"/>
        </w:rPr>
        <w:t>к России» либо письменно подтвердить отсутствие таковых с</w:t>
      </w:r>
      <w:r>
        <w:rPr>
          <w:sz w:val="24"/>
          <w:szCs w:val="24"/>
        </w:rPr>
        <w:t xml:space="preserve"> указанием </w:t>
      </w:r>
      <w:r w:rsidRPr="005D00BC">
        <w:rPr>
          <w:sz w:val="24"/>
          <w:szCs w:val="24"/>
        </w:rPr>
        <w:t>оснований</w:t>
      </w:r>
      <w:r>
        <w:rPr>
          <w:sz w:val="24"/>
          <w:szCs w:val="24"/>
        </w:rPr>
        <w:t>;</w:t>
      </w:r>
      <w:r w:rsidRPr="005D00BC">
        <w:rPr>
          <w:sz w:val="24"/>
          <w:szCs w:val="24"/>
        </w:rPr>
        <w:t xml:space="preserve"> заверенную копию договора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трахования жизни от </w:t>
      </w:r>
      <w:r w:rsidRPr="005D00BC">
        <w:rPr>
          <w:sz w:val="24"/>
          <w:szCs w:val="24"/>
        </w:rPr>
        <w:t>несчастного случая и болезней заемщика за весь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период, заключенного на имя истца</w:t>
      </w:r>
      <w:r>
        <w:rPr>
          <w:sz w:val="24"/>
          <w:szCs w:val="24"/>
        </w:rPr>
        <w:t xml:space="preserve"> с </w:t>
      </w:r>
      <w:r w:rsidRPr="005D00BC">
        <w:rPr>
          <w:sz w:val="24"/>
          <w:szCs w:val="24"/>
        </w:rPr>
        <w:t>ПАО «Сбербанк России», а также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копии нотариальн</w:t>
      </w:r>
      <w:r w:rsidRPr="005D00BC">
        <w:rPr>
          <w:sz w:val="24"/>
          <w:szCs w:val="24"/>
        </w:rPr>
        <w:t>о заверенных доверенностей на сотрудников подписавших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данные договор</w:t>
      </w:r>
      <w:r>
        <w:rPr>
          <w:sz w:val="24"/>
          <w:szCs w:val="24"/>
        </w:rPr>
        <w:t>ы</w:t>
      </w:r>
      <w:r w:rsidRPr="005D00BC">
        <w:rPr>
          <w:sz w:val="24"/>
          <w:szCs w:val="24"/>
        </w:rPr>
        <w:t xml:space="preserve"> от им</w:t>
      </w:r>
      <w:r>
        <w:rPr>
          <w:sz w:val="24"/>
          <w:szCs w:val="24"/>
        </w:rPr>
        <w:t xml:space="preserve">ени ПАО «Сбербанк России» либо </w:t>
      </w:r>
      <w:r>
        <w:rPr>
          <w:sz w:val="24"/>
          <w:szCs w:val="24"/>
        </w:rPr>
        <w:t>с</w:t>
      </w:r>
      <w:r w:rsidRPr="005D00BC">
        <w:rPr>
          <w:sz w:val="24"/>
          <w:szCs w:val="24"/>
        </w:rPr>
        <w:t>траховых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компаний - при наличии таковых либо письменно подтвердить их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отсутствие; </w:t>
      </w:r>
      <w:r w:rsidRPr="005D00BC">
        <w:rPr>
          <w:sz w:val="24"/>
          <w:szCs w:val="24"/>
        </w:rPr>
        <w:t>копи</w:t>
      </w:r>
      <w:r>
        <w:rPr>
          <w:sz w:val="24"/>
          <w:szCs w:val="24"/>
        </w:rPr>
        <w:t>и</w:t>
      </w:r>
      <w:r w:rsidRPr="005D00BC">
        <w:rPr>
          <w:sz w:val="24"/>
          <w:szCs w:val="24"/>
        </w:rPr>
        <w:t xml:space="preserve"> договоров цессии о</w:t>
      </w:r>
      <w:r>
        <w:rPr>
          <w:sz w:val="24"/>
          <w:szCs w:val="24"/>
        </w:rPr>
        <w:t xml:space="preserve"> переуступке прав </w:t>
      </w:r>
      <w:r w:rsidRPr="005D00BC">
        <w:rPr>
          <w:sz w:val="24"/>
          <w:szCs w:val="24"/>
        </w:rPr>
        <w:t>требования между ПАО «Сбе</w:t>
      </w:r>
      <w:r w:rsidRPr="005D00BC">
        <w:rPr>
          <w:sz w:val="24"/>
          <w:szCs w:val="24"/>
        </w:rPr>
        <w:t>рбанк России» и третьими</w:t>
      </w:r>
      <w:r>
        <w:rPr>
          <w:sz w:val="24"/>
          <w:szCs w:val="24"/>
        </w:rPr>
        <w:t xml:space="preserve"> лицами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сторонними </w:t>
      </w:r>
      <w:r w:rsidRPr="005D00BC">
        <w:rPr>
          <w:sz w:val="24"/>
          <w:szCs w:val="24"/>
        </w:rPr>
        <w:t>организациями (</w:t>
      </w:r>
      <w:r>
        <w:rPr>
          <w:sz w:val="24"/>
          <w:szCs w:val="24"/>
        </w:rPr>
        <w:t>к</w:t>
      </w:r>
      <w:r w:rsidRPr="005D00BC">
        <w:rPr>
          <w:sz w:val="24"/>
          <w:szCs w:val="24"/>
        </w:rPr>
        <w:t>оллекторами) по каждому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кредитно</w:t>
      </w:r>
      <w:r>
        <w:rPr>
          <w:sz w:val="24"/>
          <w:szCs w:val="24"/>
        </w:rPr>
        <w:t xml:space="preserve">му договору, если такие </w:t>
      </w:r>
      <w:r>
        <w:rPr>
          <w:sz w:val="24"/>
          <w:szCs w:val="24"/>
        </w:rPr>
        <w:t>договоры заключались</w:t>
      </w:r>
      <w:r>
        <w:rPr>
          <w:sz w:val="24"/>
          <w:szCs w:val="24"/>
        </w:rPr>
        <w:t>;</w:t>
      </w:r>
      <w:r w:rsidRPr="005D00BC">
        <w:rPr>
          <w:sz w:val="24"/>
          <w:szCs w:val="24"/>
        </w:rPr>
        <w:t xml:space="preserve"> надлежащим образом заверенный скан, копию листа из </w:t>
      </w:r>
      <w:r>
        <w:rPr>
          <w:sz w:val="24"/>
          <w:szCs w:val="24"/>
        </w:rPr>
        <w:t>ж</w:t>
      </w:r>
      <w:r w:rsidRPr="005D00BC">
        <w:rPr>
          <w:sz w:val="24"/>
          <w:szCs w:val="24"/>
        </w:rPr>
        <w:t>урнала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</w:t>
      </w:r>
      <w:r w:rsidRPr="005D00BC">
        <w:rPr>
          <w:sz w:val="24"/>
          <w:szCs w:val="24"/>
        </w:rPr>
        <w:t xml:space="preserve">егистраций </w:t>
      </w:r>
      <w:r>
        <w:rPr>
          <w:sz w:val="24"/>
          <w:szCs w:val="24"/>
        </w:rPr>
        <w:t>д</w:t>
      </w:r>
      <w:r w:rsidRPr="005D00BC">
        <w:rPr>
          <w:sz w:val="24"/>
          <w:szCs w:val="24"/>
        </w:rPr>
        <w:t xml:space="preserve">оверенностей на лиц, подписавших </w:t>
      </w:r>
      <w:r>
        <w:rPr>
          <w:sz w:val="24"/>
          <w:szCs w:val="24"/>
        </w:rPr>
        <w:t>д</w:t>
      </w:r>
      <w:r w:rsidRPr="005D00BC">
        <w:rPr>
          <w:sz w:val="24"/>
          <w:szCs w:val="24"/>
        </w:rPr>
        <w:t>оговор (при</w:t>
      </w:r>
      <w:r w:rsidRPr="005D00BC">
        <w:rPr>
          <w:sz w:val="24"/>
          <w:szCs w:val="24"/>
        </w:rPr>
        <w:t xml:space="preserve"> его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наличии</w:t>
      </w:r>
      <w:r>
        <w:rPr>
          <w:sz w:val="24"/>
          <w:szCs w:val="24"/>
        </w:rPr>
        <w:t>)</w:t>
      </w:r>
      <w:r w:rsidRPr="005D00BC">
        <w:rPr>
          <w:sz w:val="24"/>
          <w:szCs w:val="24"/>
        </w:rPr>
        <w:t xml:space="preserve"> либо указать на отсутствие между </w:t>
      </w:r>
      <w:r>
        <w:rPr>
          <w:sz w:val="24"/>
          <w:szCs w:val="24"/>
        </w:rPr>
        <w:t>сторонами</w:t>
      </w:r>
      <w:r w:rsidRPr="005D00BC">
        <w:rPr>
          <w:sz w:val="24"/>
          <w:szCs w:val="24"/>
        </w:rPr>
        <w:t xml:space="preserve"> каких-либо договорных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отношений; </w:t>
      </w:r>
      <w:r w:rsidRPr="005D00BC">
        <w:rPr>
          <w:sz w:val="24"/>
          <w:szCs w:val="24"/>
        </w:rPr>
        <w:t>первичные бухгалтерские документы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подтверждающие передачу истцу от ПАО «Сбербанк России», либо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</w:t>
      </w:r>
      <w:r w:rsidRPr="005D00BC">
        <w:rPr>
          <w:sz w:val="24"/>
          <w:szCs w:val="24"/>
        </w:rPr>
        <w:t>дополнительного офиса ПАО «Сбербанк России», находящегося по адресу</w:t>
      </w:r>
      <w:r w:rsidRPr="005D00BC">
        <w:rPr>
          <w:sz w:val="24"/>
          <w:szCs w:val="24"/>
        </w:rPr>
        <w:t xml:space="preserve">: </w:t>
      </w:r>
      <w:r>
        <w:rPr>
          <w:rStyle w:val="ac"/>
          <w:i w:val="0"/>
        </w:rPr>
        <w:t>АДРЕС</w:t>
      </w:r>
      <w:r>
        <w:rPr>
          <w:sz w:val="24"/>
          <w:szCs w:val="24"/>
        </w:rPr>
        <w:t>,</w:t>
      </w:r>
      <w:r w:rsidRPr="005D00BC">
        <w:rPr>
          <w:sz w:val="24"/>
          <w:szCs w:val="24"/>
        </w:rPr>
        <w:t xml:space="preserve"> каких-либо долговых обязательств МВФ через ЦБ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РФ в валюте Р</w:t>
      </w:r>
      <w:r>
        <w:rPr>
          <w:sz w:val="24"/>
          <w:szCs w:val="24"/>
        </w:rPr>
        <w:t xml:space="preserve">оссийской </w:t>
      </w:r>
      <w:r w:rsidRPr="005D00BC">
        <w:rPr>
          <w:sz w:val="24"/>
          <w:szCs w:val="24"/>
        </w:rPr>
        <w:t>Ф</w:t>
      </w:r>
      <w:r>
        <w:rPr>
          <w:sz w:val="24"/>
          <w:szCs w:val="24"/>
        </w:rPr>
        <w:t>едерации</w:t>
      </w:r>
      <w:r w:rsidRPr="005D00BC">
        <w:rPr>
          <w:sz w:val="24"/>
          <w:szCs w:val="24"/>
        </w:rPr>
        <w:t>.</w:t>
      </w:r>
      <w:r>
        <w:rPr>
          <w:sz w:val="24"/>
          <w:szCs w:val="24"/>
        </w:rPr>
        <w:t xml:space="preserve"> Истец просит</w:t>
      </w:r>
      <w:r w:rsidRPr="005D00BC"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бязать ответчика </w:t>
      </w:r>
      <w:r>
        <w:rPr>
          <w:sz w:val="24"/>
          <w:szCs w:val="24"/>
        </w:rPr>
        <w:t xml:space="preserve">предоставить </w:t>
      </w:r>
      <w:r w:rsidRPr="005D00BC">
        <w:rPr>
          <w:sz w:val="24"/>
          <w:szCs w:val="24"/>
        </w:rPr>
        <w:t xml:space="preserve">пояснения </w:t>
      </w:r>
      <w:r>
        <w:rPr>
          <w:sz w:val="24"/>
          <w:szCs w:val="24"/>
        </w:rPr>
        <w:t xml:space="preserve">относительно того, </w:t>
      </w:r>
      <w:r w:rsidRPr="005D00BC">
        <w:rPr>
          <w:sz w:val="24"/>
          <w:szCs w:val="24"/>
        </w:rPr>
        <w:t>что кредитные счета №</w:t>
      </w:r>
      <w:r>
        <w:rPr>
          <w:sz w:val="24"/>
          <w:szCs w:val="24"/>
        </w:rPr>
        <w:t>,</w:t>
      </w:r>
      <w:r w:rsidRPr="005D00BC">
        <w:rPr>
          <w:sz w:val="24"/>
          <w:szCs w:val="24"/>
        </w:rPr>
        <w:t xml:space="preserve"> №</w:t>
      </w:r>
      <w:r>
        <w:rPr>
          <w:sz w:val="24"/>
          <w:szCs w:val="24"/>
        </w:rPr>
        <w:t>, №</w:t>
      </w:r>
      <w:r w:rsidRPr="005D00BC">
        <w:rPr>
          <w:sz w:val="24"/>
          <w:szCs w:val="24"/>
        </w:rPr>
        <w:t xml:space="preserve"> не числятся в налогово</w:t>
      </w:r>
      <w:r>
        <w:rPr>
          <w:sz w:val="24"/>
          <w:szCs w:val="24"/>
        </w:rPr>
        <w:t>м органе</w:t>
      </w:r>
      <w:r>
        <w:rPr>
          <w:sz w:val="24"/>
          <w:szCs w:val="24"/>
        </w:rPr>
        <w:t xml:space="preserve"> на имя истца</w:t>
      </w:r>
      <w:r>
        <w:rPr>
          <w:sz w:val="24"/>
          <w:szCs w:val="24"/>
        </w:rPr>
        <w:t>, а также</w:t>
      </w:r>
      <w:r w:rsidRPr="005D00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относительно </w:t>
      </w:r>
      <w:r>
        <w:rPr>
          <w:sz w:val="24"/>
          <w:szCs w:val="24"/>
        </w:rPr>
        <w:t xml:space="preserve">того, </w:t>
      </w:r>
      <w:r w:rsidRPr="005D00BC">
        <w:rPr>
          <w:sz w:val="24"/>
          <w:szCs w:val="24"/>
        </w:rPr>
        <w:t>что в одной справке данные на имя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истца </w:t>
      </w:r>
      <w:r>
        <w:rPr>
          <w:sz w:val="24"/>
          <w:szCs w:val="24"/>
        </w:rPr>
        <w:t xml:space="preserve">о </w:t>
      </w:r>
      <w:r w:rsidRPr="005D00BC">
        <w:rPr>
          <w:sz w:val="24"/>
          <w:szCs w:val="24"/>
        </w:rPr>
        <w:t xml:space="preserve">задолженности </w:t>
      </w:r>
      <w:r>
        <w:rPr>
          <w:sz w:val="24"/>
          <w:szCs w:val="24"/>
        </w:rPr>
        <w:t>перед</w:t>
      </w:r>
      <w:r w:rsidRPr="005D00BC">
        <w:rPr>
          <w:sz w:val="24"/>
          <w:szCs w:val="24"/>
        </w:rPr>
        <w:t xml:space="preserve"> ПАО «Сбербанк России» отсутствуют, а </w:t>
      </w:r>
      <w:r>
        <w:rPr>
          <w:sz w:val="24"/>
          <w:szCs w:val="24"/>
        </w:rPr>
        <w:t xml:space="preserve">согласно </w:t>
      </w:r>
      <w:r w:rsidRPr="005D00BC">
        <w:rPr>
          <w:sz w:val="24"/>
          <w:szCs w:val="24"/>
        </w:rPr>
        <w:t>другой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справке долг</w:t>
      </w:r>
      <w:r>
        <w:rPr>
          <w:sz w:val="24"/>
          <w:szCs w:val="24"/>
        </w:rPr>
        <w:t xml:space="preserve">овые обязательства имеются. </w:t>
      </w:r>
      <w:r>
        <w:rPr>
          <w:sz w:val="24"/>
          <w:szCs w:val="24"/>
        </w:rPr>
        <w:t>Также истец просит в</w:t>
      </w:r>
      <w:r w:rsidRPr="005D00BC">
        <w:rPr>
          <w:sz w:val="24"/>
          <w:szCs w:val="24"/>
        </w:rPr>
        <w:t>зыскать неустойку</w:t>
      </w:r>
      <w:r>
        <w:rPr>
          <w:sz w:val="24"/>
          <w:szCs w:val="24"/>
        </w:rPr>
        <w:t xml:space="preserve"> в размере 631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064 руб. за </w:t>
      </w:r>
      <w:r>
        <w:rPr>
          <w:sz w:val="24"/>
          <w:szCs w:val="24"/>
        </w:rPr>
        <w:t xml:space="preserve">допущенные </w:t>
      </w:r>
      <w:r>
        <w:rPr>
          <w:sz w:val="24"/>
          <w:szCs w:val="24"/>
        </w:rPr>
        <w:t>нарушени</w:t>
      </w:r>
      <w:r>
        <w:rPr>
          <w:sz w:val="24"/>
          <w:szCs w:val="24"/>
        </w:rPr>
        <w:t>я</w:t>
      </w:r>
      <w:r w:rsidRPr="005D00B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компенсац</w:t>
      </w:r>
      <w:r w:rsidRPr="005D00BC">
        <w:rPr>
          <w:sz w:val="24"/>
          <w:szCs w:val="24"/>
        </w:rPr>
        <w:t>ию морального вреда</w:t>
      </w:r>
      <w:r>
        <w:rPr>
          <w:sz w:val="24"/>
          <w:szCs w:val="24"/>
        </w:rPr>
        <w:t xml:space="preserve"> в размере 631064 руб.</w:t>
      </w:r>
      <w:r w:rsidRPr="005D00BC">
        <w:rPr>
          <w:sz w:val="24"/>
          <w:szCs w:val="24"/>
        </w:rPr>
        <w:t>, штраф</w:t>
      </w:r>
      <w:r>
        <w:rPr>
          <w:sz w:val="24"/>
          <w:szCs w:val="24"/>
        </w:rPr>
        <w:t xml:space="preserve"> в размере 50% от суммы удовлетворенных исковых требований</w:t>
      </w:r>
      <w:r>
        <w:rPr>
          <w:sz w:val="24"/>
          <w:szCs w:val="24"/>
        </w:rPr>
        <w:t>.</w:t>
      </w:r>
      <w:r w:rsidRPr="005D00BC">
        <w:rPr>
          <w:sz w:val="24"/>
          <w:szCs w:val="24"/>
        </w:rPr>
        <w:t xml:space="preserve"> </w:t>
      </w:r>
    </w:p>
    <w:p w14:paraId="57A0524C" w14:textId="77777777" w:rsidR="0088309A" w:rsidRDefault="00613963" w:rsidP="00AC5A35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Требования истца мотивированы тем, что, </w:t>
      </w:r>
      <w:r>
        <w:rPr>
          <w:sz w:val="24"/>
          <w:szCs w:val="24"/>
        </w:rPr>
        <w:t>поскольку ПАО «Сбербанк России»</w:t>
      </w:r>
      <w:r>
        <w:rPr>
          <w:sz w:val="24"/>
          <w:szCs w:val="24"/>
        </w:rPr>
        <w:t xml:space="preserve"> предъявля</w:t>
      </w:r>
      <w:r>
        <w:rPr>
          <w:sz w:val="24"/>
          <w:szCs w:val="24"/>
        </w:rPr>
        <w:t>ет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истцу </w:t>
      </w:r>
      <w:r>
        <w:rPr>
          <w:sz w:val="24"/>
          <w:szCs w:val="24"/>
        </w:rPr>
        <w:t>требования о взыскании задолженности по кредитным догов</w:t>
      </w:r>
      <w:r>
        <w:rPr>
          <w:sz w:val="24"/>
          <w:szCs w:val="24"/>
        </w:rPr>
        <w:t>орам, указывая на наличие договорных отношений между сторонами, Маренина Н.В. полагает, что в силу положений Закона РФ «О защите прав потребителей» у нее возникает право требования документального подтверждения указанных обст</w:t>
      </w:r>
      <w:r>
        <w:rPr>
          <w:sz w:val="24"/>
          <w:szCs w:val="24"/>
        </w:rPr>
        <w:t>оятельств со стороны ответчика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Однако требования истца, как потребителя, о предоставлении оригиналов </w:t>
      </w:r>
      <w:r>
        <w:rPr>
          <w:sz w:val="24"/>
          <w:szCs w:val="24"/>
        </w:rPr>
        <w:t xml:space="preserve">и заверенных копий указанных выше </w:t>
      </w:r>
      <w:r>
        <w:rPr>
          <w:sz w:val="24"/>
          <w:szCs w:val="24"/>
        </w:rPr>
        <w:t xml:space="preserve">документов, ответчиком удовлетворены не в полном объеме, в связи с чем  истец </w:t>
      </w:r>
      <w:r w:rsidRPr="005D00BC">
        <w:rPr>
          <w:sz w:val="24"/>
          <w:szCs w:val="24"/>
        </w:rPr>
        <w:t>обратилась с указанным иском</w:t>
      </w:r>
      <w:r>
        <w:rPr>
          <w:sz w:val="24"/>
          <w:szCs w:val="24"/>
        </w:rPr>
        <w:t xml:space="preserve">, </w:t>
      </w:r>
      <w:r w:rsidRPr="005D00BC">
        <w:rPr>
          <w:sz w:val="24"/>
          <w:szCs w:val="24"/>
        </w:rPr>
        <w:t xml:space="preserve"> </w:t>
      </w:r>
      <w:r>
        <w:rPr>
          <w:sz w:val="24"/>
          <w:szCs w:val="24"/>
        </w:rPr>
        <w:t>полагая, что ответчик нарушает ее право на</w:t>
      </w:r>
      <w:r>
        <w:rPr>
          <w:sz w:val="24"/>
          <w:szCs w:val="24"/>
        </w:rPr>
        <w:t xml:space="preserve"> получение полной и достоверной информации об оказываемых услугах.</w:t>
      </w:r>
    </w:p>
    <w:p w14:paraId="3C821828" w14:textId="77777777" w:rsidR="0078137C" w:rsidRDefault="00613963" w:rsidP="00AC5A35">
      <w:pPr>
        <w:ind w:firstLine="567"/>
        <w:jc w:val="both"/>
        <w:rPr>
          <w:sz w:val="24"/>
          <w:szCs w:val="24"/>
        </w:rPr>
      </w:pPr>
      <w:r w:rsidRPr="005D00BC">
        <w:rPr>
          <w:sz w:val="24"/>
          <w:szCs w:val="24"/>
        </w:rPr>
        <w:t xml:space="preserve">Истец, представитель истца в судебное заседание </w:t>
      </w:r>
      <w:r>
        <w:rPr>
          <w:sz w:val="24"/>
          <w:szCs w:val="24"/>
        </w:rPr>
        <w:t xml:space="preserve">суда первой инстанции </w:t>
      </w:r>
      <w:r w:rsidRPr="005D00BC">
        <w:rPr>
          <w:sz w:val="24"/>
          <w:szCs w:val="24"/>
        </w:rPr>
        <w:t>явились,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уточненные исковые требования поддержали.</w:t>
      </w:r>
      <w:r>
        <w:rPr>
          <w:sz w:val="24"/>
          <w:szCs w:val="24"/>
        </w:rPr>
        <w:t xml:space="preserve"> </w:t>
      </w:r>
    </w:p>
    <w:p w14:paraId="65E59B9C" w14:textId="77777777" w:rsidR="005D00BC" w:rsidRPr="005D00BC" w:rsidRDefault="00613963" w:rsidP="00AC5A35">
      <w:pPr>
        <w:ind w:right="-1" w:firstLine="567"/>
        <w:jc w:val="both"/>
        <w:rPr>
          <w:sz w:val="24"/>
          <w:szCs w:val="24"/>
        </w:rPr>
      </w:pPr>
      <w:r w:rsidRPr="005D00BC">
        <w:rPr>
          <w:sz w:val="24"/>
          <w:szCs w:val="24"/>
        </w:rPr>
        <w:t xml:space="preserve">Представитель ответчика в судебное заседание явился, </w:t>
      </w:r>
      <w:r>
        <w:rPr>
          <w:sz w:val="24"/>
          <w:szCs w:val="24"/>
        </w:rPr>
        <w:t>возражал проти</w:t>
      </w:r>
      <w:r>
        <w:rPr>
          <w:sz w:val="24"/>
          <w:szCs w:val="24"/>
        </w:rPr>
        <w:t xml:space="preserve">в удовлетворения исковых требований по доводам, изложенным в письменных возражениях. </w:t>
      </w:r>
    </w:p>
    <w:p w14:paraId="348F8AC9" w14:textId="77777777" w:rsidR="00576A44" w:rsidRPr="00313B01" w:rsidRDefault="00613963" w:rsidP="00AC5A35">
      <w:pPr>
        <w:ind w:right="-1" w:firstLine="567"/>
        <w:jc w:val="both"/>
        <w:rPr>
          <w:sz w:val="24"/>
          <w:szCs w:val="24"/>
        </w:rPr>
      </w:pPr>
      <w:r w:rsidRPr="00313B01">
        <w:rPr>
          <w:sz w:val="24"/>
          <w:szCs w:val="24"/>
        </w:rPr>
        <w:t>Судом постановлено указанное решение, об отмене которого</w:t>
      </w:r>
      <w:r>
        <w:rPr>
          <w:sz w:val="24"/>
          <w:szCs w:val="24"/>
        </w:rPr>
        <w:t>, как незаконного и необоснованного,</w:t>
      </w:r>
      <w:r w:rsidRPr="00313B01">
        <w:rPr>
          <w:sz w:val="24"/>
          <w:szCs w:val="24"/>
        </w:rPr>
        <w:t xml:space="preserve"> просит истец </w:t>
      </w:r>
      <w:r>
        <w:rPr>
          <w:sz w:val="24"/>
          <w:szCs w:val="24"/>
        </w:rPr>
        <w:t>Маренина Н.В.</w:t>
      </w:r>
      <w:r w:rsidRPr="00313B01">
        <w:rPr>
          <w:sz w:val="24"/>
          <w:szCs w:val="24"/>
        </w:rPr>
        <w:t xml:space="preserve"> по доводам апелляционной жалобы.</w:t>
      </w:r>
    </w:p>
    <w:p w14:paraId="01CC1611" w14:textId="77777777" w:rsidR="00576A44" w:rsidRPr="00313B01" w:rsidRDefault="00613963" w:rsidP="00AC5A35">
      <w:pPr>
        <w:ind w:right="-1" w:firstLine="567"/>
        <w:jc w:val="both"/>
        <w:rPr>
          <w:sz w:val="24"/>
          <w:szCs w:val="24"/>
        </w:rPr>
      </w:pPr>
      <w:r w:rsidRPr="00830E8F">
        <w:rPr>
          <w:sz w:val="24"/>
          <w:szCs w:val="24"/>
        </w:rPr>
        <w:t>Проверив материал</w:t>
      </w:r>
      <w:r w:rsidRPr="00830E8F">
        <w:rPr>
          <w:sz w:val="24"/>
          <w:szCs w:val="24"/>
        </w:rPr>
        <w:t xml:space="preserve">ы дела, выслушав </w:t>
      </w:r>
      <w:r>
        <w:rPr>
          <w:sz w:val="24"/>
          <w:szCs w:val="24"/>
        </w:rPr>
        <w:t>истца Маренину Н.В., ее представителя по доверенности Сальникову А.В.</w:t>
      </w:r>
      <w:r w:rsidRPr="00830E8F">
        <w:rPr>
          <w:sz w:val="24"/>
          <w:szCs w:val="24"/>
        </w:rPr>
        <w:t>, обсудив вопрос о возможности рассмотрения дела в отсутствие иных неявившихся участвующих в деле лиц, извещенных о времени и месте судебного заседания надлежащим образом</w:t>
      </w:r>
      <w:r w:rsidRPr="00830E8F">
        <w:rPr>
          <w:sz w:val="24"/>
          <w:szCs w:val="24"/>
        </w:rPr>
        <w:t xml:space="preserve">, обсудив доводы апелляционной жалобы, судебная коллегия </w:t>
      </w:r>
      <w:r w:rsidRPr="00313B01">
        <w:rPr>
          <w:sz w:val="24"/>
          <w:szCs w:val="24"/>
        </w:rPr>
        <w:t xml:space="preserve">оснований к </w:t>
      </w:r>
      <w:r>
        <w:rPr>
          <w:sz w:val="24"/>
          <w:szCs w:val="24"/>
        </w:rPr>
        <w:t xml:space="preserve">отмене или </w:t>
      </w:r>
      <w:r w:rsidRPr="00313B01">
        <w:rPr>
          <w:sz w:val="24"/>
          <w:szCs w:val="24"/>
        </w:rPr>
        <w:t>изменению обжалуемого решения</w:t>
      </w:r>
      <w:r>
        <w:rPr>
          <w:sz w:val="24"/>
          <w:szCs w:val="24"/>
        </w:rPr>
        <w:t xml:space="preserve"> не находит</w:t>
      </w:r>
      <w:r w:rsidRPr="00313B01">
        <w:rPr>
          <w:sz w:val="24"/>
          <w:szCs w:val="24"/>
        </w:rPr>
        <w:t>.</w:t>
      </w:r>
    </w:p>
    <w:p w14:paraId="0D7743E0" w14:textId="77777777" w:rsidR="00576A44" w:rsidRPr="00313B01" w:rsidRDefault="00613963" w:rsidP="00AC5A35">
      <w:pPr>
        <w:ind w:right="-1" w:firstLine="567"/>
        <w:jc w:val="both"/>
        <w:rPr>
          <w:sz w:val="24"/>
          <w:szCs w:val="24"/>
        </w:rPr>
      </w:pPr>
      <w:r w:rsidRPr="00313B01">
        <w:rPr>
          <w:sz w:val="24"/>
          <w:szCs w:val="24"/>
        </w:rPr>
        <w:t>В соответствии с п. 1 ст. 195 ГПК РФ решение суда должно быть законным и обоснованным.</w:t>
      </w:r>
    </w:p>
    <w:p w14:paraId="3373969C" w14:textId="77777777" w:rsidR="00576A44" w:rsidRPr="00313B01" w:rsidRDefault="00613963" w:rsidP="00AC5A35">
      <w:pPr>
        <w:ind w:right="-1" w:firstLine="567"/>
        <w:jc w:val="both"/>
        <w:rPr>
          <w:sz w:val="24"/>
          <w:szCs w:val="24"/>
        </w:rPr>
      </w:pPr>
      <w:r w:rsidRPr="00313B01">
        <w:rPr>
          <w:sz w:val="24"/>
          <w:szCs w:val="24"/>
        </w:rPr>
        <w:t>В соответствии с п. 2 Постановления Пленума Вер</w:t>
      </w:r>
      <w:r w:rsidRPr="00313B01">
        <w:rPr>
          <w:sz w:val="24"/>
          <w:szCs w:val="24"/>
        </w:rPr>
        <w:t xml:space="preserve">ховного Суда Российской Федерации от 19 декабря 2003 г. N 23 «О судебном решении» решение является </w:t>
      </w:r>
      <w:r w:rsidRPr="00313B01">
        <w:rPr>
          <w:sz w:val="24"/>
          <w:szCs w:val="24"/>
        </w:rPr>
        <w:lastRenderedPageBreak/>
        <w:t>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</w:t>
      </w:r>
      <w:r w:rsidRPr="00313B01">
        <w:rPr>
          <w:sz w:val="24"/>
          <w:szCs w:val="24"/>
        </w:rPr>
        <w:t>ежат применению к данному правоотношению, или основано на применении в необходимых случаях аналогии закона или аналогии права (часть 1 статьи 1, часть 3 статьи 11 ГПК РФ).</w:t>
      </w:r>
    </w:p>
    <w:p w14:paraId="7465ABEC" w14:textId="77777777" w:rsidR="00576A44" w:rsidRPr="00576A44" w:rsidRDefault="00613963" w:rsidP="00AC5A35">
      <w:pPr>
        <w:ind w:right="-1" w:firstLine="567"/>
        <w:jc w:val="both"/>
        <w:rPr>
          <w:sz w:val="24"/>
          <w:szCs w:val="24"/>
        </w:rPr>
      </w:pPr>
      <w:r w:rsidRPr="00576A44">
        <w:rPr>
          <w:sz w:val="24"/>
          <w:szCs w:val="24"/>
        </w:rPr>
        <w:t>Указанным требованиям обжалуемое решение отвечает.</w:t>
      </w:r>
    </w:p>
    <w:p w14:paraId="7B8160FC" w14:textId="77777777" w:rsidR="006807CF" w:rsidRDefault="00613963" w:rsidP="00AC5A35">
      <w:pPr>
        <w:ind w:right="-1" w:firstLine="567"/>
        <w:jc w:val="both"/>
        <w:rPr>
          <w:sz w:val="24"/>
          <w:szCs w:val="24"/>
        </w:rPr>
      </w:pPr>
      <w:r w:rsidRPr="002A4694">
        <w:rPr>
          <w:sz w:val="24"/>
          <w:szCs w:val="24"/>
        </w:rPr>
        <w:t>Как установлено судом первой инст</w:t>
      </w:r>
      <w:r w:rsidRPr="002A4694">
        <w:rPr>
          <w:sz w:val="24"/>
          <w:szCs w:val="24"/>
        </w:rPr>
        <w:t>анции и следует из материало</w:t>
      </w:r>
      <w:r>
        <w:rPr>
          <w:sz w:val="24"/>
          <w:szCs w:val="24"/>
        </w:rPr>
        <w:t>в дела,</w:t>
      </w:r>
      <w:r>
        <w:rPr>
          <w:sz w:val="24"/>
          <w:szCs w:val="24"/>
        </w:rPr>
        <w:t xml:space="preserve"> м</w:t>
      </w:r>
      <w:r>
        <w:rPr>
          <w:sz w:val="24"/>
          <w:szCs w:val="24"/>
        </w:rPr>
        <w:t>ежду ПАО «Сбербанк России»</w:t>
      </w:r>
      <w:r w:rsidRPr="005D00BC">
        <w:rPr>
          <w:sz w:val="24"/>
          <w:szCs w:val="24"/>
        </w:rPr>
        <w:t xml:space="preserve"> и Марениной Н.В. заключены </w:t>
      </w:r>
      <w:r>
        <w:rPr>
          <w:sz w:val="24"/>
          <w:szCs w:val="24"/>
        </w:rPr>
        <w:t xml:space="preserve">кредитные договоры  № от </w:t>
      </w:r>
      <w:r>
        <w:rPr>
          <w:sz w:val="24"/>
          <w:szCs w:val="24"/>
        </w:rPr>
        <w:t>ДД.ММ.ГГГГ</w:t>
      </w:r>
      <w:r>
        <w:rPr>
          <w:sz w:val="24"/>
          <w:szCs w:val="24"/>
        </w:rPr>
        <w:t xml:space="preserve">, №  от </w:t>
      </w:r>
      <w:r>
        <w:rPr>
          <w:sz w:val="24"/>
          <w:szCs w:val="24"/>
        </w:rPr>
        <w:t>ДД.ММ.ГГГГ</w:t>
      </w:r>
      <w:r>
        <w:rPr>
          <w:sz w:val="24"/>
          <w:szCs w:val="24"/>
        </w:rPr>
        <w:t xml:space="preserve">, №  от </w:t>
      </w:r>
      <w:r>
        <w:rPr>
          <w:sz w:val="24"/>
          <w:szCs w:val="24"/>
        </w:rPr>
        <w:t xml:space="preserve">ДД.ММ.ГГГГ </w:t>
      </w:r>
      <w:r>
        <w:rPr>
          <w:sz w:val="24"/>
          <w:szCs w:val="24"/>
        </w:rPr>
        <w:t>по</w:t>
      </w:r>
      <w:r w:rsidRPr="005D00BC">
        <w:rPr>
          <w:sz w:val="24"/>
          <w:szCs w:val="24"/>
        </w:rPr>
        <w:t xml:space="preserve"> условиям </w:t>
      </w:r>
      <w:r>
        <w:rPr>
          <w:sz w:val="24"/>
          <w:szCs w:val="24"/>
        </w:rPr>
        <w:t>которых</w:t>
      </w:r>
      <w:r w:rsidRPr="005D00BC">
        <w:rPr>
          <w:sz w:val="24"/>
          <w:szCs w:val="24"/>
        </w:rPr>
        <w:t xml:space="preserve">, истец </w:t>
      </w:r>
      <w:r>
        <w:rPr>
          <w:sz w:val="24"/>
          <w:szCs w:val="24"/>
        </w:rPr>
        <w:t xml:space="preserve">Маренина Н.В. </w:t>
      </w:r>
      <w:r w:rsidRPr="005D00BC">
        <w:rPr>
          <w:sz w:val="24"/>
          <w:szCs w:val="24"/>
        </w:rPr>
        <w:t>принял</w:t>
      </w:r>
      <w:r>
        <w:rPr>
          <w:sz w:val="24"/>
          <w:szCs w:val="24"/>
        </w:rPr>
        <w:t>а</w:t>
      </w:r>
      <w:r w:rsidRPr="005D00BC">
        <w:rPr>
          <w:sz w:val="24"/>
          <w:szCs w:val="24"/>
        </w:rPr>
        <w:t xml:space="preserve"> на себя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обязательств</w:t>
      </w:r>
      <w:r>
        <w:rPr>
          <w:sz w:val="24"/>
          <w:szCs w:val="24"/>
        </w:rPr>
        <w:t>а</w:t>
      </w:r>
      <w:r w:rsidRPr="005D00BC">
        <w:rPr>
          <w:sz w:val="24"/>
          <w:szCs w:val="24"/>
        </w:rPr>
        <w:t xml:space="preserve"> </w:t>
      </w:r>
      <w:r w:rsidRPr="006807CF">
        <w:rPr>
          <w:sz w:val="24"/>
          <w:szCs w:val="24"/>
        </w:rPr>
        <w:t>осуществлять погашение</w:t>
      </w:r>
      <w:r w:rsidRPr="006807CF">
        <w:rPr>
          <w:sz w:val="24"/>
          <w:szCs w:val="24"/>
        </w:rPr>
        <w:t xml:space="preserve"> кредит</w:t>
      </w:r>
      <w:r>
        <w:rPr>
          <w:sz w:val="24"/>
          <w:szCs w:val="24"/>
        </w:rPr>
        <w:t>ов</w:t>
      </w:r>
      <w:r w:rsidRPr="006807CF">
        <w:rPr>
          <w:sz w:val="24"/>
          <w:szCs w:val="24"/>
        </w:rPr>
        <w:t xml:space="preserve"> ежемесячно путем внесения платежей в соответствии с </w:t>
      </w:r>
      <w:r>
        <w:rPr>
          <w:sz w:val="24"/>
          <w:szCs w:val="24"/>
        </w:rPr>
        <w:t>«Общими условиями предоставления, обслуживания и погашения кредитов для физических лиц по продукту «Потребительский кредит»</w:t>
      </w:r>
      <w:r w:rsidRPr="005D00BC">
        <w:rPr>
          <w:sz w:val="24"/>
          <w:szCs w:val="24"/>
        </w:rPr>
        <w:t>. Вместе с тем, платежи в счет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погашения задолженности производятся не </w:t>
      </w:r>
      <w:r w:rsidRPr="005D00BC">
        <w:rPr>
          <w:sz w:val="24"/>
          <w:szCs w:val="24"/>
        </w:rPr>
        <w:t>в полном объеме и с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нарушением сроков, установленных кредитными договорами, что привело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 образованию просроченной задолженности.</w:t>
      </w:r>
      <w:r>
        <w:rPr>
          <w:sz w:val="24"/>
          <w:szCs w:val="24"/>
        </w:rPr>
        <w:t xml:space="preserve"> </w:t>
      </w:r>
    </w:p>
    <w:p w14:paraId="2D72A540" w14:textId="77777777" w:rsidR="00597A28" w:rsidRDefault="00613963" w:rsidP="00AC5A35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связи с требованиями Банка о взыскании задолженности по кредитным договорам истец обратилась в ПАО «Сбербанк» с требованием</w:t>
      </w:r>
      <w:r>
        <w:rPr>
          <w:sz w:val="24"/>
          <w:szCs w:val="24"/>
        </w:rPr>
        <w:t xml:space="preserve"> о предоставлении документов и разъяснений, подтверждающих образование задолженности.</w:t>
      </w:r>
    </w:p>
    <w:p w14:paraId="223A4BEA" w14:textId="77777777" w:rsidR="0054614E" w:rsidRDefault="00613963" w:rsidP="00AC5A35">
      <w:pPr>
        <w:ind w:right="-1" w:firstLine="567"/>
        <w:jc w:val="both"/>
        <w:rPr>
          <w:sz w:val="24"/>
          <w:szCs w:val="24"/>
        </w:rPr>
      </w:pPr>
      <w:r w:rsidRPr="005D00BC">
        <w:rPr>
          <w:sz w:val="24"/>
          <w:szCs w:val="24"/>
        </w:rPr>
        <w:t xml:space="preserve">В соответствии со ст. 30 </w:t>
      </w:r>
      <w:r>
        <w:rPr>
          <w:sz w:val="24"/>
          <w:szCs w:val="24"/>
        </w:rPr>
        <w:t>Федерального</w:t>
      </w:r>
      <w:r w:rsidRPr="00597A28">
        <w:rPr>
          <w:sz w:val="24"/>
          <w:szCs w:val="24"/>
        </w:rPr>
        <w:t xml:space="preserve"> закон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от 02.12.1990 N 395-1</w:t>
      </w:r>
      <w:r w:rsidRPr="00597A28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597A28">
        <w:rPr>
          <w:sz w:val="24"/>
          <w:szCs w:val="24"/>
        </w:rPr>
        <w:t>О банках и банковской деятельности</w:t>
      </w:r>
      <w:r>
        <w:rPr>
          <w:sz w:val="24"/>
          <w:szCs w:val="24"/>
        </w:rPr>
        <w:t>»</w:t>
      </w:r>
      <w:r w:rsidRPr="005D00BC">
        <w:rPr>
          <w:sz w:val="24"/>
          <w:szCs w:val="24"/>
        </w:rPr>
        <w:t xml:space="preserve"> </w:t>
      </w:r>
      <w:r w:rsidRPr="00B80515">
        <w:rPr>
          <w:sz w:val="24"/>
          <w:szCs w:val="24"/>
        </w:rPr>
        <w:t>(в редакции, действовавшей на момент возникновения спорных правоот</w:t>
      </w:r>
      <w:r w:rsidRPr="00B80515">
        <w:rPr>
          <w:sz w:val="24"/>
          <w:szCs w:val="24"/>
        </w:rPr>
        <w:t>ношений)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отношения между Банком России, кредитными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организациями и их клиентами осуществляются на основе договоров, если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иное не предусмотрено федеральным законом. В договоре должны быть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указаны процентные ставки по кредитам и вкладам (депозитам), стоимост</w:t>
      </w:r>
      <w:r w:rsidRPr="005D00BC">
        <w:rPr>
          <w:sz w:val="24"/>
          <w:szCs w:val="24"/>
        </w:rPr>
        <w:t>ь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банковских услуг и сроки их выполнения, в том числе сроки обработки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платёжных документов, имущественная ответственность сторон за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нарушения договора, включая ответственность за нарушение обязательств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по срокам осуществления платежей, а также порядок его </w:t>
      </w:r>
      <w:r w:rsidRPr="005D00BC">
        <w:rPr>
          <w:sz w:val="24"/>
          <w:szCs w:val="24"/>
        </w:rPr>
        <w:t>расторжения и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другие существенные условия договора.</w:t>
      </w:r>
    </w:p>
    <w:p w14:paraId="317F044F" w14:textId="77777777" w:rsidR="006209BD" w:rsidRDefault="00613963" w:rsidP="00AC5A35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Согласно ст. 5 Федерального</w:t>
      </w:r>
      <w:r w:rsidRPr="006209BD">
        <w:rPr>
          <w:sz w:val="24"/>
          <w:szCs w:val="24"/>
        </w:rPr>
        <w:t xml:space="preserve"> закон</w:t>
      </w:r>
      <w:r>
        <w:rPr>
          <w:sz w:val="24"/>
          <w:szCs w:val="24"/>
        </w:rPr>
        <w:t>а</w:t>
      </w:r>
      <w:r w:rsidRPr="006209BD">
        <w:rPr>
          <w:sz w:val="24"/>
          <w:szCs w:val="24"/>
        </w:rPr>
        <w:t xml:space="preserve"> от 21.12.2013 N 353-ФЗ "О потребительском кредите (займе)"</w:t>
      </w:r>
      <w:r>
        <w:rPr>
          <w:sz w:val="24"/>
          <w:szCs w:val="24"/>
        </w:rPr>
        <w:t xml:space="preserve"> д</w:t>
      </w:r>
      <w:r w:rsidRPr="006209BD">
        <w:rPr>
          <w:sz w:val="24"/>
          <w:szCs w:val="24"/>
        </w:rPr>
        <w:t>оговор потребительского кредита (займа) состоит из общих условий и индивидуальных условий. Договор потребите</w:t>
      </w:r>
      <w:r w:rsidRPr="006209BD">
        <w:rPr>
          <w:sz w:val="24"/>
          <w:szCs w:val="24"/>
        </w:rPr>
        <w:t>льского кредита (займа) может содержать элементы других договоров (смешанный договор), если это не противоречит настоящему Федеральному закону.</w:t>
      </w:r>
    </w:p>
    <w:p w14:paraId="70D51C4B" w14:textId="77777777" w:rsidR="006209BD" w:rsidRPr="006209BD" w:rsidRDefault="00613963" w:rsidP="006209BD">
      <w:pPr>
        <w:ind w:right="-1" w:firstLine="567"/>
        <w:jc w:val="both"/>
        <w:rPr>
          <w:sz w:val="24"/>
          <w:szCs w:val="24"/>
        </w:rPr>
      </w:pPr>
      <w:r w:rsidRPr="006209BD">
        <w:rPr>
          <w:sz w:val="24"/>
          <w:szCs w:val="24"/>
        </w:rPr>
        <w:t>Индивидуальные условия договора потребительского кредита (займа) согласовываются кредитором и заемщиком индивиду</w:t>
      </w:r>
      <w:r w:rsidRPr="006209BD">
        <w:rPr>
          <w:sz w:val="24"/>
          <w:szCs w:val="24"/>
        </w:rPr>
        <w:t>ально и включают в себя следующие условия: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сумма потребительского кредита (займа) или лимит кредитования и порядок его изменения;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срок действия договора потребительского кредита (займа) и срок возврата потребительского кредита (займа);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валюта, в которой пр</w:t>
      </w:r>
      <w:r w:rsidRPr="006209BD">
        <w:rPr>
          <w:sz w:val="24"/>
          <w:szCs w:val="24"/>
        </w:rPr>
        <w:t>едоставляется потребительский кредит (заем);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процентная ставка в процентах годовых, а при применении переменной процентной ставки - порядок ее определения, соответствующий требованиям настоящего Федерального закона, ее значение на дату предоставления заемщ</w:t>
      </w:r>
      <w:r w:rsidRPr="006209BD">
        <w:rPr>
          <w:sz w:val="24"/>
          <w:szCs w:val="24"/>
        </w:rPr>
        <w:t>ику индивидуальных условий;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количество, размер и периодичность (сроки) платежей заемщика по договору потребительского кредита (займа) или порядок определения этих платежей;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порядок изменения количества, размера и периодичности (сроков) платежей заемщика пр</w:t>
      </w:r>
      <w:r w:rsidRPr="006209BD">
        <w:rPr>
          <w:sz w:val="24"/>
          <w:szCs w:val="24"/>
        </w:rPr>
        <w:t>и частичном досрочном возврате потребительского кредита (займа);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способы исполнения денежных обязательств по договору потребительского кредита (займа) в населенном пункте по месту нахождения заемщика, указанному в договоре потребительского кредита (займа),</w:t>
      </w:r>
      <w:r w:rsidRPr="006209BD">
        <w:rPr>
          <w:sz w:val="24"/>
          <w:szCs w:val="24"/>
        </w:rPr>
        <w:t xml:space="preserve"> включая бесплатный способ исполнения заемщиком обязательств по такому договору в населенном пункте по месту получения заемщиком оферты (предложения заключить договор) или по месту нахождения заемщика, указанному в договоре потребительского кредита (займа)</w:t>
      </w:r>
      <w:r w:rsidRPr="006209BD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указание о необходимости заключения заемщиком иных договоров, требуемых для заключения или исполнения договора потребительского кредита (займа);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указание о необходимости предоставления обеспечения исполнения обязательств по договору потребительского кред</w:t>
      </w:r>
      <w:r w:rsidRPr="006209BD">
        <w:rPr>
          <w:sz w:val="24"/>
          <w:szCs w:val="24"/>
        </w:rPr>
        <w:t>ита (займа) и требования к такому обеспечению;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цели использования заемщиком потребительского кредита (займа) (при включении в договор потребительского кредита (займа) условия об использовании заемщиком потребительского кредита (займа) на определенные цели)</w:t>
      </w:r>
      <w:r w:rsidRPr="006209BD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ответственность заемщика за ненадлежащее исполнение условий договора потребительского кредита (займа), размер неустойки (штрафа, пени) или порядок их определения;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возможность запрета уступки кредитором третьим лицам прав (требований) по договору потребит</w:t>
      </w:r>
      <w:r w:rsidRPr="006209BD">
        <w:rPr>
          <w:sz w:val="24"/>
          <w:szCs w:val="24"/>
        </w:rPr>
        <w:t>ельского кредита (займа);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согласие заемщика с общими условиями договора потребительского кредита (займа) соответствующего вида;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услуги, оказываемые кредитором заемщику за отдельную плату и необходимые для заключения договора потребительского кредита (займа</w:t>
      </w:r>
      <w:r w:rsidRPr="006209BD">
        <w:rPr>
          <w:sz w:val="24"/>
          <w:szCs w:val="24"/>
        </w:rPr>
        <w:t>) (при наличии), их цена или порядок ее определения (при наличии), а также подтверждение согласия заемщика на их оказание;</w:t>
      </w:r>
      <w:r>
        <w:rPr>
          <w:sz w:val="24"/>
          <w:szCs w:val="24"/>
        </w:rPr>
        <w:t xml:space="preserve"> </w:t>
      </w:r>
      <w:r w:rsidRPr="006209BD">
        <w:rPr>
          <w:sz w:val="24"/>
          <w:szCs w:val="24"/>
        </w:rPr>
        <w:t>способ обмена информацией между кредитором и заемщиком.</w:t>
      </w:r>
    </w:p>
    <w:p w14:paraId="3AAB6208" w14:textId="77777777" w:rsidR="006209BD" w:rsidRDefault="00613963" w:rsidP="00AA6114">
      <w:pPr>
        <w:overflowPunct/>
        <w:ind w:firstLine="567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З</w:t>
      </w:r>
      <w:r>
        <w:rPr>
          <w:sz w:val="24"/>
          <w:szCs w:val="24"/>
        </w:rPr>
        <w:t>а</w:t>
      </w:r>
      <w:r>
        <w:rPr>
          <w:sz w:val="24"/>
          <w:szCs w:val="24"/>
        </w:rPr>
        <w:t>ключенные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между сторонами договоры потребительского кредита, подписанные ис</w:t>
      </w:r>
      <w:r>
        <w:rPr>
          <w:sz w:val="24"/>
          <w:szCs w:val="24"/>
        </w:rPr>
        <w:t>тцом Марениной Н.В. и представителем ответчика, состоя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 из  общих и </w:t>
      </w:r>
      <w:r>
        <w:rPr>
          <w:sz w:val="24"/>
          <w:szCs w:val="24"/>
        </w:rPr>
        <w:t>индивидуальны</w:t>
      </w:r>
      <w:r>
        <w:rPr>
          <w:sz w:val="24"/>
          <w:szCs w:val="24"/>
        </w:rPr>
        <w:t>х</w:t>
      </w:r>
      <w:r>
        <w:rPr>
          <w:sz w:val="24"/>
          <w:szCs w:val="24"/>
        </w:rPr>
        <w:t xml:space="preserve"> услови</w:t>
      </w:r>
      <w:r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потребительского кредита </w:t>
      </w:r>
      <w:r>
        <w:rPr>
          <w:sz w:val="24"/>
          <w:szCs w:val="24"/>
        </w:rPr>
        <w:t xml:space="preserve">и </w:t>
      </w:r>
      <w:r>
        <w:rPr>
          <w:sz w:val="24"/>
          <w:szCs w:val="24"/>
        </w:rPr>
        <w:t>соответствуют требованиям действующего законодательства, предъявляемым к кредитным договорам.</w:t>
      </w:r>
    </w:p>
    <w:p w14:paraId="5BDC9F40" w14:textId="77777777" w:rsidR="00AA6114" w:rsidRDefault="00613963" w:rsidP="00AA6114">
      <w:pPr>
        <w:overflowPunct/>
        <w:ind w:firstLine="567"/>
        <w:jc w:val="both"/>
        <w:textAlignment w:val="auto"/>
        <w:rPr>
          <w:sz w:val="24"/>
          <w:szCs w:val="24"/>
        </w:rPr>
      </w:pPr>
      <w:r w:rsidRPr="005D00BC">
        <w:rPr>
          <w:sz w:val="24"/>
          <w:szCs w:val="24"/>
        </w:rPr>
        <w:t>В соответствии с Информационным письмом Банк</w:t>
      </w:r>
      <w:r w:rsidRPr="005D00BC">
        <w:rPr>
          <w:sz w:val="24"/>
          <w:szCs w:val="24"/>
        </w:rPr>
        <w:t>а России от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29.08.2003 № 4 «Обобщение практики применения Федерального закона «О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противодействии легализации (отмыванию) доходов, полученных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преступным путём, и финансированию терроризма» ссудные счета не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являются банковскими счетами и используются для отр</w:t>
      </w:r>
      <w:r w:rsidRPr="005D00BC">
        <w:rPr>
          <w:sz w:val="24"/>
          <w:szCs w:val="24"/>
        </w:rPr>
        <w:t>ажения в балансе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банка образования и погашения ссудной задолженности, то есть операций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по предоставлению заёмщикам и возврату ими денежных средств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(кредитов) в соответствии с заключёнными кредитными договорами.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Соответственно, ведение ссудного счета - обяз</w:t>
      </w:r>
      <w:r>
        <w:rPr>
          <w:sz w:val="24"/>
          <w:szCs w:val="24"/>
        </w:rPr>
        <w:t>анность банка, но не перед заемщиком, а перед Банком России, которая возникает в силу закона.</w:t>
      </w:r>
    </w:p>
    <w:p w14:paraId="39D64BFE" w14:textId="77777777" w:rsidR="00A87C71" w:rsidRDefault="00613963" w:rsidP="00AC5A35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>Обязанность банка по предоставлению заемщику</w:t>
      </w:r>
      <w:r w:rsidRPr="005D00BC">
        <w:rPr>
          <w:sz w:val="24"/>
          <w:szCs w:val="24"/>
        </w:rPr>
        <w:t xml:space="preserve"> сведений о ссудных счетах не предусмотрен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действующим законодательством</w:t>
      </w:r>
      <w:r>
        <w:rPr>
          <w:sz w:val="24"/>
          <w:szCs w:val="24"/>
        </w:rPr>
        <w:t>,</w:t>
      </w:r>
      <w:r w:rsidRPr="005D00BC">
        <w:rPr>
          <w:sz w:val="24"/>
          <w:szCs w:val="24"/>
        </w:rPr>
        <w:t xml:space="preserve"> </w:t>
      </w:r>
      <w:r>
        <w:rPr>
          <w:sz w:val="24"/>
          <w:szCs w:val="24"/>
        </w:rPr>
        <w:t>поскольку</w:t>
      </w:r>
      <w:r w:rsidRPr="005D00BC">
        <w:rPr>
          <w:sz w:val="24"/>
          <w:szCs w:val="24"/>
        </w:rPr>
        <w:t xml:space="preserve"> ссудные счета,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открываемые банкам</w:t>
      </w:r>
      <w:r w:rsidRPr="005D00BC">
        <w:rPr>
          <w:sz w:val="24"/>
          <w:szCs w:val="24"/>
        </w:rPr>
        <w:t>и при выдаче кредита, являются счетами внутреннего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(бухгалтерского) учёта и предназначены для учёта кредитной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задолженности заемщика перед Банком по кредитным договорам, а не для</w:t>
      </w:r>
      <w:r>
        <w:rPr>
          <w:sz w:val="24"/>
          <w:szCs w:val="24"/>
        </w:rPr>
        <w:t xml:space="preserve">  </w:t>
      </w:r>
      <w:r w:rsidRPr="005D00BC">
        <w:rPr>
          <w:sz w:val="24"/>
          <w:szCs w:val="24"/>
        </w:rPr>
        <w:t>расчётных операций.</w:t>
      </w:r>
      <w:r>
        <w:rPr>
          <w:sz w:val="24"/>
          <w:szCs w:val="24"/>
        </w:rPr>
        <w:t xml:space="preserve"> </w:t>
      </w:r>
    </w:p>
    <w:p w14:paraId="6D2E1EC5" w14:textId="77777777" w:rsidR="00E276E1" w:rsidRDefault="00613963" w:rsidP="00AC5A35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со </w:t>
      </w:r>
      <w:r w:rsidRPr="00E276E1">
        <w:rPr>
          <w:sz w:val="24"/>
          <w:szCs w:val="24"/>
        </w:rPr>
        <w:t xml:space="preserve">ст. </w:t>
      </w:r>
      <w:r>
        <w:rPr>
          <w:sz w:val="24"/>
          <w:szCs w:val="24"/>
        </w:rPr>
        <w:t>1</w:t>
      </w:r>
      <w:r w:rsidRPr="00E276E1">
        <w:rPr>
          <w:sz w:val="24"/>
          <w:szCs w:val="24"/>
        </w:rPr>
        <w:t xml:space="preserve"> Федерального закона от 02 декаб</w:t>
      </w:r>
      <w:r w:rsidRPr="00E276E1">
        <w:rPr>
          <w:sz w:val="24"/>
          <w:szCs w:val="24"/>
        </w:rPr>
        <w:t xml:space="preserve">ря 1990 г. N 395-1 </w:t>
      </w:r>
      <w:r>
        <w:rPr>
          <w:sz w:val="24"/>
          <w:szCs w:val="24"/>
        </w:rPr>
        <w:t>«</w:t>
      </w:r>
      <w:r w:rsidRPr="00E276E1">
        <w:rPr>
          <w:sz w:val="24"/>
          <w:szCs w:val="24"/>
        </w:rPr>
        <w:t>О банках и банковской деятельности</w:t>
      </w:r>
      <w:r>
        <w:rPr>
          <w:sz w:val="24"/>
          <w:szCs w:val="24"/>
        </w:rPr>
        <w:t>»</w:t>
      </w:r>
      <w:r w:rsidRPr="00E276E1">
        <w:rPr>
          <w:sz w:val="24"/>
          <w:szCs w:val="24"/>
        </w:rPr>
        <w:t xml:space="preserve">, Банку принадлежит исключительное право осуществлять в совокупности банковские операции, в том числе, привлечение во вклады денежных средств физических и юридических лиц, а также размещение указанных </w:t>
      </w:r>
      <w:r w:rsidRPr="00E276E1">
        <w:rPr>
          <w:sz w:val="24"/>
          <w:szCs w:val="24"/>
        </w:rPr>
        <w:t xml:space="preserve">средств от своего имени и за свой счет. </w:t>
      </w:r>
    </w:p>
    <w:p w14:paraId="1D5F610E" w14:textId="77777777" w:rsidR="00E276E1" w:rsidRDefault="00613963" w:rsidP="00AC5A35">
      <w:pPr>
        <w:ind w:right="-1" w:firstLine="567"/>
        <w:jc w:val="both"/>
        <w:rPr>
          <w:sz w:val="24"/>
          <w:szCs w:val="24"/>
        </w:rPr>
      </w:pPr>
      <w:r w:rsidRPr="00E276E1">
        <w:rPr>
          <w:sz w:val="24"/>
          <w:szCs w:val="24"/>
        </w:rPr>
        <w:t xml:space="preserve">Предоставляя кредиты, </w:t>
      </w:r>
      <w:r>
        <w:rPr>
          <w:sz w:val="24"/>
          <w:szCs w:val="24"/>
        </w:rPr>
        <w:t>П</w:t>
      </w:r>
      <w:r w:rsidRPr="00E276E1">
        <w:rPr>
          <w:sz w:val="24"/>
          <w:szCs w:val="24"/>
        </w:rPr>
        <w:t xml:space="preserve">АО </w:t>
      </w:r>
      <w:r>
        <w:rPr>
          <w:sz w:val="24"/>
          <w:szCs w:val="24"/>
        </w:rPr>
        <w:t xml:space="preserve">«Сбербанк России» </w:t>
      </w:r>
      <w:r w:rsidRPr="00E276E1">
        <w:rPr>
          <w:sz w:val="24"/>
          <w:szCs w:val="24"/>
        </w:rPr>
        <w:t xml:space="preserve">осуществляет операции по размещению денежных средств от своего имени и за свой счет на условиях возвратности, платности и срочности, что предусмотрено </w:t>
      </w:r>
      <w:r w:rsidRPr="005D00BC">
        <w:rPr>
          <w:sz w:val="24"/>
          <w:szCs w:val="24"/>
        </w:rPr>
        <w:t>Генеральной лицензие</w:t>
      </w:r>
      <w:r w:rsidRPr="005D00BC">
        <w:rPr>
          <w:sz w:val="24"/>
          <w:szCs w:val="24"/>
        </w:rPr>
        <w:t>й</w:t>
      </w:r>
      <w:r>
        <w:rPr>
          <w:sz w:val="24"/>
          <w:szCs w:val="24"/>
        </w:rPr>
        <w:t xml:space="preserve">          №  </w:t>
      </w:r>
      <w:r w:rsidRPr="005D00BC">
        <w:rPr>
          <w:sz w:val="24"/>
          <w:szCs w:val="24"/>
        </w:rPr>
        <w:t>выданной Банком России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ДД.ММ.ГГГГ</w:t>
      </w:r>
      <w:r w:rsidRPr="00E276E1">
        <w:rPr>
          <w:sz w:val="24"/>
          <w:szCs w:val="24"/>
        </w:rPr>
        <w:t>.</w:t>
      </w:r>
    </w:p>
    <w:p w14:paraId="6F1B28BB" w14:textId="77777777" w:rsidR="00A87C71" w:rsidRDefault="00613963" w:rsidP="00AC5A35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этом </w:t>
      </w:r>
      <w:r>
        <w:rPr>
          <w:sz w:val="24"/>
          <w:szCs w:val="24"/>
        </w:rPr>
        <w:t xml:space="preserve">суд первой инстанции </w:t>
      </w:r>
      <w:r>
        <w:rPr>
          <w:sz w:val="24"/>
          <w:szCs w:val="24"/>
        </w:rPr>
        <w:t>учел</w:t>
      </w:r>
      <w:r>
        <w:rPr>
          <w:sz w:val="24"/>
          <w:szCs w:val="24"/>
        </w:rPr>
        <w:t xml:space="preserve">, что </w:t>
      </w:r>
      <w:r>
        <w:rPr>
          <w:sz w:val="24"/>
          <w:szCs w:val="24"/>
        </w:rPr>
        <w:t xml:space="preserve">получение отдельной лицензии </w:t>
      </w:r>
      <w:r w:rsidRPr="005D00BC">
        <w:rPr>
          <w:sz w:val="24"/>
          <w:szCs w:val="24"/>
        </w:rPr>
        <w:t>на осуществление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деятельности по кредитованию физических лиц </w:t>
      </w:r>
      <w:r>
        <w:rPr>
          <w:sz w:val="24"/>
          <w:szCs w:val="24"/>
        </w:rPr>
        <w:t>д</w:t>
      </w:r>
      <w:r w:rsidRPr="005D00BC">
        <w:rPr>
          <w:sz w:val="24"/>
          <w:szCs w:val="24"/>
        </w:rPr>
        <w:t>ействующ</w:t>
      </w:r>
      <w:r>
        <w:rPr>
          <w:sz w:val="24"/>
          <w:szCs w:val="24"/>
        </w:rPr>
        <w:t>им</w:t>
      </w:r>
      <w:r w:rsidRPr="005D00BC">
        <w:rPr>
          <w:sz w:val="24"/>
          <w:szCs w:val="24"/>
        </w:rPr>
        <w:t xml:space="preserve"> законодательство</w:t>
      </w:r>
      <w:r>
        <w:rPr>
          <w:sz w:val="24"/>
          <w:szCs w:val="24"/>
        </w:rPr>
        <w:t>м</w:t>
      </w:r>
      <w:r w:rsidRPr="005D00BC">
        <w:rPr>
          <w:sz w:val="24"/>
          <w:szCs w:val="24"/>
        </w:rPr>
        <w:t xml:space="preserve"> РФ не предусм</w:t>
      </w:r>
      <w:r>
        <w:rPr>
          <w:sz w:val="24"/>
          <w:szCs w:val="24"/>
        </w:rPr>
        <w:t>о</w:t>
      </w:r>
      <w:r w:rsidRPr="005D00BC">
        <w:rPr>
          <w:sz w:val="24"/>
          <w:szCs w:val="24"/>
        </w:rPr>
        <w:t>тр</w:t>
      </w:r>
      <w:r>
        <w:rPr>
          <w:sz w:val="24"/>
          <w:szCs w:val="24"/>
        </w:rPr>
        <w:t>ено</w:t>
      </w:r>
      <w:r w:rsidRPr="005D00B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FF6752E" w14:textId="77777777" w:rsidR="00054E53" w:rsidRDefault="00613963" w:rsidP="00054E53">
      <w:pPr>
        <w:ind w:right="-1" w:firstLine="567"/>
        <w:jc w:val="both"/>
        <w:rPr>
          <w:sz w:val="24"/>
          <w:szCs w:val="24"/>
        </w:rPr>
      </w:pPr>
      <w:r w:rsidRPr="005D00BC">
        <w:rPr>
          <w:sz w:val="24"/>
          <w:szCs w:val="24"/>
        </w:rPr>
        <w:t xml:space="preserve">В соответствии со ст. 22 </w:t>
      </w:r>
      <w:r w:rsidRPr="00E276E1">
        <w:rPr>
          <w:sz w:val="24"/>
          <w:szCs w:val="24"/>
        </w:rPr>
        <w:t xml:space="preserve">Федерального закона от 02 декабря 1990 г. N 395-1 </w:t>
      </w:r>
      <w:r>
        <w:rPr>
          <w:sz w:val="24"/>
          <w:szCs w:val="24"/>
        </w:rPr>
        <w:t>«</w:t>
      </w:r>
      <w:r w:rsidRPr="00E276E1">
        <w:rPr>
          <w:sz w:val="24"/>
          <w:szCs w:val="24"/>
        </w:rPr>
        <w:t>О банках и банковской деятельности</w:t>
      </w:r>
      <w:r>
        <w:rPr>
          <w:sz w:val="24"/>
          <w:szCs w:val="24"/>
        </w:rPr>
        <w:t>»</w:t>
      </w:r>
      <w:r w:rsidRPr="00AD5C2A">
        <w:t xml:space="preserve"> </w:t>
      </w:r>
      <w:r>
        <w:rPr>
          <w:sz w:val="24"/>
          <w:szCs w:val="24"/>
        </w:rPr>
        <w:t>ф</w:t>
      </w:r>
      <w:r w:rsidRPr="00AD5C2A">
        <w:rPr>
          <w:sz w:val="24"/>
          <w:szCs w:val="24"/>
        </w:rPr>
        <w:t>илиалы и представительства кредитной организации не являются юридическими лицами и осуществляют свою деятельность на основании положений, утверждаемых создавшей их кред</w:t>
      </w:r>
      <w:r w:rsidRPr="00AD5C2A">
        <w:rPr>
          <w:sz w:val="24"/>
          <w:szCs w:val="24"/>
        </w:rPr>
        <w:t>итной организацией.</w:t>
      </w:r>
      <w:r w:rsidRPr="005D00B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5D00BC">
        <w:rPr>
          <w:sz w:val="24"/>
          <w:szCs w:val="24"/>
        </w:rPr>
        <w:t>нутренним структурным подразделением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кредитной организации (её филиала) является её (его) подразделение,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расположенное вне места нахождения кредитной организации (её филиала)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и осуществляющее от её имени банковские операции, перечень к</w:t>
      </w:r>
      <w:r w:rsidRPr="005D00BC">
        <w:rPr>
          <w:sz w:val="24"/>
          <w:szCs w:val="24"/>
        </w:rPr>
        <w:t>оторых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установлен нормативными актами Банка России, в рамках лицензии Банка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России, выданной кредитной организации (положения о филиале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кредитной организации).</w:t>
      </w:r>
      <w:r>
        <w:rPr>
          <w:sz w:val="24"/>
          <w:szCs w:val="24"/>
        </w:rPr>
        <w:t xml:space="preserve"> </w:t>
      </w:r>
    </w:p>
    <w:p w14:paraId="2CFA719B" w14:textId="77777777" w:rsidR="00054E53" w:rsidRDefault="00613963" w:rsidP="00AC5A35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положениям п. </w:t>
      </w:r>
      <w:r w:rsidRPr="00054E53">
        <w:rPr>
          <w:sz w:val="24"/>
          <w:szCs w:val="24"/>
        </w:rPr>
        <w:t>Инструкци</w:t>
      </w:r>
      <w:r>
        <w:rPr>
          <w:sz w:val="24"/>
          <w:szCs w:val="24"/>
        </w:rPr>
        <w:t>и</w:t>
      </w:r>
      <w:r w:rsidRPr="00054E53">
        <w:rPr>
          <w:sz w:val="24"/>
          <w:szCs w:val="24"/>
        </w:rPr>
        <w:t xml:space="preserve"> Банка России от 02.04.2010 N 135-И </w:t>
      </w:r>
      <w:r>
        <w:rPr>
          <w:sz w:val="24"/>
          <w:szCs w:val="24"/>
        </w:rPr>
        <w:t xml:space="preserve">              </w:t>
      </w:r>
      <w:r w:rsidRPr="00054E53">
        <w:rPr>
          <w:sz w:val="24"/>
          <w:szCs w:val="24"/>
        </w:rPr>
        <w:t>(ред. от 19.</w:t>
      </w:r>
      <w:r w:rsidRPr="00054E53">
        <w:rPr>
          <w:sz w:val="24"/>
          <w:szCs w:val="24"/>
        </w:rPr>
        <w:t>08.2021) "О порядке принятия Банком России решения о государственной регистрации кредитных организаций и выдаче лицензий на осуществление банковских операций"</w:t>
      </w:r>
      <w:r>
        <w:rPr>
          <w:sz w:val="24"/>
          <w:szCs w:val="24"/>
        </w:rPr>
        <w:t xml:space="preserve"> </w:t>
      </w:r>
      <w:r w:rsidRPr="00054E53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054E53">
        <w:rPr>
          <w:sz w:val="24"/>
          <w:szCs w:val="24"/>
        </w:rPr>
        <w:t>редитная организация может открывать свои обособленные подразделения - представительства и фили</w:t>
      </w:r>
      <w:r w:rsidRPr="00054E53">
        <w:rPr>
          <w:sz w:val="24"/>
          <w:szCs w:val="24"/>
        </w:rPr>
        <w:t>алы</w:t>
      </w:r>
      <w:r>
        <w:rPr>
          <w:sz w:val="24"/>
          <w:szCs w:val="24"/>
        </w:rPr>
        <w:t xml:space="preserve">. </w:t>
      </w:r>
      <w:r w:rsidRPr="00054E53">
        <w:rPr>
          <w:sz w:val="24"/>
          <w:szCs w:val="24"/>
        </w:rPr>
        <w:t>Кредитная организация (филиал) вправе открывать внутренние структурные подразделения - дополнительные офисы, кредитно-кассовые офисы, операционные офисы, операционные кассы вне кассового узла, а также иные внутренние структурные подразделения, предусм</w:t>
      </w:r>
      <w:r w:rsidRPr="00054E53">
        <w:rPr>
          <w:sz w:val="24"/>
          <w:szCs w:val="24"/>
        </w:rPr>
        <w:t>отренные нормативными актами Банка России</w:t>
      </w:r>
    </w:p>
    <w:p w14:paraId="1EE4FF95" w14:textId="77777777" w:rsidR="00054E53" w:rsidRDefault="00613963" w:rsidP="00AC5A35">
      <w:pPr>
        <w:ind w:right="-1" w:firstLine="567"/>
        <w:jc w:val="both"/>
        <w:rPr>
          <w:sz w:val="24"/>
          <w:szCs w:val="24"/>
        </w:rPr>
      </w:pPr>
      <w:r w:rsidRPr="005D00BC">
        <w:rPr>
          <w:sz w:val="24"/>
          <w:szCs w:val="24"/>
        </w:rPr>
        <w:t>На основании п. 9.5 Инструкция ЦБ РФ дополнительный офис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вправе осуществлять все или часть банковских операций, предусмотренных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выданной кредитной организации лицензией на осуществление банковских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операций (положен</w:t>
      </w:r>
      <w:r w:rsidRPr="005D00BC">
        <w:rPr>
          <w:sz w:val="24"/>
          <w:szCs w:val="24"/>
        </w:rPr>
        <w:t xml:space="preserve">ием о филиале). </w:t>
      </w:r>
    </w:p>
    <w:p w14:paraId="522DBA6A" w14:textId="77777777" w:rsidR="00CE027D" w:rsidRPr="005C0BF6" w:rsidRDefault="00613963" w:rsidP="00AC5A35">
      <w:pPr>
        <w:ind w:right="-1" w:firstLine="567"/>
        <w:jc w:val="both"/>
        <w:rPr>
          <w:sz w:val="24"/>
          <w:szCs w:val="24"/>
        </w:rPr>
      </w:pPr>
      <w:r w:rsidRPr="005C0BF6">
        <w:rPr>
          <w:sz w:val="24"/>
          <w:szCs w:val="24"/>
        </w:rPr>
        <w:t>Федеральный закон от 08.08.2001 №</w:t>
      </w:r>
      <w:r w:rsidRPr="005C0BF6">
        <w:rPr>
          <w:sz w:val="24"/>
          <w:szCs w:val="24"/>
        </w:rPr>
        <w:t xml:space="preserve"> </w:t>
      </w:r>
      <w:r w:rsidRPr="005C0BF6">
        <w:rPr>
          <w:sz w:val="24"/>
          <w:szCs w:val="24"/>
        </w:rPr>
        <w:t>129-ФЗ «О государственной регистрации юридических лиц и</w:t>
      </w:r>
      <w:r w:rsidRPr="005C0BF6">
        <w:rPr>
          <w:sz w:val="24"/>
          <w:szCs w:val="24"/>
        </w:rPr>
        <w:t xml:space="preserve"> </w:t>
      </w:r>
      <w:r w:rsidRPr="005C0BF6">
        <w:rPr>
          <w:sz w:val="24"/>
          <w:szCs w:val="24"/>
        </w:rPr>
        <w:t>индивидуальных предпринимателей» не содержит положений об</w:t>
      </w:r>
      <w:r w:rsidRPr="005C0BF6">
        <w:rPr>
          <w:sz w:val="24"/>
          <w:szCs w:val="24"/>
        </w:rPr>
        <w:t xml:space="preserve"> </w:t>
      </w:r>
      <w:r w:rsidRPr="005C0BF6">
        <w:rPr>
          <w:sz w:val="24"/>
          <w:szCs w:val="24"/>
        </w:rPr>
        <w:t>отражении в выписке ЕГРЮЛ сведений о внутренних структурных</w:t>
      </w:r>
      <w:r w:rsidRPr="005C0BF6">
        <w:rPr>
          <w:sz w:val="24"/>
          <w:szCs w:val="24"/>
        </w:rPr>
        <w:t xml:space="preserve"> </w:t>
      </w:r>
      <w:r w:rsidRPr="005C0BF6">
        <w:rPr>
          <w:sz w:val="24"/>
          <w:szCs w:val="24"/>
        </w:rPr>
        <w:t>подразделениях юридических ли</w:t>
      </w:r>
      <w:r w:rsidRPr="005C0BF6">
        <w:rPr>
          <w:sz w:val="24"/>
          <w:szCs w:val="24"/>
        </w:rPr>
        <w:t>ц</w:t>
      </w:r>
      <w:r w:rsidRPr="005C0BF6">
        <w:rPr>
          <w:sz w:val="24"/>
          <w:szCs w:val="24"/>
        </w:rPr>
        <w:t>.</w:t>
      </w:r>
      <w:r w:rsidRPr="005C0BF6">
        <w:rPr>
          <w:sz w:val="24"/>
          <w:szCs w:val="24"/>
        </w:rPr>
        <w:t xml:space="preserve"> </w:t>
      </w:r>
    </w:p>
    <w:p w14:paraId="3F5552B1" w14:textId="77777777" w:rsidR="00CE027D" w:rsidRPr="005C0BF6" w:rsidRDefault="00613963" w:rsidP="00AC5A35">
      <w:pPr>
        <w:ind w:right="-1" w:firstLine="567"/>
        <w:jc w:val="both"/>
        <w:rPr>
          <w:sz w:val="24"/>
          <w:szCs w:val="24"/>
        </w:rPr>
      </w:pPr>
      <w:r w:rsidRPr="005C0BF6">
        <w:rPr>
          <w:sz w:val="24"/>
          <w:szCs w:val="24"/>
        </w:rPr>
        <w:t xml:space="preserve">При рассмотрении дела суд первой инстанции указал, </w:t>
      </w:r>
      <w:r w:rsidRPr="005C0BF6">
        <w:rPr>
          <w:sz w:val="24"/>
          <w:szCs w:val="24"/>
        </w:rPr>
        <w:t>что сведения по всем внутренним</w:t>
      </w:r>
      <w:r w:rsidRPr="005C0BF6">
        <w:rPr>
          <w:sz w:val="24"/>
          <w:szCs w:val="24"/>
        </w:rPr>
        <w:t xml:space="preserve"> </w:t>
      </w:r>
      <w:r w:rsidRPr="005C0BF6">
        <w:rPr>
          <w:sz w:val="24"/>
          <w:szCs w:val="24"/>
        </w:rPr>
        <w:t>структурным подразделениям Банка содержатся в Книге государственной</w:t>
      </w:r>
      <w:r w:rsidRPr="005C0BF6">
        <w:rPr>
          <w:sz w:val="24"/>
          <w:szCs w:val="24"/>
        </w:rPr>
        <w:t xml:space="preserve"> </w:t>
      </w:r>
      <w:r w:rsidRPr="005C0BF6">
        <w:rPr>
          <w:sz w:val="24"/>
          <w:szCs w:val="24"/>
        </w:rPr>
        <w:t>регистрации кредитных организаций, которую ведёт Центральный банк.</w:t>
      </w:r>
      <w:r w:rsidRPr="005C0BF6">
        <w:rPr>
          <w:sz w:val="24"/>
          <w:szCs w:val="24"/>
        </w:rPr>
        <w:t xml:space="preserve"> </w:t>
      </w:r>
    </w:p>
    <w:p w14:paraId="47523681" w14:textId="77777777" w:rsidR="00CE027D" w:rsidRDefault="00613963" w:rsidP="00AC5A35">
      <w:pPr>
        <w:ind w:right="-1" w:firstLine="567"/>
        <w:jc w:val="both"/>
        <w:rPr>
          <w:sz w:val="24"/>
          <w:szCs w:val="24"/>
        </w:rPr>
      </w:pPr>
      <w:r w:rsidRPr="005D00BC">
        <w:rPr>
          <w:sz w:val="24"/>
          <w:szCs w:val="24"/>
        </w:rPr>
        <w:t xml:space="preserve">Согласно п. 2 ст. 8 </w:t>
      </w:r>
      <w:r w:rsidRPr="00F7649B">
        <w:rPr>
          <w:sz w:val="24"/>
          <w:szCs w:val="24"/>
        </w:rPr>
        <w:t>Федераль</w:t>
      </w:r>
      <w:r>
        <w:rPr>
          <w:sz w:val="24"/>
          <w:szCs w:val="24"/>
        </w:rPr>
        <w:t>ного</w:t>
      </w:r>
      <w:r w:rsidRPr="00F7649B">
        <w:rPr>
          <w:sz w:val="24"/>
          <w:szCs w:val="24"/>
        </w:rPr>
        <w:t xml:space="preserve"> за</w:t>
      </w:r>
      <w:r w:rsidRPr="00F7649B">
        <w:rPr>
          <w:sz w:val="24"/>
          <w:szCs w:val="24"/>
        </w:rPr>
        <w:t>кон</w:t>
      </w:r>
      <w:r>
        <w:rPr>
          <w:sz w:val="24"/>
          <w:szCs w:val="24"/>
        </w:rPr>
        <w:t>а</w:t>
      </w:r>
      <w:r w:rsidRPr="00F7649B">
        <w:rPr>
          <w:sz w:val="24"/>
          <w:szCs w:val="24"/>
        </w:rPr>
        <w:t xml:space="preserve"> от 30.12.2004 N 218-ФЗ </w:t>
      </w:r>
      <w:r>
        <w:rPr>
          <w:sz w:val="25"/>
          <w:szCs w:val="25"/>
        </w:rPr>
        <w:t xml:space="preserve">(в редакции, действовавшей на момент возникновения спорных правоотношений) </w:t>
      </w:r>
      <w:r w:rsidRPr="00F7649B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F7649B">
        <w:rPr>
          <w:sz w:val="24"/>
          <w:szCs w:val="24"/>
        </w:rPr>
        <w:t>О кредитных историях</w:t>
      </w:r>
      <w:r>
        <w:rPr>
          <w:sz w:val="24"/>
          <w:szCs w:val="24"/>
        </w:rPr>
        <w:t xml:space="preserve">» </w:t>
      </w:r>
      <w:r>
        <w:rPr>
          <w:sz w:val="24"/>
          <w:szCs w:val="24"/>
        </w:rPr>
        <w:t>с</w:t>
      </w:r>
      <w:r w:rsidRPr="00B80515">
        <w:rPr>
          <w:sz w:val="24"/>
          <w:szCs w:val="24"/>
        </w:rPr>
        <w:t>убъект кредитной истории вправе в каждом бюро кредитных историй, в котором хранится кредитная история о нем, не более двух раз в</w:t>
      </w:r>
      <w:r w:rsidRPr="00B80515">
        <w:rPr>
          <w:sz w:val="24"/>
          <w:szCs w:val="24"/>
        </w:rPr>
        <w:t xml:space="preserve"> год (но не более одного раза на бумажном носителе) бесплатно и любое количество раз за плату без указания причин получить кредитный отчет по своей кредитной истории, включая индивидуальный рейтинг субъекта кредитной истории (при наличии), в том числе нако</w:t>
      </w:r>
      <w:r w:rsidRPr="00B80515">
        <w:rPr>
          <w:sz w:val="24"/>
          <w:szCs w:val="24"/>
        </w:rPr>
        <w:t>пленную в соответствии с настоящим Федеральным законом информацию об источниках формирования кредитной истории и о пользователях кредитной истории, кото</w:t>
      </w:r>
      <w:r>
        <w:rPr>
          <w:sz w:val="24"/>
          <w:szCs w:val="24"/>
        </w:rPr>
        <w:t>рым выдавались кредитные отчеты</w:t>
      </w:r>
      <w:r>
        <w:rPr>
          <w:sz w:val="24"/>
          <w:szCs w:val="24"/>
        </w:rPr>
        <w:t xml:space="preserve">. </w:t>
      </w:r>
    </w:p>
    <w:p w14:paraId="3801C369" w14:textId="77777777" w:rsidR="00CE027D" w:rsidRDefault="00613963" w:rsidP="00AC5A35">
      <w:pPr>
        <w:ind w:right="-1" w:firstLine="567"/>
        <w:jc w:val="both"/>
        <w:rPr>
          <w:sz w:val="24"/>
          <w:szCs w:val="24"/>
        </w:rPr>
      </w:pPr>
      <w:r w:rsidRPr="005D00BC">
        <w:rPr>
          <w:sz w:val="24"/>
          <w:szCs w:val="24"/>
        </w:rPr>
        <w:t xml:space="preserve">В соответствии с </w:t>
      </w:r>
      <w:r>
        <w:rPr>
          <w:sz w:val="24"/>
          <w:szCs w:val="24"/>
        </w:rPr>
        <w:t xml:space="preserve">положениями главы </w:t>
      </w:r>
      <w:r>
        <w:rPr>
          <w:sz w:val="24"/>
          <w:szCs w:val="24"/>
          <w:lang w:val="en-US"/>
        </w:rPr>
        <w:t>VI</w:t>
      </w:r>
      <w:r>
        <w:rPr>
          <w:sz w:val="24"/>
          <w:szCs w:val="24"/>
        </w:rPr>
        <w:t xml:space="preserve"> </w:t>
      </w:r>
      <w:r w:rsidRPr="006F0F4B">
        <w:rPr>
          <w:sz w:val="24"/>
          <w:szCs w:val="24"/>
        </w:rPr>
        <w:t>Федераль</w:t>
      </w:r>
      <w:r>
        <w:rPr>
          <w:sz w:val="24"/>
          <w:szCs w:val="24"/>
        </w:rPr>
        <w:t>н</w:t>
      </w:r>
      <w:r>
        <w:rPr>
          <w:sz w:val="24"/>
          <w:szCs w:val="24"/>
        </w:rPr>
        <w:t>ого</w:t>
      </w:r>
      <w:r>
        <w:rPr>
          <w:sz w:val="24"/>
          <w:szCs w:val="24"/>
        </w:rPr>
        <w:t xml:space="preserve"> закон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от 10.07.200</w:t>
      </w:r>
      <w:r>
        <w:rPr>
          <w:sz w:val="24"/>
          <w:szCs w:val="24"/>
        </w:rPr>
        <w:t>2 N 86-ФЗ</w:t>
      </w:r>
      <w:r w:rsidRPr="006F0F4B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6F0F4B">
        <w:rPr>
          <w:sz w:val="24"/>
          <w:szCs w:val="24"/>
        </w:rPr>
        <w:t>О Центральном банке Российской Федерации (Банке России)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официальной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денежной единицей (валютой) Российской Федерации является рубль.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Банкноты (банковские билеты) и монета Банка России являются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единственным законным средством наличного платежа </w:t>
      </w:r>
      <w:r w:rsidRPr="005D00BC">
        <w:rPr>
          <w:sz w:val="24"/>
          <w:szCs w:val="24"/>
        </w:rPr>
        <w:t>на территории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Российской Федерации. Банкноты и монета Банка России обязательны к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приёму по нарицательной стоимости при осуществлении всех видов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платежей</w:t>
      </w:r>
      <w:r w:rsidRPr="005D00B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для зачисления на счета, </w:t>
      </w:r>
      <w:r w:rsidRPr="005D00BC">
        <w:rPr>
          <w:sz w:val="24"/>
          <w:szCs w:val="24"/>
        </w:rPr>
        <w:t>во вклады и для перевода на всей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территории Российской Федерации.</w:t>
      </w:r>
      <w:r>
        <w:rPr>
          <w:sz w:val="24"/>
          <w:szCs w:val="24"/>
        </w:rPr>
        <w:t xml:space="preserve"> </w:t>
      </w:r>
    </w:p>
    <w:p w14:paraId="36B2771A" w14:textId="77777777" w:rsidR="008F55E7" w:rsidRPr="00C94D54" w:rsidRDefault="00613963" w:rsidP="00AC5A35">
      <w:pPr>
        <w:ind w:right="-1" w:firstLine="567"/>
        <w:jc w:val="both"/>
        <w:rPr>
          <w:sz w:val="24"/>
          <w:szCs w:val="24"/>
        </w:rPr>
      </w:pPr>
      <w:r w:rsidRPr="00C94D54">
        <w:rPr>
          <w:sz w:val="24"/>
          <w:szCs w:val="24"/>
        </w:rPr>
        <w:t>Согласно с</w:t>
      </w:r>
      <w:r w:rsidRPr="00C94D54">
        <w:rPr>
          <w:sz w:val="24"/>
          <w:szCs w:val="24"/>
        </w:rPr>
        <w:t xml:space="preserve">т. 425 ГК РФ </w:t>
      </w:r>
      <w:r w:rsidRPr="00C94D54">
        <w:rPr>
          <w:sz w:val="24"/>
          <w:szCs w:val="24"/>
        </w:rPr>
        <w:t>договор вступает в силу и становится обязательным для сторон с момента его заключения</w:t>
      </w:r>
      <w:r w:rsidRPr="00C94D54">
        <w:rPr>
          <w:sz w:val="24"/>
          <w:szCs w:val="24"/>
        </w:rPr>
        <w:t>.</w:t>
      </w:r>
      <w:r w:rsidRPr="00C94D54">
        <w:rPr>
          <w:sz w:val="24"/>
          <w:szCs w:val="24"/>
        </w:rPr>
        <w:t xml:space="preserve"> </w:t>
      </w:r>
    </w:p>
    <w:p w14:paraId="778FDFC2" w14:textId="77777777" w:rsidR="006F0F4B" w:rsidRPr="008B5C62" w:rsidRDefault="00613963" w:rsidP="00AC5A35">
      <w:pPr>
        <w:ind w:right="-1" w:firstLine="567"/>
        <w:jc w:val="both"/>
        <w:rPr>
          <w:sz w:val="24"/>
          <w:szCs w:val="24"/>
        </w:rPr>
      </w:pPr>
      <w:r w:rsidRPr="008B5C62">
        <w:rPr>
          <w:sz w:val="24"/>
          <w:szCs w:val="24"/>
        </w:rPr>
        <w:t xml:space="preserve">Требованиям </w:t>
      </w:r>
      <w:r w:rsidRPr="008B5C62">
        <w:rPr>
          <w:sz w:val="24"/>
          <w:szCs w:val="24"/>
        </w:rPr>
        <w:t>Федерального закона от 06.12.2011 N 402-ФЗ (ред. от 30.12.2021) "О бухгалтерском учете"</w:t>
      </w:r>
      <w:r w:rsidRPr="008B5C62">
        <w:rPr>
          <w:sz w:val="24"/>
          <w:szCs w:val="24"/>
        </w:rPr>
        <w:t xml:space="preserve">, установлено, что </w:t>
      </w:r>
      <w:r w:rsidRPr="008B5C62">
        <w:rPr>
          <w:sz w:val="24"/>
          <w:szCs w:val="24"/>
        </w:rPr>
        <w:t>первичные учетные документы, регистры</w:t>
      </w:r>
      <w:r w:rsidRPr="008B5C62">
        <w:rPr>
          <w:sz w:val="24"/>
          <w:szCs w:val="24"/>
        </w:rPr>
        <w:t xml:space="preserve"> бухгалтерского учета, бухгалтерская (финансовая) отчетность, аудиторские заключения о ней подлежат хранению экономическим субъектом в течение сроков, устанавливаемых в соответствии с правилами организации государственного архивного дела, но не менее пяти </w:t>
      </w:r>
      <w:r w:rsidRPr="008B5C62">
        <w:rPr>
          <w:sz w:val="24"/>
          <w:szCs w:val="24"/>
        </w:rPr>
        <w:t>лет после отчетного года</w:t>
      </w:r>
      <w:r w:rsidRPr="008B5C62">
        <w:rPr>
          <w:sz w:val="24"/>
          <w:szCs w:val="24"/>
        </w:rPr>
        <w:t>.</w:t>
      </w:r>
      <w:r w:rsidRPr="008B5C62">
        <w:rPr>
          <w:sz w:val="24"/>
          <w:szCs w:val="24"/>
        </w:rPr>
        <w:t xml:space="preserve"> </w:t>
      </w:r>
    </w:p>
    <w:p w14:paraId="658801F9" w14:textId="77777777" w:rsidR="006F0F4B" w:rsidRPr="008B5C62" w:rsidRDefault="00613963" w:rsidP="00AC5A35">
      <w:pPr>
        <w:ind w:right="-1" w:firstLine="567"/>
        <w:jc w:val="both"/>
        <w:rPr>
          <w:sz w:val="24"/>
          <w:szCs w:val="24"/>
        </w:rPr>
      </w:pPr>
      <w:r w:rsidRPr="008B5C62">
        <w:rPr>
          <w:sz w:val="24"/>
          <w:szCs w:val="24"/>
        </w:rPr>
        <w:t>Из п. 4 ст. 7 Федерального закона №115-03 от 07.08.2001 «О</w:t>
      </w:r>
      <w:r w:rsidRPr="008B5C62">
        <w:rPr>
          <w:sz w:val="24"/>
          <w:szCs w:val="24"/>
        </w:rPr>
        <w:t xml:space="preserve"> </w:t>
      </w:r>
      <w:r w:rsidRPr="008B5C62">
        <w:rPr>
          <w:sz w:val="24"/>
          <w:szCs w:val="24"/>
        </w:rPr>
        <w:t>противодействии легализации</w:t>
      </w:r>
      <w:r w:rsidRPr="008B5C62">
        <w:rPr>
          <w:sz w:val="24"/>
          <w:szCs w:val="24"/>
        </w:rPr>
        <w:t xml:space="preserve"> (отмыванию) доходов, получены </w:t>
      </w:r>
      <w:r w:rsidRPr="008B5C62">
        <w:rPr>
          <w:sz w:val="24"/>
          <w:szCs w:val="24"/>
        </w:rPr>
        <w:t>преступным путем, и финансированию терроризма» следует, что</w:t>
      </w:r>
      <w:r w:rsidRPr="008B5C62">
        <w:rPr>
          <w:sz w:val="24"/>
          <w:szCs w:val="24"/>
        </w:rPr>
        <w:t xml:space="preserve"> </w:t>
      </w:r>
      <w:r w:rsidRPr="008B5C62">
        <w:rPr>
          <w:sz w:val="24"/>
          <w:szCs w:val="24"/>
        </w:rPr>
        <w:t>персональные данные подлежат хранению не менее 5 лет</w:t>
      </w:r>
      <w:r w:rsidRPr="008B5C62">
        <w:rPr>
          <w:sz w:val="24"/>
          <w:szCs w:val="24"/>
        </w:rPr>
        <w:t xml:space="preserve">. </w:t>
      </w:r>
    </w:p>
    <w:p w14:paraId="2DC087E6" w14:textId="77777777" w:rsidR="006F0F4B" w:rsidRPr="008B5C62" w:rsidRDefault="00613963" w:rsidP="00AC5A35">
      <w:pPr>
        <w:ind w:right="-1" w:firstLine="567"/>
        <w:jc w:val="both"/>
        <w:rPr>
          <w:sz w:val="24"/>
          <w:szCs w:val="24"/>
        </w:rPr>
      </w:pPr>
      <w:r w:rsidRPr="008B5C62">
        <w:rPr>
          <w:sz w:val="24"/>
          <w:szCs w:val="24"/>
        </w:rPr>
        <w:t>Указанный срок</w:t>
      </w:r>
      <w:r w:rsidRPr="008B5C62">
        <w:rPr>
          <w:sz w:val="24"/>
          <w:szCs w:val="24"/>
        </w:rPr>
        <w:t xml:space="preserve"> </w:t>
      </w:r>
      <w:r w:rsidRPr="008B5C62">
        <w:rPr>
          <w:sz w:val="24"/>
          <w:szCs w:val="24"/>
        </w:rPr>
        <w:t>исчисляется со дня прекращения отношений с клиентом.</w:t>
      </w:r>
      <w:r w:rsidRPr="008B5C62">
        <w:rPr>
          <w:sz w:val="24"/>
          <w:szCs w:val="24"/>
        </w:rPr>
        <w:t xml:space="preserve"> </w:t>
      </w:r>
      <w:r w:rsidRPr="008B5C62">
        <w:rPr>
          <w:sz w:val="24"/>
          <w:szCs w:val="24"/>
        </w:rPr>
        <w:t>Согласно гл. 5, п. 5.3. Положения №499-П от 15.10.2015 «Об</w:t>
      </w:r>
      <w:r w:rsidRPr="008B5C62">
        <w:rPr>
          <w:sz w:val="24"/>
          <w:szCs w:val="24"/>
        </w:rPr>
        <w:t xml:space="preserve"> </w:t>
      </w:r>
      <w:r w:rsidRPr="008B5C62">
        <w:rPr>
          <w:sz w:val="24"/>
          <w:szCs w:val="24"/>
        </w:rPr>
        <w:t>идентификации кредитными организациями клиентов, представителей</w:t>
      </w:r>
      <w:r w:rsidRPr="008B5C62">
        <w:rPr>
          <w:sz w:val="24"/>
          <w:szCs w:val="24"/>
        </w:rPr>
        <w:t xml:space="preserve"> </w:t>
      </w:r>
      <w:r w:rsidRPr="008B5C62">
        <w:rPr>
          <w:sz w:val="24"/>
          <w:szCs w:val="24"/>
        </w:rPr>
        <w:t>клиента, выгодоприобретателей и бенефициарных владельцев в цел</w:t>
      </w:r>
      <w:r w:rsidRPr="008B5C62">
        <w:rPr>
          <w:sz w:val="24"/>
          <w:szCs w:val="24"/>
        </w:rPr>
        <w:t>ях</w:t>
      </w:r>
      <w:r w:rsidRPr="008B5C62">
        <w:rPr>
          <w:sz w:val="24"/>
          <w:szCs w:val="24"/>
        </w:rPr>
        <w:t xml:space="preserve"> </w:t>
      </w:r>
      <w:r w:rsidRPr="008B5C62">
        <w:rPr>
          <w:sz w:val="24"/>
          <w:szCs w:val="24"/>
        </w:rPr>
        <w:t>противодействия легализации (отмыванию) доходов, полученных</w:t>
      </w:r>
      <w:r w:rsidRPr="008B5C62">
        <w:rPr>
          <w:sz w:val="24"/>
          <w:szCs w:val="24"/>
        </w:rPr>
        <w:t xml:space="preserve"> </w:t>
      </w:r>
      <w:r w:rsidRPr="008B5C62">
        <w:rPr>
          <w:sz w:val="24"/>
          <w:szCs w:val="24"/>
        </w:rPr>
        <w:t>преступным путем и финансированию терроризма»</w:t>
      </w:r>
      <w:r>
        <w:rPr>
          <w:sz w:val="24"/>
          <w:szCs w:val="24"/>
        </w:rPr>
        <w:t>,</w:t>
      </w:r>
      <w:r w:rsidRPr="008B5C62">
        <w:rPr>
          <w:sz w:val="24"/>
          <w:szCs w:val="24"/>
        </w:rPr>
        <w:t xml:space="preserve"> анкета клиента должна</w:t>
      </w:r>
      <w:r w:rsidRPr="008B5C62">
        <w:rPr>
          <w:sz w:val="24"/>
          <w:szCs w:val="24"/>
        </w:rPr>
        <w:t xml:space="preserve"> </w:t>
      </w:r>
      <w:r w:rsidRPr="008B5C62">
        <w:rPr>
          <w:sz w:val="24"/>
          <w:szCs w:val="24"/>
        </w:rPr>
        <w:t>храниться в банке не менее 5 лет со дня прекращения отношений с ним.</w:t>
      </w:r>
      <w:r w:rsidRPr="008B5C62">
        <w:rPr>
          <w:sz w:val="24"/>
          <w:szCs w:val="24"/>
        </w:rPr>
        <w:t xml:space="preserve"> </w:t>
      </w:r>
    </w:p>
    <w:p w14:paraId="4E2A3F3F" w14:textId="77777777" w:rsidR="00FF0B94" w:rsidRDefault="00613963" w:rsidP="00AC5A35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Pr="00CA5A39">
        <w:rPr>
          <w:sz w:val="24"/>
          <w:szCs w:val="24"/>
        </w:rPr>
        <w:t>редитн</w:t>
      </w:r>
      <w:r>
        <w:rPr>
          <w:sz w:val="24"/>
          <w:szCs w:val="24"/>
        </w:rPr>
        <w:t>ы</w:t>
      </w:r>
      <w:r>
        <w:rPr>
          <w:sz w:val="24"/>
          <w:szCs w:val="24"/>
        </w:rPr>
        <w:t>й</w:t>
      </w:r>
      <w:r w:rsidRPr="00CA5A39">
        <w:rPr>
          <w:sz w:val="24"/>
          <w:szCs w:val="24"/>
        </w:rPr>
        <w:t xml:space="preserve"> договор</w:t>
      </w:r>
      <w:r>
        <w:rPr>
          <w:sz w:val="24"/>
          <w:szCs w:val="24"/>
        </w:rPr>
        <w:t xml:space="preserve"> №  от </w:t>
      </w:r>
      <w:r>
        <w:rPr>
          <w:sz w:val="24"/>
          <w:szCs w:val="24"/>
        </w:rPr>
        <w:t>ДД.ММ.ГГГГ</w:t>
      </w:r>
      <w:r>
        <w:rPr>
          <w:sz w:val="24"/>
          <w:szCs w:val="24"/>
        </w:rPr>
        <w:t>в соответствии с его</w:t>
      </w:r>
      <w:r>
        <w:rPr>
          <w:sz w:val="24"/>
          <w:szCs w:val="24"/>
        </w:rPr>
        <w:t xml:space="preserve"> условиями (п.2)</w:t>
      </w:r>
      <w:r>
        <w:rPr>
          <w:sz w:val="24"/>
          <w:szCs w:val="24"/>
        </w:rPr>
        <w:t xml:space="preserve"> счита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тся заключённым </w:t>
      </w:r>
      <w:r>
        <w:rPr>
          <w:sz w:val="24"/>
          <w:szCs w:val="24"/>
        </w:rPr>
        <w:t>между заемщиком и кредитором в дату совершения кредитором акцепта Индивидуальных условий кредитования  и действу</w:t>
      </w:r>
      <w:r>
        <w:rPr>
          <w:sz w:val="24"/>
          <w:szCs w:val="24"/>
        </w:rPr>
        <w:t>ю</w:t>
      </w:r>
      <w:r>
        <w:rPr>
          <w:sz w:val="24"/>
          <w:szCs w:val="24"/>
        </w:rPr>
        <w:t xml:space="preserve">т до полного исполнения сторонами обязательств по договору. </w:t>
      </w:r>
    </w:p>
    <w:p w14:paraId="45C932AC" w14:textId="77777777" w:rsidR="00CA5A39" w:rsidRDefault="00613963" w:rsidP="00AC5A35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</w:t>
      </w:r>
      <w:r w:rsidRPr="00CA5A39">
        <w:rPr>
          <w:sz w:val="24"/>
          <w:szCs w:val="24"/>
        </w:rPr>
        <w:t xml:space="preserve">п. 21 </w:t>
      </w:r>
      <w:r>
        <w:rPr>
          <w:sz w:val="24"/>
          <w:szCs w:val="24"/>
        </w:rPr>
        <w:t xml:space="preserve">кредитного договора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</w:rPr>
        <w:t>ДД.ММ</w:t>
      </w:r>
      <w:r>
        <w:rPr>
          <w:sz w:val="24"/>
          <w:szCs w:val="24"/>
        </w:rPr>
        <w:t xml:space="preserve">.ГГГГ </w:t>
      </w:r>
      <w:r w:rsidRPr="00CA5A39">
        <w:rPr>
          <w:sz w:val="24"/>
          <w:szCs w:val="24"/>
        </w:rPr>
        <w:t>в случае акцепта со стороны</w:t>
      </w:r>
      <w:r w:rsidRPr="00CA5A39">
        <w:rPr>
          <w:sz w:val="24"/>
          <w:szCs w:val="24"/>
        </w:rPr>
        <w:t xml:space="preserve"> </w:t>
      </w:r>
      <w:r w:rsidRPr="00CA5A39">
        <w:rPr>
          <w:sz w:val="24"/>
          <w:szCs w:val="24"/>
        </w:rPr>
        <w:t>кредитора предложения, содержащегося в индивидуальных условиях</w:t>
      </w:r>
      <w:r w:rsidRPr="00CA5A39">
        <w:rPr>
          <w:sz w:val="24"/>
          <w:szCs w:val="24"/>
        </w:rPr>
        <w:t xml:space="preserve"> </w:t>
      </w:r>
      <w:r w:rsidRPr="00CA5A39">
        <w:rPr>
          <w:sz w:val="24"/>
          <w:szCs w:val="24"/>
        </w:rPr>
        <w:t>кредитования, Клиент дает согласие/разрешение кредитору ежемесячно в</w:t>
      </w:r>
      <w:r w:rsidRPr="00CA5A39">
        <w:rPr>
          <w:sz w:val="24"/>
          <w:szCs w:val="24"/>
        </w:rPr>
        <w:t xml:space="preserve"> </w:t>
      </w:r>
      <w:r w:rsidRPr="00CA5A39">
        <w:rPr>
          <w:sz w:val="24"/>
          <w:szCs w:val="24"/>
        </w:rPr>
        <w:t xml:space="preserve">платежную дату (при отсутствии в календарном месяце платежной даты </w:t>
      </w:r>
      <w:r w:rsidRPr="00CA5A39">
        <w:rPr>
          <w:sz w:val="24"/>
          <w:szCs w:val="24"/>
        </w:rPr>
        <w:t>–</w:t>
      </w:r>
      <w:r w:rsidRPr="00CA5A39">
        <w:rPr>
          <w:sz w:val="24"/>
          <w:szCs w:val="24"/>
        </w:rPr>
        <w:t xml:space="preserve"> в</w:t>
      </w:r>
      <w:r w:rsidRPr="00CA5A39">
        <w:rPr>
          <w:sz w:val="24"/>
          <w:szCs w:val="24"/>
        </w:rPr>
        <w:t xml:space="preserve"> </w:t>
      </w:r>
      <w:r w:rsidRPr="00CA5A39">
        <w:rPr>
          <w:sz w:val="24"/>
          <w:szCs w:val="24"/>
        </w:rPr>
        <w:t>последний календарн</w:t>
      </w:r>
      <w:r w:rsidRPr="00CA5A39">
        <w:rPr>
          <w:sz w:val="24"/>
          <w:szCs w:val="24"/>
        </w:rPr>
        <w:t xml:space="preserve">ый день месяца), перечислять денежные средства </w:t>
      </w:r>
      <w:r w:rsidRPr="005D00BC"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размере, необходимом для осуществления всех платежей для погашения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задолженности по договору, </w:t>
      </w:r>
      <w:r>
        <w:rPr>
          <w:sz w:val="24"/>
          <w:szCs w:val="24"/>
        </w:rPr>
        <w:t>а</w:t>
      </w:r>
      <w:r w:rsidRPr="005D00BC">
        <w:rPr>
          <w:sz w:val="24"/>
          <w:szCs w:val="24"/>
        </w:rPr>
        <w:t xml:space="preserve"> также при наличии заявления о досрочном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погашении кредита или его части - в размере, необходимом для досрочного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погашения кредита или его части, со счёта, указанного в п. 17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Индивидуальных условий кредитования, далее - счёт.</w:t>
      </w:r>
      <w:r>
        <w:rPr>
          <w:sz w:val="24"/>
          <w:szCs w:val="24"/>
        </w:rPr>
        <w:t xml:space="preserve"> </w:t>
      </w:r>
    </w:p>
    <w:p w14:paraId="52A9C1B5" w14:textId="77777777" w:rsidR="00CC53FF" w:rsidRDefault="00613963" w:rsidP="00AC5A35">
      <w:pPr>
        <w:ind w:right="-1" w:firstLine="567"/>
        <w:jc w:val="both"/>
        <w:rPr>
          <w:sz w:val="24"/>
          <w:szCs w:val="24"/>
        </w:rPr>
      </w:pPr>
      <w:r w:rsidRPr="005D00BC">
        <w:rPr>
          <w:sz w:val="24"/>
          <w:szCs w:val="24"/>
        </w:rPr>
        <w:t>На основании п. 1 ст. 854 Гражданского Кодекса РФ списание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денежных средств со счета осуществляется банком на основании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распоряжения клиента.</w:t>
      </w:r>
      <w:r>
        <w:rPr>
          <w:sz w:val="24"/>
          <w:szCs w:val="24"/>
        </w:rPr>
        <w:t xml:space="preserve"> </w:t>
      </w:r>
    </w:p>
    <w:p w14:paraId="557912B2" w14:textId="77777777" w:rsidR="00CC53FF" w:rsidRDefault="00613963" w:rsidP="00AC5A35">
      <w:pPr>
        <w:ind w:right="-1" w:firstLine="567"/>
        <w:jc w:val="both"/>
        <w:rPr>
          <w:sz w:val="24"/>
          <w:szCs w:val="24"/>
        </w:rPr>
      </w:pPr>
      <w:r w:rsidRPr="005D00BC">
        <w:rPr>
          <w:sz w:val="24"/>
          <w:szCs w:val="24"/>
        </w:rPr>
        <w:t>В соответствии со ст. 310 ГК РФ односторонний отказ от исполнения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обязательства и одностороннее изменение его условий не допускаются, за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исключением случаев, предусмотренных законом.</w:t>
      </w:r>
      <w:r>
        <w:rPr>
          <w:sz w:val="24"/>
          <w:szCs w:val="24"/>
        </w:rPr>
        <w:t xml:space="preserve"> </w:t>
      </w:r>
    </w:p>
    <w:p w14:paraId="20CF1D9E" w14:textId="77777777" w:rsidR="00D83A3C" w:rsidRDefault="00613963" w:rsidP="00D83A3C">
      <w:pPr>
        <w:ind w:right="-1" w:firstLine="567"/>
        <w:jc w:val="both"/>
        <w:rPr>
          <w:sz w:val="24"/>
          <w:szCs w:val="24"/>
        </w:rPr>
      </w:pPr>
      <w:r w:rsidRPr="00C94D54">
        <w:rPr>
          <w:sz w:val="24"/>
          <w:szCs w:val="24"/>
        </w:rPr>
        <w:t xml:space="preserve">Из представленных ответчиком возражений на исковое заявление </w:t>
      </w:r>
      <w:r w:rsidRPr="00C94D54">
        <w:rPr>
          <w:sz w:val="24"/>
          <w:szCs w:val="24"/>
        </w:rPr>
        <w:t xml:space="preserve">следует, </w:t>
      </w:r>
      <w:r w:rsidRPr="00C94D54">
        <w:rPr>
          <w:sz w:val="24"/>
          <w:szCs w:val="24"/>
        </w:rPr>
        <w:t xml:space="preserve">что </w:t>
      </w:r>
      <w:r w:rsidRPr="00C94D54">
        <w:rPr>
          <w:sz w:val="24"/>
          <w:szCs w:val="24"/>
        </w:rPr>
        <w:t>банком</w:t>
      </w:r>
      <w:r w:rsidRPr="00C94D54">
        <w:rPr>
          <w:sz w:val="24"/>
          <w:szCs w:val="24"/>
        </w:rPr>
        <w:t xml:space="preserve"> </w:t>
      </w:r>
      <w:r w:rsidRPr="00C94D54">
        <w:rPr>
          <w:sz w:val="24"/>
          <w:szCs w:val="24"/>
        </w:rPr>
        <w:t xml:space="preserve">по требованию истца </w:t>
      </w:r>
      <w:r w:rsidRPr="00C94D54">
        <w:rPr>
          <w:sz w:val="24"/>
          <w:szCs w:val="24"/>
        </w:rPr>
        <w:t xml:space="preserve">подготовлены выписки по всем кредитам </w:t>
      </w:r>
      <w:r>
        <w:rPr>
          <w:sz w:val="24"/>
          <w:szCs w:val="24"/>
        </w:rPr>
        <w:t>и</w:t>
      </w:r>
      <w:r w:rsidRPr="00C94D54">
        <w:rPr>
          <w:sz w:val="24"/>
          <w:szCs w:val="24"/>
        </w:rPr>
        <w:t>стца с указанием номеров</w:t>
      </w:r>
      <w:r w:rsidRPr="00C94D54">
        <w:rPr>
          <w:sz w:val="24"/>
          <w:szCs w:val="24"/>
        </w:rPr>
        <w:t xml:space="preserve"> </w:t>
      </w:r>
      <w:r w:rsidRPr="00C94D54">
        <w:rPr>
          <w:sz w:val="24"/>
          <w:szCs w:val="24"/>
        </w:rPr>
        <w:t>ссудных счетов.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Выписки формируются в автоматическом режиме в банковском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программно</w:t>
      </w:r>
      <w:r>
        <w:rPr>
          <w:sz w:val="24"/>
          <w:szCs w:val="24"/>
        </w:rPr>
        <w:t xml:space="preserve">м обеспечении, при этом </w:t>
      </w:r>
      <w:r w:rsidRPr="005D00BC">
        <w:rPr>
          <w:sz w:val="24"/>
          <w:szCs w:val="24"/>
        </w:rPr>
        <w:t>указание номеров расчетных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счетов, дебета, кредита и с</w:t>
      </w:r>
      <w:r w:rsidRPr="005D00BC">
        <w:rPr>
          <w:sz w:val="24"/>
          <w:szCs w:val="24"/>
        </w:rPr>
        <w:t>альдо в выписке  не предусмотрено. Банком не производится учёт сведений о том,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кем вносились денежные средства для оплаты кредита.</w:t>
      </w:r>
      <w:r>
        <w:rPr>
          <w:sz w:val="24"/>
          <w:szCs w:val="24"/>
        </w:rPr>
        <w:t xml:space="preserve"> </w:t>
      </w:r>
    </w:p>
    <w:p w14:paraId="44AFFFE7" w14:textId="77777777" w:rsidR="009C797A" w:rsidRDefault="00613963" w:rsidP="00D83A3C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Возражая против требований истца о предоставлении </w:t>
      </w:r>
      <w:r w:rsidRPr="005D00BC">
        <w:rPr>
          <w:sz w:val="24"/>
          <w:szCs w:val="24"/>
        </w:rPr>
        <w:t>мемориальны</w:t>
      </w:r>
      <w:r>
        <w:rPr>
          <w:sz w:val="24"/>
          <w:szCs w:val="24"/>
        </w:rPr>
        <w:t>х</w:t>
      </w:r>
      <w:r w:rsidRPr="005D00BC">
        <w:rPr>
          <w:sz w:val="24"/>
          <w:szCs w:val="24"/>
        </w:rPr>
        <w:t xml:space="preserve"> ордер</w:t>
      </w:r>
      <w:r>
        <w:rPr>
          <w:sz w:val="24"/>
          <w:szCs w:val="24"/>
        </w:rPr>
        <w:t>ов</w:t>
      </w:r>
      <w:r w:rsidRPr="005D00BC">
        <w:rPr>
          <w:sz w:val="24"/>
          <w:szCs w:val="24"/>
        </w:rPr>
        <w:t xml:space="preserve"> (расходны</w:t>
      </w:r>
      <w:r>
        <w:rPr>
          <w:sz w:val="24"/>
          <w:szCs w:val="24"/>
        </w:rPr>
        <w:t>х</w:t>
      </w:r>
      <w:r w:rsidRPr="005D00BC">
        <w:rPr>
          <w:sz w:val="24"/>
          <w:szCs w:val="24"/>
        </w:rPr>
        <w:t xml:space="preserve"> кассовы</w:t>
      </w:r>
      <w:r>
        <w:rPr>
          <w:sz w:val="24"/>
          <w:szCs w:val="24"/>
        </w:rPr>
        <w:t>х</w:t>
      </w:r>
      <w:r w:rsidRPr="005D00BC">
        <w:rPr>
          <w:sz w:val="24"/>
          <w:szCs w:val="24"/>
        </w:rPr>
        <w:t xml:space="preserve"> ордер</w:t>
      </w:r>
      <w:r>
        <w:rPr>
          <w:sz w:val="24"/>
          <w:szCs w:val="24"/>
        </w:rPr>
        <w:t>ов</w:t>
      </w:r>
      <w:r w:rsidRPr="005D00BC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подтверждающи</w:t>
      </w:r>
      <w:r>
        <w:rPr>
          <w:sz w:val="24"/>
          <w:szCs w:val="24"/>
        </w:rPr>
        <w:t>х</w:t>
      </w:r>
      <w:r w:rsidRPr="005D00BC">
        <w:rPr>
          <w:sz w:val="24"/>
          <w:szCs w:val="24"/>
        </w:rPr>
        <w:t xml:space="preserve"> перечисл</w:t>
      </w:r>
      <w:r w:rsidRPr="005D00BC">
        <w:rPr>
          <w:sz w:val="24"/>
          <w:szCs w:val="24"/>
        </w:rPr>
        <w:t>ение денежных средств на счета</w:t>
      </w:r>
      <w:r>
        <w:rPr>
          <w:sz w:val="24"/>
          <w:szCs w:val="24"/>
        </w:rPr>
        <w:t xml:space="preserve"> истца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ответчик указал, что м</w:t>
      </w:r>
      <w:r w:rsidRPr="005D00BC">
        <w:rPr>
          <w:sz w:val="24"/>
          <w:szCs w:val="24"/>
        </w:rPr>
        <w:t>емориальный ордер является внутрибанковским платёжным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инструментом и </w:t>
      </w:r>
      <w:r w:rsidRPr="005D00BC">
        <w:rPr>
          <w:sz w:val="24"/>
          <w:szCs w:val="24"/>
        </w:rPr>
        <w:t>клиентам не предоставляется.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Подтверждением зачисления кредитных денежных средств на счёт является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выписка по счету.</w:t>
      </w:r>
      <w:r>
        <w:rPr>
          <w:sz w:val="24"/>
          <w:szCs w:val="24"/>
        </w:rPr>
        <w:t xml:space="preserve"> </w:t>
      </w:r>
    </w:p>
    <w:p w14:paraId="2EF92207" w14:textId="77777777" w:rsidR="00D83A3C" w:rsidRPr="00D83A3C" w:rsidRDefault="00613963" w:rsidP="00D83A3C">
      <w:pPr>
        <w:ind w:right="-1" w:firstLine="567"/>
        <w:jc w:val="both"/>
        <w:rPr>
          <w:sz w:val="24"/>
          <w:szCs w:val="24"/>
        </w:rPr>
      </w:pPr>
      <w:r w:rsidRPr="00D83A3C">
        <w:rPr>
          <w:sz w:val="24"/>
          <w:szCs w:val="24"/>
        </w:rPr>
        <w:t xml:space="preserve">Согласно </w:t>
      </w:r>
      <w:r w:rsidRPr="00D83A3C">
        <w:rPr>
          <w:sz w:val="24"/>
          <w:szCs w:val="24"/>
        </w:rPr>
        <w:t>п</w:t>
      </w:r>
      <w:r>
        <w:rPr>
          <w:sz w:val="24"/>
          <w:szCs w:val="24"/>
        </w:rPr>
        <w:t>.</w:t>
      </w:r>
      <w:r w:rsidRPr="00D83A3C">
        <w:rPr>
          <w:sz w:val="24"/>
          <w:szCs w:val="24"/>
        </w:rPr>
        <w:t xml:space="preserve"> 1 Указания Банка России N 2161-У от 29.12.2008 </w:t>
      </w:r>
      <w:r>
        <w:rPr>
          <w:sz w:val="24"/>
          <w:szCs w:val="24"/>
        </w:rPr>
        <w:t>«</w:t>
      </w:r>
      <w:r w:rsidRPr="00D83A3C">
        <w:rPr>
          <w:sz w:val="24"/>
          <w:szCs w:val="24"/>
        </w:rPr>
        <w:t>О порядке составления и оформления мемориального ордера</w:t>
      </w:r>
      <w:r>
        <w:rPr>
          <w:sz w:val="24"/>
          <w:szCs w:val="24"/>
        </w:rPr>
        <w:t>»</w:t>
      </w:r>
      <w:r w:rsidRPr="00D83A3C">
        <w:rPr>
          <w:sz w:val="24"/>
          <w:szCs w:val="24"/>
        </w:rPr>
        <w:t>, мемориальный ордер составляется для оформления бухгалтерских записей, когда форма первичного учетного документа, на основании которого осуществляет</w:t>
      </w:r>
      <w:r w:rsidRPr="00D83A3C">
        <w:rPr>
          <w:sz w:val="24"/>
          <w:szCs w:val="24"/>
        </w:rPr>
        <w:t>ся бухгалтерская запись, не содержит реквизитов (полей) для указания счетов, по дебету и кредиту которых совершаются бухгалтерские записи.</w:t>
      </w:r>
    </w:p>
    <w:p w14:paraId="269B299B" w14:textId="77777777" w:rsidR="00D83A3C" w:rsidRPr="00D83A3C" w:rsidRDefault="00613963" w:rsidP="00D83A3C">
      <w:pPr>
        <w:ind w:right="-1" w:firstLine="567"/>
        <w:jc w:val="both"/>
        <w:rPr>
          <w:sz w:val="24"/>
          <w:szCs w:val="24"/>
        </w:rPr>
      </w:pPr>
      <w:r w:rsidRPr="00D83A3C">
        <w:rPr>
          <w:sz w:val="24"/>
          <w:szCs w:val="24"/>
        </w:rPr>
        <w:t>Использование мемориального ордера в качестве расчетного документа не допускается.</w:t>
      </w:r>
    </w:p>
    <w:p w14:paraId="2997E897" w14:textId="77777777" w:rsidR="00D83A3C" w:rsidRPr="00D83A3C" w:rsidRDefault="00613963" w:rsidP="00D83A3C">
      <w:pPr>
        <w:ind w:right="-1" w:firstLine="567"/>
        <w:jc w:val="both"/>
        <w:rPr>
          <w:sz w:val="24"/>
          <w:szCs w:val="24"/>
        </w:rPr>
      </w:pPr>
      <w:r w:rsidRPr="00D83A3C">
        <w:rPr>
          <w:sz w:val="24"/>
          <w:szCs w:val="24"/>
        </w:rPr>
        <w:t>Мемориальные ордера являются внутр</w:t>
      </w:r>
      <w:r w:rsidRPr="00D83A3C">
        <w:rPr>
          <w:sz w:val="24"/>
          <w:szCs w:val="24"/>
        </w:rPr>
        <w:t>енними документами банка, оформляющими движение (перенос) денежных средств.</w:t>
      </w:r>
    </w:p>
    <w:p w14:paraId="43C2B50F" w14:textId="77777777" w:rsidR="00D83A3C" w:rsidRDefault="00613963" w:rsidP="00D83A3C">
      <w:pPr>
        <w:ind w:right="-1" w:firstLine="567"/>
        <w:jc w:val="both"/>
        <w:rPr>
          <w:sz w:val="24"/>
          <w:szCs w:val="24"/>
        </w:rPr>
      </w:pPr>
      <w:r w:rsidRPr="00D83A3C">
        <w:rPr>
          <w:sz w:val="24"/>
          <w:szCs w:val="24"/>
        </w:rPr>
        <w:t>Из изложенного следует, что доказательством выдачи кредита являются первичные учетные документы.</w:t>
      </w:r>
    </w:p>
    <w:p w14:paraId="1FA8CFE0" w14:textId="77777777" w:rsidR="00D83A3C" w:rsidRPr="002473DB" w:rsidRDefault="00613963" w:rsidP="00D83A3C">
      <w:pPr>
        <w:ind w:right="-1" w:firstLine="567"/>
        <w:jc w:val="both"/>
        <w:rPr>
          <w:color w:val="FF0000"/>
          <w:sz w:val="24"/>
          <w:szCs w:val="24"/>
        </w:rPr>
      </w:pPr>
      <w:r w:rsidRPr="002473DB">
        <w:rPr>
          <w:sz w:val="24"/>
          <w:szCs w:val="24"/>
        </w:rPr>
        <w:t xml:space="preserve">Суд согласился с указанными доводами ответчика и пришел к выводу, что  </w:t>
      </w:r>
      <w:r w:rsidRPr="002473DB">
        <w:rPr>
          <w:sz w:val="24"/>
          <w:szCs w:val="24"/>
        </w:rPr>
        <w:t>требования и</w:t>
      </w:r>
      <w:r w:rsidRPr="002473DB">
        <w:rPr>
          <w:sz w:val="24"/>
          <w:szCs w:val="24"/>
        </w:rPr>
        <w:t xml:space="preserve">стца о предоставлении мемориальных ордеров, подтверждающих перечисление </w:t>
      </w:r>
      <w:r>
        <w:rPr>
          <w:sz w:val="24"/>
          <w:szCs w:val="24"/>
        </w:rPr>
        <w:t>денежных средств на счета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противоречат нормам действующего законодательства.</w:t>
      </w:r>
    </w:p>
    <w:p w14:paraId="2A3B8C88" w14:textId="77777777" w:rsidR="0038607D" w:rsidRDefault="00613963" w:rsidP="00AC5A35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D83A3C">
        <w:rPr>
          <w:sz w:val="24"/>
          <w:szCs w:val="24"/>
        </w:rPr>
        <w:t>з представленных ответч</w:t>
      </w:r>
      <w:r>
        <w:rPr>
          <w:sz w:val="24"/>
          <w:szCs w:val="24"/>
        </w:rPr>
        <w:t xml:space="preserve">иком ответов на обращение </w:t>
      </w:r>
      <w:r w:rsidRPr="00D83A3C">
        <w:rPr>
          <w:sz w:val="24"/>
          <w:szCs w:val="24"/>
        </w:rPr>
        <w:t xml:space="preserve">Марениной Н.В. усматривается, что </w:t>
      </w:r>
      <w:r w:rsidRPr="00D83A3C">
        <w:rPr>
          <w:sz w:val="24"/>
          <w:szCs w:val="24"/>
        </w:rPr>
        <w:t xml:space="preserve"> ист</w:t>
      </w:r>
      <w:r w:rsidRPr="00D83A3C">
        <w:rPr>
          <w:sz w:val="24"/>
          <w:szCs w:val="24"/>
        </w:rPr>
        <w:t xml:space="preserve">цу </w:t>
      </w:r>
      <w:r w:rsidRPr="00D83A3C">
        <w:rPr>
          <w:sz w:val="24"/>
          <w:szCs w:val="24"/>
        </w:rPr>
        <w:t xml:space="preserve"> предлагалось п</w:t>
      </w:r>
      <w:r w:rsidRPr="00D83A3C">
        <w:rPr>
          <w:sz w:val="24"/>
          <w:szCs w:val="24"/>
        </w:rPr>
        <w:t>олучить</w:t>
      </w:r>
      <w:r w:rsidRPr="00D83A3C">
        <w:rPr>
          <w:sz w:val="24"/>
          <w:szCs w:val="24"/>
        </w:rPr>
        <w:t xml:space="preserve"> </w:t>
      </w:r>
      <w:r w:rsidRPr="00D83A3C">
        <w:rPr>
          <w:sz w:val="24"/>
          <w:szCs w:val="24"/>
        </w:rPr>
        <w:t>графики платежей</w:t>
      </w:r>
      <w:r w:rsidRPr="00D83A3C">
        <w:rPr>
          <w:sz w:val="24"/>
          <w:szCs w:val="24"/>
        </w:rPr>
        <w:t>, копии листов информации по кредитным договорам, копии заявлений на выдачу кредитов,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з</w:t>
      </w:r>
      <w:r w:rsidRPr="005D00BC">
        <w:rPr>
          <w:sz w:val="24"/>
          <w:szCs w:val="24"/>
        </w:rPr>
        <w:t>аверенные данные по расчётным и ссудным счетам</w:t>
      </w:r>
      <w:r>
        <w:rPr>
          <w:sz w:val="24"/>
          <w:szCs w:val="24"/>
        </w:rPr>
        <w:t xml:space="preserve"> в отделении банка при предоставлении документа удостоверяющего личность</w:t>
      </w:r>
      <w:r w:rsidRPr="005D00BC">
        <w:rPr>
          <w:sz w:val="24"/>
          <w:szCs w:val="24"/>
        </w:rPr>
        <w:t>.</w:t>
      </w:r>
    </w:p>
    <w:p w14:paraId="498B142C" w14:textId="77777777" w:rsidR="005443C4" w:rsidRDefault="00613963" w:rsidP="005443C4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Pr="005D00BC">
        <w:rPr>
          <w:sz w:val="24"/>
          <w:szCs w:val="24"/>
        </w:rPr>
        <w:t xml:space="preserve">асчёты графика платежей </w:t>
      </w:r>
      <w:r w:rsidRPr="005D00BC">
        <w:rPr>
          <w:sz w:val="24"/>
          <w:szCs w:val="24"/>
        </w:rPr>
        <w:t>и задолженности происход</w:t>
      </w:r>
      <w:r>
        <w:rPr>
          <w:sz w:val="24"/>
          <w:szCs w:val="24"/>
        </w:rPr>
        <w:t>я</w:t>
      </w:r>
      <w:r w:rsidRPr="005D00BC">
        <w:rPr>
          <w:sz w:val="24"/>
          <w:szCs w:val="24"/>
        </w:rPr>
        <w:t xml:space="preserve">т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автоматическом </w:t>
      </w:r>
      <w:r>
        <w:rPr>
          <w:sz w:val="24"/>
          <w:szCs w:val="24"/>
        </w:rPr>
        <w:t>режиме</w:t>
      </w:r>
      <w:r w:rsidRPr="005D00BC">
        <w:rPr>
          <w:sz w:val="24"/>
          <w:szCs w:val="24"/>
        </w:rPr>
        <w:t xml:space="preserve"> согласно формул</w:t>
      </w:r>
      <w:r>
        <w:rPr>
          <w:sz w:val="24"/>
          <w:szCs w:val="24"/>
        </w:rPr>
        <w:t>ам</w:t>
      </w:r>
      <w:r w:rsidRPr="005D00BC">
        <w:rPr>
          <w:sz w:val="24"/>
          <w:szCs w:val="24"/>
        </w:rPr>
        <w:t>, загруженны</w:t>
      </w:r>
      <w:r>
        <w:rPr>
          <w:sz w:val="24"/>
          <w:szCs w:val="24"/>
        </w:rPr>
        <w:t>м</w:t>
      </w:r>
      <w:r w:rsidRPr="005D00BC">
        <w:rPr>
          <w:sz w:val="24"/>
          <w:szCs w:val="24"/>
        </w:rPr>
        <w:t xml:space="preserve"> в программное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обеспечение Банка, размещенны</w:t>
      </w:r>
      <w:r>
        <w:rPr>
          <w:sz w:val="24"/>
          <w:szCs w:val="24"/>
        </w:rPr>
        <w:t>х</w:t>
      </w:r>
      <w:r w:rsidRPr="005D00BC">
        <w:rPr>
          <w:sz w:val="24"/>
          <w:szCs w:val="24"/>
        </w:rPr>
        <w:t xml:space="preserve"> на официальном сайте Банка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ww</w:t>
      </w:r>
      <w:r>
        <w:rPr>
          <w:sz w:val="24"/>
          <w:szCs w:val="24"/>
        </w:rPr>
        <w:t>w.s</w:t>
      </w:r>
      <w:r>
        <w:rPr>
          <w:sz w:val="24"/>
          <w:szCs w:val="24"/>
          <w:lang w:val="en-US"/>
        </w:rPr>
        <w:t>b</w:t>
      </w:r>
      <w:r w:rsidRPr="005D00BC">
        <w:rPr>
          <w:sz w:val="24"/>
          <w:szCs w:val="24"/>
        </w:rPr>
        <w:t>erbank.ru (в разделе «Кредиты»).</w:t>
      </w:r>
      <w:r>
        <w:rPr>
          <w:sz w:val="24"/>
          <w:szCs w:val="24"/>
        </w:rPr>
        <w:t xml:space="preserve"> </w:t>
      </w:r>
    </w:p>
    <w:p w14:paraId="7791C2DC" w14:textId="77777777" w:rsidR="00BB2EC6" w:rsidRPr="004D395D" w:rsidRDefault="00613963" w:rsidP="00AC5A35">
      <w:pPr>
        <w:ind w:right="-1" w:firstLine="567"/>
        <w:jc w:val="both"/>
        <w:rPr>
          <w:sz w:val="24"/>
          <w:szCs w:val="24"/>
        </w:rPr>
      </w:pPr>
      <w:r w:rsidRPr="004D395D">
        <w:rPr>
          <w:sz w:val="24"/>
          <w:szCs w:val="24"/>
        </w:rPr>
        <w:t>Согласно общим условиям кредитования суммы, поступающие в счёт</w:t>
      </w:r>
      <w:r w:rsidRPr="004D395D">
        <w:rPr>
          <w:sz w:val="24"/>
          <w:szCs w:val="24"/>
        </w:rPr>
        <w:t xml:space="preserve"> </w:t>
      </w:r>
      <w:r w:rsidRPr="004D395D">
        <w:rPr>
          <w:sz w:val="24"/>
          <w:szCs w:val="24"/>
        </w:rPr>
        <w:t>погашения задолженности по договору, в том числе от третьих лиц,</w:t>
      </w:r>
      <w:r w:rsidRPr="004D395D">
        <w:rPr>
          <w:sz w:val="24"/>
          <w:szCs w:val="24"/>
        </w:rPr>
        <w:t xml:space="preserve"> </w:t>
      </w:r>
      <w:r w:rsidRPr="004D395D">
        <w:rPr>
          <w:sz w:val="24"/>
          <w:szCs w:val="24"/>
        </w:rPr>
        <w:t>направляются вне зависимости от назначения платежа, указанного в</w:t>
      </w:r>
      <w:r w:rsidRPr="004D395D">
        <w:rPr>
          <w:sz w:val="24"/>
          <w:szCs w:val="24"/>
        </w:rPr>
        <w:t xml:space="preserve"> </w:t>
      </w:r>
      <w:r w:rsidRPr="004D395D">
        <w:rPr>
          <w:sz w:val="24"/>
          <w:szCs w:val="24"/>
        </w:rPr>
        <w:t>платежном документе, в следующей очередности: 1) на возмещение</w:t>
      </w:r>
      <w:r w:rsidRPr="004D395D">
        <w:rPr>
          <w:sz w:val="24"/>
          <w:szCs w:val="24"/>
        </w:rPr>
        <w:t xml:space="preserve"> </w:t>
      </w:r>
      <w:r w:rsidRPr="004D395D">
        <w:rPr>
          <w:sz w:val="24"/>
          <w:szCs w:val="24"/>
        </w:rPr>
        <w:t xml:space="preserve">судебных и иных расходов </w:t>
      </w:r>
      <w:r>
        <w:rPr>
          <w:sz w:val="24"/>
          <w:szCs w:val="24"/>
        </w:rPr>
        <w:t>к</w:t>
      </w:r>
      <w:r w:rsidRPr="004D395D">
        <w:rPr>
          <w:sz w:val="24"/>
          <w:szCs w:val="24"/>
        </w:rPr>
        <w:t>редитора по принудительному взыскани</w:t>
      </w:r>
      <w:r w:rsidRPr="004D395D">
        <w:rPr>
          <w:sz w:val="24"/>
          <w:szCs w:val="24"/>
        </w:rPr>
        <w:t>ю</w:t>
      </w:r>
      <w:r w:rsidRPr="004D395D">
        <w:rPr>
          <w:sz w:val="24"/>
          <w:szCs w:val="24"/>
        </w:rPr>
        <w:t xml:space="preserve"> </w:t>
      </w:r>
      <w:r w:rsidRPr="004D395D">
        <w:rPr>
          <w:sz w:val="24"/>
          <w:szCs w:val="24"/>
        </w:rPr>
        <w:t xml:space="preserve">задолженности по </w:t>
      </w:r>
      <w:r>
        <w:rPr>
          <w:sz w:val="24"/>
          <w:szCs w:val="24"/>
        </w:rPr>
        <w:t>д</w:t>
      </w:r>
      <w:r w:rsidRPr="004D395D">
        <w:rPr>
          <w:sz w:val="24"/>
          <w:szCs w:val="24"/>
        </w:rPr>
        <w:t>оговору; 2) на уплату просроченных процентов за</w:t>
      </w:r>
      <w:r w:rsidRPr="004D395D">
        <w:rPr>
          <w:sz w:val="24"/>
          <w:szCs w:val="24"/>
        </w:rPr>
        <w:t xml:space="preserve"> </w:t>
      </w:r>
      <w:r w:rsidRPr="004D395D">
        <w:rPr>
          <w:sz w:val="24"/>
          <w:szCs w:val="24"/>
        </w:rPr>
        <w:t>пользование кредитом; 3) на уплату срочных процентов, начисленных на</w:t>
      </w:r>
      <w:r w:rsidRPr="004D395D">
        <w:rPr>
          <w:sz w:val="24"/>
          <w:szCs w:val="24"/>
        </w:rPr>
        <w:t xml:space="preserve"> </w:t>
      </w:r>
      <w:r w:rsidRPr="004D395D">
        <w:rPr>
          <w:sz w:val="24"/>
          <w:szCs w:val="24"/>
        </w:rPr>
        <w:t>просроченную задолженность по кредиту, 4) на погашение просроченной</w:t>
      </w:r>
      <w:r w:rsidRPr="004D395D">
        <w:rPr>
          <w:sz w:val="24"/>
          <w:szCs w:val="24"/>
        </w:rPr>
        <w:t xml:space="preserve"> </w:t>
      </w:r>
      <w:r w:rsidRPr="004D395D">
        <w:rPr>
          <w:sz w:val="24"/>
          <w:szCs w:val="24"/>
        </w:rPr>
        <w:t>задолженности по кредиту; 5) на уплату срочных проц</w:t>
      </w:r>
      <w:r w:rsidRPr="004D395D">
        <w:rPr>
          <w:sz w:val="24"/>
          <w:szCs w:val="24"/>
        </w:rPr>
        <w:t>ентов, начисленных</w:t>
      </w:r>
      <w:r w:rsidRPr="004D395D">
        <w:rPr>
          <w:sz w:val="24"/>
          <w:szCs w:val="24"/>
        </w:rPr>
        <w:t xml:space="preserve"> </w:t>
      </w:r>
      <w:r w:rsidRPr="004D395D">
        <w:rPr>
          <w:sz w:val="24"/>
          <w:szCs w:val="24"/>
        </w:rPr>
        <w:t>на срочную задолженность по кредиту; 6) на погашение срочной</w:t>
      </w:r>
      <w:r w:rsidRPr="004D395D">
        <w:rPr>
          <w:sz w:val="24"/>
          <w:szCs w:val="24"/>
        </w:rPr>
        <w:t xml:space="preserve"> </w:t>
      </w:r>
      <w:r w:rsidRPr="004D395D">
        <w:rPr>
          <w:sz w:val="24"/>
          <w:szCs w:val="24"/>
        </w:rPr>
        <w:t>задолженности по кредиту; 7) на уплату неустойки.</w:t>
      </w:r>
      <w:r w:rsidRPr="004D395D">
        <w:rPr>
          <w:sz w:val="24"/>
          <w:szCs w:val="24"/>
        </w:rPr>
        <w:t xml:space="preserve"> </w:t>
      </w:r>
    </w:p>
    <w:p w14:paraId="2DED5AD3" w14:textId="77777777" w:rsidR="0093082A" w:rsidRDefault="00613963" w:rsidP="0093082A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разрешении требований </w:t>
      </w:r>
      <w:r>
        <w:rPr>
          <w:sz w:val="24"/>
          <w:szCs w:val="24"/>
        </w:rPr>
        <w:t xml:space="preserve">истца о предоставлении </w:t>
      </w:r>
      <w:r w:rsidRPr="005D00BC"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надлежащ</w:t>
      </w:r>
      <w:r>
        <w:rPr>
          <w:sz w:val="24"/>
          <w:szCs w:val="24"/>
        </w:rPr>
        <w:t>им</w:t>
      </w:r>
      <w:r w:rsidRPr="005D00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образом </w:t>
      </w:r>
      <w:r w:rsidRPr="005D00BC">
        <w:rPr>
          <w:sz w:val="24"/>
          <w:szCs w:val="24"/>
        </w:rPr>
        <w:t>заверенн</w:t>
      </w:r>
      <w:r>
        <w:rPr>
          <w:sz w:val="24"/>
          <w:szCs w:val="24"/>
        </w:rPr>
        <w:t>ой</w:t>
      </w:r>
      <w:r w:rsidRPr="005D00BC">
        <w:rPr>
          <w:sz w:val="24"/>
          <w:szCs w:val="24"/>
        </w:rPr>
        <w:t xml:space="preserve"> копи</w:t>
      </w:r>
      <w:r>
        <w:rPr>
          <w:sz w:val="24"/>
          <w:szCs w:val="24"/>
        </w:rPr>
        <w:t>и</w:t>
      </w:r>
      <w:r w:rsidRPr="005D00BC">
        <w:rPr>
          <w:sz w:val="24"/>
          <w:szCs w:val="24"/>
        </w:rPr>
        <w:t xml:space="preserve"> Генеральной лицензии Центрального банка</w:t>
      </w:r>
      <w:r>
        <w:rPr>
          <w:sz w:val="24"/>
          <w:szCs w:val="24"/>
        </w:rPr>
        <w:t xml:space="preserve"> и</w:t>
      </w:r>
      <w:r w:rsidRPr="005D00BC">
        <w:rPr>
          <w:sz w:val="24"/>
          <w:szCs w:val="24"/>
        </w:rPr>
        <w:t xml:space="preserve"> доку</w:t>
      </w:r>
      <w:r>
        <w:rPr>
          <w:sz w:val="24"/>
          <w:szCs w:val="24"/>
        </w:rPr>
        <w:t>м</w:t>
      </w:r>
      <w:r w:rsidRPr="005D00BC">
        <w:rPr>
          <w:sz w:val="24"/>
          <w:szCs w:val="24"/>
        </w:rPr>
        <w:t>ент</w:t>
      </w:r>
      <w:r>
        <w:rPr>
          <w:sz w:val="24"/>
          <w:szCs w:val="24"/>
        </w:rPr>
        <w:t>ов,</w:t>
      </w:r>
      <w:r w:rsidRPr="005D00BC">
        <w:rPr>
          <w:sz w:val="24"/>
          <w:szCs w:val="24"/>
        </w:rPr>
        <w:t xml:space="preserve"> подтверждающи</w:t>
      </w:r>
      <w:r>
        <w:rPr>
          <w:sz w:val="24"/>
          <w:szCs w:val="24"/>
        </w:rPr>
        <w:t>х</w:t>
      </w:r>
      <w:r w:rsidRPr="005D00BC">
        <w:rPr>
          <w:sz w:val="24"/>
          <w:szCs w:val="24"/>
        </w:rPr>
        <w:t xml:space="preserve"> право операционного офиса ПАО</w:t>
      </w:r>
      <w:r>
        <w:rPr>
          <w:sz w:val="24"/>
          <w:szCs w:val="24"/>
        </w:rPr>
        <w:t xml:space="preserve"> «Сбербанк России», находящегося</w:t>
      </w:r>
      <w:r w:rsidRPr="005D00BC">
        <w:rPr>
          <w:sz w:val="24"/>
          <w:szCs w:val="24"/>
        </w:rPr>
        <w:t xml:space="preserve"> по адресу: </w:t>
      </w:r>
      <w:r>
        <w:rPr>
          <w:sz w:val="24"/>
          <w:szCs w:val="24"/>
        </w:rPr>
        <w:t>АДРЕС</w:t>
      </w:r>
      <w:r>
        <w:rPr>
          <w:sz w:val="24"/>
          <w:szCs w:val="24"/>
        </w:rPr>
        <w:t>,</w:t>
      </w:r>
      <w:r w:rsidRPr="005D00BC">
        <w:rPr>
          <w:sz w:val="24"/>
          <w:szCs w:val="24"/>
        </w:rPr>
        <w:t xml:space="preserve"> </w:t>
      </w:r>
      <w:r>
        <w:rPr>
          <w:sz w:val="24"/>
          <w:szCs w:val="24"/>
        </w:rPr>
        <w:t>осуществлять</w:t>
      </w:r>
      <w:r w:rsidRPr="005D00BC">
        <w:rPr>
          <w:sz w:val="24"/>
          <w:szCs w:val="24"/>
        </w:rPr>
        <w:t xml:space="preserve"> кредитн</w:t>
      </w:r>
      <w:r>
        <w:rPr>
          <w:sz w:val="24"/>
          <w:szCs w:val="24"/>
        </w:rPr>
        <w:t>ую</w:t>
      </w:r>
      <w:r w:rsidRPr="005D00BC">
        <w:rPr>
          <w:sz w:val="24"/>
          <w:szCs w:val="24"/>
        </w:rPr>
        <w:t xml:space="preserve"> деятельность</w:t>
      </w:r>
      <w:r>
        <w:rPr>
          <w:sz w:val="24"/>
          <w:szCs w:val="24"/>
        </w:rPr>
        <w:t xml:space="preserve"> суд исходил из того, что </w:t>
      </w:r>
      <w:r w:rsidRPr="005D00BC">
        <w:rPr>
          <w:sz w:val="24"/>
          <w:szCs w:val="24"/>
        </w:rPr>
        <w:t>Банк и его филиалы осуществляют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свою деятельность на основании Генеральной лицензии н</w:t>
      </w:r>
      <w:r w:rsidRPr="005D00BC">
        <w:rPr>
          <w:sz w:val="24"/>
          <w:szCs w:val="24"/>
        </w:rPr>
        <w:t>а осуществление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банковских операций №, выданной Банком </w:t>
      </w:r>
      <w:r>
        <w:rPr>
          <w:sz w:val="24"/>
          <w:szCs w:val="24"/>
        </w:rPr>
        <w:t xml:space="preserve">России от </w:t>
      </w:r>
      <w:r>
        <w:rPr>
          <w:sz w:val="24"/>
          <w:szCs w:val="24"/>
        </w:rPr>
        <w:t>ДД.ММ.ГГГГ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С генеральной лицензией банка, Уставом </w:t>
      </w:r>
      <w:r>
        <w:rPr>
          <w:sz w:val="24"/>
          <w:szCs w:val="24"/>
        </w:rPr>
        <w:t>к</w:t>
      </w:r>
      <w:r w:rsidRPr="005D00BC">
        <w:rPr>
          <w:sz w:val="24"/>
          <w:szCs w:val="24"/>
        </w:rPr>
        <w:t>лиент может ознакомиться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на официальном сайте ПАО Сбербанк: www.sberbank.ru в разделе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«Информация обязательная к размещению» или в любом оф</w:t>
      </w:r>
      <w:r>
        <w:rPr>
          <w:sz w:val="24"/>
          <w:szCs w:val="24"/>
        </w:rPr>
        <w:t xml:space="preserve">исе банка. </w:t>
      </w:r>
      <w:r w:rsidRPr="005D00BC">
        <w:rPr>
          <w:sz w:val="24"/>
          <w:szCs w:val="24"/>
        </w:rPr>
        <w:t>Информация о кодах ОКВ</w:t>
      </w:r>
      <w:r>
        <w:rPr>
          <w:sz w:val="24"/>
          <w:szCs w:val="24"/>
        </w:rPr>
        <w:t>Э</w:t>
      </w:r>
      <w:r w:rsidRPr="005D00BC">
        <w:rPr>
          <w:sz w:val="24"/>
          <w:szCs w:val="24"/>
        </w:rPr>
        <w:t xml:space="preserve">Д </w:t>
      </w:r>
      <w:r>
        <w:rPr>
          <w:sz w:val="24"/>
          <w:szCs w:val="24"/>
        </w:rPr>
        <w:t>б</w:t>
      </w:r>
      <w:r w:rsidRPr="005D00BC">
        <w:rPr>
          <w:sz w:val="24"/>
          <w:szCs w:val="24"/>
        </w:rPr>
        <w:t>анка</w:t>
      </w:r>
      <w:r>
        <w:rPr>
          <w:sz w:val="24"/>
          <w:szCs w:val="24"/>
        </w:rPr>
        <w:t xml:space="preserve"> также</w:t>
      </w:r>
      <w:r w:rsidRPr="005D00BC">
        <w:rPr>
          <w:sz w:val="24"/>
          <w:szCs w:val="24"/>
        </w:rPr>
        <w:t xml:space="preserve"> </w:t>
      </w:r>
      <w:r>
        <w:rPr>
          <w:sz w:val="24"/>
          <w:szCs w:val="24"/>
        </w:rPr>
        <w:t>представлена на официальном сайте Банка</w:t>
      </w:r>
      <w:r w:rsidRPr="005D00BC">
        <w:rPr>
          <w:sz w:val="24"/>
          <w:szCs w:val="24"/>
        </w:rPr>
        <w:t>.</w:t>
      </w:r>
    </w:p>
    <w:p w14:paraId="05C20F85" w14:textId="77777777" w:rsidR="00550326" w:rsidRDefault="00613963" w:rsidP="00550652">
      <w:pPr>
        <w:ind w:right="-1" w:firstLine="567"/>
        <w:jc w:val="both"/>
        <w:rPr>
          <w:sz w:val="24"/>
          <w:szCs w:val="24"/>
        </w:rPr>
      </w:pPr>
      <w:r w:rsidRPr="00550652">
        <w:rPr>
          <w:sz w:val="24"/>
          <w:szCs w:val="24"/>
        </w:rPr>
        <w:t>Суд первой инстанции</w:t>
      </w:r>
      <w:r>
        <w:rPr>
          <w:sz w:val="24"/>
          <w:szCs w:val="24"/>
        </w:rPr>
        <w:t>,</w:t>
      </w:r>
      <w:r w:rsidRPr="005506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разрешая </w:t>
      </w:r>
      <w:r>
        <w:rPr>
          <w:sz w:val="24"/>
          <w:szCs w:val="24"/>
        </w:rPr>
        <w:t xml:space="preserve">спор, </w:t>
      </w:r>
      <w:r w:rsidRPr="00550652">
        <w:rPr>
          <w:sz w:val="24"/>
          <w:szCs w:val="24"/>
        </w:rPr>
        <w:t>установил</w:t>
      </w:r>
      <w:r>
        <w:rPr>
          <w:sz w:val="24"/>
          <w:szCs w:val="24"/>
        </w:rPr>
        <w:t>, что т</w:t>
      </w:r>
      <w:r>
        <w:rPr>
          <w:sz w:val="24"/>
          <w:szCs w:val="24"/>
        </w:rPr>
        <w:t xml:space="preserve">ребования истца о предоставлении нотариально заверенных копий доверенностей на сотрудников, подписавших кредитные </w:t>
      </w:r>
      <w:r>
        <w:rPr>
          <w:sz w:val="24"/>
          <w:szCs w:val="24"/>
        </w:rPr>
        <w:t>договоры от имени ПАО Сбербанк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противоречат </w:t>
      </w:r>
      <w:r>
        <w:rPr>
          <w:sz w:val="24"/>
          <w:szCs w:val="24"/>
        </w:rPr>
        <w:t>нормам</w:t>
      </w:r>
      <w:r>
        <w:rPr>
          <w:sz w:val="24"/>
          <w:szCs w:val="24"/>
        </w:rPr>
        <w:t xml:space="preserve"> действующего</w:t>
      </w:r>
      <w:r w:rsidRPr="005D00BC">
        <w:rPr>
          <w:sz w:val="24"/>
          <w:szCs w:val="24"/>
        </w:rPr>
        <w:t xml:space="preserve"> законодательств</w:t>
      </w:r>
      <w:r>
        <w:rPr>
          <w:sz w:val="24"/>
          <w:szCs w:val="24"/>
        </w:rPr>
        <w:t>а</w:t>
      </w:r>
      <w:r w:rsidRPr="005D00BC">
        <w:rPr>
          <w:sz w:val="24"/>
          <w:szCs w:val="24"/>
        </w:rPr>
        <w:t xml:space="preserve"> Российской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Федерации, </w:t>
      </w:r>
      <w:r>
        <w:rPr>
          <w:sz w:val="24"/>
          <w:szCs w:val="24"/>
        </w:rPr>
        <w:t xml:space="preserve">в том числе положениям </w:t>
      </w:r>
      <w:r>
        <w:rPr>
          <w:sz w:val="24"/>
          <w:szCs w:val="24"/>
        </w:rPr>
        <w:t xml:space="preserve">Гражданского и </w:t>
      </w:r>
      <w:r w:rsidRPr="005D00BC">
        <w:rPr>
          <w:sz w:val="24"/>
          <w:szCs w:val="24"/>
        </w:rPr>
        <w:t>Трудов</w:t>
      </w:r>
      <w:r>
        <w:rPr>
          <w:sz w:val="24"/>
          <w:szCs w:val="24"/>
        </w:rPr>
        <w:t>ого</w:t>
      </w:r>
      <w:r w:rsidRPr="005D00BC">
        <w:rPr>
          <w:sz w:val="24"/>
          <w:szCs w:val="24"/>
        </w:rPr>
        <w:t xml:space="preserve"> кодекса</w:t>
      </w:r>
      <w:r>
        <w:rPr>
          <w:sz w:val="24"/>
          <w:szCs w:val="24"/>
        </w:rPr>
        <w:t>, поскольку д</w:t>
      </w:r>
      <w:r w:rsidRPr="005D00BC">
        <w:rPr>
          <w:sz w:val="24"/>
          <w:szCs w:val="24"/>
        </w:rPr>
        <w:t>оверенности сотрудников банка содержат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</w:t>
      </w:r>
      <w:r>
        <w:rPr>
          <w:sz w:val="24"/>
          <w:szCs w:val="24"/>
        </w:rPr>
        <w:t>ерсональные данные о работниках</w:t>
      </w:r>
      <w:r w:rsidRPr="005D00B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5D00BC">
        <w:rPr>
          <w:sz w:val="24"/>
          <w:szCs w:val="24"/>
        </w:rPr>
        <w:t xml:space="preserve"> представля</w:t>
      </w:r>
      <w:r w:rsidRPr="005D00BC">
        <w:rPr>
          <w:sz w:val="24"/>
          <w:szCs w:val="24"/>
        </w:rPr>
        <w:t>ют собой сведен</w:t>
      </w:r>
      <w:r>
        <w:rPr>
          <w:sz w:val="24"/>
          <w:szCs w:val="24"/>
        </w:rPr>
        <w:t>ия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конфиденциального характера.</w:t>
      </w:r>
    </w:p>
    <w:p w14:paraId="00DA2402" w14:textId="77777777" w:rsidR="008B5C62" w:rsidRDefault="00613963" w:rsidP="00550652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Суд также пришел к выводу о том, что истец не лишена возможности получить </w:t>
      </w:r>
      <w:r>
        <w:rPr>
          <w:sz w:val="24"/>
          <w:szCs w:val="24"/>
        </w:rPr>
        <w:t>копию кредитной истории, доказательств подтверждающих обоснованность заявленного требования истцом не представлено.</w:t>
      </w:r>
    </w:p>
    <w:p w14:paraId="4BA4072A" w14:textId="77777777" w:rsidR="00550326" w:rsidRDefault="00613963" w:rsidP="00550652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этом судом учте</w:t>
      </w:r>
      <w:r>
        <w:rPr>
          <w:sz w:val="24"/>
          <w:szCs w:val="24"/>
        </w:rPr>
        <w:t>но, что у</w:t>
      </w:r>
      <w:r w:rsidRPr="005D00BC">
        <w:rPr>
          <w:sz w:val="24"/>
          <w:szCs w:val="24"/>
        </w:rPr>
        <w:t>слуга предоставления кредитной истории является плат</w:t>
      </w:r>
      <w:r>
        <w:rPr>
          <w:sz w:val="24"/>
          <w:szCs w:val="24"/>
        </w:rPr>
        <w:t>н</w:t>
      </w:r>
      <w:r w:rsidRPr="005D00BC">
        <w:rPr>
          <w:sz w:val="24"/>
          <w:szCs w:val="24"/>
        </w:rPr>
        <w:t>ой в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соответствии установленными тарифами банка. Клиент вправе обратиться в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офис банка для запроса информации в Бюро кредитных историй, в которых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хранится кредитная история, для создания, измене</w:t>
      </w:r>
      <w:r w:rsidRPr="005D00BC">
        <w:rPr>
          <w:sz w:val="24"/>
          <w:szCs w:val="24"/>
        </w:rPr>
        <w:t>ния, аннулирования кода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субъекта кредитной </w:t>
      </w:r>
      <w:r>
        <w:rPr>
          <w:sz w:val="24"/>
          <w:szCs w:val="24"/>
        </w:rPr>
        <w:t>и</w:t>
      </w:r>
      <w:r w:rsidRPr="005D00BC">
        <w:rPr>
          <w:sz w:val="24"/>
          <w:szCs w:val="24"/>
        </w:rPr>
        <w:t>ст</w:t>
      </w:r>
      <w:r>
        <w:rPr>
          <w:sz w:val="24"/>
          <w:szCs w:val="24"/>
        </w:rPr>
        <w:t>о</w:t>
      </w:r>
      <w:r w:rsidRPr="005D00BC">
        <w:rPr>
          <w:sz w:val="24"/>
          <w:szCs w:val="24"/>
        </w:rPr>
        <w:t>рии. Также вправе обратиться самостоятельно в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Бюро кредитных историй. </w:t>
      </w:r>
    </w:p>
    <w:p w14:paraId="6EB3B710" w14:textId="77777777" w:rsidR="00AC5A35" w:rsidRDefault="00613963" w:rsidP="00AC5A35">
      <w:pPr>
        <w:ind w:right="-1" w:firstLine="567"/>
        <w:jc w:val="both"/>
        <w:rPr>
          <w:sz w:val="24"/>
          <w:szCs w:val="24"/>
        </w:rPr>
      </w:pPr>
      <w:r w:rsidRPr="005D00BC">
        <w:rPr>
          <w:sz w:val="24"/>
          <w:szCs w:val="24"/>
        </w:rPr>
        <w:t>Самостоятельно получить кредитную историю возможно обратившись на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сайт Центрального каталога кредитных историй. Два раза в год получение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к</w:t>
      </w:r>
      <w:r w:rsidRPr="005D00BC">
        <w:rPr>
          <w:sz w:val="24"/>
          <w:szCs w:val="24"/>
        </w:rPr>
        <w:t>редитной истории на сайте Центрального каталога кредитных историй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предоставляется бесплатно. Заказать отчёт из Бюро кредитных историй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 xml:space="preserve">можно через Сбербанк-Онлайн. </w:t>
      </w:r>
    </w:p>
    <w:p w14:paraId="7F82E030" w14:textId="77777777" w:rsidR="00AC5A35" w:rsidRDefault="00613963" w:rsidP="00AC5A35">
      <w:pPr>
        <w:ind w:right="-1" w:firstLine="567"/>
        <w:jc w:val="both"/>
        <w:rPr>
          <w:sz w:val="24"/>
          <w:szCs w:val="24"/>
        </w:rPr>
      </w:pPr>
      <w:r w:rsidRPr="005D00BC">
        <w:rPr>
          <w:sz w:val="24"/>
          <w:szCs w:val="24"/>
        </w:rPr>
        <w:t>Кредитный отчёт предоставляется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Объединённым кредитным бюро и содержит только информацию,</w:t>
      </w:r>
      <w:r>
        <w:rPr>
          <w:sz w:val="24"/>
          <w:szCs w:val="24"/>
        </w:rPr>
        <w:t xml:space="preserve"> </w:t>
      </w:r>
      <w:r w:rsidRPr="005D00BC">
        <w:rPr>
          <w:sz w:val="24"/>
          <w:szCs w:val="24"/>
        </w:rPr>
        <w:t>хр</w:t>
      </w:r>
      <w:r w:rsidRPr="005D00BC">
        <w:rPr>
          <w:sz w:val="24"/>
          <w:szCs w:val="24"/>
        </w:rPr>
        <w:t>анящуюся в данном Бюро.</w:t>
      </w:r>
      <w:r>
        <w:rPr>
          <w:sz w:val="24"/>
          <w:szCs w:val="24"/>
        </w:rPr>
        <w:t xml:space="preserve"> </w:t>
      </w:r>
    </w:p>
    <w:p w14:paraId="5ADF898C" w14:textId="77777777" w:rsidR="00AC5A35" w:rsidRDefault="00613963" w:rsidP="00AC5A35">
      <w:pPr>
        <w:ind w:right="-1" w:firstLine="567"/>
        <w:jc w:val="both"/>
        <w:rPr>
          <w:sz w:val="24"/>
          <w:szCs w:val="24"/>
        </w:rPr>
      </w:pPr>
      <w:r w:rsidRPr="00AC5A35">
        <w:rPr>
          <w:sz w:val="24"/>
          <w:szCs w:val="24"/>
        </w:rPr>
        <w:t xml:space="preserve">Разрешая спор и, </w:t>
      </w:r>
      <w:r>
        <w:rPr>
          <w:sz w:val="24"/>
          <w:szCs w:val="24"/>
        </w:rPr>
        <w:t>отказывая в удовлетворении исковых требований</w:t>
      </w:r>
      <w:r w:rsidRPr="00AC5A35">
        <w:rPr>
          <w:sz w:val="24"/>
          <w:szCs w:val="24"/>
        </w:rPr>
        <w:t>, суд первой инстанции применил приведенные выше нормы закона</w:t>
      </w:r>
      <w:r>
        <w:rPr>
          <w:sz w:val="24"/>
          <w:szCs w:val="24"/>
        </w:rPr>
        <w:t xml:space="preserve"> и установив, что  доводы истца о том, что ответчиком нарушены ее права как потребителя в связи с непредстав</w:t>
      </w:r>
      <w:r>
        <w:rPr>
          <w:sz w:val="24"/>
          <w:szCs w:val="24"/>
        </w:rPr>
        <w:t>лением полной и достоверной информации об оказываемых услугах</w:t>
      </w:r>
      <w:r w:rsidRPr="0005190E">
        <w:rPr>
          <w:color w:val="FF0000"/>
          <w:sz w:val="24"/>
          <w:szCs w:val="24"/>
        </w:rPr>
        <w:t xml:space="preserve"> </w:t>
      </w:r>
      <w:r w:rsidRPr="005443C4">
        <w:rPr>
          <w:sz w:val="24"/>
          <w:szCs w:val="24"/>
        </w:rPr>
        <w:t>не нашли подтверждения при рассмотрении дела</w:t>
      </w:r>
      <w:r>
        <w:rPr>
          <w:sz w:val="24"/>
          <w:szCs w:val="24"/>
        </w:rPr>
        <w:t>,</w:t>
      </w:r>
      <w:r w:rsidRPr="005443C4">
        <w:rPr>
          <w:sz w:val="24"/>
          <w:szCs w:val="24"/>
        </w:rPr>
        <w:t xml:space="preserve"> </w:t>
      </w:r>
      <w:r w:rsidRPr="00AC5A35">
        <w:rPr>
          <w:sz w:val="24"/>
          <w:szCs w:val="24"/>
        </w:rPr>
        <w:t>не усмотрел правовых оснований для удовлетворения исковых требований</w:t>
      </w:r>
      <w:r>
        <w:rPr>
          <w:sz w:val="24"/>
          <w:szCs w:val="24"/>
        </w:rPr>
        <w:t>.</w:t>
      </w:r>
    </w:p>
    <w:p w14:paraId="4CACA04B" w14:textId="77777777" w:rsidR="00AC5A35" w:rsidRDefault="00613963" w:rsidP="00AC5A35">
      <w:pPr>
        <w:pStyle w:val="ConsPlusNormal"/>
        <w:ind w:firstLine="567"/>
        <w:jc w:val="both"/>
      </w:pPr>
      <w:r>
        <w:t>Установив, что права истца, как потребителя, в данном случае не нарушены, дока</w:t>
      </w:r>
      <w:r>
        <w:t xml:space="preserve">зательства причинения ей физических и нравственных страданий действиями ответчика отсутствуют, суд также пришел к выводу от отказе в удовлетворении исковых требований о </w:t>
      </w:r>
      <w:r>
        <w:t xml:space="preserve">взыскании неустойки, </w:t>
      </w:r>
      <w:r>
        <w:t>компенсации морального вреда</w:t>
      </w:r>
      <w:r>
        <w:t>, штрафа</w:t>
      </w:r>
      <w:r>
        <w:t xml:space="preserve">.   </w:t>
      </w:r>
    </w:p>
    <w:p w14:paraId="158E2E52" w14:textId="77777777" w:rsidR="00AC5A35" w:rsidRDefault="00613963" w:rsidP="00AC5A35">
      <w:pPr>
        <w:pStyle w:val="ConsPlusNormal"/>
        <w:ind w:firstLine="567"/>
        <w:jc w:val="both"/>
      </w:pPr>
      <w:r>
        <w:t xml:space="preserve"> </w:t>
      </w:r>
      <w:r w:rsidRPr="00D5513C">
        <w:t>Судебная коллегия соглаш</w:t>
      </w:r>
      <w:r w:rsidRPr="00D5513C">
        <w:t>ается с выводами суда первой инстанции, поскольку они основаны на исследованных судом доказательствах, которым дана аргументированная правовая оценка, при этом мотивы, по которым суд пришел к указанным выводам, исчерпывающим образом изложены в решении суда</w:t>
      </w:r>
      <w:r w:rsidRPr="00D5513C">
        <w:t xml:space="preserve"> и являются обоснованными.</w:t>
      </w:r>
      <w:r>
        <w:t xml:space="preserve"> </w:t>
      </w:r>
    </w:p>
    <w:p w14:paraId="0A93C7CC" w14:textId="77777777" w:rsidR="0092003B" w:rsidRDefault="00613963" w:rsidP="00AC5A35">
      <w:pPr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>Доводы апелляционной жалобы о том, что судом необоснованно отказано в удовлетворении требований о</w:t>
      </w:r>
      <w:r>
        <w:rPr>
          <w:sz w:val="24"/>
          <w:szCs w:val="24"/>
        </w:rPr>
        <w:t xml:space="preserve">б обязании ответчика предоставить </w:t>
      </w:r>
      <w:r>
        <w:rPr>
          <w:sz w:val="24"/>
          <w:szCs w:val="24"/>
        </w:rPr>
        <w:t>нотариально заверенн</w:t>
      </w:r>
      <w:r>
        <w:rPr>
          <w:sz w:val="24"/>
          <w:szCs w:val="24"/>
        </w:rPr>
        <w:t>ые копии</w:t>
      </w:r>
      <w:r>
        <w:rPr>
          <w:sz w:val="24"/>
          <w:szCs w:val="24"/>
        </w:rPr>
        <w:t xml:space="preserve"> доверенност</w:t>
      </w:r>
      <w:r>
        <w:rPr>
          <w:sz w:val="24"/>
          <w:szCs w:val="24"/>
        </w:rPr>
        <w:t>ей сотрудников банка, заключивших с истцом кредитные дого</w:t>
      </w:r>
      <w:r>
        <w:rPr>
          <w:sz w:val="24"/>
          <w:szCs w:val="24"/>
        </w:rPr>
        <w:t xml:space="preserve">воры,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судебной коллегией отклоняются </w:t>
      </w:r>
      <w:r>
        <w:rPr>
          <w:sz w:val="24"/>
          <w:szCs w:val="24"/>
        </w:rPr>
        <w:t xml:space="preserve">как необоснованные, поскольку </w:t>
      </w:r>
      <w:r>
        <w:rPr>
          <w:sz w:val="24"/>
          <w:szCs w:val="24"/>
        </w:rPr>
        <w:t xml:space="preserve">при разрешении требований в указанной части суд дал оценку доводам истца, обоснованно  указав, что </w:t>
      </w:r>
      <w:r>
        <w:rPr>
          <w:sz w:val="24"/>
          <w:szCs w:val="24"/>
        </w:rPr>
        <w:t xml:space="preserve">доверенности являются внутренними </w:t>
      </w:r>
      <w:r>
        <w:rPr>
          <w:sz w:val="24"/>
          <w:szCs w:val="24"/>
        </w:rPr>
        <w:t>документами Банка и не были предоставлены истцу по прич</w:t>
      </w:r>
      <w:r>
        <w:rPr>
          <w:sz w:val="24"/>
          <w:szCs w:val="24"/>
        </w:rPr>
        <w:t>ине конфиденциальности указанных в доверенностях персональных данных сотрудников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264A5F0" w14:textId="77777777" w:rsidR="00286FEC" w:rsidRDefault="00613963" w:rsidP="00931DC7">
      <w:pPr>
        <w:overflowPunct/>
        <w:ind w:firstLine="567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Доводы истца,  изложенные в апелляционной жалобе о том, что не подтверждены соответствующими доказательствами выводы суда о том, что заключение ПАО Сбербанк договоров с физи</w:t>
      </w:r>
      <w:r>
        <w:rPr>
          <w:sz w:val="24"/>
          <w:szCs w:val="24"/>
        </w:rPr>
        <w:t>ческими лицами соответствует правоспособности ПАО Сбербанк, определяемой действующим законодательством и выданной Банком России генеральной лицензией</w:t>
      </w:r>
      <w:r>
        <w:rPr>
          <w:sz w:val="24"/>
          <w:szCs w:val="24"/>
        </w:rPr>
        <w:t>, являются несостоятельными, при этом и</w:t>
      </w:r>
      <w:r w:rsidRPr="00A120AB">
        <w:rPr>
          <w:sz w:val="24"/>
          <w:szCs w:val="24"/>
        </w:rPr>
        <w:t xml:space="preserve">нформация о наличии у </w:t>
      </w:r>
      <w:r>
        <w:rPr>
          <w:sz w:val="24"/>
          <w:szCs w:val="24"/>
        </w:rPr>
        <w:t>банка</w:t>
      </w:r>
      <w:r w:rsidRPr="00A120AB">
        <w:rPr>
          <w:sz w:val="24"/>
          <w:szCs w:val="24"/>
        </w:rPr>
        <w:t xml:space="preserve"> лицензии на осуществление банковских опе</w:t>
      </w:r>
      <w:r w:rsidRPr="00A120AB">
        <w:rPr>
          <w:sz w:val="24"/>
          <w:szCs w:val="24"/>
        </w:rPr>
        <w:t xml:space="preserve">раций, связанных с кредитованием физических лиц, является общедоступной и размещена на сайте ПАО "Сбербанк России": </w:t>
      </w:r>
      <w:hyperlink r:id="rId8" w:history="1">
        <w:r w:rsidRPr="000E0FD9">
          <w:rPr>
            <w:rStyle w:val="aa"/>
            <w:sz w:val="24"/>
            <w:szCs w:val="24"/>
          </w:rPr>
          <w:t>https://www.sberbank.ru</w:t>
        </w:r>
      </w:hyperlink>
      <w:r>
        <w:rPr>
          <w:sz w:val="24"/>
          <w:szCs w:val="24"/>
        </w:rPr>
        <w:t>, что отражено в оспариваемом решении.</w:t>
      </w:r>
      <w:r>
        <w:rPr>
          <w:sz w:val="24"/>
          <w:szCs w:val="24"/>
        </w:rPr>
        <w:t xml:space="preserve"> </w:t>
      </w:r>
    </w:p>
    <w:p w14:paraId="4A3ED74E" w14:textId="77777777" w:rsidR="00286FEC" w:rsidRDefault="00613963" w:rsidP="00931DC7">
      <w:pPr>
        <w:overflowPunct/>
        <w:ind w:firstLine="567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Вопреки доводам апелляционной жалобы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судом также дана надлежащая правовая оценка доводам истца относительно сведений о деятельности внутренних структурных подразделений Банка и их полномочиях на совершение сделок с физическими лицами.  </w:t>
      </w:r>
      <w:r>
        <w:rPr>
          <w:sz w:val="24"/>
          <w:szCs w:val="24"/>
        </w:rPr>
        <w:t xml:space="preserve"> </w:t>
      </w:r>
    </w:p>
    <w:p w14:paraId="67D6B37C" w14:textId="77777777" w:rsidR="00D33EE5" w:rsidRDefault="00613963" w:rsidP="00931DC7">
      <w:pPr>
        <w:overflowPunct/>
        <w:ind w:firstLine="567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В апелляционной жалобе истец указывает, что суд при в</w:t>
      </w:r>
      <w:r>
        <w:rPr>
          <w:sz w:val="24"/>
          <w:szCs w:val="24"/>
        </w:rPr>
        <w:t xml:space="preserve">ынесении решения не учел, что банком в ее адрес не направлены по ее просьбе выписки  по счетам с указанием их номеров, открытые банком в связи с заключенными с истцом кредитными договорами, чем нарушены ее права как потребителя. </w:t>
      </w:r>
    </w:p>
    <w:p w14:paraId="32B08852" w14:textId="77777777" w:rsidR="00106E6C" w:rsidRDefault="00613963" w:rsidP="00931DC7">
      <w:pPr>
        <w:overflowPunct/>
        <w:ind w:firstLine="567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Судебная коллегия указанны</w:t>
      </w:r>
      <w:r>
        <w:rPr>
          <w:sz w:val="24"/>
          <w:szCs w:val="24"/>
        </w:rPr>
        <w:t xml:space="preserve">е доводы также не может принять во внимание, поскольку </w:t>
      </w:r>
      <w:r>
        <w:rPr>
          <w:sz w:val="24"/>
          <w:szCs w:val="24"/>
        </w:rPr>
        <w:t>в материалах дела имеются ответы банка на многочисленные обращения истца о предоставлении истребуемых ею документов, в том числе и о предоставлении  выписок по счетам, согласно которому выписки сформир</w:t>
      </w:r>
      <w:r>
        <w:rPr>
          <w:sz w:val="24"/>
          <w:szCs w:val="24"/>
        </w:rPr>
        <w:t xml:space="preserve">ованы в автоматическом режиме  в банковском программном обеспечении, </w:t>
      </w:r>
      <w:r>
        <w:rPr>
          <w:sz w:val="24"/>
          <w:szCs w:val="24"/>
        </w:rPr>
        <w:t xml:space="preserve">в них по просьбе истца указаны номера ее ссудных счетов, выписки </w:t>
      </w:r>
      <w:r>
        <w:rPr>
          <w:sz w:val="24"/>
          <w:szCs w:val="24"/>
        </w:rPr>
        <w:t>подготовлены к выдаче</w:t>
      </w:r>
      <w:r>
        <w:rPr>
          <w:sz w:val="24"/>
          <w:szCs w:val="24"/>
        </w:rPr>
        <w:t xml:space="preserve">. </w:t>
      </w:r>
    </w:p>
    <w:p w14:paraId="396A7753" w14:textId="77777777" w:rsidR="00B85359" w:rsidRDefault="00613963" w:rsidP="00931DC7">
      <w:pPr>
        <w:overflowPunct/>
        <w:ind w:firstLine="567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Таким образом, истцу обеспечена возможность  получения выписок по счетам</w:t>
      </w:r>
      <w:r>
        <w:rPr>
          <w:sz w:val="24"/>
          <w:szCs w:val="24"/>
        </w:rPr>
        <w:t xml:space="preserve"> при предоставлении удосто</w:t>
      </w:r>
      <w:r>
        <w:rPr>
          <w:sz w:val="24"/>
          <w:szCs w:val="24"/>
        </w:rPr>
        <w:t>веряющих личность документов</w:t>
      </w:r>
      <w:r>
        <w:rPr>
          <w:sz w:val="24"/>
          <w:szCs w:val="24"/>
        </w:rPr>
        <w:t xml:space="preserve">, в связи с чем суд пришел к обоснованному выводу о том, что права истца ответчиком не нарушены, указанным доводам истца в решении судом дана надлежащая правовая оценка, с которой соглашается суд апелляционной инстанции.  </w:t>
      </w:r>
      <w:r>
        <w:rPr>
          <w:sz w:val="24"/>
          <w:szCs w:val="24"/>
        </w:rPr>
        <w:t xml:space="preserve">  </w:t>
      </w:r>
    </w:p>
    <w:p w14:paraId="44707435" w14:textId="77777777" w:rsidR="00D33EE5" w:rsidRDefault="00613963" w:rsidP="00931DC7">
      <w:pPr>
        <w:overflowPunct/>
        <w:ind w:firstLine="567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</w:t>
      </w:r>
      <w:r w:rsidRPr="00B85359">
        <w:rPr>
          <w:sz w:val="24"/>
          <w:szCs w:val="24"/>
        </w:rPr>
        <w:t xml:space="preserve"> с</w:t>
      </w:r>
      <w:r w:rsidRPr="00B85359">
        <w:rPr>
          <w:sz w:val="24"/>
          <w:szCs w:val="24"/>
        </w:rPr>
        <w:t>оответствии с требованиями статьи 67 Г</w:t>
      </w:r>
      <w:r>
        <w:rPr>
          <w:sz w:val="24"/>
          <w:szCs w:val="24"/>
        </w:rPr>
        <w:t>ПК РФ</w:t>
      </w:r>
      <w:r w:rsidRPr="00B85359">
        <w:rPr>
          <w:sz w:val="24"/>
          <w:szCs w:val="24"/>
        </w:rPr>
        <w:t xml:space="preserve"> суд самостоятельно определяет достаточность доказательств по конкретному делу. Правила оценки доказательств судом первой инстанции нарушены не были.</w:t>
      </w:r>
      <w:r>
        <w:rPr>
          <w:sz w:val="24"/>
          <w:szCs w:val="24"/>
        </w:rPr>
        <w:t xml:space="preserve"> </w:t>
      </w:r>
    </w:p>
    <w:p w14:paraId="2926F2EA" w14:textId="77777777" w:rsidR="004D7D74" w:rsidRDefault="00613963" w:rsidP="006B5432">
      <w:pPr>
        <w:overflowPunct/>
        <w:ind w:firstLine="567"/>
        <w:jc w:val="both"/>
        <w:textAlignment w:val="auto"/>
        <w:rPr>
          <w:sz w:val="24"/>
          <w:szCs w:val="24"/>
        </w:rPr>
      </w:pPr>
      <w:r w:rsidRPr="004D7D74">
        <w:rPr>
          <w:sz w:val="24"/>
          <w:szCs w:val="24"/>
        </w:rPr>
        <w:t>Доводы апелляционной  жалобы в целом повторяют аналогичные дов</w:t>
      </w:r>
      <w:r w:rsidRPr="004D7D74">
        <w:rPr>
          <w:sz w:val="24"/>
          <w:szCs w:val="24"/>
        </w:rPr>
        <w:t>оды иска и выражают несогласие с оценкой доказательств и выводами суда,  были оценены и проверены судом первой инстанции, основаны на неверном толковании норм материального права, не содержат оснований к отмене обжалуемого судебного постановления, поскольк</w:t>
      </w:r>
      <w:r w:rsidRPr="004D7D74">
        <w:rPr>
          <w:sz w:val="24"/>
          <w:szCs w:val="24"/>
        </w:rPr>
        <w:t>у не опровергают вышеизложенных выводов суда, не содержат обстоятельств, нуждающихся в дополнительной проверке, и не влияют на правильность принятого судом решения, а потому отклоняются как несостоятельные.</w:t>
      </w:r>
    </w:p>
    <w:p w14:paraId="5641D6CB" w14:textId="77777777" w:rsidR="00106DA9" w:rsidRDefault="00613963" w:rsidP="00106DA9">
      <w:pPr>
        <w:overflowPunct/>
        <w:ind w:firstLine="567"/>
        <w:jc w:val="both"/>
        <w:textAlignment w:val="auto"/>
        <w:rPr>
          <w:sz w:val="24"/>
          <w:szCs w:val="24"/>
        </w:rPr>
      </w:pPr>
      <w:r w:rsidRPr="00106DA9">
        <w:rPr>
          <w:sz w:val="24"/>
          <w:szCs w:val="24"/>
        </w:rPr>
        <w:t>Тот факт, что суд не согласился с доводами истца,</w:t>
      </w:r>
      <w:r w:rsidRPr="00106DA9">
        <w:rPr>
          <w:sz w:val="24"/>
          <w:szCs w:val="24"/>
        </w:rPr>
        <w:t xml:space="preserve"> иным образом оценил доказательства и пришел к иным выводам, не свидетельствует о неправильности решения и не могут служить основанием для его отмены.</w:t>
      </w:r>
    </w:p>
    <w:p w14:paraId="36DA1724" w14:textId="77777777" w:rsidR="006B5432" w:rsidRPr="006B5432" w:rsidRDefault="00613963" w:rsidP="006B5432">
      <w:pPr>
        <w:overflowPunct/>
        <w:ind w:firstLine="567"/>
        <w:jc w:val="both"/>
        <w:textAlignment w:val="auto"/>
        <w:rPr>
          <w:sz w:val="24"/>
          <w:szCs w:val="24"/>
        </w:rPr>
      </w:pPr>
      <w:r w:rsidRPr="006B5432">
        <w:rPr>
          <w:sz w:val="24"/>
          <w:szCs w:val="24"/>
        </w:rPr>
        <w:t>Оснований для иных выводов, чем те, к которым пришел суд первой инстанции, судебная коллегия не усматрива</w:t>
      </w:r>
      <w:r w:rsidRPr="006B5432">
        <w:rPr>
          <w:sz w:val="24"/>
          <w:szCs w:val="24"/>
        </w:rPr>
        <w:t xml:space="preserve">ет, обстоятельства дела установлены судом правильно, нормы материального права применены верно, процессуальных нарушений, влекущих отмену решения, не допущено.  </w:t>
      </w:r>
    </w:p>
    <w:p w14:paraId="67B6A168" w14:textId="77777777" w:rsidR="006B5432" w:rsidRPr="006B5432" w:rsidRDefault="00613963" w:rsidP="006B5432">
      <w:pPr>
        <w:overflowPunct/>
        <w:ind w:firstLine="567"/>
        <w:jc w:val="both"/>
        <w:textAlignment w:val="auto"/>
        <w:rPr>
          <w:sz w:val="24"/>
          <w:szCs w:val="24"/>
        </w:rPr>
      </w:pPr>
      <w:r w:rsidRPr="006B5432">
        <w:rPr>
          <w:sz w:val="24"/>
          <w:szCs w:val="24"/>
        </w:rPr>
        <w:t>Решение суда первой инстанции является законным,  обоснованным и отмене не подлежит.</w:t>
      </w:r>
    </w:p>
    <w:p w14:paraId="645B111C" w14:textId="77777777" w:rsidR="006B5432" w:rsidRPr="006B5432" w:rsidRDefault="00613963" w:rsidP="006B5432">
      <w:pPr>
        <w:overflowPunct/>
        <w:ind w:firstLine="567"/>
        <w:jc w:val="both"/>
        <w:textAlignment w:val="auto"/>
        <w:rPr>
          <w:sz w:val="24"/>
          <w:szCs w:val="24"/>
        </w:rPr>
      </w:pPr>
      <w:r w:rsidRPr="006B5432">
        <w:rPr>
          <w:sz w:val="24"/>
          <w:szCs w:val="24"/>
        </w:rPr>
        <w:t>На основа</w:t>
      </w:r>
      <w:r w:rsidRPr="006B5432">
        <w:rPr>
          <w:sz w:val="24"/>
          <w:szCs w:val="24"/>
        </w:rPr>
        <w:t>нии изложенного, руководствуясь ст. ст. 327-330 ГПК РФ, судебная коллегия</w:t>
      </w:r>
    </w:p>
    <w:p w14:paraId="14AC4274" w14:textId="77777777" w:rsidR="006B5432" w:rsidRPr="006B5432" w:rsidRDefault="00613963" w:rsidP="006B5432">
      <w:pPr>
        <w:overflowPunct/>
        <w:ind w:firstLine="567"/>
        <w:jc w:val="center"/>
        <w:textAlignment w:val="auto"/>
        <w:rPr>
          <w:sz w:val="24"/>
          <w:szCs w:val="24"/>
        </w:rPr>
      </w:pPr>
      <w:r w:rsidRPr="006B5432">
        <w:rPr>
          <w:sz w:val="24"/>
          <w:szCs w:val="24"/>
        </w:rPr>
        <w:t>определила:</w:t>
      </w:r>
    </w:p>
    <w:p w14:paraId="2F7E2978" w14:textId="77777777" w:rsidR="006B5432" w:rsidRPr="006B5432" w:rsidRDefault="00613963" w:rsidP="006B5432">
      <w:pPr>
        <w:overflowPunct/>
        <w:ind w:firstLine="567"/>
        <w:jc w:val="both"/>
        <w:textAlignment w:val="auto"/>
        <w:rPr>
          <w:sz w:val="24"/>
          <w:szCs w:val="24"/>
        </w:rPr>
      </w:pPr>
    </w:p>
    <w:p w14:paraId="1609A575" w14:textId="77777777" w:rsidR="006B5432" w:rsidRPr="006B5432" w:rsidRDefault="00613963" w:rsidP="006B5432">
      <w:pPr>
        <w:overflowPunct/>
        <w:ind w:firstLine="567"/>
        <w:jc w:val="both"/>
        <w:textAlignment w:val="auto"/>
        <w:rPr>
          <w:sz w:val="24"/>
          <w:szCs w:val="24"/>
        </w:rPr>
      </w:pPr>
      <w:r w:rsidRPr="006B5432">
        <w:rPr>
          <w:sz w:val="24"/>
          <w:szCs w:val="24"/>
        </w:rPr>
        <w:t xml:space="preserve">Решение </w:t>
      </w:r>
      <w:r>
        <w:rPr>
          <w:sz w:val="24"/>
          <w:szCs w:val="24"/>
        </w:rPr>
        <w:t xml:space="preserve">Гагаринского </w:t>
      </w:r>
      <w:r w:rsidRPr="006B5432">
        <w:rPr>
          <w:sz w:val="24"/>
          <w:szCs w:val="24"/>
        </w:rPr>
        <w:t xml:space="preserve">районного суда г. Москвы от </w:t>
      </w:r>
      <w:r>
        <w:rPr>
          <w:sz w:val="24"/>
          <w:szCs w:val="24"/>
        </w:rPr>
        <w:t xml:space="preserve">ДД.ММ.ГГГГ </w:t>
      </w:r>
      <w:r w:rsidRPr="006B5432">
        <w:rPr>
          <w:sz w:val="24"/>
          <w:szCs w:val="24"/>
        </w:rPr>
        <w:t>оставить без изменения, апелляционную жалобу – без удовлетворения.</w:t>
      </w:r>
    </w:p>
    <w:p w14:paraId="0B1D2A36" w14:textId="77777777" w:rsidR="006B5432" w:rsidRPr="006B5432" w:rsidRDefault="00613963" w:rsidP="006B5432">
      <w:pPr>
        <w:overflowPunct/>
        <w:ind w:firstLine="567"/>
        <w:jc w:val="both"/>
        <w:textAlignment w:val="auto"/>
        <w:rPr>
          <w:sz w:val="24"/>
          <w:szCs w:val="24"/>
        </w:rPr>
      </w:pPr>
    </w:p>
    <w:p w14:paraId="78E90FA3" w14:textId="77777777" w:rsidR="006B5432" w:rsidRPr="006B5432" w:rsidRDefault="00613963" w:rsidP="006B5432">
      <w:pPr>
        <w:overflowPunct/>
        <w:ind w:firstLine="567"/>
        <w:jc w:val="both"/>
        <w:textAlignment w:val="auto"/>
        <w:rPr>
          <w:b/>
          <w:sz w:val="24"/>
          <w:szCs w:val="24"/>
        </w:rPr>
      </w:pPr>
      <w:r w:rsidRPr="006B5432">
        <w:rPr>
          <w:b/>
          <w:sz w:val="24"/>
          <w:szCs w:val="24"/>
        </w:rPr>
        <w:t>Председательствующий</w:t>
      </w:r>
    </w:p>
    <w:p w14:paraId="2009DEFF" w14:textId="77777777" w:rsidR="006B5432" w:rsidRPr="006B5432" w:rsidRDefault="00613963" w:rsidP="006B5432">
      <w:pPr>
        <w:overflowPunct/>
        <w:ind w:firstLine="567"/>
        <w:jc w:val="both"/>
        <w:textAlignment w:val="auto"/>
        <w:rPr>
          <w:b/>
          <w:sz w:val="24"/>
          <w:szCs w:val="24"/>
        </w:rPr>
      </w:pPr>
    </w:p>
    <w:p w14:paraId="35BC9D00" w14:textId="77777777" w:rsidR="00C47C29" w:rsidRPr="004D7D74" w:rsidRDefault="00613963" w:rsidP="004D7D74">
      <w:pPr>
        <w:overflowPunct/>
        <w:ind w:firstLine="567"/>
        <w:jc w:val="both"/>
        <w:textAlignment w:val="auto"/>
        <w:rPr>
          <w:rStyle w:val="Oaaoiaiaauaaeaiea"/>
          <w:color w:val="auto"/>
          <w:sz w:val="24"/>
          <w:szCs w:val="24"/>
        </w:rPr>
      </w:pPr>
      <w:r>
        <w:rPr>
          <w:b/>
          <w:sz w:val="24"/>
          <w:szCs w:val="24"/>
        </w:rPr>
        <w:t>Судьи</w:t>
      </w:r>
      <w:r w:rsidRPr="00646371">
        <w:rPr>
          <w:sz w:val="24"/>
          <w:szCs w:val="24"/>
        </w:rPr>
        <w:t xml:space="preserve"> </w:t>
      </w:r>
    </w:p>
    <w:sectPr w:rsidR="00C47C29" w:rsidRPr="004D7D74" w:rsidSect="0091099A">
      <w:headerReference w:type="default" r:id="rId9"/>
      <w:pgSz w:w="11907" w:h="16840" w:code="9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D9FC3" w14:textId="77777777" w:rsidR="00EE5D8F" w:rsidRDefault="00613963">
      <w:r>
        <w:separator/>
      </w:r>
    </w:p>
  </w:endnote>
  <w:endnote w:type="continuationSeparator" w:id="0">
    <w:p w14:paraId="14E92190" w14:textId="77777777" w:rsidR="00EE5D8F" w:rsidRDefault="0061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FE3F7" w14:textId="77777777" w:rsidR="00EE5D8F" w:rsidRDefault="00613963">
      <w:r>
        <w:separator/>
      </w:r>
    </w:p>
  </w:footnote>
  <w:footnote w:type="continuationSeparator" w:id="0">
    <w:p w14:paraId="0E9F970C" w14:textId="77777777" w:rsidR="00EE5D8F" w:rsidRDefault="00613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E4C9C" w14:textId="77777777" w:rsidR="005361C5" w:rsidRDefault="00613963">
    <w:pPr>
      <w:pStyle w:val="a3"/>
      <w:framePr w:wrap="auto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9</w:t>
    </w:r>
    <w:r>
      <w:rPr>
        <w:rStyle w:val="a4"/>
      </w:rPr>
      <w:fldChar w:fldCharType="end"/>
    </w:r>
  </w:p>
  <w:p w14:paraId="067DBACB" w14:textId="77777777" w:rsidR="005361C5" w:rsidRDefault="00613963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4A5"/>
    <w:rsid w:val="0061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3C7DE1E"/>
  <w15:chartTrackingRefBased/>
  <w15:docId w15:val="{D033D7D7-9956-42B3-9B6E-781D3723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paragraph" w:styleId="1">
    <w:name w:val="heading 1"/>
    <w:basedOn w:val="a"/>
    <w:next w:val="a"/>
    <w:qFormat/>
    <w:rsid w:val="00464D9D"/>
    <w:pPr>
      <w:overflowPunct/>
      <w:spacing w:before="108" w:after="108"/>
      <w:jc w:val="center"/>
      <w:textAlignment w:val="auto"/>
      <w:outlineLvl w:val="0"/>
    </w:pPr>
    <w:rPr>
      <w:rFonts w:ascii="Arial" w:hAnsi="Arial"/>
      <w:b/>
      <w:bCs/>
      <w:color w:val="00008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Oaaoiaiaauaaeaiea">
    <w:name w:val="Oaaoiaia auaaeaiea"/>
    <w:rPr>
      <w:b/>
      <w:color w:val="000080"/>
      <w:sz w:val="20"/>
    </w:rPr>
  </w:style>
  <w:style w:type="paragraph" w:customStyle="1" w:styleId="Caaieiaienoaoue">
    <w:name w:val="Caaieiaie noaoue"/>
    <w:basedOn w:val="a"/>
    <w:next w:val="a"/>
    <w:pPr>
      <w:ind w:left="1612" w:hanging="892"/>
      <w:jc w:val="both"/>
    </w:pPr>
    <w:rPr>
      <w:rFonts w:ascii="Arial" w:hAnsi="Arial"/>
    </w:rPr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rsid w:val="007F5F0E"/>
    <w:pPr>
      <w:overflowPunct/>
      <w:autoSpaceDE/>
      <w:autoSpaceDN/>
      <w:adjustRightInd/>
      <w:ind w:left="-540" w:firstLine="720"/>
      <w:jc w:val="both"/>
      <w:textAlignment w:val="auto"/>
    </w:pPr>
    <w:rPr>
      <w:sz w:val="22"/>
      <w:szCs w:val="24"/>
    </w:rPr>
  </w:style>
  <w:style w:type="paragraph" w:styleId="2">
    <w:name w:val="Body Text Indent 2"/>
    <w:basedOn w:val="a"/>
    <w:rsid w:val="007F5F0E"/>
    <w:pPr>
      <w:overflowPunct/>
      <w:autoSpaceDE/>
      <w:autoSpaceDN/>
      <w:adjustRightInd/>
      <w:ind w:right="535" w:firstLine="720"/>
      <w:jc w:val="both"/>
      <w:textAlignment w:val="auto"/>
    </w:pPr>
    <w:rPr>
      <w:sz w:val="22"/>
      <w:szCs w:val="24"/>
    </w:rPr>
  </w:style>
  <w:style w:type="paragraph" w:styleId="a6">
    <w:name w:val="Block Text"/>
    <w:basedOn w:val="a"/>
    <w:rsid w:val="00B1450C"/>
    <w:pPr>
      <w:overflowPunct/>
      <w:autoSpaceDE/>
      <w:autoSpaceDN/>
      <w:adjustRightInd/>
      <w:ind w:left="-180" w:right="175" w:firstLine="720"/>
      <w:jc w:val="both"/>
      <w:textAlignment w:val="auto"/>
    </w:pPr>
    <w:rPr>
      <w:sz w:val="22"/>
      <w:szCs w:val="24"/>
    </w:rPr>
  </w:style>
  <w:style w:type="character" w:customStyle="1" w:styleId="a7">
    <w:name w:val="Цветовое выделение"/>
    <w:rsid w:val="00AD0DB1"/>
    <w:rPr>
      <w:b/>
      <w:bCs/>
      <w:color w:val="000080"/>
      <w:szCs w:val="20"/>
    </w:rPr>
  </w:style>
  <w:style w:type="paragraph" w:customStyle="1" w:styleId="ConsNormal">
    <w:name w:val="ConsNormal"/>
    <w:rsid w:val="00CB681C"/>
    <w:pPr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rsid w:val="00CB681C"/>
    <w:pPr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styleId="20">
    <w:name w:val="Body Text 2"/>
    <w:basedOn w:val="a"/>
    <w:rsid w:val="00967459"/>
    <w:pPr>
      <w:spacing w:after="120" w:line="480" w:lineRule="auto"/>
    </w:pPr>
  </w:style>
  <w:style w:type="paragraph" w:styleId="3">
    <w:name w:val="Body Text Indent 3"/>
    <w:basedOn w:val="a"/>
    <w:rsid w:val="00AF58ED"/>
    <w:pPr>
      <w:spacing w:after="120"/>
      <w:ind w:left="283"/>
    </w:pPr>
    <w:rPr>
      <w:sz w:val="16"/>
      <w:szCs w:val="16"/>
    </w:rPr>
  </w:style>
  <w:style w:type="paragraph" w:styleId="a8">
    <w:name w:val="Balloon Text"/>
    <w:basedOn w:val="a"/>
    <w:link w:val="a9"/>
    <w:rsid w:val="007804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780463"/>
    <w:rPr>
      <w:rFonts w:ascii="Tahoma" w:hAnsi="Tahoma" w:cs="Tahoma"/>
      <w:sz w:val="16"/>
      <w:szCs w:val="16"/>
    </w:rPr>
  </w:style>
  <w:style w:type="character" w:styleId="aa">
    <w:name w:val="Hyperlink"/>
    <w:rsid w:val="00942F2C"/>
    <w:rPr>
      <w:color w:val="0000FF"/>
      <w:u w:val="single"/>
    </w:rPr>
  </w:style>
  <w:style w:type="paragraph" w:customStyle="1" w:styleId="ConsPlusNormal">
    <w:name w:val="ConsPlusNormal"/>
    <w:rsid w:val="00234232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customStyle="1" w:styleId="ab">
    <w:name w:val="Базовый"/>
    <w:rsid w:val="007C31E8"/>
    <w:pPr>
      <w:suppressAutoHyphens/>
      <w:spacing w:after="200" w:line="276" w:lineRule="auto"/>
    </w:pPr>
    <w:rPr>
      <w:lang w:val="ru-RU" w:eastAsia="ru-RU"/>
    </w:rPr>
  </w:style>
  <w:style w:type="character" w:styleId="ac">
    <w:name w:val="Emphasis"/>
    <w:qFormat/>
    <w:rsid w:val="0053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3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4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2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0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7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2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6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berbank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Oaaeiiu\%3fiiieaeaaaaaaaaaaa%3fiyayaaaiaiaioiaaeuouueuoccecoccueeaaaeaaaeuaoau%3fo%3faaaaaaaaaaaaaaaaaaaaaaaaaaaaaaaaaaaaaaeeeeeeeeeeeeeeeeeeeeeeeeeeeeuuuuuuuuuuuuuuuuuuuuuuuuuuuuuuuuuuuuuuuuuuuuuuuuuuuuuuuuuuuuuuuuuuuuuuuuuuuuuaaaaaaaaaaaaaaaaa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5A484-9BAE-42E9-B429-31BB2E0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?iiieaeaaaaaaaaaaa?iyayaaaiaiaioiaaeuouueuoccecoccueeaaaeaaaeuaoau?o?aaaaaaaaaaaaaaaaaaaaaaaaaaaaaaaaaaaaaaeeeeeeeeeeeeeeeeeeeeeeeeeeeeuuuuuuuuuuuuuuuuuuuuuuuuuuuuuuuuuuuuuuuuuuuuuuuuuuuuuuuuuuuuuuuuuuuuuuuuuuuuuaaaaaaaaaaaaaaaaaa</Template>
  <TotalTime>0</TotalTime>
  <Pages>3</Pages>
  <Words>4506</Words>
  <Characters>25690</Characters>
  <Application>Microsoft Office Word</Application>
  <DocSecurity>0</DocSecurity>
  <Lines>214</Lines>
  <Paragraphs>60</Paragraphs>
  <ScaleCrop>false</ScaleCrop>
  <Company/>
  <LinksUpToDate>false</LinksUpToDate>
  <CharactersWithSpaces>30136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