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5C5D" w14:textId="77777777" w:rsidR="006F23A8" w:rsidRPr="006F23A8" w:rsidRDefault="00D464CB" w:rsidP="006F23A8">
      <w:pPr>
        <w:spacing w:after="0" w:line="240" w:lineRule="auto"/>
        <w:jc w:val="both"/>
        <w:rPr>
          <w:rFonts w:ascii="Times New Roman" w:eastAsia="SimSun" w:hAnsi="Times New Roman"/>
          <w:sz w:val="20"/>
          <w:szCs w:val="20"/>
          <w:lang w:bidi="en-US"/>
        </w:rPr>
      </w:pPr>
      <w:bookmarkStart w:id="0" w:name="_GoBack"/>
      <w:bookmarkEnd w:id="0"/>
      <w:r>
        <w:rPr>
          <w:rFonts w:ascii="Times New Roman" w:eastAsia="SimSun" w:hAnsi="Times New Roman"/>
          <w:sz w:val="20"/>
          <w:szCs w:val="20"/>
          <w:lang w:bidi="en-US"/>
        </w:rPr>
        <w:t>судья суд</w:t>
      </w:r>
      <w:r w:rsidR="00386418">
        <w:rPr>
          <w:rFonts w:ascii="Times New Roman" w:eastAsia="SimSun" w:hAnsi="Times New Roman"/>
          <w:sz w:val="20"/>
          <w:szCs w:val="20"/>
          <w:lang w:bidi="en-US"/>
        </w:rPr>
        <w:t xml:space="preserve">а </w:t>
      </w:r>
      <w:r w:rsidR="00596CF5">
        <w:rPr>
          <w:rFonts w:ascii="Times New Roman" w:eastAsia="SimSun" w:hAnsi="Times New Roman"/>
          <w:sz w:val="20"/>
          <w:szCs w:val="20"/>
          <w:lang w:bidi="en-US"/>
        </w:rPr>
        <w:t>первой инстанции Бунина М.Ю.</w:t>
      </w:r>
    </w:p>
    <w:p w14:paraId="45D53F24" w14:textId="77777777" w:rsidR="006F23A8" w:rsidRPr="006F23A8" w:rsidRDefault="00596CF5" w:rsidP="006F23A8">
      <w:pPr>
        <w:spacing w:after="0" w:line="240" w:lineRule="auto"/>
        <w:jc w:val="both"/>
        <w:rPr>
          <w:rFonts w:ascii="Times New Roman" w:eastAsia="SimSun" w:hAnsi="Times New Roman"/>
          <w:sz w:val="20"/>
          <w:szCs w:val="20"/>
          <w:lang w:bidi="en-US"/>
        </w:rPr>
      </w:pPr>
      <w:r>
        <w:rPr>
          <w:rFonts w:ascii="Times New Roman" w:eastAsia="SimSun" w:hAnsi="Times New Roman"/>
          <w:sz w:val="20"/>
          <w:szCs w:val="20"/>
          <w:lang w:bidi="en-US"/>
        </w:rPr>
        <w:t>гражданское дело №33-7953/17</w:t>
      </w:r>
    </w:p>
    <w:p w14:paraId="20E41C60" w14:textId="77777777" w:rsidR="006F23A8" w:rsidRPr="00670898" w:rsidRDefault="006F23A8" w:rsidP="000160A5">
      <w:pPr>
        <w:spacing w:after="0" w:line="240" w:lineRule="auto"/>
        <w:ind w:left="-900" w:firstLine="900"/>
        <w:jc w:val="both"/>
        <w:rPr>
          <w:rFonts w:ascii="Times New Roman" w:eastAsia="SimSun" w:hAnsi="Times New Roman"/>
          <w:sz w:val="24"/>
          <w:szCs w:val="24"/>
          <w:lang w:bidi="en-US"/>
        </w:rPr>
      </w:pPr>
    </w:p>
    <w:p w14:paraId="6A214F9C" w14:textId="77777777" w:rsidR="006F23A8" w:rsidRPr="00A256AA" w:rsidRDefault="006F23A8" w:rsidP="006F23A8">
      <w:pPr>
        <w:tabs>
          <w:tab w:val="right" w:pos="9072"/>
        </w:tabs>
        <w:spacing w:after="0" w:line="240" w:lineRule="auto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A256AA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АПЕЛЛЯЦИОННОЕ ОПРЕДЕЛЕНИЕ</w:t>
      </w:r>
    </w:p>
    <w:p w14:paraId="1AF8117B" w14:textId="77777777" w:rsidR="006F23A8" w:rsidRPr="00A256AA" w:rsidRDefault="006F23A8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bidi="en-US"/>
        </w:rPr>
      </w:pPr>
    </w:p>
    <w:p w14:paraId="39C34E30" w14:textId="77777777" w:rsidR="006F23A8" w:rsidRPr="00A256AA" w:rsidRDefault="006F23A8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 xml:space="preserve">город Москва                                                                                               </w:t>
      </w:r>
      <w:r w:rsidR="00596CF5">
        <w:rPr>
          <w:rFonts w:ascii="Times New Roman" w:eastAsia="SimSun" w:hAnsi="Times New Roman"/>
          <w:sz w:val="24"/>
          <w:szCs w:val="24"/>
          <w:lang w:bidi="en-US"/>
        </w:rPr>
        <w:t>06 марта 2017</w:t>
      </w:r>
      <w:r w:rsidR="00843AE6">
        <w:rPr>
          <w:rFonts w:ascii="Times New Roman" w:eastAsia="SimSun" w:hAnsi="Times New Roman"/>
          <w:sz w:val="24"/>
          <w:szCs w:val="24"/>
          <w:lang w:bidi="en-US"/>
        </w:rPr>
        <w:t xml:space="preserve"> 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>года</w:t>
      </w:r>
    </w:p>
    <w:p w14:paraId="149B4B40" w14:textId="77777777" w:rsidR="006F23A8" w:rsidRPr="00A256AA" w:rsidRDefault="006F23A8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 xml:space="preserve">                                                               </w:t>
      </w:r>
    </w:p>
    <w:p w14:paraId="24A2987D" w14:textId="77777777" w:rsidR="006F23A8" w:rsidRPr="00A256AA" w:rsidRDefault="006F23A8" w:rsidP="006F23A8">
      <w:pPr>
        <w:spacing w:after="0" w:line="240" w:lineRule="auto"/>
        <w:ind w:firstLine="708"/>
        <w:jc w:val="both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 xml:space="preserve">Судебная коллегия по гражданским делам Московского городского суда в составе </w:t>
      </w:r>
    </w:p>
    <w:p w14:paraId="0CC0BCC5" w14:textId="77777777" w:rsidR="006F23A8" w:rsidRPr="00A256AA" w:rsidRDefault="006F23A8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 xml:space="preserve">председательствующего 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  <w:t xml:space="preserve">            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  <w:t xml:space="preserve">           </w:t>
      </w:r>
      <w:r w:rsidR="009652EA" w:rsidRPr="00A256AA">
        <w:rPr>
          <w:rFonts w:ascii="Times New Roman" w:eastAsia="SimSun" w:hAnsi="Times New Roman"/>
          <w:sz w:val="24"/>
          <w:szCs w:val="24"/>
          <w:lang w:bidi="en-US"/>
        </w:rPr>
        <w:t xml:space="preserve"> </w:t>
      </w:r>
      <w:r w:rsidR="00D464CB" w:rsidRPr="00A256AA">
        <w:rPr>
          <w:rFonts w:ascii="Times New Roman" w:eastAsia="SimSun" w:hAnsi="Times New Roman"/>
          <w:sz w:val="24"/>
          <w:szCs w:val="24"/>
          <w:lang w:bidi="en-US"/>
        </w:rPr>
        <w:t xml:space="preserve">  </w:t>
      </w:r>
      <w:r w:rsidR="00843AE6">
        <w:rPr>
          <w:rFonts w:ascii="Times New Roman" w:eastAsia="SimSun" w:hAnsi="Times New Roman"/>
          <w:sz w:val="24"/>
          <w:szCs w:val="24"/>
          <w:lang w:bidi="en-US"/>
        </w:rPr>
        <w:t>Чубаровой Н.В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>.,</w:t>
      </w:r>
    </w:p>
    <w:p w14:paraId="59167E5F" w14:textId="77777777" w:rsidR="006F23A8" w:rsidRPr="00A256AA" w:rsidRDefault="006F23A8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>судей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  <w:t xml:space="preserve">   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ab/>
      </w:r>
      <w:r w:rsidR="00515167" w:rsidRPr="00A256AA">
        <w:rPr>
          <w:rFonts w:ascii="Times New Roman" w:eastAsia="SimSun" w:hAnsi="Times New Roman"/>
          <w:sz w:val="24"/>
          <w:szCs w:val="24"/>
          <w:lang w:bidi="en-US"/>
        </w:rPr>
        <w:t xml:space="preserve"> </w:t>
      </w:r>
      <w:r w:rsidR="00596CF5">
        <w:rPr>
          <w:rFonts w:ascii="Times New Roman" w:eastAsia="SimSun" w:hAnsi="Times New Roman"/>
          <w:sz w:val="24"/>
          <w:szCs w:val="24"/>
          <w:lang w:bidi="en-US"/>
        </w:rPr>
        <w:t xml:space="preserve">  Анашкина А.А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>.,</w:t>
      </w:r>
    </w:p>
    <w:p w14:paraId="4EFAF42D" w14:textId="77777777" w:rsidR="006F23A8" w:rsidRPr="00A256AA" w:rsidRDefault="00515167" w:rsidP="006F23A8">
      <w:pPr>
        <w:spacing w:after="0" w:line="240" w:lineRule="auto"/>
        <w:ind w:left="4956" w:firstLine="708"/>
        <w:jc w:val="both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 xml:space="preserve"> </w:t>
      </w:r>
      <w:r w:rsidR="00BC4B73" w:rsidRPr="00A256AA">
        <w:rPr>
          <w:rFonts w:ascii="Times New Roman" w:eastAsia="SimSun" w:hAnsi="Times New Roman"/>
          <w:sz w:val="24"/>
          <w:szCs w:val="24"/>
          <w:lang w:bidi="en-US"/>
        </w:rPr>
        <w:t xml:space="preserve">  </w:t>
      </w:r>
      <w:r w:rsidR="006F23A8" w:rsidRPr="00A256AA">
        <w:rPr>
          <w:rFonts w:ascii="Times New Roman" w:eastAsia="SimSun" w:hAnsi="Times New Roman"/>
          <w:sz w:val="24"/>
          <w:szCs w:val="24"/>
          <w:lang w:bidi="en-US"/>
        </w:rPr>
        <w:t>Олюниной М.В.,</w:t>
      </w:r>
    </w:p>
    <w:p w14:paraId="0C76513F" w14:textId="77777777" w:rsidR="006F23A8" w:rsidRPr="00A256AA" w:rsidRDefault="006F23A8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>при секретаре</w:t>
      </w:r>
      <w:r w:rsidR="00843AE6">
        <w:rPr>
          <w:rFonts w:ascii="Times New Roman" w:eastAsia="SimSun" w:hAnsi="Times New Roman"/>
          <w:sz w:val="24"/>
          <w:szCs w:val="24"/>
          <w:lang w:bidi="en-US"/>
        </w:rPr>
        <w:t xml:space="preserve"> </w:t>
      </w:r>
      <w:r w:rsidR="00A232DB">
        <w:rPr>
          <w:rFonts w:ascii="Times New Roman" w:eastAsia="SimSun" w:hAnsi="Times New Roman"/>
          <w:sz w:val="24"/>
          <w:szCs w:val="24"/>
          <w:lang w:bidi="en-US"/>
        </w:rPr>
        <w:t>М</w:t>
      </w:r>
      <w:r w:rsidRPr="00A256AA">
        <w:rPr>
          <w:rFonts w:ascii="Times New Roman" w:eastAsia="SimSun" w:hAnsi="Times New Roman"/>
          <w:sz w:val="24"/>
          <w:szCs w:val="24"/>
          <w:lang w:bidi="en-US"/>
        </w:rPr>
        <w:t>.,</w:t>
      </w:r>
    </w:p>
    <w:p w14:paraId="32178AC5" w14:textId="77777777" w:rsidR="006F23A8" w:rsidRPr="00A256AA" w:rsidRDefault="006F23A8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bidi="en-US"/>
        </w:rPr>
      </w:pPr>
      <w:r w:rsidRPr="00A256AA">
        <w:rPr>
          <w:rFonts w:ascii="Times New Roman" w:eastAsia="SimSun" w:hAnsi="Times New Roman"/>
          <w:sz w:val="24"/>
          <w:szCs w:val="24"/>
          <w:lang w:bidi="en-US"/>
        </w:rPr>
        <w:t xml:space="preserve">рассмотрев в открытом судебном заседании по докладу судьи Олюниной М.В. </w:t>
      </w:r>
    </w:p>
    <w:p w14:paraId="4C3379D6" w14:textId="77777777" w:rsidR="006F23A8" w:rsidRPr="00A256AA" w:rsidRDefault="006F23A8" w:rsidP="00AC12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>гражданское дело по апелляционн</w:t>
      </w:r>
      <w:r w:rsidR="00D464CB" w:rsidRPr="00A256AA">
        <w:rPr>
          <w:rFonts w:ascii="Times New Roman" w:eastAsia="Times New Roman" w:hAnsi="Times New Roman"/>
          <w:sz w:val="24"/>
          <w:szCs w:val="24"/>
          <w:lang w:eastAsia="ru-RU"/>
        </w:rPr>
        <w:t>ой</w:t>
      </w: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</w:t>
      </w:r>
      <w:r w:rsidR="00D464CB" w:rsidRPr="00A256AA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96CF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Румянцевой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А.А. </w:t>
      </w:r>
      <w:r w:rsidR="00596CF5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доверенности Воробьёвой Я.А. </w:t>
      </w: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на решение </w:t>
      </w:r>
      <w:r w:rsidR="00596CF5">
        <w:rPr>
          <w:rFonts w:ascii="Times New Roman" w:eastAsia="Times New Roman" w:hAnsi="Times New Roman"/>
          <w:sz w:val="24"/>
          <w:szCs w:val="24"/>
          <w:lang w:eastAsia="ru-RU"/>
        </w:rPr>
        <w:t xml:space="preserve">Дорогомиловского </w:t>
      </w: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596CF5">
        <w:rPr>
          <w:rFonts w:ascii="Times New Roman" w:hAnsi="Times New Roman"/>
          <w:bCs/>
          <w:sz w:val="24"/>
          <w:szCs w:val="24"/>
        </w:rPr>
        <w:t xml:space="preserve">16 сентября 2016 </w:t>
      </w: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>года</w:t>
      </w:r>
      <w:r w:rsidRPr="00A256AA">
        <w:rPr>
          <w:rFonts w:ascii="Times New Roman" w:eastAsia="Times New Roman" w:hAnsi="Times New Roman"/>
          <w:sz w:val="24"/>
          <w:szCs w:val="24"/>
          <w:lang w:bidi="en-US"/>
        </w:rPr>
        <w:t xml:space="preserve"> по иску</w:t>
      </w:r>
      <w:r w:rsidR="00596CF5">
        <w:rPr>
          <w:rFonts w:ascii="Times New Roman" w:hAnsi="Times New Roman"/>
          <w:bCs/>
          <w:sz w:val="24"/>
          <w:szCs w:val="24"/>
        </w:rPr>
        <w:t xml:space="preserve"> Румянцевой </w:t>
      </w:r>
      <w:r w:rsidR="00A232DB">
        <w:rPr>
          <w:rFonts w:ascii="Times New Roman" w:hAnsi="Times New Roman"/>
          <w:bCs/>
          <w:sz w:val="24"/>
          <w:szCs w:val="24"/>
        </w:rPr>
        <w:t xml:space="preserve">А.А. </w:t>
      </w:r>
      <w:r w:rsidR="00596CF5">
        <w:rPr>
          <w:rFonts w:ascii="Times New Roman" w:hAnsi="Times New Roman"/>
          <w:bCs/>
          <w:sz w:val="24"/>
          <w:szCs w:val="24"/>
        </w:rPr>
        <w:t>к ПАО «Сбербанк России» о взыскании денежных средств и компенсации морального вреда</w:t>
      </w: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14:paraId="6DD5F183" w14:textId="77777777" w:rsidR="0056281E" w:rsidRPr="00A256AA" w:rsidRDefault="006F23A8" w:rsidP="00AC12D6">
      <w:pPr>
        <w:pStyle w:val="a3"/>
        <w:ind w:firstLine="705"/>
        <w:jc w:val="both"/>
      </w:pPr>
      <w:r w:rsidRPr="00A256AA">
        <w:t>которым</w:t>
      </w:r>
      <w:r w:rsidR="00912197">
        <w:t xml:space="preserve"> в удовлетворении исковых требований</w:t>
      </w:r>
      <w:r w:rsidR="00596CF5">
        <w:t xml:space="preserve"> Румянцевой А.А. </w:t>
      </w:r>
      <w:r w:rsidR="00912197">
        <w:t>отказано</w:t>
      </w:r>
      <w:r w:rsidR="0056281E" w:rsidRPr="00A256AA">
        <w:t>,</w:t>
      </w:r>
    </w:p>
    <w:p w14:paraId="439F2893" w14:textId="77777777" w:rsidR="00D65D1D" w:rsidRPr="00A256AA" w:rsidRDefault="00D65D1D" w:rsidP="00AC12D6">
      <w:pPr>
        <w:pStyle w:val="a3"/>
        <w:ind w:firstLine="705"/>
        <w:jc w:val="both"/>
      </w:pPr>
    </w:p>
    <w:p w14:paraId="4BE45E27" w14:textId="77777777" w:rsidR="00D464CB" w:rsidRPr="00A256AA" w:rsidRDefault="0056281E" w:rsidP="00D209F5">
      <w:pPr>
        <w:widowControl w:val="0"/>
        <w:autoSpaceDE w:val="0"/>
        <w:autoSpaceDN w:val="0"/>
        <w:adjustRightInd w:val="0"/>
        <w:spacing w:after="0" w:line="240" w:lineRule="auto"/>
        <w:ind w:firstLine="547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A256AA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УСТАНОВИЛА:</w:t>
      </w:r>
    </w:p>
    <w:p w14:paraId="12FCD457" w14:textId="77777777" w:rsidR="00A256AA" w:rsidRPr="00A256AA" w:rsidRDefault="00A256AA" w:rsidP="00D209F5">
      <w:pPr>
        <w:widowControl w:val="0"/>
        <w:autoSpaceDE w:val="0"/>
        <w:autoSpaceDN w:val="0"/>
        <w:adjustRightInd w:val="0"/>
        <w:spacing w:after="0" w:line="240" w:lineRule="auto"/>
        <w:ind w:firstLine="547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086ABCBD" w14:textId="77777777" w:rsidR="00596CF5" w:rsidRDefault="00630F88" w:rsidP="00596CF5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256AA">
        <w:rPr>
          <w:rFonts w:ascii="Times New Roman" w:hAnsi="Times New Roman"/>
          <w:bCs/>
          <w:sz w:val="24"/>
          <w:szCs w:val="24"/>
        </w:rPr>
        <w:t xml:space="preserve"> </w:t>
      </w:r>
      <w:r w:rsidR="00691F09">
        <w:rPr>
          <w:rFonts w:ascii="Times New Roman" w:hAnsi="Times New Roman"/>
          <w:bCs/>
          <w:sz w:val="24"/>
          <w:szCs w:val="24"/>
        </w:rPr>
        <w:t xml:space="preserve"> </w:t>
      </w:r>
      <w:r w:rsidR="00596CF5">
        <w:rPr>
          <w:rFonts w:ascii="Times New Roman" w:hAnsi="Times New Roman"/>
          <w:bCs/>
          <w:sz w:val="24"/>
          <w:szCs w:val="24"/>
        </w:rPr>
        <w:t xml:space="preserve">Истец </w:t>
      </w:r>
      <w:r w:rsidR="00596CF5" w:rsidRPr="00596CF5">
        <w:rPr>
          <w:rFonts w:ascii="Times New Roman" w:hAnsi="Times New Roman"/>
          <w:sz w:val="24"/>
          <w:szCs w:val="24"/>
        </w:rPr>
        <w:t xml:space="preserve">Румянцева А.А. обратилась в суд с </w:t>
      </w:r>
      <w:r w:rsidR="00596CF5">
        <w:rPr>
          <w:rFonts w:ascii="Times New Roman" w:hAnsi="Times New Roman"/>
          <w:sz w:val="24"/>
          <w:szCs w:val="24"/>
        </w:rPr>
        <w:t>вышеуказанным и</w:t>
      </w:r>
      <w:r w:rsidR="00596CF5" w:rsidRPr="00596CF5">
        <w:rPr>
          <w:rFonts w:ascii="Times New Roman" w:hAnsi="Times New Roman"/>
          <w:sz w:val="24"/>
          <w:szCs w:val="24"/>
        </w:rPr>
        <w:t xml:space="preserve">ском к </w:t>
      </w:r>
      <w:r w:rsidR="00596CF5">
        <w:rPr>
          <w:rFonts w:ascii="Times New Roman" w:hAnsi="Times New Roman"/>
          <w:sz w:val="24"/>
          <w:szCs w:val="24"/>
        </w:rPr>
        <w:t xml:space="preserve">ответчику </w:t>
      </w:r>
      <w:r w:rsidR="00596CF5" w:rsidRPr="00596CF5">
        <w:rPr>
          <w:rFonts w:ascii="Times New Roman" w:hAnsi="Times New Roman"/>
          <w:sz w:val="24"/>
          <w:szCs w:val="24"/>
        </w:rPr>
        <w:t>ПАО «Сбербанк России»,</w:t>
      </w:r>
      <w:r w:rsidR="00596CF5">
        <w:rPr>
          <w:rFonts w:ascii="Times New Roman" w:hAnsi="Times New Roman"/>
          <w:sz w:val="24"/>
          <w:szCs w:val="24"/>
        </w:rPr>
        <w:t xml:space="preserve"> в котором (после уточнения исковых требований) просила взыскать с ответчика в пользу истца денежные средства в размере </w:t>
      </w:r>
      <w:r w:rsidR="00A232DB">
        <w:rPr>
          <w:rFonts w:ascii="Times New Roman" w:hAnsi="Times New Roman"/>
          <w:sz w:val="24"/>
          <w:szCs w:val="24"/>
        </w:rPr>
        <w:t xml:space="preserve">***** </w:t>
      </w:r>
      <w:r w:rsidR="00596CF5">
        <w:rPr>
          <w:rFonts w:ascii="Times New Roman" w:hAnsi="Times New Roman"/>
          <w:sz w:val="24"/>
          <w:szCs w:val="24"/>
        </w:rPr>
        <w:t>руб., незаконно списанные с ее банковского счета,</w:t>
      </w:r>
      <w:r w:rsidR="003A7B09">
        <w:rPr>
          <w:rFonts w:ascii="Times New Roman" w:hAnsi="Times New Roman"/>
          <w:sz w:val="24"/>
          <w:szCs w:val="24"/>
        </w:rPr>
        <w:t xml:space="preserve"> компенсацию морального вреда в размере </w:t>
      </w:r>
      <w:r w:rsidR="00A232DB">
        <w:rPr>
          <w:rFonts w:ascii="Times New Roman" w:hAnsi="Times New Roman"/>
          <w:sz w:val="24"/>
          <w:szCs w:val="24"/>
        </w:rPr>
        <w:t xml:space="preserve">***** </w:t>
      </w:r>
      <w:r w:rsidR="003A7B09">
        <w:rPr>
          <w:rFonts w:ascii="Times New Roman" w:hAnsi="Times New Roman"/>
          <w:sz w:val="24"/>
          <w:szCs w:val="24"/>
        </w:rPr>
        <w:t xml:space="preserve">руб., штраф в размере 50% за несоблюдение требований потребителя в добровольном порядке, расходы на оплату услуг представителя в размере </w:t>
      </w:r>
      <w:r w:rsidR="00A232DB">
        <w:rPr>
          <w:rFonts w:ascii="Times New Roman" w:hAnsi="Times New Roman"/>
          <w:sz w:val="24"/>
          <w:szCs w:val="24"/>
        </w:rPr>
        <w:t xml:space="preserve">***** </w:t>
      </w:r>
      <w:r w:rsidR="003A7B09">
        <w:rPr>
          <w:rFonts w:ascii="Times New Roman" w:hAnsi="Times New Roman"/>
          <w:sz w:val="24"/>
          <w:szCs w:val="24"/>
        </w:rPr>
        <w:t>руб.</w:t>
      </w:r>
    </w:p>
    <w:p w14:paraId="01D75BCE" w14:textId="77777777" w:rsidR="00596CF5" w:rsidRPr="00596CF5" w:rsidRDefault="003A7B09" w:rsidP="003A7B09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Требования мотивированы тем, что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 w:rsidR="00596CF5" w:rsidRPr="00596CF5">
        <w:rPr>
          <w:rFonts w:ascii="Times New Roman" w:hAnsi="Times New Roman"/>
          <w:sz w:val="24"/>
          <w:szCs w:val="24"/>
        </w:rPr>
        <w:t xml:space="preserve">между </w:t>
      </w:r>
      <w:r w:rsidR="00691F09">
        <w:rPr>
          <w:rFonts w:ascii="Times New Roman" w:hAnsi="Times New Roman"/>
          <w:sz w:val="24"/>
          <w:szCs w:val="24"/>
        </w:rPr>
        <w:t>сторонами</w:t>
      </w:r>
      <w:r w:rsidR="00596CF5" w:rsidRPr="00596CF5">
        <w:rPr>
          <w:rFonts w:ascii="Times New Roman" w:hAnsi="Times New Roman"/>
          <w:sz w:val="24"/>
          <w:szCs w:val="24"/>
        </w:rPr>
        <w:t xml:space="preserve"> закл</w:t>
      </w:r>
      <w:r w:rsidR="00A232DB">
        <w:rPr>
          <w:rFonts w:ascii="Times New Roman" w:hAnsi="Times New Roman"/>
          <w:sz w:val="24"/>
          <w:szCs w:val="24"/>
        </w:rPr>
        <w:t>ючен договор № ******</w:t>
      </w:r>
      <w:r>
        <w:rPr>
          <w:rFonts w:ascii="Times New Roman" w:hAnsi="Times New Roman"/>
          <w:sz w:val="24"/>
          <w:szCs w:val="24"/>
        </w:rPr>
        <w:t xml:space="preserve"> о вкладе «Управляй», согласно условиям которого, </w:t>
      </w:r>
      <w:r w:rsidR="00691F09">
        <w:rPr>
          <w:rFonts w:ascii="Times New Roman" w:hAnsi="Times New Roman"/>
          <w:sz w:val="24"/>
          <w:szCs w:val="24"/>
        </w:rPr>
        <w:t>Банк принял</w:t>
      </w:r>
      <w:r w:rsidR="00596CF5" w:rsidRPr="00596CF5">
        <w:rPr>
          <w:rFonts w:ascii="Times New Roman" w:hAnsi="Times New Roman"/>
          <w:sz w:val="24"/>
          <w:szCs w:val="24"/>
        </w:rPr>
        <w:t xml:space="preserve"> дене</w:t>
      </w:r>
      <w:r>
        <w:rPr>
          <w:rFonts w:ascii="Times New Roman" w:hAnsi="Times New Roman"/>
          <w:sz w:val="24"/>
          <w:szCs w:val="24"/>
        </w:rPr>
        <w:t xml:space="preserve">жные средства в размере </w:t>
      </w:r>
      <w:r w:rsidR="00A232DB">
        <w:rPr>
          <w:rFonts w:ascii="Times New Roman" w:hAnsi="Times New Roman"/>
          <w:sz w:val="24"/>
          <w:szCs w:val="24"/>
        </w:rPr>
        <w:t>***** руб.  на срок до **** г</w:t>
      </w:r>
      <w:r>
        <w:rPr>
          <w:rFonts w:ascii="Times New Roman" w:hAnsi="Times New Roman"/>
          <w:sz w:val="24"/>
          <w:szCs w:val="24"/>
        </w:rPr>
        <w:t>. Также в рамках д</w:t>
      </w:r>
      <w:r w:rsidR="00596CF5" w:rsidRPr="00596CF5">
        <w:rPr>
          <w:rFonts w:ascii="Times New Roman" w:hAnsi="Times New Roman"/>
          <w:sz w:val="24"/>
          <w:szCs w:val="24"/>
        </w:rPr>
        <w:t>оговора межд</w:t>
      </w:r>
      <w:r>
        <w:rPr>
          <w:rFonts w:ascii="Times New Roman" w:hAnsi="Times New Roman"/>
          <w:sz w:val="24"/>
          <w:szCs w:val="24"/>
        </w:rPr>
        <w:t>у истцом и ответчиком заключен д</w:t>
      </w:r>
      <w:r w:rsidR="00596CF5" w:rsidRPr="00596CF5">
        <w:rPr>
          <w:rFonts w:ascii="Times New Roman" w:hAnsi="Times New Roman"/>
          <w:sz w:val="24"/>
          <w:szCs w:val="24"/>
        </w:rPr>
        <w:t>оговор на выпуск и обслуживание банковской карты.</w:t>
      </w:r>
      <w:r>
        <w:rPr>
          <w:rFonts w:ascii="Times New Roman" w:hAnsi="Times New Roman"/>
          <w:sz w:val="24"/>
          <w:szCs w:val="24"/>
        </w:rPr>
        <w:t xml:space="preserve">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 w:rsidR="00596CF5" w:rsidRPr="00596CF5">
        <w:rPr>
          <w:rFonts w:ascii="Times New Roman" w:hAnsi="Times New Roman"/>
          <w:sz w:val="24"/>
          <w:szCs w:val="24"/>
        </w:rPr>
        <w:t>истец обратилась в отделение банка с целью сняти</w:t>
      </w:r>
      <w:r w:rsidR="00A232DB">
        <w:rPr>
          <w:rFonts w:ascii="Times New Roman" w:hAnsi="Times New Roman"/>
          <w:sz w:val="24"/>
          <w:szCs w:val="24"/>
        </w:rPr>
        <w:t>я денежных средств по вкладу № ******</w:t>
      </w:r>
      <w:r w:rsidR="00596CF5" w:rsidRPr="00596CF5">
        <w:rPr>
          <w:rFonts w:ascii="Times New Roman" w:hAnsi="Times New Roman"/>
          <w:sz w:val="24"/>
          <w:szCs w:val="24"/>
        </w:rPr>
        <w:t>, но денежные средства на счет</w:t>
      </w:r>
      <w:r>
        <w:rPr>
          <w:rFonts w:ascii="Times New Roman" w:hAnsi="Times New Roman"/>
          <w:sz w:val="24"/>
          <w:szCs w:val="24"/>
        </w:rPr>
        <w:t>е</w:t>
      </w:r>
      <w:r w:rsidR="00596CF5" w:rsidRPr="00596CF5">
        <w:rPr>
          <w:rFonts w:ascii="Times New Roman" w:hAnsi="Times New Roman"/>
          <w:sz w:val="24"/>
          <w:szCs w:val="24"/>
        </w:rPr>
        <w:t xml:space="preserve"> отсутствовали.</w:t>
      </w:r>
      <w:r>
        <w:rPr>
          <w:rFonts w:ascii="Times New Roman" w:hAnsi="Times New Roman"/>
          <w:sz w:val="24"/>
          <w:szCs w:val="24"/>
        </w:rPr>
        <w:t xml:space="preserve"> </w:t>
      </w:r>
      <w:r w:rsidR="00596CF5" w:rsidRPr="00596CF5">
        <w:rPr>
          <w:rFonts w:ascii="Times New Roman" w:hAnsi="Times New Roman"/>
          <w:sz w:val="24"/>
          <w:szCs w:val="24"/>
        </w:rPr>
        <w:t>Соглас</w:t>
      </w:r>
      <w:r>
        <w:rPr>
          <w:rFonts w:ascii="Times New Roman" w:hAnsi="Times New Roman"/>
          <w:sz w:val="24"/>
          <w:szCs w:val="24"/>
        </w:rPr>
        <w:t xml:space="preserve">но выписки с лицевого счета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 w:rsidR="00596CF5" w:rsidRPr="00596CF5">
        <w:rPr>
          <w:rFonts w:ascii="Times New Roman" w:hAnsi="Times New Roman"/>
          <w:sz w:val="24"/>
          <w:szCs w:val="24"/>
        </w:rPr>
        <w:t>произведен перевод денежных средств с помощью мобильного приложение «Сбербанк онлайн» со с</w:t>
      </w:r>
      <w:r>
        <w:rPr>
          <w:rFonts w:ascii="Times New Roman" w:hAnsi="Times New Roman"/>
          <w:sz w:val="24"/>
          <w:szCs w:val="24"/>
        </w:rPr>
        <w:t xml:space="preserve">чета истца в размере </w:t>
      </w:r>
      <w:r w:rsidR="00A232DB">
        <w:rPr>
          <w:rFonts w:ascii="Times New Roman" w:hAnsi="Times New Roman"/>
          <w:sz w:val="24"/>
          <w:szCs w:val="24"/>
        </w:rPr>
        <w:t xml:space="preserve">***** </w:t>
      </w:r>
      <w:r>
        <w:rPr>
          <w:rFonts w:ascii="Times New Roman" w:hAnsi="Times New Roman"/>
          <w:sz w:val="24"/>
          <w:szCs w:val="24"/>
        </w:rPr>
        <w:t>руб. н</w:t>
      </w:r>
      <w:r w:rsidR="00596CF5" w:rsidRPr="00596CF5">
        <w:rPr>
          <w:rFonts w:ascii="Times New Roman" w:hAnsi="Times New Roman"/>
          <w:sz w:val="24"/>
          <w:szCs w:val="24"/>
        </w:rPr>
        <w:t>а счет третьего лица.</w:t>
      </w:r>
      <w:r>
        <w:rPr>
          <w:rFonts w:ascii="Times New Roman" w:hAnsi="Times New Roman"/>
          <w:sz w:val="24"/>
          <w:szCs w:val="24"/>
        </w:rPr>
        <w:t xml:space="preserve"> </w:t>
      </w:r>
      <w:r w:rsidR="00596CF5" w:rsidRPr="00596CF5">
        <w:rPr>
          <w:rFonts w:ascii="Times New Roman" w:hAnsi="Times New Roman"/>
          <w:sz w:val="24"/>
          <w:szCs w:val="24"/>
        </w:rPr>
        <w:t>Истец утверждает, что не осуществлял данный перевод и не был зарегистрирован в мобильном приложении «Сбербанк Онлайн».</w:t>
      </w:r>
      <w:r>
        <w:rPr>
          <w:rFonts w:ascii="Times New Roman" w:hAnsi="Times New Roman"/>
          <w:sz w:val="24"/>
          <w:szCs w:val="24"/>
        </w:rPr>
        <w:t xml:space="preserve"> Таким образом, по мнению истца, ПАО «Сбербанк России» </w:t>
      </w:r>
      <w:r w:rsidR="00596CF5" w:rsidRPr="00596CF5">
        <w:rPr>
          <w:rFonts w:ascii="Times New Roman" w:hAnsi="Times New Roman"/>
          <w:sz w:val="24"/>
          <w:szCs w:val="24"/>
        </w:rPr>
        <w:t>была оказана некачественная услуга, не обеспечена безопасность финансовой услуги, осуществляемой при дистанционном обслуживании.</w:t>
      </w:r>
    </w:p>
    <w:p w14:paraId="3DE9A9B4" w14:textId="77777777" w:rsidR="003A7B09" w:rsidRDefault="003A7B09" w:rsidP="00596CF5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 w:rsidR="00596CF5" w:rsidRPr="00596CF5">
        <w:rPr>
          <w:rFonts w:ascii="Times New Roman" w:hAnsi="Times New Roman"/>
          <w:sz w:val="24"/>
          <w:szCs w:val="24"/>
        </w:rPr>
        <w:t xml:space="preserve">Представитель истца </w:t>
      </w:r>
      <w:r>
        <w:rPr>
          <w:rFonts w:ascii="Times New Roman" w:hAnsi="Times New Roman"/>
          <w:sz w:val="24"/>
          <w:szCs w:val="24"/>
        </w:rPr>
        <w:t xml:space="preserve">Румянцевой А.А. по доверенности </w:t>
      </w:r>
      <w:r w:rsidR="00596CF5" w:rsidRPr="00596CF5">
        <w:rPr>
          <w:rFonts w:ascii="Times New Roman" w:hAnsi="Times New Roman"/>
          <w:sz w:val="24"/>
          <w:szCs w:val="24"/>
        </w:rPr>
        <w:t>Воробь</w:t>
      </w:r>
      <w:r w:rsidR="00195392">
        <w:rPr>
          <w:rFonts w:ascii="Times New Roman" w:hAnsi="Times New Roman"/>
          <w:sz w:val="24"/>
          <w:szCs w:val="24"/>
        </w:rPr>
        <w:t>ё</w:t>
      </w:r>
      <w:r w:rsidR="00596CF5" w:rsidRPr="00596CF5">
        <w:rPr>
          <w:rFonts w:ascii="Times New Roman" w:hAnsi="Times New Roman"/>
          <w:sz w:val="24"/>
          <w:szCs w:val="24"/>
        </w:rPr>
        <w:t xml:space="preserve">ва Я.А. в судебное заседание </w:t>
      </w:r>
      <w:r>
        <w:rPr>
          <w:rFonts w:ascii="Times New Roman" w:hAnsi="Times New Roman"/>
          <w:sz w:val="24"/>
          <w:szCs w:val="24"/>
        </w:rPr>
        <w:t xml:space="preserve">суда первой инстанции </w:t>
      </w:r>
      <w:r w:rsidR="00596CF5" w:rsidRPr="00596CF5">
        <w:rPr>
          <w:rFonts w:ascii="Times New Roman" w:hAnsi="Times New Roman"/>
          <w:sz w:val="24"/>
          <w:szCs w:val="24"/>
        </w:rPr>
        <w:t>явилась</w:t>
      </w:r>
      <w:r>
        <w:rPr>
          <w:rFonts w:ascii="Times New Roman" w:hAnsi="Times New Roman"/>
          <w:sz w:val="24"/>
          <w:szCs w:val="24"/>
        </w:rPr>
        <w:t>, исковые требования поддержала.</w:t>
      </w:r>
    </w:p>
    <w:p w14:paraId="48203D41" w14:textId="77777777" w:rsidR="00596CF5" w:rsidRPr="00596CF5" w:rsidRDefault="003A7B09" w:rsidP="003A7B09">
      <w:pPr>
        <w:tabs>
          <w:tab w:val="left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 w:rsidR="00596CF5" w:rsidRPr="00596CF5">
        <w:rPr>
          <w:rFonts w:ascii="Times New Roman" w:hAnsi="Times New Roman"/>
          <w:sz w:val="24"/>
          <w:szCs w:val="24"/>
        </w:rPr>
        <w:t xml:space="preserve">Представитель ответчика </w:t>
      </w:r>
      <w:r>
        <w:rPr>
          <w:rFonts w:ascii="Times New Roman" w:hAnsi="Times New Roman"/>
          <w:sz w:val="24"/>
          <w:szCs w:val="24"/>
        </w:rPr>
        <w:t xml:space="preserve">ПАО «Сбербанк России» </w:t>
      </w:r>
      <w:r w:rsidR="00596CF5" w:rsidRPr="00596CF5">
        <w:rPr>
          <w:rFonts w:ascii="Times New Roman" w:hAnsi="Times New Roman"/>
          <w:sz w:val="24"/>
          <w:szCs w:val="24"/>
        </w:rPr>
        <w:t xml:space="preserve">по доверенности Васильев С.В. </w:t>
      </w:r>
      <w:r>
        <w:rPr>
          <w:rFonts w:ascii="Times New Roman" w:hAnsi="Times New Roman"/>
          <w:sz w:val="24"/>
          <w:szCs w:val="24"/>
        </w:rPr>
        <w:t xml:space="preserve"> в судебное заседание суда первой инстанции </w:t>
      </w:r>
      <w:r w:rsidR="00596CF5" w:rsidRPr="00596CF5">
        <w:rPr>
          <w:rFonts w:ascii="Times New Roman" w:hAnsi="Times New Roman"/>
          <w:sz w:val="24"/>
          <w:szCs w:val="24"/>
        </w:rPr>
        <w:t>явился, просил отказать в удовлетворении исковых требований.</w:t>
      </w:r>
    </w:p>
    <w:p w14:paraId="17DAAF72" w14:textId="77777777" w:rsidR="00CD553A" w:rsidRPr="00A256AA" w:rsidRDefault="003A7B09" w:rsidP="003A7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91F09">
        <w:rPr>
          <w:rFonts w:ascii="Times New Roman" w:hAnsi="Times New Roman"/>
          <w:sz w:val="24"/>
          <w:szCs w:val="24"/>
        </w:rPr>
        <w:tab/>
      </w:r>
      <w:r w:rsidR="00CD1850" w:rsidRPr="00A256AA">
        <w:rPr>
          <w:rFonts w:ascii="Times New Roman" w:eastAsia="Times New Roman" w:hAnsi="Times New Roman"/>
          <w:sz w:val="24"/>
          <w:szCs w:val="24"/>
          <w:lang w:eastAsia="ru-RU"/>
        </w:rPr>
        <w:t>Судом постановлено</w:t>
      </w:r>
      <w:r w:rsidR="006E45B8">
        <w:rPr>
          <w:rFonts w:ascii="Times New Roman" w:eastAsia="Times New Roman" w:hAnsi="Times New Roman"/>
          <w:sz w:val="24"/>
          <w:szCs w:val="24"/>
          <w:lang w:eastAsia="ru-RU"/>
        </w:rPr>
        <w:t xml:space="preserve"> вышеуказанное решение, об отмене которого просит представитель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истца Румянцевой А.А. по доверенности Воробьева Я.А. </w:t>
      </w:r>
      <w:r w:rsidR="006E45B8">
        <w:rPr>
          <w:rFonts w:ascii="Times New Roman" w:eastAsia="Times New Roman" w:hAnsi="Times New Roman"/>
          <w:sz w:val="24"/>
          <w:szCs w:val="24"/>
          <w:lang w:eastAsia="ru-RU"/>
        </w:rPr>
        <w:t>по доводам апелляционной жалобы.</w:t>
      </w:r>
    </w:p>
    <w:p w14:paraId="3B89712C" w14:textId="77777777" w:rsidR="003A7B09" w:rsidRDefault="003A7B09" w:rsidP="003A7B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В судебное заседание апелляционной инстанции явились представитель истца Румянцевой А.А. по доверенности Воробь</w:t>
      </w:r>
      <w:r w:rsidR="001953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ё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 Я.А., которая доводы апелляционной жалобы поддержала, а также представитель ответчика ПАО «Сбербанк России» по доверенности Васильев С.В., который возражал против удовлетворения апелляционной жалобы.</w:t>
      </w:r>
    </w:p>
    <w:p w14:paraId="22C766C6" w14:textId="77777777" w:rsidR="003A7B09" w:rsidRDefault="003A7B09" w:rsidP="00620A6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Истец Румянцева А.А. в судебное заседание апелляционной инстанции не явилась, извещена надлежащим образом, обеспечила явку своего представителя.</w:t>
      </w:r>
    </w:p>
    <w:p w14:paraId="56BE7FD6" w14:textId="77777777" w:rsidR="003A7B09" w:rsidRDefault="003A7B09" w:rsidP="00620A6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указанных обстоятельствах, судебная коллегия сочла возможным рассмотреть дело в отсутствие истца, учитывая положения ст. 167 ГПК РФ.</w:t>
      </w:r>
    </w:p>
    <w:p w14:paraId="653B20A3" w14:textId="77777777" w:rsidR="002E1C85" w:rsidRPr="003A7B09" w:rsidRDefault="003A7B09" w:rsidP="003A7B0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Выслушав явившихся участников процесса,</w:t>
      </w:r>
      <w:r w:rsidR="006E45B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1F727D" w:rsidRPr="00A256AA">
        <w:rPr>
          <w:rFonts w:ascii="Times New Roman" w:eastAsia="Times New Roman" w:hAnsi="Times New Roman"/>
          <w:sz w:val="24"/>
          <w:szCs w:val="24"/>
          <w:lang w:eastAsia="ru-RU"/>
        </w:rPr>
        <w:t>бсудив доводы апелляционн</w:t>
      </w:r>
      <w:r w:rsidR="00620A6F" w:rsidRPr="00A256AA">
        <w:rPr>
          <w:rFonts w:ascii="Times New Roman" w:eastAsia="Times New Roman" w:hAnsi="Times New Roman"/>
          <w:sz w:val="24"/>
          <w:szCs w:val="24"/>
          <w:lang w:eastAsia="ru-RU"/>
        </w:rPr>
        <w:t>ой</w:t>
      </w:r>
      <w:r w:rsidR="001F727D"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</w:t>
      </w:r>
      <w:r w:rsidR="00620A6F" w:rsidRPr="00A256AA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="001F727D"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, проверив материалы дела, </w:t>
      </w:r>
      <w:r w:rsidR="001F727D" w:rsidRPr="00A256AA">
        <w:rPr>
          <w:rFonts w:ascii="Times New Roman" w:hAnsi="Times New Roman"/>
          <w:sz w:val="24"/>
          <w:szCs w:val="24"/>
          <w:lang w:eastAsia="ru-RU"/>
        </w:rPr>
        <w:t>судебная коллегия приходит</w:t>
      </w:r>
      <w:r w:rsidR="00EE7021">
        <w:rPr>
          <w:rFonts w:ascii="Times New Roman" w:hAnsi="Times New Roman"/>
          <w:sz w:val="24"/>
          <w:szCs w:val="24"/>
          <w:lang w:eastAsia="ru-RU"/>
        </w:rPr>
        <w:t xml:space="preserve"> к выводу, что оснований, предусмотренных ст.330 ГПК РФ, </w:t>
      </w:r>
      <w:r w:rsidR="002E1C85" w:rsidRPr="00A256AA">
        <w:rPr>
          <w:rFonts w:ascii="Times New Roman" w:hAnsi="Times New Roman"/>
          <w:sz w:val="24"/>
          <w:szCs w:val="24"/>
          <w:lang w:eastAsia="ru-RU"/>
        </w:rPr>
        <w:t>для отмены или изменения обжалуемого судебного постановления в апелляционном порядке по доводам апелляционной жалобы, изученным по материалам дела, не имеется.</w:t>
      </w:r>
    </w:p>
    <w:p w14:paraId="285FFCA3" w14:textId="77777777" w:rsidR="003A7B09" w:rsidRDefault="003A7B09" w:rsidP="003A7B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Суд первой инстанции при разрешении спора руко</w:t>
      </w:r>
      <w:r w:rsidR="00691F09">
        <w:rPr>
          <w:rFonts w:ascii="Times New Roman" w:eastAsia="Times New Roman" w:hAnsi="Times New Roman"/>
          <w:sz w:val="24"/>
          <w:szCs w:val="24"/>
          <w:lang w:eastAsia="ru-RU"/>
        </w:rPr>
        <w:t>водствовался положениями ст.ст.401, 431, 847, 854 ГК РФ, ст.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7 Закона РФ от 07.02.1992 N 2300-1 "О защите прав потребителей".</w:t>
      </w:r>
    </w:p>
    <w:p w14:paraId="056BB084" w14:textId="77777777" w:rsidR="003A7B09" w:rsidRPr="003A7B09" w:rsidRDefault="003A7B09" w:rsidP="003A7B09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A7B09">
        <w:rPr>
          <w:rFonts w:ascii="Times New Roman" w:eastAsia="Times New Roman" w:hAnsi="Times New Roman"/>
          <w:sz w:val="24"/>
          <w:szCs w:val="24"/>
          <w:lang w:eastAsia="ru-RU"/>
        </w:rPr>
        <w:t xml:space="preserve">  Из материалов дела следует, что </w:t>
      </w:r>
      <w:r w:rsidR="00A232DB">
        <w:rPr>
          <w:rFonts w:ascii="Times New Roman" w:hAnsi="Times New Roman"/>
          <w:sz w:val="24"/>
          <w:szCs w:val="24"/>
        </w:rPr>
        <w:t>******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7B09">
        <w:rPr>
          <w:rFonts w:ascii="Times New Roman" w:hAnsi="Times New Roman"/>
          <w:sz w:val="24"/>
          <w:szCs w:val="24"/>
        </w:rPr>
        <w:t xml:space="preserve">между </w:t>
      </w:r>
      <w:r w:rsidR="00691F09">
        <w:rPr>
          <w:rFonts w:ascii="Times New Roman" w:hAnsi="Times New Roman"/>
          <w:sz w:val="24"/>
          <w:szCs w:val="24"/>
        </w:rPr>
        <w:t>сторонами</w:t>
      </w:r>
      <w:r w:rsidRPr="003A7B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заключен д</w:t>
      </w:r>
      <w:r w:rsidRPr="003A7B09">
        <w:rPr>
          <w:rFonts w:ascii="Times New Roman" w:hAnsi="Times New Roman"/>
          <w:sz w:val="24"/>
          <w:szCs w:val="24"/>
        </w:rPr>
        <w:t xml:space="preserve">оговор № </w:t>
      </w:r>
      <w:r w:rsidR="00A232DB">
        <w:rPr>
          <w:rFonts w:ascii="Times New Roman" w:hAnsi="Times New Roman"/>
          <w:sz w:val="24"/>
          <w:szCs w:val="24"/>
        </w:rPr>
        <w:t xml:space="preserve">****** </w:t>
      </w:r>
      <w:r>
        <w:rPr>
          <w:rFonts w:ascii="Times New Roman" w:hAnsi="Times New Roman"/>
          <w:sz w:val="24"/>
          <w:szCs w:val="24"/>
        </w:rPr>
        <w:t xml:space="preserve">о вкладе «Управляй», согласно условиям которого, </w:t>
      </w:r>
      <w:r w:rsidRPr="003A7B09">
        <w:rPr>
          <w:rFonts w:ascii="Times New Roman" w:hAnsi="Times New Roman"/>
          <w:sz w:val="24"/>
          <w:szCs w:val="24"/>
        </w:rPr>
        <w:t>сумма вкла</w:t>
      </w:r>
      <w:r>
        <w:rPr>
          <w:rFonts w:ascii="Times New Roman" w:hAnsi="Times New Roman"/>
          <w:sz w:val="24"/>
          <w:szCs w:val="24"/>
        </w:rPr>
        <w:t>да составляет 300 000 руб.</w:t>
      </w:r>
      <w:r w:rsidR="00A232DB">
        <w:rPr>
          <w:rFonts w:ascii="Times New Roman" w:hAnsi="Times New Roman"/>
          <w:sz w:val="24"/>
          <w:szCs w:val="24"/>
        </w:rPr>
        <w:t>, дата окончания срока вклада ****</w:t>
      </w:r>
      <w:r w:rsidRPr="003A7B09">
        <w:rPr>
          <w:rFonts w:ascii="Times New Roman" w:hAnsi="Times New Roman"/>
          <w:sz w:val="24"/>
          <w:szCs w:val="24"/>
        </w:rPr>
        <w:t>.</w:t>
      </w:r>
    </w:p>
    <w:p w14:paraId="0F5F6D61" w14:textId="77777777" w:rsidR="003A7B09" w:rsidRPr="003A7B09" w:rsidRDefault="003A7B09" w:rsidP="003A7B09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Также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>
        <w:rPr>
          <w:rFonts w:ascii="Times New Roman" w:hAnsi="Times New Roman"/>
          <w:sz w:val="24"/>
          <w:szCs w:val="24"/>
        </w:rPr>
        <w:t>в рамках д</w:t>
      </w:r>
      <w:r w:rsidRPr="003A7B09">
        <w:rPr>
          <w:rFonts w:ascii="Times New Roman" w:hAnsi="Times New Roman"/>
          <w:sz w:val="24"/>
          <w:szCs w:val="24"/>
        </w:rPr>
        <w:t xml:space="preserve">оговора </w:t>
      </w:r>
      <w:r>
        <w:rPr>
          <w:rFonts w:ascii="Times New Roman" w:hAnsi="Times New Roman"/>
          <w:sz w:val="24"/>
          <w:szCs w:val="24"/>
        </w:rPr>
        <w:t>банковского обслуживания между истцом и ответчиком был заключен д</w:t>
      </w:r>
      <w:r w:rsidRPr="003A7B09">
        <w:rPr>
          <w:rFonts w:ascii="Times New Roman" w:hAnsi="Times New Roman"/>
          <w:sz w:val="24"/>
          <w:szCs w:val="24"/>
        </w:rPr>
        <w:t>оговор на выпуск и обслуживание дебетовой банковской карты, который основывается на Условиях выпуска и обслуживания банковских карт ПАО «Сбербанк России», Памятке о безопас</w:t>
      </w:r>
      <w:r w:rsidR="00207D97">
        <w:rPr>
          <w:rFonts w:ascii="Times New Roman" w:hAnsi="Times New Roman"/>
          <w:sz w:val="24"/>
          <w:szCs w:val="24"/>
        </w:rPr>
        <w:t>ности при использовании карт, заявлении на получение карты, а</w:t>
      </w:r>
      <w:r w:rsidRPr="003A7B09">
        <w:rPr>
          <w:rFonts w:ascii="Times New Roman" w:hAnsi="Times New Roman"/>
          <w:sz w:val="24"/>
          <w:szCs w:val="24"/>
        </w:rPr>
        <w:t>льбоме тарифов на услуги.</w:t>
      </w:r>
    </w:p>
    <w:p w14:paraId="5AF3E945" w14:textId="77777777" w:rsidR="003A7B09" w:rsidRPr="003A7B09" w:rsidRDefault="00207D97" w:rsidP="00207D97">
      <w:pPr>
        <w:tabs>
          <w:tab w:val="left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 w:rsidR="003A7B09" w:rsidRPr="003A7B09">
        <w:rPr>
          <w:rFonts w:ascii="Times New Roman" w:hAnsi="Times New Roman"/>
          <w:sz w:val="24"/>
          <w:szCs w:val="24"/>
        </w:rPr>
        <w:t>В соответствии с разделом «Подтверждение сведений и Условий Сбербанка России» Заявления на</w:t>
      </w:r>
      <w:r>
        <w:rPr>
          <w:rFonts w:ascii="Times New Roman" w:hAnsi="Times New Roman"/>
          <w:sz w:val="24"/>
          <w:szCs w:val="24"/>
        </w:rPr>
        <w:t xml:space="preserve"> получение карты и</w:t>
      </w:r>
      <w:r w:rsidR="003A7B09" w:rsidRPr="003A7B09">
        <w:rPr>
          <w:rFonts w:ascii="Times New Roman" w:hAnsi="Times New Roman"/>
          <w:sz w:val="24"/>
          <w:szCs w:val="24"/>
        </w:rPr>
        <w:t>стец был ознакомлен, согласен и обязался выполнять Условия выпуска и обслуживания ка</w:t>
      </w:r>
      <w:r>
        <w:rPr>
          <w:rFonts w:ascii="Times New Roman" w:hAnsi="Times New Roman"/>
          <w:sz w:val="24"/>
          <w:szCs w:val="24"/>
        </w:rPr>
        <w:t>рт, Тарифы, Памятку держателя, р</w:t>
      </w:r>
      <w:r w:rsidR="003A7B09" w:rsidRPr="003A7B09">
        <w:rPr>
          <w:rFonts w:ascii="Times New Roman" w:hAnsi="Times New Roman"/>
          <w:sz w:val="24"/>
          <w:szCs w:val="24"/>
        </w:rPr>
        <w:t>уководство по использов</w:t>
      </w:r>
      <w:r>
        <w:rPr>
          <w:rFonts w:ascii="Times New Roman" w:hAnsi="Times New Roman"/>
          <w:sz w:val="24"/>
          <w:szCs w:val="24"/>
        </w:rPr>
        <w:t>анию услуг «Мобильного банка», р</w:t>
      </w:r>
      <w:r w:rsidR="003A7B09" w:rsidRPr="003A7B09">
        <w:rPr>
          <w:rFonts w:ascii="Times New Roman" w:hAnsi="Times New Roman"/>
          <w:sz w:val="24"/>
          <w:szCs w:val="24"/>
        </w:rPr>
        <w:t>уководство использования «Сбербанк онлайн».</w:t>
      </w:r>
    </w:p>
    <w:p w14:paraId="5A48DD66" w14:textId="77777777" w:rsidR="003A7B09" w:rsidRPr="003A7B09" w:rsidRDefault="00207D97" w:rsidP="003A7B09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232DB">
        <w:rPr>
          <w:rFonts w:ascii="Times New Roman" w:hAnsi="Times New Roman"/>
          <w:sz w:val="24"/>
          <w:szCs w:val="24"/>
        </w:rPr>
        <w:t xml:space="preserve">**** г. </w:t>
      </w:r>
      <w:r w:rsidR="003A7B09" w:rsidRPr="003A7B09">
        <w:rPr>
          <w:rFonts w:ascii="Times New Roman" w:hAnsi="Times New Roman"/>
          <w:sz w:val="24"/>
          <w:szCs w:val="24"/>
        </w:rPr>
        <w:t xml:space="preserve">в подразделении Банка на основании заявления на подключение к услуги «Мобильный банк», подписанного истцом, осуществлено подключение к услуге «Мобильный </w:t>
      </w:r>
      <w:r w:rsidR="00A232DB">
        <w:rPr>
          <w:rFonts w:ascii="Times New Roman" w:hAnsi="Times New Roman"/>
          <w:sz w:val="24"/>
          <w:szCs w:val="24"/>
        </w:rPr>
        <w:t>банк» к номеру телефона истца ******</w:t>
      </w:r>
      <w:r w:rsidR="003A7B09" w:rsidRPr="003A7B09">
        <w:rPr>
          <w:rFonts w:ascii="Times New Roman" w:hAnsi="Times New Roman"/>
          <w:sz w:val="24"/>
          <w:szCs w:val="24"/>
        </w:rPr>
        <w:t>.</w:t>
      </w:r>
    </w:p>
    <w:p w14:paraId="38626A05" w14:textId="77777777" w:rsidR="003A7B09" w:rsidRPr="003A7B09" w:rsidRDefault="00207D97" w:rsidP="00207D97">
      <w:pPr>
        <w:tabs>
          <w:tab w:val="left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Как следует из возражений стороны </w:t>
      </w:r>
      <w:r w:rsidR="003A7B09" w:rsidRPr="003A7B09">
        <w:rPr>
          <w:rFonts w:ascii="Times New Roman" w:hAnsi="Times New Roman"/>
          <w:sz w:val="24"/>
          <w:szCs w:val="24"/>
        </w:rPr>
        <w:t xml:space="preserve">ответчика,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 w:rsidR="003A7B09" w:rsidRPr="003A7B09">
        <w:rPr>
          <w:rFonts w:ascii="Times New Roman" w:hAnsi="Times New Roman"/>
          <w:sz w:val="24"/>
          <w:szCs w:val="24"/>
        </w:rPr>
        <w:t>истцом была совершена удаленная регистрация в приложении Сбербанк Онлайн для Android, после чего был предоставлен доступ к счетам посредством системы «Сбербанк Онлайн». Для регистрации в</w:t>
      </w:r>
      <w:r w:rsidR="00A232DB">
        <w:rPr>
          <w:rFonts w:ascii="Times New Roman" w:hAnsi="Times New Roman"/>
          <w:sz w:val="24"/>
          <w:szCs w:val="24"/>
        </w:rPr>
        <w:t xml:space="preserve"> системе был использован номер *****</w:t>
      </w:r>
      <w:r w:rsidR="003A7B09" w:rsidRPr="003A7B09">
        <w:rPr>
          <w:rFonts w:ascii="Times New Roman" w:hAnsi="Times New Roman"/>
          <w:sz w:val="24"/>
          <w:szCs w:val="24"/>
        </w:rPr>
        <w:t xml:space="preserve">, к которому была подключена услуга «Мобильный банк». Для подтверждения регистрации </w:t>
      </w:r>
      <w:r w:rsidR="00A232DB">
        <w:rPr>
          <w:rFonts w:ascii="Times New Roman" w:hAnsi="Times New Roman"/>
          <w:sz w:val="24"/>
          <w:szCs w:val="24"/>
        </w:rPr>
        <w:t>***** г. в **</w:t>
      </w:r>
      <w:r>
        <w:rPr>
          <w:rFonts w:ascii="Times New Roman" w:hAnsi="Times New Roman"/>
          <w:sz w:val="24"/>
          <w:szCs w:val="24"/>
        </w:rPr>
        <w:t xml:space="preserve"> час. </w:t>
      </w:r>
      <w:r w:rsidR="00A232DB"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мин.</w:t>
      </w:r>
      <w:r w:rsidR="003A7B09" w:rsidRPr="003A7B09">
        <w:rPr>
          <w:rFonts w:ascii="Times New Roman" w:hAnsi="Times New Roman"/>
          <w:sz w:val="24"/>
          <w:szCs w:val="24"/>
        </w:rPr>
        <w:t xml:space="preserve"> на указанный номер телефона со специального номера оператора мобильной связи «900» Банком было направлено </w:t>
      </w:r>
      <w:r w:rsidR="003A7B09" w:rsidRPr="003A7B09">
        <w:rPr>
          <w:rFonts w:ascii="Times New Roman" w:hAnsi="Times New Roman"/>
          <w:sz w:val="24"/>
          <w:szCs w:val="24"/>
          <w:lang w:val="en-US"/>
        </w:rPr>
        <w:t>SMS</w:t>
      </w:r>
      <w:r w:rsidR="003A7B09" w:rsidRPr="003A7B09">
        <w:rPr>
          <w:rFonts w:ascii="Times New Roman" w:hAnsi="Times New Roman"/>
          <w:sz w:val="24"/>
          <w:szCs w:val="24"/>
        </w:rPr>
        <w:t xml:space="preserve">-сообщение, содержащие пароль для подтверждения регистрации. Пароль для регистрации был введен верно. </w:t>
      </w:r>
      <w:r w:rsidR="003A7B09" w:rsidRPr="003A7B09">
        <w:rPr>
          <w:rFonts w:ascii="Times New Roman" w:hAnsi="Times New Roman"/>
          <w:sz w:val="24"/>
          <w:szCs w:val="24"/>
          <w:lang w:val="en-US"/>
        </w:rPr>
        <w:t>SMS</w:t>
      </w:r>
      <w:r w:rsidR="003A7B09" w:rsidRPr="003A7B09">
        <w:rPr>
          <w:rFonts w:ascii="Times New Roman" w:hAnsi="Times New Roman"/>
          <w:sz w:val="24"/>
          <w:szCs w:val="24"/>
        </w:rPr>
        <w:t>-сообщение, содержащее пароль для подтверждения регистрации в мобильном приложении, содержало четкую информацию о том, что его нельзя сообщать третьим лицам.</w:t>
      </w:r>
    </w:p>
    <w:p w14:paraId="328A2519" w14:textId="77777777" w:rsidR="003A7B09" w:rsidRPr="003A7B09" w:rsidRDefault="00207D97" w:rsidP="003A7B09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 w:rsidR="003A7B09" w:rsidRPr="003A7B09">
        <w:rPr>
          <w:rFonts w:ascii="Times New Roman" w:hAnsi="Times New Roman"/>
          <w:sz w:val="24"/>
          <w:szCs w:val="24"/>
        </w:rPr>
        <w:t xml:space="preserve">с использованием мобильного приложения </w:t>
      </w:r>
      <w:r w:rsidR="003A7B09" w:rsidRPr="003A7B09">
        <w:rPr>
          <w:rFonts w:ascii="Times New Roman" w:hAnsi="Times New Roman"/>
          <w:sz w:val="24"/>
          <w:szCs w:val="24"/>
          <w:lang w:val="en-US"/>
        </w:rPr>
        <w:t>Android</w:t>
      </w:r>
      <w:r w:rsidR="003A7B09" w:rsidRPr="003A7B09">
        <w:rPr>
          <w:rFonts w:ascii="Times New Roman" w:hAnsi="Times New Roman"/>
          <w:sz w:val="24"/>
          <w:szCs w:val="24"/>
        </w:rPr>
        <w:t xml:space="preserve"> системы «Сбербанк Онлайн» была совершена операция по переводу денежных средств в размере </w:t>
      </w:r>
      <w:r w:rsidR="00A232DB">
        <w:rPr>
          <w:rFonts w:ascii="Times New Roman" w:hAnsi="Times New Roman"/>
          <w:sz w:val="24"/>
          <w:szCs w:val="24"/>
        </w:rPr>
        <w:t xml:space="preserve">***** </w:t>
      </w:r>
      <w:r w:rsidR="003A7B09" w:rsidRPr="003A7B09">
        <w:rPr>
          <w:rFonts w:ascii="Times New Roman" w:hAnsi="Times New Roman"/>
          <w:sz w:val="24"/>
          <w:szCs w:val="24"/>
        </w:rPr>
        <w:t>руб</w:t>
      </w:r>
      <w:r w:rsidR="00A232DB">
        <w:rPr>
          <w:rFonts w:ascii="Times New Roman" w:hAnsi="Times New Roman"/>
          <w:sz w:val="24"/>
          <w:szCs w:val="24"/>
        </w:rPr>
        <w:t>лей со счета истца по вкладу № ******</w:t>
      </w:r>
      <w:r w:rsidR="003A7B09" w:rsidRPr="003A7B09">
        <w:rPr>
          <w:rFonts w:ascii="Times New Roman" w:hAnsi="Times New Roman"/>
          <w:sz w:val="24"/>
          <w:szCs w:val="24"/>
        </w:rPr>
        <w:t xml:space="preserve"> на счет карты истца №</w:t>
      </w:r>
      <w:r w:rsidR="00A232DB">
        <w:rPr>
          <w:rFonts w:ascii="Times New Roman" w:hAnsi="Times New Roman"/>
          <w:sz w:val="24"/>
          <w:szCs w:val="24"/>
        </w:rPr>
        <w:t>******</w:t>
      </w:r>
      <w:r w:rsidR="003A7B09" w:rsidRPr="003A7B09">
        <w:rPr>
          <w:rFonts w:ascii="Times New Roman" w:hAnsi="Times New Roman"/>
          <w:sz w:val="24"/>
          <w:szCs w:val="24"/>
        </w:rPr>
        <w:t>.</w:t>
      </w:r>
    </w:p>
    <w:p w14:paraId="78BDFD68" w14:textId="77777777" w:rsidR="00207D97" w:rsidRDefault="00207D97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A7B09" w:rsidRPr="003A7B09">
        <w:rPr>
          <w:rFonts w:ascii="Times New Roman" w:hAnsi="Times New Roman"/>
          <w:sz w:val="24"/>
          <w:szCs w:val="24"/>
        </w:rPr>
        <w:t xml:space="preserve">В дальнейшем </w:t>
      </w:r>
      <w:r w:rsidR="00A232DB">
        <w:rPr>
          <w:rFonts w:ascii="Times New Roman" w:hAnsi="Times New Roman"/>
          <w:sz w:val="24"/>
          <w:szCs w:val="24"/>
        </w:rPr>
        <w:t xml:space="preserve">***** г. </w:t>
      </w:r>
      <w:r w:rsidR="003A7B09" w:rsidRPr="003A7B09">
        <w:rPr>
          <w:rFonts w:ascii="Times New Roman" w:hAnsi="Times New Roman"/>
          <w:sz w:val="24"/>
          <w:szCs w:val="24"/>
        </w:rPr>
        <w:t xml:space="preserve">с использованием мобильного приложения </w:t>
      </w:r>
      <w:r w:rsidR="003A7B09" w:rsidRPr="003A7B09">
        <w:rPr>
          <w:rFonts w:ascii="Times New Roman" w:hAnsi="Times New Roman"/>
          <w:sz w:val="24"/>
          <w:szCs w:val="24"/>
          <w:lang w:val="en-US"/>
        </w:rPr>
        <w:t>Android</w:t>
      </w:r>
      <w:r w:rsidR="003A7B09" w:rsidRPr="003A7B09">
        <w:rPr>
          <w:rFonts w:ascii="Times New Roman" w:hAnsi="Times New Roman"/>
          <w:sz w:val="24"/>
          <w:szCs w:val="24"/>
        </w:rPr>
        <w:t xml:space="preserve"> системы «Сбербанк Онлайн» был осуществлен перевод ден</w:t>
      </w:r>
      <w:r>
        <w:rPr>
          <w:rFonts w:ascii="Times New Roman" w:hAnsi="Times New Roman"/>
          <w:sz w:val="24"/>
          <w:szCs w:val="24"/>
        </w:rPr>
        <w:t>ежных средств в размере 260 000 руб.</w:t>
      </w:r>
      <w:r w:rsidR="003A7B09" w:rsidRPr="003A7B09">
        <w:rPr>
          <w:rFonts w:ascii="Times New Roman" w:hAnsi="Times New Roman"/>
          <w:sz w:val="24"/>
          <w:szCs w:val="24"/>
        </w:rPr>
        <w:t xml:space="preserve"> со счета карты истца № </w:t>
      </w:r>
      <w:r w:rsidR="00A232DB">
        <w:rPr>
          <w:rFonts w:ascii="Times New Roman" w:hAnsi="Times New Roman"/>
          <w:sz w:val="24"/>
          <w:szCs w:val="24"/>
        </w:rPr>
        <w:t xml:space="preserve">****** </w:t>
      </w:r>
      <w:r w:rsidR="003A7B09" w:rsidRPr="003A7B09">
        <w:rPr>
          <w:rFonts w:ascii="Times New Roman" w:hAnsi="Times New Roman"/>
          <w:sz w:val="24"/>
          <w:szCs w:val="24"/>
        </w:rPr>
        <w:t xml:space="preserve"> на счет карты № 4</w:t>
      </w:r>
      <w:r w:rsidR="00A232DB">
        <w:rPr>
          <w:rFonts w:ascii="Times New Roman" w:hAnsi="Times New Roman"/>
          <w:sz w:val="24"/>
          <w:szCs w:val="24"/>
        </w:rPr>
        <w:t>******</w:t>
      </w:r>
      <w:r w:rsidR="003A7B09" w:rsidRPr="003A7B09">
        <w:rPr>
          <w:rFonts w:ascii="Times New Roman" w:hAnsi="Times New Roman"/>
          <w:sz w:val="24"/>
          <w:szCs w:val="24"/>
        </w:rPr>
        <w:t xml:space="preserve">, принадлежащей Видрашко </w:t>
      </w:r>
      <w:r w:rsidR="00A232DB">
        <w:rPr>
          <w:rFonts w:ascii="Times New Roman" w:hAnsi="Times New Roman"/>
          <w:sz w:val="24"/>
          <w:szCs w:val="24"/>
        </w:rPr>
        <w:t xml:space="preserve"> Г.Н.</w:t>
      </w:r>
      <w:r w:rsidR="003A7B09" w:rsidRPr="003A7B09">
        <w:rPr>
          <w:rFonts w:ascii="Times New Roman" w:hAnsi="Times New Roman"/>
          <w:sz w:val="24"/>
          <w:szCs w:val="24"/>
        </w:rPr>
        <w:t>, что подтверждается протоколом проведения операций в системе «Сбербанк Онлайн» и платежными поручениями.</w:t>
      </w:r>
    </w:p>
    <w:p w14:paraId="2BAF6A01" w14:textId="77777777" w:rsidR="003A7B09" w:rsidRDefault="00207D97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С</w:t>
      </w:r>
      <w:r w:rsidR="003A7B09" w:rsidRPr="003A7B09">
        <w:rPr>
          <w:rFonts w:ascii="Times New Roman" w:hAnsi="Times New Roman"/>
          <w:sz w:val="24"/>
          <w:szCs w:val="24"/>
        </w:rPr>
        <w:t>огласно п.3.19.2 Условий выпуска и обслуживания банковских карт ПАО «Сбербанк России» за последствия компрометации идентификатора пользователя, постоянного и/или одноразовых паролей Клиента, а также за убытки, понесенные Клиентами в связи с неправомерными действиями третьих лиц.</w:t>
      </w:r>
    </w:p>
    <w:p w14:paraId="03827F82" w14:textId="77777777" w:rsidR="00207D97" w:rsidRDefault="00207D97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691F09">
        <w:rPr>
          <w:rFonts w:ascii="Times New Roman" w:hAnsi="Times New Roman"/>
          <w:sz w:val="24"/>
          <w:szCs w:val="24"/>
        </w:rPr>
        <w:t>В силу п.</w:t>
      </w:r>
      <w:r>
        <w:rPr>
          <w:rFonts w:ascii="Times New Roman" w:hAnsi="Times New Roman"/>
          <w:sz w:val="24"/>
          <w:szCs w:val="24"/>
        </w:rPr>
        <w:t xml:space="preserve">1.8 Порядка предоставления ОАО «Сбербанк России» услуг через удаленные каналы обслуживания (УКО), клиент обязуется ознакомится с мерами безопасности по работе в УКО, и неукоснительно их соблюдать. </w:t>
      </w:r>
    </w:p>
    <w:p w14:paraId="40625B38" w14:textId="77777777" w:rsidR="00207D97" w:rsidRDefault="00207D97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Исходя из п. 3.9 названного порядка,  постоянный и одноразовые пароли, введенные клиентом в системе «Сбербанк Онлайн» для целей подписания электронного документа, </w:t>
      </w:r>
      <w:r>
        <w:rPr>
          <w:rFonts w:ascii="Times New Roman" w:hAnsi="Times New Roman"/>
          <w:sz w:val="24"/>
          <w:szCs w:val="24"/>
        </w:rPr>
        <w:lastRenderedPageBreak/>
        <w:t>являются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 или одноразового пароля, признаются Банком и клиентом равнозначными документами на бумажном носителе, подписанным собственноручной подписью, и могут служить доказательством в суде. Указанные документы являются основанием для проведения операций Банком и совершения иных действий (сделок)</w:t>
      </w:r>
      <w:r w:rsidR="00DD2DD4">
        <w:rPr>
          <w:rFonts w:ascii="Times New Roman" w:hAnsi="Times New Roman"/>
          <w:sz w:val="24"/>
          <w:szCs w:val="24"/>
        </w:rPr>
        <w:t>.</w:t>
      </w:r>
    </w:p>
    <w:p w14:paraId="185247A4" w14:textId="77777777" w:rsidR="00DD2DD4" w:rsidRDefault="00DD2DD4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 финансовые риски (п. 3.10).</w:t>
      </w:r>
    </w:p>
    <w:p w14:paraId="27931F51" w14:textId="77777777" w:rsidR="00DD2DD4" w:rsidRDefault="00DD2DD4" w:rsidP="00DD2DD4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Возражая против удовлетворения иска, Банк, в своих письменных возражениях также указывал, что предоставление услуги «Сбербанк Онлайн» осуществляется только в случае успешной идентификации и аутентификации клиента. Без положительной аутентификации (введение постоянного пароля и</w:t>
      </w:r>
      <w:r w:rsidRPr="00DD2DD4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или одноразовых паролей) и идентификации (соответствие идентификатора пользователя, введенного клиентом в систему «Сбербанк Онлайн», идентификатору пользователя, присвоенного клиенту  и содержащемуся в базе данных Банка) клиента осуществление каких-либо операций с использованием системы «Сбербанк Онлайн» невозможно.</w:t>
      </w:r>
    </w:p>
    <w:p w14:paraId="52253DDE" w14:textId="77777777" w:rsidR="00DD2DD4" w:rsidRPr="003A7B09" w:rsidRDefault="00DD2DD4" w:rsidP="00DD2DD4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91F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Необходимая информация о мерах предосторожности при работе в системе «Сбербанк Онлайн» предоставлена как на сайте Банка, так и в Порядке предоставления услуг </w:t>
      </w:r>
      <w:r w:rsidR="003B4745">
        <w:rPr>
          <w:rFonts w:ascii="Times New Roman" w:hAnsi="Times New Roman"/>
          <w:sz w:val="24"/>
          <w:szCs w:val="24"/>
        </w:rPr>
        <w:t>в рамках заключенного договора.</w:t>
      </w:r>
    </w:p>
    <w:p w14:paraId="79C34683" w14:textId="77777777" w:rsidR="003A7B09" w:rsidRPr="003A7B09" w:rsidRDefault="00207D97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Разрешая спор по существу и отказывая в удовлетворении исковых требований, суд первой инстанции исходил из собранных по делу доказательств, которые позволили установить, что </w:t>
      </w:r>
      <w:r w:rsidR="003A7B09" w:rsidRPr="003A7B09">
        <w:rPr>
          <w:rFonts w:ascii="Times New Roman" w:hAnsi="Times New Roman"/>
          <w:sz w:val="24"/>
          <w:szCs w:val="24"/>
        </w:rPr>
        <w:t xml:space="preserve">действия банка были правомерными и соответствовали условиям договора, </w:t>
      </w:r>
      <w:r>
        <w:rPr>
          <w:rFonts w:ascii="Times New Roman" w:hAnsi="Times New Roman"/>
          <w:sz w:val="24"/>
          <w:szCs w:val="24"/>
        </w:rPr>
        <w:t xml:space="preserve">поскольку </w:t>
      </w:r>
      <w:r w:rsidR="003A7B09" w:rsidRPr="003A7B09">
        <w:rPr>
          <w:rFonts w:ascii="Times New Roman" w:hAnsi="Times New Roman"/>
          <w:sz w:val="24"/>
          <w:szCs w:val="24"/>
        </w:rPr>
        <w:t>при входе в систему «Сбербанк Онлайн» и проведении операций были использованы логин, правильный пароль, лицо, вошедшее в систему, в соответствии с условиями Договора было определено как «Клиент Банка», распоряжения которого для Банка обязательны к исполнению.</w:t>
      </w:r>
    </w:p>
    <w:p w14:paraId="5374F9C3" w14:textId="77777777" w:rsidR="003A7B09" w:rsidRPr="003A7B09" w:rsidRDefault="00207D97" w:rsidP="00207D97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Суд первой инстанции также отметил и то обстоятельство, что </w:t>
      </w:r>
      <w:r w:rsidR="003A7B09" w:rsidRPr="003A7B09">
        <w:rPr>
          <w:rFonts w:ascii="Times New Roman" w:hAnsi="Times New Roman"/>
          <w:sz w:val="24"/>
          <w:szCs w:val="24"/>
        </w:rPr>
        <w:t>истцом не доказаны обстоятельства, свидетельствующие о противоправности действий банка, повлекших причинение ущербу истцу, то есть утрату денежных средств по его вине.</w:t>
      </w:r>
    </w:p>
    <w:p w14:paraId="499E9684" w14:textId="77777777" w:rsidR="003A7B09" w:rsidRDefault="00207D97" w:rsidP="00DD2DD4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D2DD4">
        <w:rPr>
          <w:rFonts w:ascii="Times New Roman" w:hAnsi="Times New Roman"/>
          <w:b/>
        </w:rPr>
        <w:t xml:space="preserve">  </w:t>
      </w:r>
      <w:r w:rsidR="00691F09">
        <w:rPr>
          <w:rFonts w:ascii="Times New Roman" w:hAnsi="Times New Roman"/>
          <w:b/>
        </w:rPr>
        <w:t xml:space="preserve"> </w:t>
      </w:r>
      <w:r w:rsidRPr="00DD2DD4">
        <w:rPr>
          <w:rFonts w:ascii="Times New Roman" w:hAnsi="Times New Roman"/>
          <w:sz w:val="24"/>
          <w:szCs w:val="24"/>
        </w:rPr>
        <w:t xml:space="preserve">Судебная коллегия соглашается в полной мере с </w:t>
      </w:r>
      <w:r w:rsidR="00DD2DD4" w:rsidRPr="00DD2DD4">
        <w:rPr>
          <w:rFonts w:ascii="Times New Roman" w:hAnsi="Times New Roman"/>
          <w:sz w:val="24"/>
          <w:szCs w:val="24"/>
        </w:rPr>
        <w:t>выводами суда первой инстанции, поскольку Банк действовал с достаточной степенью осмотрительности, какая от него требовалась для идентификации и аутентификации клиента в соответствии с договором.</w:t>
      </w:r>
    </w:p>
    <w:p w14:paraId="64011646" w14:textId="77777777" w:rsidR="0012255A" w:rsidRPr="001856D4" w:rsidRDefault="0012255A" w:rsidP="00DD2DD4">
      <w:pPr>
        <w:tabs>
          <w:tab w:val="left" w:pos="765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Доводы апелляционной жалобы о том, что истец не имел </w:t>
      </w:r>
      <w:r w:rsidR="001856D4">
        <w:rPr>
          <w:rFonts w:ascii="Times New Roman" w:hAnsi="Times New Roman"/>
          <w:sz w:val="24"/>
          <w:szCs w:val="24"/>
        </w:rPr>
        <w:t>мобильного приложения «</w:t>
      </w:r>
      <w:r w:rsidR="001856D4">
        <w:rPr>
          <w:rFonts w:ascii="Times New Roman" w:hAnsi="Times New Roman"/>
          <w:sz w:val="24"/>
          <w:szCs w:val="24"/>
          <w:lang w:val="en-US"/>
        </w:rPr>
        <w:t>Android</w:t>
      </w:r>
      <w:r w:rsidR="001856D4">
        <w:rPr>
          <w:rFonts w:ascii="Times New Roman" w:hAnsi="Times New Roman"/>
          <w:sz w:val="24"/>
          <w:szCs w:val="24"/>
        </w:rPr>
        <w:t>»</w:t>
      </w:r>
      <w:r w:rsidR="001856D4" w:rsidRPr="001856D4">
        <w:rPr>
          <w:rFonts w:ascii="Times New Roman" w:hAnsi="Times New Roman"/>
          <w:sz w:val="24"/>
          <w:szCs w:val="24"/>
        </w:rPr>
        <w:t xml:space="preserve"> </w:t>
      </w:r>
      <w:r w:rsidR="001856D4">
        <w:rPr>
          <w:rFonts w:ascii="Times New Roman" w:hAnsi="Times New Roman"/>
          <w:sz w:val="24"/>
          <w:szCs w:val="24"/>
        </w:rPr>
        <w:t>системы «Сбербанк Онлайн», не может являться основанием к удовлетворению иска. Так</w:t>
      </w:r>
      <w:r w:rsidR="003C16EC">
        <w:rPr>
          <w:rFonts w:ascii="Times New Roman" w:hAnsi="Times New Roman"/>
          <w:sz w:val="24"/>
          <w:szCs w:val="24"/>
        </w:rPr>
        <w:t>, исходя из возражений</w:t>
      </w:r>
      <w:r w:rsidR="001856D4">
        <w:rPr>
          <w:rFonts w:ascii="Times New Roman" w:hAnsi="Times New Roman"/>
          <w:sz w:val="24"/>
          <w:szCs w:val="24"/>
        </w:rPr>
        <w:t xml:space="preserve"> ответчика</w:t>
      </w:r>
      <w:r w:rsidR="00195392">
        <w:rPr>
          <w:rFonts w:ascii="Times New Roman" w:hAnsi="Times New Roman"/>
          <w:sz w:val="24"/>
          <w:szCs w:val="24"/>
        </w:rPr>
        <w:t>,</w:t>
      </w:r>
      <w:r w:rsidR="001856D4">
        <w:rPr>
          <w:rFonts w:ascii="Times New Roman" w:hAnsi="Times New Roman"/>
          <w:sz w:val="24"/>
          <w:szCs w:val="24"/>
        </w:rPr>
        <w:t xml:space="preserve"> </w:t>
      </w:r>
      <w:r w:rsidR="003C16EC">
        <w:rPr>
          <w:rFonts w:ascii="Times New Roman" w:hAnsi="Times New Roman"/>
          <w:sz w:val="24"/>
          <w:szCs w:val="24"/>
        </w:rPr>
        <w:t>следует</w:t>
      </w:r>
      <w:r w:rsidR="001856D4">
        <w:rPr>
          <w:rFonts w:ascii="Times New Roman" w:hAnsi="Times New Roman"/>
          <w:sz w:val="24"/>
          <w:szCs w:val="24"/>
        </w:rPr>
        <w:t>, что в день регистрации истца в системе «Сбербанк Онлайн»</w:t>
      </w:r>
      <w:r w:rsidR="003C16EC">
        <w:rPr>
          <w:rFonts w:ascii="Times New Roman" w:hAnsi="Times New Roman"/>
          <w:sz w:val="24"/>
          <w:szCs w:val="24"/>
        </w:rPr>
        <w:t xml:space="preserve"> (</w:t>
      </w:r>
      <w:r w:rsidR="00A232DB">
        <w:rPr>
          <w:rFonts w:ascii="Times New Roman" w:hAnsi="Times New Roman"/>
          <w:sz w:val="24"/>
          <w:szCs w:val="24"/>
        </w:rPr>
        <w:t>***** г.</w:t>
      </w:r>
      <w:r w:rsidR="003C16EC">
        <w:rPr>
          <w:rFonts w:ascii="Times New Roman" w:hAnsi="Times New Roman"/>
          <w:sz w:val="24"/>
          <w:szCs w:val="24"/>
        </w:rPr>
        <w:t>)</w:t>
      </w:r>
      <w:r w:rsidR="001856D4">
        <w:rPr>
          <w:rFonts w:ascii="Times New Roman" w:hAnsi="Times New Roman"/>
          <w:sz w:val="24"/>
          <w:szCs w:val="24"/>
        </w:rPr>
        <w:t xml:space="preserve"> </w:t>
      </w:r>
      <w:r w:rsidR="003C16EC">
        <w:rPr>
          <w:rFonts w:ascii="Times New Roman" w:hAnsi="Times New Roman"/>
          <w:sz w:val="24"/>
          <w:szCs w:val="24"/>
        </w:rPr>
        <w:t xml:space="preserve">и </w:t>
      </w:r>
      <w:r w:rsidR="001856D4">
        <w:rPr>
          <w:rFonts w:ascii="Times New Roman" w:hAnsi="Times New Roman"/>
          <w:sz w:val="24"/>
          <w:szCs w:val="24"/>
        </w:rPr>
        <w:t>был произведен перевод спорных денежных средств</w:t>
      </w:r>
      <w:r w:rsidR="003C16EC">
        <w:rPr>
          <w:rFonts w:ascii="Times New Roman" w:hAnsi="Times New Roman"/>
          <w:sz w:val="24"/>
          <w:szCs w:val="24"/>
        </w:rPr>
        <w:t>, с указанием всех персональных данных</w:t>
      </w:r>
      <w:r w:rsidR="001856D4">
        <w:rPr>
          <w:rFonts w:ascii="Times New Roman" w:hAnsi="Times New Roman"/>
          <w:sz w:val="24"/>
          <w:szCs w:val="24"/>
        </w:rPr>
        <w:t>.</w:t>
      </w:r>
    </w:p>
    <w:p w14:paraId="18C070D8" w14:textId="77777777" w:rsidR="003A7B09" w:rsidRDefault="00DD2DD4" w:rsidP="003A7B09">
      <w:pPr>
        <w:autoSpaceDE w:val="0"/>
        <w:autoSpaceDN w:val="0"/>
        <w:adjustRightInd w:val="0"/>
        <w:spacing w:after="0" w:line="240" w:lineRule="auto"/>
        <w:ind w:firstLine="539"/>
        <w:jc w:val="both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3C16E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B4745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Доводы апелляционной жалобы о том, что ответчик, в нарушение положений, опубликованных на официальном сайте ПАО «Сбербанк России», согласно которым, платежи в адрес получателей, переводы на счета других клиентов, а также переводы со счетов банковских карт клиента на счета банковских карт ПАО «Сбербанк России» других клиентов не более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***** </w:t>
      </w:r>
      <w:r w:rsidR="003B4745">
        <w:rPr>
          <w:rFonts w:ascii="Times New Roman" w:eastAsia="Times New Roman" w:hAnsi="Times New Roman"/>
          <w:sz w:val="24"/>
          <w:szCs w:val="24"/>
          <w:lang w:eastAsia="ru-RU"/>
        </w:rPr>
        <w:t xml:space="preserve">руб. совершаются в мобильных приложениях «Сбербанк Онлайн» без подтверждения в Контактном Центре Банка, а платежи и переводы денежных средств более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***** </w:t>
      </w:r>
      <w:r w:rsidR="003B4745">
        <w:rPr>
          <w:rFonts w:ascii="Times New Roman" w:eastAsia="Times New Roman" w:hAnsi="Times New Roman"/>
          <w:sz w:val="24"/>
          <w:szCs w:val="24"/>
          <w:lang w:eastAsia="ru-RU"/>
        </w:rPr>
        <w:t xml:space="preserve">руб. должны подтверждаться в контактном центре Банка, совершил без подтверждения в контактном центре Банка операцию по переводу денежных средств в размере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**** </w:t>
      </w:r>
      <w:r w:rsidR="003B4745">
        <w:rPr>
          <w:rFonts w:ascii="Times New Roman" w:eastAsia="Times New Roman" w:hAnsi="Times New Roman"/>
          <w:sz w:val="24"/>
          <w:szCs w:val="24"/>
          <w:lang w:eastAsia="ru-RU"/>
        </w:rPr>
        <w:t xml:space="preserve">руб. со счета истца на счет третьего лица, </w:t>
      </w:r>
      <w:r w:rsidR="00A81E82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принадлежащего Видрашко Г.Н., отклоняется судебной коллегией, поскольку в материалах дела имеется стенограмма по входящему звонку клиента Румянцевой А.А., </w:t>
      </w:r>
      <w:r w:rsidR="00195392">
        <w:rPr>
          <w:rFonts w:ascii="Times New Roman" w:eastAsia="Times New Roman" w:hAnsi="Times New Roman"/>
          <w:sz w:val="24"/>
          <w:szCs w:val="24"/>
          <w:lang w:eastAsia="ru-RU"/>
        </w:rPr>
        <w:t>из содержания</w:t>
      </w:r>
      <w:r w:rsidR="00A81E82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которой</w:t>
      </w:r>
      <w:r w:rsidR="00195392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следует, что </w:t>
      </w:r>
      <w:r w:rsidR="00A81E82"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подтвердила перевод </w:t>
      </w:r>
      <w:r w:rsidR="00195392">
        <w:rPr>
          <w:rFonts w:ascii="Times New Roman" w:eastAsia="Times New Roman" w:hAnsi="Times New Roman"/>
          <w:sz w:val="24"/>
          <w:szCs w:val="24"/>
          <w:lang w:eastAsia="ru-RU"/>
        </w:rPr>
        <w:t xml:space="preserve">в размере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***** </w:t>
      </w:r>
      <w:r w:rsidR="00A81E82">
        <w:rPr>
          <w:rFonts w:ascii="Times New Roman" w:eastAsia="Times New Roman" w:hAnsi="Times New Roman"/>
          <w:sz w:val="24"/>
          <w:szCs w:val="24"/>
          <w:lang w:eastAsia="ru-RU"/>
        </w:rPr>
        <w:t>руб., а также назвала контрольную информацию по карте</w:t>
      </w:r>
      <w:r w:rsidR="001E701D">
        <w:rPr>
          <w:rFonts w:ascii="Times New Roman" w:eastAsia="Times New Roman" w:hAnsi="Times New Roman"/>
          <w:sz w:val="24"/>
          <w:szCs w:val="24"/>
          <w:lang w:eastAsia="ru-RU"/>
        </w:rPr>
        <w:t>, в том числе номер карты, число, месяц и год рождения, фамилию, имя и отчество, адрес регистрации (л.д.</w:t>
      </w:r>
      <w:r w:rsidR="00A81E82">
        <w:rPr>
          <w:rFonts w:ascii="Times New Roman" w:eastAsia="Times New Roman" w:hAnsi="Times New Roman"/>
          <w:sz w:val="24"/>
          <w:szCs w:val="24"/>
          <w:lang w:eastAsia="ru-RU"/>
        </w:rPr>
        <w:t>177-178).</w:t>
      </w:r>
    </w:p>
    <w:p w14:paraId="29B5DA26" w14:textId="77777777" w:rsidR="00A81E82" w:rsidRDefault="00A81E82" w:rsidP="0012255A">
      <w:pPr>
        <w:autoSpaceDE w:val="0"/>
        <w:autoSpaceDN w:val="0"/>
        <w:adjustRightInd w:val="0"/>
        <w:spacing w:after="0" w:line="240" w:lineRule="auto"/>
        <w:ind w:firstLine="539"/>
        <w:jc w:val="both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195392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2255A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касается возможности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истребова</w:t>
      </w:r>
      <w:r w:rsidR="0012255A">
        <w:rPr>
          <w:rFonts w:ascii="Times New Roman" w:eastAsia="Times New Roman" w:hAnsi="Times New Roman"/>
          <w:sz w:val="24"/>
          <w:szCs w:val="24"/>
          <w:lang w:eastAsia="ru-RU"/>
        </w:rPr>
        <w:t>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аудиозапис</w:t>
      </w:r>
      <w:r w:rsidR="009C2B0D">
        <w:rPr>
          <w:rFonts w:ascii="Times New Roman" w:eastAsia="Times New Roman" w:hAnsi="Times New Roman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***** г.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 представленной </w:t>
      </w:r>
      <w:r w:rsidR="009C2B0D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ответчиком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стенограмме, </w:t>
      </w:r>
      <w:r w:rsidR="0012255A">
        <w:rPr>
          <w:rFonts w:ascii="Times New Roman" w:eastAsia="Times New Roman" w:hAnsi="Times New Roman"/>
          <w:sz w:val="24"/>
          <w:szCs w:val="24"/>
          <w:lang w:eastAsia="ru-RU"/>
        </w:rPr>
        <w:t>то судебная коллегия отмечает следующее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12255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Как пояснил в суде апелляционной инстанции представитель ответчика, срок хранения записи составляет около трех месяцев, в связи с чем у судебной коллегии отсутствует возможность истребовать данную запись. </w:t>
      </w:r>
    </w:p>
    <w:p w14:paraId="407EA8D0" w14:textId="77777777" w:rsidR="00A81E82" w:rsidRDefault="00A81E82" w:rsidP="00A81E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12255A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>Иные доводы жалобы были предметом исследования и проверки при рассмотрении дела в суде первой инстанции и не могут быть приняты судебной коллегией во внимание, поскольку не содержат обстоятельств, опровергающих выводы суда.</w:t>
      </w:r>
    </w:p>
    <w:p w14:paraId="561F1891" w14:textId="77777777" w:rsidR="00A2561C" w:rsidRPr="00A256AA" w:rsidRDefault="00A81E82" w:rsidP="00A81E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12255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4608">
        <w:rPr>
          <w:rFonts w:ascii="Times New Roman" w:eastAsia="Times New Roman" w:hAnsi="Times New Roman"/>
          <w:sz w:val="24"/>
          <w:szCs w:val="24"/>
          <w:lang w:eastAsia="ru-RU"/>
        </w:rPr>
        <w:t>Та</w:t>
      </w:r>
      <w:r w:rsidR="00D00A77" w:rsidRPr="00A256AA">
        <w:rPr>
          <w:rFonts w:ascii="Times New Roman" w:eastAsia="Times New Roman" w:hAnsi="Times New Roman"/>
          <w:sz w:val="24"/>
          <w:szCs w:val="24"/>
          <w:lang w:eastAsia="ru-RU"/>
        </w:rPr>
        <w:t>ким образом, п</w:t>
      </w:r>
      <w:r w:rsidR="00A2561C" w:rsidRPr="00A256AA">
        <w:rPr>
          <w:rFonts w:ascii="Times New Roman" w:eastAsia="Times New Roman" w:hAnsi="Times New Roman"/>
          <w:sz w:val="24"/>
          <w:szCs w:val="24"/>
          <w:lang w:eastAsia="ru-RU"/>
        </w:rPr>
        <w:t>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решения, а поэтому оснований к отмене решения суда не имеется.</w:t>
      </w:r>
    </w:p>
    <w:p w14:paraId="01FE46D3" w14:textId="77777777" w:rsidR="001E024B" w:rsidRDefault="00805C52" w:rsidP="006D3199">
      <w:pPr>
        <w:autoSpaceDE w:val="0"/>
        <w:autoSpaceDN w:val="0"/>
        <w:adjustRightInd w:val="0"/>
        <w:spacing w:after="0" w:line="274" w:lineRule="exact"/>
        <w:ind w:firstLine="70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 и р</w:t>
      </w:r>
      <w:r w:rsidR="001E024B" w:rsidRPr="00A256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уководствуясь ст</w:t>
      </w:r>
      <w:r w:rsidR="0012255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атьями </w:t>
      </w:r>
      <w:r w:rsidR="00C5553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328</w:t>
      </w:r>
      <w:r w:rsidR="001E024B" w:rsidRPr="00A256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329 </w:t>
      </w:r>
      <w:r w:rsidR="001E024B" w:rsidRPr="001468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ГПК РФ, </w:t>
      </w:r>
      <w:r w:rsidR="001468D2" w:rsidRPr="001468D2">
        <w:rPr>
          <w:rFonts w:ascii="Times New Roman" w:eastAsia="SimSun" w:hAnsi="Times New Roman"/>
          <w:sz w:val="24"/>
          <w:szCs w:val="24"/>
        </w:rPr>
        <w:t>судебная коллегия по гражданским делам Московского городского суда</w:t>
      </w:r>
    </w:p>
    <w:p w14:paraId="12EFBF75" w14:textId="77777777" w:rsidR="00C55531" w:rsidRPr="001468D2" w:rsidRDefault="00C55531" w:rsidP="006D3199">
      <w:pPr>
        <w:autoSpaceDE w:val="0"/>
        <w:autoSpaceDN w:val="0"/>
        <w:adjustRightInd w:val="0"/>
        <w:spacing w:after="0" w:line="274" w:lineRule="exact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90A4D4" w14:textId="77777777" w:rsidR="001E024B" w:rsidRPr="00A256AA" w:rsidRDefault="001E024B" w:rsidP="001E024B">
      <w:pPr>
        <w:spacing w:after="0" w:line="240" w:lineRule="auto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A256AA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ОПРЕДЕЛИЛА:</w:t>
      </w:r>
    </w:p>
    <w:p w14:paraId="521021C5" w14:textId="77777777" w:rsidR="001E024B" w:rsidRPr="00A256AA" w:rsidRDefault="001E024B" w:rsidP="001E024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EC6AB7" w14:textId="77777777" w:rsidR="0006328F" w:rsidRPr="00A256AA" w:rsidRDefault="00BC4B73" w:rsidP="003B4A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 w:rsidR="001E024B"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ешение </w:t>
      </w:r>
      <w:r w:rsidR="003A7B09">
        <w:rPr>
          <w:rFonts w:ascii="Times New Roman" w:eastAsia="Times New Roman" w:hAnsi="Times New Roman"/>
          <w:sz w:val="24"/>
          <w:szCs w:val="24"/>
          <w:lang w:eastAsia="ru-RU"/>
        </w:rPr>
        <w:t xml:space="preserve">Дорогомиловского </w:t>
      </w:r>
      <w:r w:rsidR="00AC31A3"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3A7B09">
        <w:rPr>
          <w:rFonts w:ascii="Times New Roman" w:hAnsi="Times New Roman"/>
          <w:bCs/>
          <w:sz w:val="24"/>
          <w:szCs w:val="24"/>
        </w:rPr>
        <w:t xml:space="preserve">16 сентября 2016 </w:t>
      </w:r>
      <w:r w:rsidR="00AC31A3" w:rsidRPr="00A256AA">
        <w:rPr>
          <w:rFonts w:ascii="Times New Roman" w:hAnsi="Times New Roman"/>
          <w:bCs/>
          <w:sz w:val="24"/>
          <w:szCs w:val="24"/>
          <w:lang w:val="x-none"/>
        </w:rPr>
        <w:t xml:space="preserve"> </w:t>
      </w:r>
      <w:r w:rsidR="00AC31A3" w:rsidRPr="00A256AA">
        <w:rPr>
          <w:rFonts w:ascii="Times New Roman" w:hAnsi="Times New Roman"/>
          <w:bCs/>
          <w:sz w:val="24"/>
          <w:szCs w:val="24"/>
        </w:rPr>
        <w:t xml:space="preserve">года </w:t>
      </w:r>
      <w:r w:rsidR="001E024B" w:rsidRPr="00A256AA">
        <w:rPr>
          <w:rFonts w:ascii="Times New Roman" w:eastAsia="Times New Roman" w:hAnsi="Times New Roman"/>
          <w:sz w:val="24"/>
          <w:szCs w:val="24"/>
          <w:lang w:eastAsia="ru-RU"/>
        </w:rPr>
        <w:t>оставить без изменения, апелляционн</w:t>
      </w:r>
      <w:r w:rsidR="003C4B48" w:rsidRPr="00A256AA"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="001E024B" w:rsidRPr="00A256AA"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</w:t>
      </w:r>
      <w:r w:rsidR="003C4B48" w:rsidRPr="00A256AA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3A7B09" w:rsidRPr="003A7B0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A7B0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Румянцевой </w:t>
      </w:r>
      <w:r w:rsidR="00A232DB">
        <w:rPr>
          <w:rFonts w:ascii="Times New Roman" w:eastAsia="Times New Roman" w:hAnsi="Times New Roman"/>
          <w:sz w:val="24"/>
          <w:szCs w:val="24"/>
          <w:lang w:eastAsia="ru-RU"/>
        </w:rPr>
        <w:t xml:space="preserve">А.А. </w:t>
      </w:r>
      <w:r w:rsidR="003A7B09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доверенности Воробьёвой Я.А. </w:t>
      </w:r>
      <w:r w:rsidR="001E024B" w:rsidRPr="00A256AA">
        <w:rPr>
          <w:rFonts w:ascii="Times New Roman" w:eastAsia="Times New Roman" w:hAnsi="Times New Roman"/>
          <w:sz w:val="24"/>
          <w:szCs w:val="24"/>
          <w:lang w:eastAsia="ru-RU"/>
        </w:rPr>
        <w:t>– без удовлетворения</w:t>
      </w:r>
      <w:r w:rsidR="0006328F" w:rsidRPr="00A256AA">
        <w:rPr>
          <w:rFonts w:ascii="Times New Roman" w:hAnsi="Times New Roman"/>
          <w:sz w:val="24"/>
          <w:szCs w:val="24"/>
          <w:lang w:eastAsia="ru-RU"/>
        </w:rPr>
        <w:t>.</w:t>
      </w:r>
    </w:p>
    <w:p w14:paraId="3BC6DAC1" w14:textId="77777777" w:rsidR="003A7B09" w:rsidRDefault="003A7B09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6C2E3A5" w14:textId="77777777" w:rsidR="0012255A" w:rsidRDefault="0012255A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DA4205D" w14:textId="77777777" w:rsidR="0056281E" w:rsidRPr="00A256AA" w:rsidRDefault="0056281E" w:rsidP="004F721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Председательствующий</w:t>
      </w:r>
    </w:p>
    <w:p w14:paraId="6C7A4714" w14:textId="77777777" w:rsidR="0056281E" w:rsidRPr="00A256AA" w:rsidRDefault="0056281E" w:rsidP="005628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05CC6B" w14:textId="77777777" w:rsidR="0056281E" w:rsidRPr="00A256AA" w:rsidRDefault="0056281E" w:rsidP="005628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7FEBFB" w14:textId="77777777" w:rsidR="00011485" w:rsidRPr="00A256AA" w:rsidRDefault="0056281E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256AA">
        <w:rPr>
          <w:rFonts w:ascii="Times New Roman" w:eastAsia="Times New Roman" w:hAnsi="Times New Roman"/>
          <w:sz w:val="24"/>
          <w:szCs w:val="24"/>
          <w:lang w:eastAsia="ru-RU"/>
        </w:rPr>
        <w:t>Судьи</w:t>
      </w:r>
    </w:p>
    <w:sectPr w:rsidR="00011485" w:rsidRPr="00A256AA" w:rsidSect="007B42C5">
      <w:headerReference w:type="default" r:id="rId6"/>
      <w:pgSz w:w="11906" w:h="16838"/>
      <w:pgMar w:top="-993" w:right="850" w:bottom="1135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4D4A2" w14:textId="77777777" w:rsidR="00E1123B" w:rsidRDefault="00E1123B" w:rsidP="009C7448">
      <w:pPr>
        <w:spacing w:after="0" w:line="240" w:lineRule="auto"/>
      </w:pPr>
      <w:r>
        <w:separator/>
      </w:r>
    </w:p>
  </w:endnote>
  <w:endnote w:type="continuationSeparator" w:id="0">
    <w:p w14:paraId="7559BDB4" w14:textId="77777777" w:rsidR="00E1123B" w:rsidRDefault="00E1123B" w:rsidP="009C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BE1F" w14:textId="77777777" w:rsidR="00E1123B" w:rsidRDefault="00E1123B" w:rsidP="009C7448">
      <w:pPr>
        <w:spacing w:after="0" w:line="240" w:lineRule="auto"/>
      </w:pPr>
      <w:r>
        <w:separator/>
      </w:r>
    </w:p>
  </w:footnote>
  <w:footnote w:type="continuationSeparator" w:id="0">
    <w:p w14:paraId="3E271277" w14:textId="77777777" w:rsidR="00E1123B" w:rsidRDefault="00E1123B" w:rsidP="009C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4686" w14:textId="77777777" w:rsidR="00953F26" w:rsidRDefault="00953F2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232DB">
      <w:rPr>
        <w:noProof/>
      </w:rPr>
      <w:t>4</w:t>
    </w:r>
    <w:r>
      <w:fldChar w:fldCharType="end"/>
    </w:r>
  </w:p>
  <w:p w14:paraId="55FD54F3" w14:textId="77777777" w:rsidR="00953F26" w:rsidRDefault="00953F2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DBD"/>
    <w:rsid w:val="00007C3D"/>
    <w:rsid w:val="00010DCB"/>
    <w:rsid w:val="00011485"/>
    <w:rsid w:val="000160A5"/>
    <w:rsid w:val="0002291F"/>
    <w:rsid w:val="00026FC1"/>
    <w:rsid w:val="000271F4"/>
    <w:rsid w:val="00033283"/>
    <w:rsid w:val="000359A6"/>
    <w:rsid w:val="000511F7"/>
    <w:rsid w:val="00056809"/>
    <w:rsid w:val="0006328F"/>
    <w:rsid w:val="00063CE5"/>
    <w:rsid w:val="00071EE2"/>
    <w:rsid w:val="0007258D"/>
    <w:rsid w:val="000752CF"/>
    <w:rsid w:val="00084AC4"/>
    <w:rsid w:val="00093033"/>
    <w:rsid w:val="00094FFC"/>
    <w:rsid w:val="000950C8"/>
    <w:rsid w:val="000C0053"/>
    <w:rsid w:val="000F7F00"/>
    <w:rsid w:val="001159F1"/>
    <w:rsid w:val="00116016"/>
    <w:rsid w:val="0012255A"/>
    <w:rsid w:val="0012291B"/>
    <w:rsid w:val="00137E30"/>
    <w:rsid w:val="00142422"/>
    <w:rsid w:val="001468D2"/>
    <w:rsid w:val="00151845"/>
    <w:rsid w:val="001610AF"/>
    <w:rsid w:val="00175C04"/>
    <w:rsid w:val="00177454"/>
    <w:rsid w:val="0018440A"/>
    <w:rsid w:val="001856D4"/>
    <w:rsid w:val="00187387"/>
    <w:rsid w:val="00195392"/>
    <w:rsid w:val="00196495"/>
    <w:rsid w:val="001A3A50"/>
    <w:rsid w:val="001A67AC"/>
    <w:rsid w:val="001A7174"/>
    <w:rsid w:val="001B5A09"/>
    <w:rsid w:val="001C5535"/>
    <w:rsid w:val="001D33B0"/>
    <w:rsid w:val="001D6C9B"/>
    <w:rsid w:val="001D7591"/>
    <w:rsid w:val="001E024B"/>
    <w:rsid w:val="001E701D"/>
    <w:rsid w:val="001F727D"/>
    <w:rsid w:val="00207D97"/>
    <w:rsid w:val="00222E50"/>
    <w:rsid w:val="0025571C"/>
    <w:rsid w:val="00264E47"/>
    <w:rsid w:val="00271143"/>
    <w:rsid w:val="00276B1F"/>
    <w:rsid w:val="00277170"/>
    <w:rsid w:val="002825F1"/>
    <w:rsid w:val="00284CA3"/>
    <w:rsid w:val="00293C83"/>
    <w:rsid w:val="00296378"/>
    <w:rsid w:val="0029744C"/>
    <w:rsid w:val="002B68F0"/>
    <w:rsid w:val="002C77F1"/>
    <w:rsid w:val="002E1C85"/>
    <w:rsid w:val="002E2B30"/>
    <w:rsid w:val="002E4629"/>
    <w:rsid w:val="003008FF"/>
    <w:rsid w:val="003174AB"/>
    <w:rsid w:val="0032672A"/>
    <w:rsid w:val="00334CDF"/>
    <w:rsid w:val="00346209"/>
    <w:rsid w:val="00346BC2"/>
    <w:rsid w:val="00360BB8"/>
    <w:rsid w:val="00365952"/>
    <w:rsid w:val="00374AC3"/>
    <w:rsid w:val="00386418"/>
    <w:rsid w:val="00394F69"/>
    <w:rsid w:val="00397A76"/>
    <w:rsid w:val="003A306C"/>
    <w:rsid w:val="003A7B09"/>
    <w:rsid w:val="003B4745"/>
    <w:rsid w:val="003B4A28"/>
    <w:rsid w:val="003C16EC"/>
    <w:rsid w:val="003C4B48"/>
    <w:rsid w:val="003D3222"/>
    <w:rsid w:val="003F0F07"/>
    <w:rsid w:val="003F6B99"/>
    <w:rsid w:val="0040011F"/>
    <w:rsid w:val="00400FE0"/>
    <w:rsid w:val="00432A8F"/>
    <w:rsid w:val="00434B60"/>
    <w:rsid w:val="0043666C"/>
    <w:rsid w:val="0043752E"/>
    <w:rsid w:val="00437EFE"/>
    <w:rsid w:val="00442710"/>
    <w:rsid w:val="004507D7"/>
    <w:rsid w:val="00467DFF"/>
    <w:rsid w:val="004749D7"/>
    <w:rsid w:val="00486D6C"/>
    <w:rsid w:val="00493764"/>
    <w:rsid w:val="004D7E32"/>
    <w:rsid w:val="004E40C9"/>
    <w:rsid w:val="004F7219"/>
    <w:rsid w:val="0050342C"/>
    <w:rsid w:val="00513DC2"/>
    <w:rsid w:val="00515167"/>
    <w:rsid w:val="00534EDF"/>
    <w:rsid w:val="0054421D"/>
    <w:rsid w:val="00544312"/>
    <w:rsid w:val="00544734"/>
    <w:rsid w:val="0054525B"/>
    <w:rsid w:val="0056281E"/>
    <w:rsid w:val="00571239"/>
    <w:rsid w:val="00584145"/>
    <w:rsid w:val="00596CF5"/>
    <w:rsid w:val="005A0B66"/>
    <w:rsid w:val="005A24D1"/>
    <w:rsid w:val="005B60EE"/>
    <w:rsid w:val="005C256A"/>
    <w:rsid w:val="005C51D1"/>
    <w:rsid w:val="005D2346"/>
    <w:rsid w:val="005D2CA8"/>
    <w:rsid w:val="005D52D3"/>
    <w:rsid w:val="005E0E11"/>
    <w:rsid w:val="005F223C"/>
    <w:rsid w:val="005F4B7F"/>
    <w:rsid w:val="00620A6F"/>
    <w:rsid w:val="00630F88"/>
    <w:rsid w:val="00636032"/>
    <w:rsid w:val="006619DD"/>
    <w:rsid w:val="00670898"/>
    <w:rsid w:val="006854F8"/>
    <w:rsid w:val="00691F09"/>
    <w:rsid w:val="006A1C31"/>
    <w:rsid w:val="006C3FBC"/>
    <w:rsid w:val="006D3199"/>
    <w:rsid w:val="006E45B8"/>
    <w:rsid w:val="006F23A8"/>
    <w:rsid w:val="00703552"/>
    <w:rsid w:val="007435D2"/>
    <w:rsid w:val="007447CA"/>
    <w:rsid w:val="007469C3"/>
    <w:rsid w:val="00746DFB"/>
    <w:rsid w:val="00752727"/>
    <w:rsid w:val="00780FCC"/>
    <w:rsid w:val="00781A79"/>
    <w:rsid w:val="00793840"/>
    <w:rsid w:val="00793DE7"/>
    <w:rsid w:val="007B2A9A"/>
    <w:rsid w:val="007B42C5"/>
    <w:rsid w:val="007D5EE5"/>
    <w:rsid w:val="00801C14"/>
    <w:rsid w:val="00805C52"/>
    <w:rsid w:val="00817BEC"/>
    <w:rsid w:val="0082102B"/>
    <w:rsid w:val="00827F56"/>
    <w:rsid w:val="0083671A"/>
    <w:rsid w:val="00843AE6"/>
    <w:rsid w:val="00850CA6"/>
    <w:rsid w:val="0086275A"/>
    <w:rsid w:val="0086522C"/>
    <w:rsid w:val="0086666E"/>
    <w:rsid w:val="00871DD0"/>
    <w:rsid w:val="00877FD4"/>
    <w:rsid w:val="00883DA9"/>
    <w:rsid w:val="00893BFC"/>
    <w:rsid w:val="008A33AC"/>
    <w:rsid w:val="008A65B8"/>
    <w:rsid w:val="008B3555"/>
    <w:rsid w:val="008B47F3"/>
    <w:rsid w:val="008B703E"/>
    <w:rsid w:val="008D08B2"/>
    <w:rsid w:val="008E0406"/>
    <w:rsid w:val="009012A2"/>
    <w:rsid w:val="0091175A"/>
    <w:rsid w:val="00912197"/>
    <w:rsid w:val="0092649B"/>
    <w:rsid w:val="00931C22"/>
    <w:rsid w:val="00953F26"/>
    <w:rsid w:val="00957A04"/>
    <w:rsid w:val="009652EA"/>
    <w:rsid w:val="009702F6"/>
    <w:rsid w:val="00987F71"/>
    <w:rsid w:val="00991C8D"/>
    <w:rsid w:val="0099249A"/>
    <w:rsid w:val="009A1694"/>
    <w:rsid w:val="009C0123"/>
    <w:rsid w:val="009C2B0D"/>
    <w:rsid w:val="009C4608"/>
    <w:rsid w:val="009C7448"/>
    <w:rsid w:val="009D056C"/>
    <w:rsid w:val="009F7972"/>
    <w:rsid w:val="00A2026D"/>
    <w:rsid w:val="00A232DB"/>
    <w:rsid w:val="00A2561C"/>
    <w:rsid w:val="00A256AA"/>
    <w:rsid w:val="00A27708"/>
    <w:rsid w:val="00A37ACA"/>
    <w:rsid w:val="00A54765"/>
    <w:rsid w:val="00A73674"/>
    <w:rsid w:val="00A76C35"/>
    <w:rsid w:val="00A81685"/>
    <w:rsid w:val="00A81E82"/>
    <w:rsid w:val="00A82A69"/>
    <w:rsid w:val="00A97EC9"/>
    <w:rsid w:val="00AA5DBD"/>
    <w:rsid w:val="00AB21E3"/>
    <w:rsid w:val="00AC12D6"/>
    <w:rsid w:val="00AC31A3"/>
    <w:rsid w:val="00AD14AC"/>
    <w:rsid w:val="00AD2A4F"/>
    <w:rsid w:val="00AD7915"/>
    <w:rsid w:val="00B118F2"/>
    <w:rsid w:val="00B123E2"/>
    <w:rsid w:val="00B14260"/>
    <w:rsid w:val="00B16B68"/>
    <w:rsid w:val="00B42525"/>
    <w:rsid w:val="00B43DF8"/>
    <w:rsid w:val="00B51389"/>
    <w:rsid w:val="00B827EC"/>
    <w:rsid w:val="00B95F8E"/>
    <w:rsid w:val="00BB58F2"/>
    <w:rsid w:val="00BC1C7E"/>
    <w:rsid w:val="00BC4B73"/>
    <w:rsid w:val="00BC6683"/>
    <w:rsid w:val="00BF0F3F"/>
    <w:rsid w:val="00C20906"/>
    <w:rsid w:val="00C442CC"/>
    <w:rsid w:val="00C5515C"/>
    <w:rsid w:val="00C55531"/>
    <w:rsid w:val="00C57106"/>
    <w:rsid w:val="00C607D1"/>
    <w:rsid w:val="00C67710"/>
    <w:rsid w:val="00C67790"/>
    <w:rsid w:val="00C80949"/>
    <w:rsid w:val="00C8146F"/>
    <w:rsid w:val="00C82EF6"/>
    <w:rsid w:val="00C93923"/>
    <w:rsid w:val="00CD1850"/>
    <w:rsid w:val="00CD553A"/>
    <w:rsid w:val="00CD7608"/>
    <w:rsid w:val="00CE50FF"/>
    <w:rsid w:val="00CF0906"/>
    <w:rsid w:val="00CF66EA"/>
    <w:rsid w:val="00D00A77"/>
    <w:rsid w:val="00D035A6"/>
    <w:rsid w:val="00D209F5"/>
    <w:rsid w:val="00D464CB"/>
    <w:rsid w:val="00D60C38"/>
    <w:rsid w:val="00D65D1D"/>
    <w:rsid w:val="00D74BA7"/>
    <w:rsid w:val="00D77241"/>
    <w:rsid w:val="00D973C5"/>
    <w:rsid w:val="00D97418"/>
    <w:rsid w:val="00DC2126"/>
    <w:rsid w:val="00DC56DB"/>
    <w:rsid w:val="00DD2DD4"/>
    <w:rsid w:val="00E0317F"/>
    <w:rsid w:val="00E05432"/>
    <w:rsid w:val="00E05D0F"/>
    <w:rsid w:val="00E1123B"/>
    <w:rsid w:val="00E20208"/>
    <w:rsid w:val="00E2406C"/>
    <w:rsid w:val="00E40AB9"/>
    <w:rsid w:val="00E43522"/>
    <w:rsid w:val="00E45034"/>
    <w:rsid w:val="00E60A67"/>
    <w:rsid w:val="00E70668"/>
    <w:rsid w:val="00E7554E"/>
    <w:rsid w:val="00E87D43"/>
    <w:rsid w:val="00EB37C4"/>
    <w:rsid w:val="00EB53AA"/>
    <w:rsid w:val="00EE12EB"/>
    <w:rsid w:val="00EE47A9"/>
    <w:rsid w:val="00EE5E63"/>
    <w:rsid w:val="00EE7021"/>
    <w:rsid w:val="00F44F97"/>
    <w:rsid w:val="00F631CC"/>
    <w:rsid w:val="00F746FE"/>
    <w:rsid w:val="00F94FD9"/>
    <w:rsid w:val="00FA70E8"/>
    <w:rsid w:val="00FB28B6"/>
    <w:rsid w:val="00FC4C99"/>
    <w:rsid w:val="00FC4D76"/>
    <w:rsid w:val="00FD3F96"/>
    <w:rsid w:val="00FE6338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  <w14:docId w14:val="72116202"/>
  <w15:chartTrackingRefBased/>
  <w15:docId w15:val="{4DB23D34-1B29-4C1E-AC5C-8F59EF4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485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qFormat/>
    <w:rsid w:val="00D464CB"/>
    <w:pPr>
      <w:keepNext/>
      <w:spacing w:after="0" w:line="240" w:lineRule="auto"/>
      <w:outlineLvl w:val="0"/>
    </w:pPr>
    <w:rPr>
      <w:rFonts w:ascii="Times New Roman" w:eastAsia="Arial Unicode MS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01148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56281E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semiHidden/>
    <w:rsid w:val="0056281E"/>
    <w:rPr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9C744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C7448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C744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C7448"/>
    <w:rPr>
      <w:sz w:val="22"/>
      <w:szCs w:val="22"/>
      <w:lang w:eastAsia="en-US"/>
    </w:rPr>
  </w:style>
  <w:style w:type="character" w:styleId="aa">
    <w:name w:val="Hyperlink"/>
    <w:uiPriority w:val="99"/>
    <w:semiHidden/>
    <w:unhideWhenUsed/>
    <w:rsid w:val="002E1C8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6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619DD"/>
    <w:rPr>
      <w:rFonts w:ascii="Tahoma" w:hAnsi="Tahoma" w:cs="Tahoma"/>
      <w:sz w:val="16"/>
      <w:szCs w:val="16"/>
      <w:lang w:eastAsia="en-US"/>
    </w:rPr>
  </w:style>
  <w:style w:type="paragraph" w:customStyle="1" w:styleId="ConsNormal">
    <w:name w:val="ConsNormal"/>
    <w:rsid w:val="00DC56DB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lang w:val="ru-RU" w:eastAsia="ru-RU"/>
    </w:rPr>
  </w:style>
  <w:style w:type="paragraph" w:styleId="ad">
    <w:name w:val="Body Text"/>
    <w:basedOn w:val="a"/>
    <w:rsid w:val="00386418"/>
    <w:pPr>
      <w:spacing w:after="120"/>
    </w:pPr>
  </w:style>
  <w:style w:type="character" w:customStyle="1" w:styleId="10">
    <w:name w:val="Основной текст + 10"/>
    <w:aliases w:val="5 pt,Полужирный"/>
    <w:rsid w:val="00386418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10pt1">
    <w:name w:val="Основной текст (5) + 10 pt1"/>
    <w:aliases w:val="Не полужирный2"/>
    <w:rsid w:val="00386418"/>
    <w:rPr>
      <w:rFonts w:ascii="Times New Roman" w:hAnsi="Times New Roman" w:cs="Times New Roman"/>
      <w:spacing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суда первой инстанции: Тетерина Н</vt:lpstr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суда первой инстанции: Тетерина Н</dc:title>
  <dc:subject/>
  <dc:creator>Павлов Александр</dc:creator>
  <cp:keywords/>
  <cp:lastModifiedBy>Борис Разумовский</cp:lastModifiedBy>
  <cp:revision>2</cp:revision>
  <cp:lastPrinted>2017-03-14T09:13:00Z</cp:lastPrinted>
  <dcterms:created xsi:type="dcterms:W3CDTF">2024-04-10T21:33:00Z</dcterms:created>
  <dcterms:modified xsi:type="dcterms:W3CDTF">2024-04-10T21:33:00Z</dcterms:modified>
</cp:coreProperties>
</file>