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120A" w14:textId="77777777" w:rsidR="005E51DB" w:rsidRPr="00C04BE6" w:rsidRDefault="0050632F" w:rsidP="00C04BE6">
      <w:pPr>
        <w:ind w:firstLine="567"/>
        <w:jc w:val="both"/>
      </w:pPr>
      <w:bookmarkStart w:id="0" w:name="_GoBack"/>
      <w:bookmarkEnd w:id="0"/>
      <w:r w:rsidRPr="00C04BE6">
        <w:t>Судья: Черныш Е.М.</w:t>
      </w:r>
      <w:r w:rsidRPr="00C04BE6">
        <w:tab/>
      </w:r>
      <w:r w:rsidRPr="00C04BE6">
        <w:tab/>
      </w:r>
      <w:r w:rsidRPr="00C04BE6">
        <w:tab/>
      </w:r>
      <w:r w:rsidRPr="00C04BE6">
        <w:tab/>
      </w:r>
      <w:r w:rsidRPr="00C04BE6">
        <w:tab/>
      </w:r>
      <w:r w:rsidRPr="00C04BE6">
        <w:tab/>
        <w:t xml:space="preserve">         Гр. дело № 33-8280/19</w:t>
      </w:r>
    </w:p>
    <w:p w14:paraId="4B2FE113" w14:textId="77777777" w:rsidR="005E51DB" w:rsidRPr="00C04BE6" w:rsidRDefault="0050632F" w:rsidP="00C04BE6">
      <w:pPr>
        <w:ind w:firstLine="567"/>
        <w:jc w:val="both"/>
      </w:pPr>
    </w:p>
    <w:p w14:paraId="06DA6EC5" w14:textId="77777777" w:rsidR="005E51DB" w:rsidRPr="00C04BE6" w:rsidRDefault="0050632F" w:rsidP="00C04BE6">
      <w:pPr>
        <w:ind w:firstLine="567"/>
        <w:jc w:val="center"/>
        <w:rPr>
          <w:b/>
        </w:rPr>
      </w:pPr>
      <w:r w:rsidRPr="00C04BE6">
        <w:rPr>
          <w:b/>
        </w:rPr>
        <w:t>АПЕЛЛЯЦИОННОЕ ОПРЕДЕЛЕНИЕ</w:t>
      </w:r>
    </w:p>
    <w:p w14:paraId="04D83F61" w14:textId="77777777" w:rsidR="00C04BE6" w:rsidRDefault="0050632F" w:rsidP="00C04BE6">
      <w:pPr>
        <w:ind w:firstLine="567"/>
        <w:jc w:val="both"/>
      </w:pPr>
    </w:p>
    <w:p w14:paraId="77042E79" w14:textId="77777777" w:rsidR="005E51DB" w:rsidRPr="00C04BE6" w:rsidRDefault="0050632F" w:rsidP="00C04BE6">
      <w:pPr>
        <w:ind w:firstLine="567"/>
        <w:jc w:val="both"/>
      </w:pPr>
      <w:r w:rsidRPr="00C04BE6">
        <w:t>22 марта 2019 года</w:t>
      </w:r>
    </w:p>
    <w:p w14:paraId="7677C7AC" w14:textId="77777777" w:rsidR="005E51DB" w:rsidRPr="00C04BE6" w:rsidRDefault="0050632F" w:rsidP="00C04BE6">
      <w:pPr>
        <w:ind w:firstLine="567"/>
        <w:jc w:val="both"/>
      </w:pPr>
    </w:p>
    <w:p w14:paraId="6C340B17" w14:textId="77777777" w:rsidR="005E51DB" w:rsidRPr="00C04BE6" w:rsidRDefault="0050632F" w:rsidP="00C04BE6">
      <w:pPr>
        <w:ind w:firstLine="567"/>
        <w:jc w:val="both"/>
      </w:pPr>
      <w:r w:rsidRPr="00C04BE6">
        <w:t>Судебная коллегия по гражданским делам Московского городского суда в составе председательствующего Мищенко О.А.,</w:t>
      </w:r>
    </w:p>
    <w:p w14:paraId="239A6A11" w14:textId="77777777" w:rsidR="005E51DB" w:rsidRPr="00C04BE6" w:rsidRDefault="0050632F" w:rsidP="00C04BE6">
      <w:pPr>
        <w:ind w:firstLine="567"/>
        <w:jc w:val="both"/>
      </w:pPr>
      <w:r w:rsidRPr="00C04BE6">
        <w:t>судей Морозовой Д.Х., Мареевой Е.Ю.,</w:t>
      </w:r>
    </w:p>
    <w:p w14:paraId="75E3D9A0" w14:textId="77777777" w:rsidR="005E51DB" w:rsidRPr="00C04BE6" w:rsidRDefault="0050632F" w:rsidP="00C04BE6">
      <w:pPr>
        <w:ind w:firstLine="567"/>
        <w:jc w:val="both"/>
      </w:pPr>
      <w:r w:rsidRPr="00C04BE6">
        <w:t>при</w:t>
      </w:r>
      <w:r w:rsidRPr="00C04BE6">
        <w:t xml:space="preserve"> секретаре Фомичевой А.В.,</w:t>
      </w:r>
    </w:p>
    <w:p w14:paraId="4120CBF5" w14:textId="77777777" w:rsidR="005E51DB" w:rsidRPr="00C04BE6" w:rsidRDefault="0050632F" w:rsidP="00C04BE6">
      <w:pPr>
        <w:ind w:firstLine="567"/>
        <w:jc w:val="both"/>
      </w:pPr>
      <w:r w:rsidRPr="00C04BE6">
        <w:t>заслушав в открытом судебном заседании по докладу судьи Морозовой Д.Х.,</w:t>
      </w:r>
    </w:p>
    <w:p w14:paraId="223D4129" w14:textId="77777777" w:rsidR="005E51DB" w:rsidRPr="00C04BE6" w:rsidRDefault="0050632F" w:rsidP="00C04BE6">
      <w:pPr>
        <w:ind w:firstLine="567"/>
        <w:jc w:val="both"/>
      </w:pPr>
      <w:r w:rsidRPr="00C04BE6">
        <w:t xml:space="preserve">гражданское дело по апелляционной жалобе истца Никитиной И.Д. на решение </w:t>
      </w:r>
      <w:r w:rsidRPr="00C04BE6">
        <w:t>Гагаринского</w:t>
      </w:r>
      <w:r w:rsidRPr="00C04BE6">
        <w:t xml:space="preserve"> районного суда г. Москвы от 05 февраля 2018 года, которым постановлено:</w:t>
      </w:r>
    </w:p>
    <w:p w14:paraId="22F97C7E" w14:textId="77777777" w:rsidR="005E51DB" w:rsidRPr="00C04BE6" w:rsidRDefault="0050632F" w:rsidP="00C04BE6">
      <w:pPr>
        <w:ind w:firstLine="567"/>
        <w:jc w:val="both"/>
        <w:rPr>
          <w:b/>
        </w:rPr>
      </w:pPr>
      <w:r w:rsidRPr="00C04BE6">
        <w:t xml:space="preserve">В удовлетворении исковых требований Никитиной </w:t>
      </w:r>
      <w:r>
        <w:t>****</w:t>
      </w:r>
      <w:r w:rsidRPr="00C04BE6">
        <w:t xml:space="preserve"> к ПАО «Сбербанк России» о взыскании денежных средств, компенсации морального вреда отказать,</w:t>
      </w:r>
    </w:p>
    <w:p w14:paraId="5829A2E5" w14:textId="77777777" w:rsidR="005E51DB" w:rsidRPr="00C04BE6" w:rsidRDefault="0050632F" w:rsidP="00C04BE6">
      <w:pPr>
        <w:ind w:firstLine="567"/>
        <w:jc w:val="center"/>
        <w:rPr>
          <w:b/>
        </w:rPr>
      </w:pPr>
      <w:r w:rsidRPr="00C04BE6">
        <w:rPr>
          <w:b/>
        </w:rPr>
        <w:t>определила:</w:t>
      </w:r>
    </w:p>
    <w:p w14:paraId="505B2313" w14:textId="77777777" w:rsidR="005E51DB" w:rsidRPr="00C04BE6" w:rsidRDefault="0050632F" w:rsidP="00C04BE6">
      <w:pPr>
        <w:ind w:firstLine="567"/>
        <w:jc w:val="both"/>
        <w:rPr>
          <w:b/>
        </w:rPr>
      </w:pPr>
    </w:p>
    <w:p w14:paraId="535D81B8" w14:textId="77777777" w:rsidR="002E749B" w:rsidRDefault="0050632F" w:rsidP="00C04BE6">
      <w:pPr>
        <w:ind w:firstLine="567"/>
        <w:jc w:val="both"/>
      </w:pPr>
      <w:r w:rsidRPr="00C04BE6">
        <w:t>Никитина И.Д. обратился в суд с иском к ПАО «Сбербанк России»</w:t>
      </w:r>
      <w:r>
        <w:t xml:space="preserve"> о взыскании денежных средств, компен</w:t>
      </w:r>
      <w:r>
        <w:t>сации морального вреда.</w:t>
      </w:r>
      <w:r w:rsidRPr="00C04BE6">
        <w:t xml:space="preserve"> </w:t>
      </w:r>
    </w:p>
    <w:p w14:paraId="45464650" w14:textId="77777777" w:rsidR="00E33EB1" w:rsidRDefault="0050632F" w:rsidP="00C04BE6">
      <w:pPr>
        <w:ind w:firstLine="567"/>
        <w:jc w:val="both"/>
      </w:pPr>
      <w:r w:rsidRPr="00C04BE6">
        <w:t xml:space="preserve">В обоснование </w:t>
      </w:r>
      <w:r>
        <w:t xml:space="preserve">иска </w:t>
      </w:r>
      <w:r w:rsidRPr="00C04BE6">
        <w:t xml:space="preserve">указала, что </w:t>
      </w:r>
      <w:r w:rsidRPr="00C04BE6">
        <w:t xml:space="preserve">между </w:t>
      </w:r>
      <w:r>
        <w:t>сторонами</w:t>
      </w:r>
      <w:r w:rsidRPr="00C04BE6">
        <w:t xml:space="preserve"> заключ</w:t>
      </w:r>
      <w:r>
        <w:t>е</w:t>
      </w:r>
      <w:r w:rsidRPr="00C04BE6">
        <w:t>н договор банко</w:t>
      </w:r>
      <w:r>
        <w:t xml:space="preserve">вского вклада «Сохраняй» № </w:t>
      </w:r>
      <w:r>
        <w:t>****</w:t>
      </w:r>
      <w:r w:rsidRPr="00C04BE6">
        <w:t xml:space="preserve"> от 09</w:t>
      </w:r>
      <w:r>
        <w:t xml:space="preserve"> февраля </w:t>
      </w:r>
      <w:r w:rsidRPr="00C04BE6">
        <w:t>2015</w:t>
      </w:r>
      <w:r>
        <w:t xml:space="preserve"> года</w:t>
      </w:r>
      <w:r w:rsidRPr="00C04BE6">
        <w:t>, в рамках которого открыт сч</w:t>
      </w:r>
      <w:r>
        <w:t>е</w:t>
      </w:r>
      <w:r w:rsidRPr="00C04BE6">
        <w:t xml:space="preserve">т № </w:t>
      </w:r>
      <w:r>
        <w:t>*****</w:t>
      </w:r>
      <w:r>
        <w:t xml:space="preserve">. Срок вклада, </w:t>
      </w:r>
      <w:r w:rsidRPr="00C04BE6">
        <w:t>до 19</w:t>
      </w:r>
      <w:r>
        <w:t xml:space="preserve"> марта </w:t>
      </w:r>
      <w:r w:rsidRPr="00C04BE6">
        <w:t>2016</w:t>
      </w:r>
      <w:r>
        <w:t xml:space="preserve"> года</w:t>
      </w:r>
      <w:r w:rsidRPr="00C04BE6">
        <w:t>, процентна</w:t>
      </w:r>
      <w:r>
        <w:t>я ставка по вкладу 1</w:t>
      </w:r>
      <w:r>
        <w:t>0,3%</w:t>
      </w:r>
      <w:r w:rsidRPr="00C04BE6">
        <w:t xml:space="preserve"> годовых.</w:t>
      </w:r>
      <w:r>
        <w:t xml:space="preserve"> </w:t>
      </w:r>
      <w:r w:rsidRPr="00C04BE6">
        <w:t>25</w:t>
      </w:r>
      <w:r>
        <w:t xml:space="preserve"> мая </w:t>
      </w:r>
      <w:r w:rsidRPr="00C04BE6">
        <w:t xml:space="preserve">2016 </w:t>
      </w:r>
      <w:r>
        <w:t xml:space="preserve">года </w:t>
      </w:r>
      <w:r w:rsidRPr="00C04BE6">
        <w:t>истец обратил</w:t>
      </w:r>
      <w:r>
        <w:t>ась</w:t>
      </w:r>
      <w:r w:rsidRPr="00C04BE6">
        <w:t xml:space="preserve"> </w:t>
      </w:r>
      <w:r>
        <w:t>к ответчику</w:t>
      </w:r>
      <w:r w:rsidRPr="00C04BE6">
        <w:t xml:space="preserve"> с запросом о с</w:t>
      </w:r>
      <w:r w:rsidRPr="00C04BE6">
        <w:t>остоянии вклада. Согласно ответу</w:t>
      </w:r>
      <w:r w:rsidRPr="00C04BE6">
        <w:t xml:space="preserve"> банка, сч</w:t>
      </w:r>
      <w:r>
        <w:t>е</w:t>
      </w:r>
      <w:r w:rsidRPr="00C04BE6">
        <w:t>т по вкладу был закрыт, 21</w:t>
      </w:r>
      <w:r>
        <w:t xml:space="preserve"> апреля </w:t>
      </w:r>
      <w:r w:rsidRPr="00C04BE6">
        <w:t>2015</w:t>
      </w:r>
      <w:r>
        <w:t xml:space="preserve"> года</w:t>
      </w:r>
      <w:r w:rsidRPr="00C04BE6">
        <w:t xml:space="preserve"> денежные средства в сумме 70</w:t>
      </w:r>
      <w:r>
        <w:rPr>
          <w:lang w:val="en-US"/>
        </w:rPr>
        <w:t> </w:t>
      </w:r>
      <w:r w:rsidRPr="00C04BE6">
        <w:t>000</w:t>
      </w:r>
      <w:r>
        <w:t xml:space="preserve"> </w:t>
      </w:r>
      <w:r w:rsidRPr="00C04BE6">
        <w:t>руб. переведены со сч</w:t>
      </w:r>
      <w:r>
        <w:t>е</w:t>
      </w:r>
      <w:r w:rsidRPr="00C04BE6">
        <w:t>та истца на сч</w:t>
      </w:r>
      <w:r>
        <w:t>е</w:t>
      </w:r>
      <w:r w:rsidRPr="00C04BE6">
        <w:t>т третьего неустановленно</w:t>
      </w:r>
      <w:r w:rsidRPr="00C04BE6">
        <w:t xml:space="preserve">го лица. </w:t>
      </w:r>
      <w:r>
        <w:t>Также</w:t>
      </w:r>
      <w:r w:rsidRPr="00C04BE6">
        <w:t>, 21</w:t>
      </w:r>
      <w:r>
        <w:t xml:space="preserve"> апреля </w:t>
      </w:r>
      <w:r w:rsidRPr="00C04BE6">
        <w:t>2015</w:t>
      </w:r>
      <w:r>
        <w:t xml:space="preserve"> года</w:t>
      </w:r>
      <w:r w:rsidRPr="00C04BE6">
        <w:t xml:space="preserve"> с пенсионного сч</w:t>
      </w:r>
      <w:r>
        <w:t>е</w:t>
      </w:r>
      <w:r w:rsidRPr="00C04BE6">
        <w:t>та истца №</w:t>
      </w:r>
      <w:r>
        <w:t xml:space="preserve"> </w:t>
      </w:r>
      <w:r>
        <w:t>******</w:t>
      </w:r>
      <w:r w:rsidRPr="00C04BE6">
        <w:t xml:space="preserve"> были списаны денежные средства в размере 18</w:t>
      </w:r>
      <w:r>
        <w:rPr>
          <w:lang w:val="en-US"/>
        </w:rPr>
        <w:t> </w:t>
      </w:r>
      <w:r w:rsidRPr="00C04BE6">
        <w:t>500</w:t>
      </w:r>
      <w:r>
        <w:t xml:space="preserve"> </w:t>
      </w:r>
      <w:r w:rsidRPr="00C04BE6">
        <w:t>руб.</w:t>
      </w:r>
      <w:r>
        <w:t xml:space="preserve"> П</w:t>
      </w:r>
      <w:r w:rsidRPr="00C04BE6">
        <w:t>исьменных и устных распоряжений на совершение указанных операций истец не давал</w:t>
      </w:r>
      <w:r>
        <w:t>а. По данному факту истец обратилась</w:t>
      </w:r>
      <w:r w:rsidRPr="00C04BE6">
        <w:t xml:space="preserve"> в правоохраните</w:t>
      </w:r>
      <w:r w:rsidRPr="00C04BE6">
        <w:t>льные органы. Постановлением следователя следственного отдела МВД России по району Марьина г. Москвы от 03</w:t>
      </w:r>
      <w:r>
        <w:t xml:space="preserve"> октября </w:t>
      </w:r>
      <w:r w:rsidRPr="00C04BE6">
        <w:t xml:space="preserve">2016 </w:t>
      </w:r>
      <w:r>
        <w:t>года истец была</w:t>
      </w:r>
      <w:r w:rsidRPr="00C04BE6">
        <w:t xml:space="preserve"> признана потерпевшей по уголовному делу.</w:t>
      </w:r>
      <w:r>
        <w:t xml:space="preserve"> </w:t>
      </w:r>
      <w:r w:rsidRPr="00C04BE6">
        <w:t xml:space="preserve">Материалы проверки подтверждают факт непричастности </w:t>
      </w:r>
      <w:r>
        <w:t>истца</w:t>
      </w:r>
      <w:r w:rsidRPr="00C04BE6">
        <w:t xml:space="preserve"> к списанию денежных с</w:t>
      </w:r>
      <w:r w:rsidRPr="00C04BE6">
        <w:t>редств, следовательно, халатные действия ПАО «Сбербанк России»</w:t>
      </w:r>
      <w:r>
        <w:t xml:space="preserve"> привели к незаконному списанию денежных средств.</w:t>
      </w:r>
    </w:p>
    <w:p w14:paraId="34043611" w14:textId="77777777" w:rsidR="002E749B" w:rsidRPr="00C04BE6" w:rsidRDefault="0050632F" w:rsidP="00F76161">
      <w:pPr>
        <w:ind w:firstLine="567"/>
        <w:jc w:val="both"/>
      </w:pPr>
      <w:r>
        <w:t xml:space="preserve">Основываясь на изложенном, </w:t>
      </w:r>
      <w:r w:rsidRPr="00C04BE6">
        <w:t>с уч</w:t>
      </w:r>
      <w:r>
        <w:t>е</w:t>
      </w:r>
      <w:r w:rsidRPr="00C04BE6">
        <w:t>том уточн</w:t>
      </w:r>
      <w:r>
        <w:t>е</w:t>
      </w:r>
      <w:r w:rsidRPr="00C04BE6">
        <w:t>нн</w:t>
      </w:r>
      <w:r>
        <w:t>ого искового заявления                    от 05 февраля 2018 года, истец п</w:t>
      </w:r>
      <w:r w:rsidRPr="00C04BE6">
        <w:t xml:space="preserve">росила взыскать с </w:t>
      </w:r>
      <w:r>
        <w:t>ответчик</w:t>
      </w:r>
      <w:r>
        <w:t>а</w:t>
      </w:r>
      <w:r w:rsidRPr="00C04BE6">
        <w:t xml:space="preserve"> </w:t>
      </w:r>
      <w:r>
        <w:t xml:space="preserve">проценты по договору банковского вклада и проценты за пользование чужими денежными средствами на дату вынесения решения; проценты по договору банковского вклада </w:t>
      </w:r>
      <w:r>
        <w:t xml:space="preserve">от суммы 70 000 руб. – 7 205,74 руб.; проценты за пользование чужими денежными средствами от </w:t>
      </w:r>
      <w:r>
        <w:t xml:space="preserve">суммы вклада 70 000 руб. – 8 411,03 руб.; проценты за пользование чужими денежными средствами от суммы вклада 18 500 руб. – 3 612,90 руб.; </w:t>
      </w:r>
      <w:r>
        <w:t>расходы по оп</w:t>
      </w:r>
      <w:r>
        <w:t>лате юридических услуг в размере</w:t>
      </w:r>
      <w:r>
        <w:t xml:space="preserve"> в размере 269 000 руб.; расходы по оформлению доверенности в размере 1 </w:t>
      </w:r>
      <w:r>
        <w:t>500 руб.; расходы по оплате почтовых услуг в размере 499,34 руб.; денежную компенсацию морального вреда в размере 150 000 руб. (л.д. 2-7, 220).</w:t>
      </w:r>
    </w:p>
    <w:p w14:paraId="209AFD33" w14:textId="77777777" w:rsidR="005E51DB" w:rsidRPr="00C04BE6" w:rsidRDefault="0050632F" w:rsidP="00C04BE6">
      <w:pPr>
        <w:ind w:firstLine="567"/>
        <w:jc w:val="both"/>
      </w:pPr>
      <w:r w:rsidRPr="00C04BE6">
        <w:t xml:space="preserve">Истец Никитина И.Д. и ее представитель </w:t>
      </w:r>
      <w:r>
        <w:t xml:space="preserve">по доверенности Лаптев Л.И. </w:t>
      </w:r>
      <w:r w:rsidRPr="00C04BE6">
        <w:t xml:space="preserve">в судебное заседание явились, </w:t>
      </w:r>
      <w:r>
        <w:t xml:space="preserve">уточненные </w:t>
      </w:r>
      <w:r w:rsidRPr="00C04BE6">
        <w:t>иско</w:t>
      </w:r>
      <w:r w:rsidRPr="00C04BE6">
        <w:t xml:space="preserve">вые требования поддержали </w:t>
      </w:r>
      <w:r>
        <w:t>в полном объеме.</w:t>
      </w:r>
    </w:p>
    <w:p w14:paraId="74F04AE4" w14:textId="77777777" w:rsidR="00F76161" w:rsidRDefault="0050632F" w:rsidP="00C04BE6">
      <w:pPr>
        <w:ind w:firstLine="567"/>
        <w:jc w:val="both"/>
      </w:pPr>
      <w:r w:rsidRPr="00C04BE6">
        <w:t>Представитель ответчика ПАО «Сбербанк России»</w:t>
      </w:r>
      <w:r>
        <w:t xml:space="preserve"> по доверенности Почхуа И.М.</w:t>
      </w:r>
      <w:r w:rsidRPr="00C04BE6">
        <w:t xml:space="preserve"> в судебное заседание явился, иск</w:t>
      </w:r>
      <w:r>
        <w:t>овые требования</w:t>
      </w:r>
      <w:r w:rsidRPr="00C04BE6">
        <w:t xml:space="preserve"> не признал по доводам</w:t>
      </w:r>
      <w:r>
        <w:t>, изложенным в письменных возражениях.</w:t>
      </w:r>
    </w:p>
    <w:p w14:paraId="417603F7" w14:textId="77777777" w:rsidR="005E51DB" w:rsidRPr="00C04BE6" w:rsidRDefault="0050632F" w:rsidP="00C04BE6">
      <w:pPr>
        <w:ind w:firstLine="567"/>
        <w:jc w:val="both"/>
      </w:pPr>
      <w:r w:rsidRPr="00C04BE6">
        <w:t>Судом постановлено указанное вы</w:t>
      </w:r>
      <w:r w:rsidRPr="00C04BE6">
        <w:t>ше решение, не согласившись с которым истцом Никитиной И.Д. подана апелляционная жалоба.</w:t>
      </w:r>
    </w:p>
    <w:p w14:paraId="6782ED60" w14:textId="77777777" w:rsidR="005E51DB" w:rsidRPr="00C04BE6" w:rsidRDefault="0050632F" w:rsidP="00C04BE6">
      <w:pPr>
        <w:ind w:firstLine="567"/>
        <w:jc w:val="both"/>
      </w:pPr>
      <w:r w:rsidRPr="00C04BE6">
        <w:t xml:space="preserve">Проверив материалы дела в пределах доводов апелляционной жалобы в порядке                 </w:t>
      </w:r>
      <w:hyperlink r:id="rId7" w:history="1">
        <w:r w:rsidRPr="00C04BE6">
          <w:t>ст. 327.1</w:t>
        </w:r>
      </w:hyperlink>
      <w:r w:rsidRPr="00C04BE6">
        <w:t xml:space="preserve"> ГПК РФ, выслушав истца Никитину И.Д. и ее представителя </w:t>
      </w:r>
      <w:r>
        <w:t xml:space="preserve">по доверенности </w:t>
      </w:r>
      <w:r w:rsidRPr="00C04BE6">
        <w:t>Лаптева Л.И., поддержавших доводы апелляционной жалобы, возражения относительно доводов апелляционной жалобы представителя отве</w:t>
      </w:r>
      <w:r w:rsidRPr="00C04BE6">
        <w:t xml:space="preserve">тчика ПАО </w:t>
      </w:r>
      <w:r>
        <w:t>«</w:t>
      </w:r>
      <w:r w:rsidRPr="00C04BE6">
        <w:t>Сбербанк России</w:t>
      </w:r>
      <w:r>
        <w:t>»</w:t>
      </w:r>
      <w:r w:rsidRPr="00C04BE6">
        <w:t xml:space="preserve"> по </w:t>
      </w:r>
      <w:r w:rsidRPr="00C04BE6">
        <w:lastRenderedPageBreak/>
        <w:t>доверенности Почхуа И.М., обсудив доводы апелляционной жалобы, судебная коллегия приходит к следующему.</w:t>
      </w:r>
    </w:p>
    <w:p w14:paraId="24D96321" w14:textId="77777777" w:rsidR="005E51DB" w:rsidRPr="00C04BE6" w:rsidRDefault="0050632F" w:rsidP="00C04BE6">
      <w:pPr>
        <w:ind w:firstLine="567"/>
        <w:jc w:val="both"/>
      </w:pPr>
      <w:r w:rsidRPr="00C04BE6">
        <w:t xml:space="preserve">При разрешении спора, суд первой инстанции руководствовался ст. </w:t>
      </w:r>
      <w:r w:rsidRPr="00C04BE6">
        <w:t>845,</w:t>
      </w:r>
      <w:r>
        <w:t xml:space="preserve"> </w:t>
      </w:r>
      <w:r w:rsidRPr="00C04BE6">
        <w:t>854,</w:t>
      </w:r>
      <w:r>
        <w:t xml:space="preserve"> </w:t>
      </w:r>
      <w:r w:rsidRPr="00C04BE6">
        <w:t>858,</w:t>
      </w:r>
      <w:r>
        <w:t xml:space="preserve"> </w:t>
      </w:r>
      <w:r w:rsidRPr="00C04BE6">
        <w:t>848, 861, 309-310</w:t>
      </w:r>
      <w:r w:rsidRPr="00C04BE6">
        <w:t xml:space="preserve"> Гражданского кодекса РФ.</w:t>
      </w:r>
    </w:p>
    <w:p w14:paraId="42BCA801" w14:textId="77777777" w:rsidR="005E51DB" w:rsidRPr="00C04BE6" w:rsidRDefault="0050632F" w:rsidP="00C04BE6">
      <w:pPr>
        <w:ind w:firstLine="567"/>
        <w:jc w:val="both"/>
      </w:pPr>
      <w:r w:rsidRPr="00C04BE6">
        <w:t>Судом установлено</w:t>
      </w:r>
      <w:r>
        <w:t xml:space="preserve"> и ка следует из материалов дела</w:t>
      </w:r>
      <w:r w:rsidRPr="00C04BE6">
        <w:t xml:space="preserve">, </w:t>
      </w:r>
      <w:r w:rsidRPr="00C04BE6">
        <w:t>09 февраля 2015 года между ПАО «Сбербанк России» и Никитиной И.Д. был заключ</w:t>
      </w:r>
      <w:r>
        <w:t>е</w:t>
      </w:r>
      <w:r w:rsidRPr="00C04BE6">
        <w:t>н договор</w:t>
      </w:r>
      <w:r>
        <w:t xml:space="preserve"> банковского обслуживания № </w:t>
      </w:r>
      <w:r>
        <w:t>**</w:t>
      </w:r>
      <w:r w:rsidRPr="00C04BE6">
        <w:t xml:space="preserve"> по вкладу «Сохраняй», в рамках которого открыт сч</w:t>
      </w:r>
      <w:r>
        <w:t>е</w:t>
      </w:r>
      <w:r w:rsidRPr="00C04BE6">
        <w:t>т №</w:t>
      </w:r>
      <w:r>
        <w:t>**</w:t>
      </w:r>
      <w:r w:rsidRPr="00C04BE6">
        <w:t xml:space="preserve"> и выдана банковская дебетовая к</w:t>
      </w:r>
      <w:r w:rsidRPr="00C04BE6">
        <w:t>арта Visa Classic №****</w:t>
      </w:r>
      <w:r>
        <w:t>**</w:t>
      </w:r>
      <w:r w:rsidRPr="00C04BE6">
        <w:t xml:space="preserve"> для совершения расходных операций по сч</w:t>
      </w:r>
      <w:r>
        <w:t>е</w:t>
      </w:r>
      <w:r w:rsidRPr="00C04BE6">
        <w:t>ту карты №</w:t>
      </w:r>
      <w:r>
        <w:t xml:space="preserve"> </w:t>
      </w:r>
      <w:r>
        <w:t>****</w:t>
      </w:r>
      <w:r w:rsidRPr="00C04BE6">
        <w:t>.</w:t>
      </w:r>
    </w:p>
    <w:p w14:paraId="5A85FEFC" w14:textId="77777777" w:rsidR="005E51DB" w:rsidRPr="00C04BE6" w:rsidRDefault="0050632F" w:rsidP="00C04BE6">
      <w:pPr>
        <w:ind w:firstLine="567"/>
        <w:jc w:val="both"/>
      </w:pPr>
      <w:r w:rsidRPr="00C04BE6">
        <w:t>Кроме того, в ВСП №</w:t>
      </w:r>
      <w:r>
        <w:t xml:space="preserve"> </w:t>
      </w:r>
      <w:r>
        <w:t>****</w:t>
      </w:r>
      <w:r w:rsidRPr="00C04BE6">
        <w:t xml:space="preserve"> ПАО </w:t>
      </w:r>
      <w:r>
        <w:t>«</w:t>
      </w:r>
      <w:r w:rsidRPr="00C04BE6">
        <w:t xml:space="preserve">Сбербанк </w:t>
      </w:r>
      <w:r>
        <w:t xml:space="preserve">России» </w:t>
      </w:r>
      <w:r w:rsidRPr="00C04BE6">
        <w:t>на имя Никитиной И.Д. открыт сч</w:t>
      </w:r>
      <w:r>
        <w:t>е</w:t>
      </w:r>
      <w:r w:rsidRPr="00C04BE6">
        <w:t>т №</w:t>
      </w:r>
      <w:r>
        <w:t xml:space="preserve"> </w:t>
      </w:r>
      <w:r>
        <w:t>***</w:t>
      </w:r>
      <w:r w:rsidRPr="00C04BE6">
        <w:t xml:space="preserve"> по вкладу «Пенсионный плюс Сбербанка России».</w:t>
      </w:r>
    </w:p>
    <w:p w14:paraId="6193F478" w14:textId="77777777" w:rsidR="005E51DB" w:rsidRPr="00C04BE6" w:rsidRDefault="0050632F" w:rsidP="00C04BE6">
      <w:pPr>
        <w:ind w:firstLine="567"/>
        <w:jc w:val="both"/>
      </w:pPr>
      <w:r w:rsidRPr="00C04BE6">
        <w:t>Как следует из искового заявления, 25</w:t>
      </w:r>
      <w:r>
        <w:t xml:space="preserve"> ма</w:t>
      </w:r>
      <w:r>
        <w:t xml:space="preserve">я </w:t>
      </w:r>
      <w:r w:rsidRPr="00C04BE6">
        <w:t>2016</w:t>
      </w:r>
      <w:r>
        <w:t xml:space="preserve"> года</w:t>
      </w:r>
      <w:r w:rsidRPr="00C04BE6">
        <w:t xml:space="preserve"> истец обратился в </w:t>
      </w:r>
      <w:r>
        <w:t>ПАО «Сбербанк России»</w:t>
      </w:r>
      <w:r w:rsidRPr="00C04BE6">
        <w:t xml:space="preserve"> с запросом о состоянии вклада. Согласно ответ</w:t>
      </w:r>
      <w:r w:rsidRPr="00C04BE6">
        <w:t>у</w:t>
      </w:r>
      <w:r w:rsidRPr="00C04BE6">
        <w:t xml:space="preserve"> </w:t>
      </w:r>
      <w:r>
        <w:t>ПАО «Сбербанк России»</w:t>
      </w:r>
      <w:r w:rsidRPr="00C04BE6">
        <w:t>, сч</w:t>
      </w:r>
      <w:r>
        <w:t>е</w:t>
      </w:r>
      <w:r w:rsidRPr="00C04BE6">
        <w:t>т п</w:t>
      </w:r>
      <w:r w:rsidRPr="00C04BE6">
        <w:t>о вкладу был закрыт, 21</w:t>
      </w:r>
      <w:r>
        <w:t xml:space="preserve"> апреля </w:t>
      </w:r>
      <w:r w:rsidRPr="00C04BE6">
        <w:t>2015</w:t>
      </w:r>
      <w:r>
        <w:t xml:space="preserve"> года</w:t>
      </w:r>
      <w:r w:rsidRPr="00C04BE6">
        <w:t xml:space="preserve"> </w:t>
      </w:r>
      <w:r w:rsidRPr="00C04BE6">
        <w:t>денежные средства в сумме 70</w:t>
      </w:r>
      <w:r>
        <w:rPr>
          <w:lang w:val="en-US"/>
        </w:rPr>
        <w:t> </w:t>
      </w:r>
      <w:r w:rsidRPr="00C04BE6">
        <w:t>000</w:t>
      </w:r>
      <w:r>
        <w:t xml:space="preserve"> </w:t>
      </w:r>
      <w:r w:rsidRPr="00C04BE6">
        <w:t>руб. переведены со сч</w:t>
      </w:r>
      <w:r>
        <w:t>е</w:t>
      </w:r>
      <w:r w:rsidRPr="00C04BE6">
        <w:t>та истца на сч</w:t>
      </w:r>
      <w:r>
        <w:t>е</w:t>
      </w:r>
      <w:r w:rsidRPr="00C04BE6">
        <w:t>т третьего неуста</w:t>
      </w:r>
      <w:r w:rsidRPr="00C04BE6">
        <w:t>новленного лица. Кроме того, 21</w:t>
      </w:r>
      <w:r>
        <w:t xml:space="preserve"> апреля </w:t>
      </w:r>
      <w:r w:rsidRPr="00C04BE6">
        <w:t>2015</w:t>
      </w:r>
      <w:r>
        <w:t xml:space="preserve"> года </w:t>
      </w:r>
      <w:r w:rsidRPr="00C04BE6">
        <w:t>с пенсионного сч</w:t>
      </w:r>
      <w:r>
        <w:t>е</w:t>
      </w:r>
      <w:r w:rsidRPr="00C04BE6">
        <w:t>та истца №</w:t>
      </w:r>
      <w:r>
        <w:t xml:space="preserve"> </w:t>
      </w:r>
      <w:r>
        <w:t>***</w:t>
      </w:r>
      <w:r w:rsidRPr="00C04BE6">
        <w:t xml:space="preserve"> были списаны денежные средства в размере 18</w:t>
      </w:r>
      <w:r>
        <w:rPr>
          <w:lang w:val="en-US"/>
        </w:rPr>
        <w:t> </w:t>
      </w:r>
      <w:r w:rsidRPr="00C04BE6">
        <w:t>500</w:t>
      </w:r>
      <w:r>
        <w:t xml:space="preserve"> р</w:t>
      </w:r>
      <w:r w:rsidRPr="00C04BE6">
        <w:t>уб. Письменных и устных распоряжений на совершение ук</w:t>
      </w:r>
      <w:r>
        <w:t>азанных операций истец не давал. П</w:t>
      </w:r>
      <w:r w:rsidRPr="00C04BE6">
        <w:t xml:space="preserve">о факту списания денежных средств </w:t>
      </w:r>
      <w:r>
        <w:t>истец</w:t>
      </w:r>
      <w:r>
        <w:t xml:space="preserve"> обратилась</w:t>
      </w:r>
      <w:r w:rsidRPr="00C04BE6">
        <w:t xml:space="preserve"> в правоохранительные органы.</w:t>
      </w:r>
    </w:p>
    <w:p w14:paraId="04168128" w14:textId="77777777" w:rsidR="005E51DB" w:rsidRPr="00C04BE6" w:rsidRDefault="0050632F" w:rsidP="00C04BE6">
      <w:pPr>
        <w:ind w:firstLine="567"/>
        <w:jc w:val="both"/>
      </w:pPr>
      <w:r w:rsidRPr="00C04BE6">
        <w:t>Согласно постановлени</w:t>
      </w:r>
      <w:r w:rsidRPr="00C04BE6">
        <w:t>ю</w:t>
      </w:r>
      <w:r w:rsidRPr="00C04BE6">
        <w:t xml:space="preserve"> следователя СО ОМВД России по району Марьино </w:t>
      </w:r>
      <w:r>
        <w:t xml:space="preserve">                        </w:t>
      </w:r>
      <w:r w:rsidRPr="00C04BE6">
        <w:t>г. Москвы №</w:t>
      </w:r>
      <w:r>
        <w:t xml:space="preserve"> </w:t>
      </w:r>
      <w:r>
        <w:t>***</w:t>
      </w:r>
      <w:r>
        <w:t xml:space="preserve">от 15 июля </w:t>
      </w:r>
      <w:r w:rsidRPr="00C04BE6">
        <w:t xml:space="preserve">2016 </w:t>
      </w:r>
      <w:r>
        <w:t xml:space="preserve">года </w:t>
      </w:r>
      <w:r w:rsidRPr="00C04BE6">
        <w:t>о возбуждении уголовного дела и принятии его к производству, неустановленное лицо 21 ап</w:t>
      </w:r>
      <w:r w:rsidRPr="00C04BE6">
        <w:t>реля 2016 года в неустановленное время, находясь в неустановленном месте, имя умысел, направленный на хищение чужого имущества, с целью распорядиться им по своему усмотрению, пользуясь в своих действиях корыстными мотивами, тайно похитило с расч</w:t>
      </w:r>
      <w:r>
        <w:t>е</w:t>
      </w:r>
      <w:r w:rsidRPr="00C04BE6">
        <w:t>тного сч</w:t>
      </w:r>
      <w:r>
        <w:t>е</w:t>
      </w:r>
      <w:r w:rsidRPr="00C04BE6">
        <w:t>т</w:t>
      </w:r>
      <w:r w:rsidRPr="00C04BE6">
        <w:t xml:space="preserve">а </w:t>
      </w:r>
      <w:r>
        <w:t xml:space="preserve">                                 </w:t>
      </w:r>
      <w:r w:rsidRPr="00C04BE6">
        <w:t>№</w:t>
      </w:r>
      <w:r>
        <w:t xml:space="preserve"> </w:t>
      </w:r>
      <w:r>
        <w:t>****</w:t>
      </w:r>
      <w:r w:rsidRPr="00C04BE6">
        <w:t xml:space="preserve">, открытого в </w:t>
      </w:r>
      <w:r>
        <w:t xml:space="preserve">ПАО «Сбербанк России» </w:t>
      </w:r>
      <w:r w:rsidRPr="00C04BE6">
        <w:t>структурного подразделения №</w:t>
      </w:r>
      <w:r>
        <w:t xml:space="preserve"> </w:t>
      </w:r>
      <w:r>
        <w:t>***</w:t>
      </w:r>
      <w:r w:rsidRPr="00C04BE6">
        <w:t>, принадлежащего Никитиной И.Д., денежные средства в сумме 70</w:t>
      </w:r>
      <w:r>
        <w:rPr>
          <w:lang w:val="en-US"/>
        </w:rPr>
        <w:t> </w:t>
      </w:r>
      <w:r w:rsidRPr="00C04BE6">
        <w:t>000</w:t>
      </w:r>
      <w:r>
        <w:t xml:space="preserve"> </w:t>
      </w:r>
      <w:r w:rsidRPr="00C04BE6">
        <w:t>руб., которые перевело посредством перевода с помощью сотового оператора компании</w:t>
      </w:r>
      <w:r w:rsidRPr="00C04BE6">
        <w:t>. Постановлением от 03</w:t>
      </w:r>
      <w:r>
        <w:t xml:space="preserve"> октября </w:t>
      </w:r>
      <w:r w:rsidRPr="00C04BE6">
        <w:t xml:space="preserve">2016 </w:t>
      </w:r>
      <w:r>
        <w:t xml:space="preserve">года </w:t>
      </w:r>
      <w:r w:rsidRPr="00C04BE6">
        <w:t>Никитина И.Д. признана потерпевшей по уголовному делу №</w:t>
      </w:r>
      <w:r>
        <w:t xml:space="preserve"> </w:t>
      </w:r>
      <w:r>
        <w:t>**</w:t>
      </w:r>
      <w:r w:rsidRPr="00C04BE6">
        <w:t>3.</w:t>
      </w:r>
    </w:p>
    <w:p w14:paraId="6E657BAC" w14:textId="77777777" w:rsidR="005E51DB" w:rsidRPr="00C04BE6" w:rsidRDefault="0050632F" w:rsidP="00C04BE6">
      <w:pPr>
        <w:ind w:firstLine="567"/>
        <w:jc w:val="both"/>
      </w:pPr>
      <w:r w:rsidRPr="00C04BE6">
        <w:t>Полагая, что халатные действия ПАО «Сбербанк России» привели к незаконному списанию денежных средства, Никитина И.Д. обратилась в суд с указанными исковым</w:t>
      </w:r>
      <w:r w:rsidRPr="00C04BE6">
        <w:t>и требованиями.</w:t>
      </w:r>
    </w:p>
    <w:p w14:paraId="464672C4" w14:textId="77777777" w:rsidR="005E51DB" w:rsidRPr="00C04BE6" w:rsidRDefault="0050632F" w:rsidP="00C04BE6">
      <w:pPr>
        <w:ind w:firstLine="567"/>
        <w:jc w:val="both"/>
      </w:pPr>
      <w:r w:rsidRPr="00C04BE6">
        <w:t xml:space="preserve">Возражая против удовлетворения заявленных исковых требований, </w:t>
      </w:r>
      <w:r>
        <w:t xml:space="preserve">представитель </w:t>
      </w:r>
      <w:r w:rsidRPr="00C04BE6">
        <w:t>ответчик</w:t>
      </w:r>
      <w:r>
        <w:t>а</w:t>
      </w:r>
      <w:r w:rsidRPr="00C04BE6">
        <w:t xml:space="preserve"> ПАО «Сбербанк России» указал, что 17 апреля 2015 года через устройство самообслуживания банка №</w:t>
      </w:r>
      <w:r>
        <w:t xml:space="preserve"> </w:t>
      </w:r>
      <w:r>
        <w:t>**</w:t>
      </w:r>
      <w:r>
        <w:t xml:space="preserve">, расположенного по адресу: </w:t>
      </w:r>
      <w:r w:rsidRPr="00C04BE6">
        <w:t>г</w:t>
      </w:r>
      <w:r>
        <w:t>***</w:t>
      </w:r>
      <w:r>
        <w:t>,</w:t>
      </w:r>
      <w:r w:rsidRPr="00C04BE6">
        <w:t xml:space="preserve"> с использованием подли</w:t>
      </w:r>
      <w:r w:rsidRPr="00C04BE6">
        <w:t>нной банковской дебетовой карты истца Visa Classic ****</w:t>
      </w:r>
      <w:r>
        <w:t>*</w:t>
      </w:r>
      <w:r w:rsidRPr="00C04BE6">
        <w:t xml:space="preserve"> и верно введ</w:t>
      </w:r>
      <w:r>
        <w:t>е</w:t>
      </w:r>
      <w:r w:rsidRPr="00C04BE6">
        <w:t>нного ПИН-кода карты была совершена операция по подключению указанной карты и сч</w:t>
      </w:r>
      <w:r>
        <w:t>е</w:t>
      </w:r>
      <w:r w:rsidRPr="00C04BE6">
        <w:t xml:space="preserve">та к пакету услуг «Мобильный банк» к номеру телефона </w:t>
      </w:r>
      <w:r>
        <w:t>******</w:t>
      </w:r>
      <w:r w:rsidRPr="00C04BE6">
        <w:t>, что подтверждается лентой банкомата. 20 апре</w:t>
      </w:r>
      <w:r w:rsidRPr="00C04BE6">
        <w:t>ля 2015 года через устройство самообслуживания банка №</w:t>
      </w:r>
      <w:r>
        <w:t xml:space="preserve"> </w:t>
      </w:r>
      <w:r>
        <w:t>****</w:t>
      </w:r>
      <w:r>
        <w:t>, расположенного по адресу: г</w:t>
      </w:r>
      <w:r w:rsidRPr="00C04BE6">
        <w:t>. Москва, Волгоградский проспект, д.</w:t>
      </w:r>
      <w:r>
        <w:t xml:space="preserve"> </w:t>
      </w:r>
      <w:r w:rsidRPr="00C04BE6">
        <w:t>63</w:t>
      </w:r>
      <w:r>
        <w:t>,</w:t>
      </w:r>
      <w:r w:rsidRPr="00C04BE6">
        <w:t xml:space="preserve"> с использованием подлинной дебетовой карты истца и верно введ</w:t>
      </w:r>
      <w:r>
        <w:t>е</w:t>
      </w:r>
      <w:r w:rsidRPr="00C04BE6">
        <w:t>нного ПИН-кода карты была совершена операция по подключению указа</w:t>
      </w:r>
      <w:r w:rsidRPr="00C04BE6">
        <w:t>нной карты и сч</w:t>
      </w:r>
      <w:r>
        <w:t>е</w:t>
      </w:r>
      <w:r w:rsidRPr="00C04BE6">
        <w:t xml:space="preserve">та к пакету услуг «Мобильный банк» к номеру телефона </w:t>
      </w:r>
      <w:r>
        <w:t>******</w:t>
      </w:r>
      <w:r w:rsidRPr="00C04BE6">
        <w:t>, что также подтверждается лентой банкомата. Указанное означает, что операции проведены либо самим истцом, либо лицом, которому истец разгласил свои персональные данные, передав бан</w:t>
      </w:r>
      <w:r w:rsidRPr="00C04BE6">
        <w:t>ковскую карту.</w:t>
      </w:r>
    </w:p>
    <w:p w14:paraId="17AD97A8" w14:textId="77777777" w:rsidR="005E51DB" w:rsidRPr="00C04BE6" w:rsidRDefault="0050632F" w:rsidP="00C04BE6">
      <w:pPr>
        <w:ind w:firstLine="567"/>
        <w:jc w:val="both"/>
      </w:pPr>
      <w:r w:rsidRPr="00C04BE6">
        <w:t>17 апреля 2015 года со специального номера «900» на номер телефона +</w:t>
      </w:r>
      <w:r>
        <w:t>***</w:t>
      </w:r>
      <w:r w:rsidRPr="00C04BE6">
        <w:t>, который был подключ</w:t>
      </w:r>
      <w:r>
        <w:t>е</w:t>
      </w:r>
      <w:r w:rsidRPr="00C04BE6">
        <w:t xml:space="preserve">н к услуге «Мобильный банк», были направлены одноразовые пароли для входа и подтверждения операций в системе «Сбербанк Онлайн». </w:t>
      </w:r>
      <w:r>
        <w:t>СМС</w:t>
      </w:r>
      <w:r w:rsidRPr="00C04BE6">
        <w:t>-сообщение содерж</w:t>
      </w:r>
      <w:r w:rsidRPr="00C04BE6">
        <w:t>ало информацию о регистрации в системе «Сбербанк Онл@йн», уникальный пароль для завершения регистрации и предупреждение о том, что пароль не должен передаваться третьим лицам.</w:t>
      </w:r>
    </w:p>
    <w:p w14:paraId="799FC253" w14:textId="77777777" w:rsidR="005E51DB" w:rsidRPr="00C04BE6" w:rsidRDefault="0050632F" w:rsidP="00C04BE6">
      <w:pPr>
        <w:ind w:firstLine="567"/>
        <w:jc w:val="both"/>
      </w:pPr>
      <w:r w:rsidRPr="00C04BE6">
        <w:t>21 апреля 2015</w:t>
      </w:r>
      <w:r>
        <w:t xml:space="preserve"> года</w:t>
      </w:r>
      <w:r w:rsidRPr="00C04BE6">
        <w:t xml:space="preserve"> истцом с использованием услуги «Сбербанк Онл@йн» были провед</w:t>
      </w:r>
      <w:r w:rsidRPr="00C04BE6">
        <w:t xml:space="preserve">ены спорные операции по переводу </w:t>
      </w:r>
      <w:r>
        <w:t xml:space="preserve">денежных </w:t>
      </w:r>
      <w:r w:rsidRPr="00C04BE6">
        <w:t>средств со сч</w:t>
      </w:r>
      <w:r>
        <w:t>е</w:t>
      </w:r>
      <w:r w:rsidRPr="00C04BE6">
        <w:t xml:space="preserve">тов вкладов </w:t>
      </w:r>
      <w:r>
        <w:t xml:space="preserve">                           </w:t>
      </w:r>
      <w:r w:rsidRPr="00C04BE6">
        <w:t xml:space="preserve">№ </w:t>
      </w:r>
      <w:r>
        <w:t>***</w:t>
      </w:r>
      <w:r w:rsidRPr="00C04BE6">
        <w:t xml:space="preserve"> и </w:t>
      </w:r>
      <w:r>
        <w:t xml:space="preserve">№ </w:t>
      </w:r>
      <w:r>
        <w:t>****</w:t>
      </w:r>
      <w:r w:rsidRPr="00C04BE6">
        <w:t xml:space="preserve"> в суммах 70</w:t>
      </w:r>
      <w:r>
        <w:rPr>
          <w:lang w:val="en-US"/>
        </w:rPr>
        <w:t> </w:t>
      </w:r>
      <w:r w:rsidRPr="00C04BE6">
        <w:t>000</w:t>
      </w:r>
      <w:r>
        <w:t xml:space="preserve"> </w:t>
      </w:r>
      <w:r w:rsidRPr="00C04BE6">
        <w:t>руб. и 18</w:t>
      </w:r>
      <w:r>
        <w:rPr>
          <w:lang w:val="en-US"/>
        </w:rPr>
        <w:t> </w:t>
      </w:r>
      <w:r w:rsidRPr="00C04BE6">
        <w:t>500</w:t>
      </w:r>
      <w:r>
        <w:t xml:space="preserve"> </w:t>
      </w:r>
      <w:r w:rsidRPr="00C04BE6">
        <w:t>руб. соответственно на сч</w:t>
      </w:r>
      <w:r>
        <w:t>е</w:t>
      </w:r>
      <w:r w:rsidRPr="00C04BE6">
        <w:t xml:space="preserve">т карты истца </w:t>
      </w:r>
      <w:r w:rsidRPr="00C04BE6">
        <w:lastRenderedPageBreak/>
        <w:t>Visa Classic ****</w:t>
      </w:r>
      <w:r>
        <w:t>*</w:t>
      </w:r>
      <w:r w:rsidRPr="00C04BE6">
        <w:t>, а затем с данной карты на карту третьего лица в другом б</w:t>
      </w:r>
      <w:r w:rsidRPr="00C04BE6">
        <w:t>анке</w:t>
      </w:r>
      <w:r>
        <w:t xml:space="preserve">, </w:t>
      </w:r>
      <w:r w:rsidRPr="00C04BE6">
        <w:t>с уч</w:t>
      </w:r>
      <w:r>
        <w:t>е</w:t>
      </w:r>
      <w:r w:rsidRPr="00C04BE6">
        <w:t>том комиссии в суммах 500</w:t>
      </w:r>
      <w:r>
        <w:t xml:space="preserve"> </w:t>
      </w:r>
      <w:r w:rsidRPr="00C04BE6">
        <w:t>руб. и 375 руб.</w:t>
      </w:r>
    </w:p>
    <w:p w14:paraId="00EED022" w14:textId="77777777" w:rsidR="005E51DB" w:rsidRPr="00C04BE6" w:rsidRDefault="0050632F" w:rsidP="00C04BE6">
      <w:pPr>
        <w:ind w:firstLine="567"/>
        <w:jc w:val="both"/>
      </w:pPr>
      <w:r w:rsidRPr="00C04BE6">
        <w:t>Поскольку при совершении спорных операций использовались персональные средства доступа истца к удал</w:t>
      </w:r>
      <w:r>
        <w:t>е</w:t>
      </w:r>
      <w:r w:rsidRPr="00C04BE6">
        <w:t>нным каналам обслуживания, которые являются средствами аутентификации и идентификации клиента, аналогом</w:t>
      </w:r>
      <w:r w:rsidRPr="00C04BE6">
        <w:t xml:space="preserve"> его собственноручной подписи, ответчик полагает, что все операции по переводу и списанию денежных средств со счетов, принадлежащих истцу, совершены самим истцом или владелец счетов, банковской карты передал данные третьим лицам.</w:t>
      </w:r>
    </w:p>
    <w:p w14:paraId="64B36411" w14:textId="77777777" w:rsidR="005E51DB" w:rsidRPr="00C04BE6" w:rsidRDefault="0050632F" w:rsidP="00C04BE6">
      <w:pPr>
        <w:ind w:firstLine="567"/>
        <w:jc w:val="both"/>
      </w:pPr>
      <w:r w:rsidRPr="00C04BE6">
        <w:t>Согласно ст.</w:t>
      </w:r>
      <w:r>
        <w:t xml:space="preserve"> </w:t>
      </w:r>
      <w:r w:rsidRPr="00C04BE6">
        <w:t>30 Федерально</w:t>
      </w:r>
      <w:r w:rsidRPr="00C04BE6">
        <w:t>го закона РФ от 02</w:t>
      </w:r>
      <w:r>
        <w:t xml:space="preserve"> декабря </w:t>
      </w:r>
      <w:r w:rsidRPr="00C04BE6">
        <w:t xml:space="preserve">1990 </w:t>
      </w:r>
      <w:r>
        <w:t xml:space="preserve">года </w:t>
      </w:r>
      <w:r w:rsidRPr="00C04BE6">
        <w:t>№</w:t>
      </w:r>
      <w:r>
        <w:t xml:space="preserve"> </w:t>
      </w:r>
      <w:r w:rsidRPr="00C04BE6">
        <w:t>395-1 «О банках и банковской деятельности» отношения между Банком России, кредитными организациями и их клиентами осуществляются на основе договоров, если иное не предусмотрено федеральным законом.</w:t>
      </w:r>
    </w:p>
    <w:p w14:paraId="5112D776" w14:textId="77777777" w:rsidR="005E51DB" w:rsidRPr="00C04BE6" w:rsidRDefault="0050632F" w:rsidP="00C04BE6">
      <w:pPr>
        <w:ind w:firstLine="567"/>
        <w:jc w:val="both"/>
      </w:pPr>
      <w:r w:rsidRPr="00C04BE6">
        <w:t>Расч</w:t>
      </w:r>
      <w:r>
        <w:t>е</w:t>
      </w:r>
      <w:r w:rsidRPr="00C04BE6">
        <w:t xml:space="preserve">ты с участием </w:t>
      </w:r>
      <w:r w:rsidRPr="00C04BE6">
        <w:t>граждан, не связанные с осуществлением ими предпринимательской деятельности, могут производиться наличными деньгами без ограничения суммы или в безналичном порядке. Безналичные расч</w:t>
      </w:r>
      <w:r>
        <w:t>е</w:t>
      </w:r>
      <w:r w:rsidRPr="00C04BE6">
        <w:t>ты производятся через банки, иные кредитные организации, в которых открыты</w:t>
      </w:r>
      <w:r w:rsidRPr="00C04BE6">
        <w:t xml:space="preserve"> соответствующие счета, если иное не вытекает из закона и не обусловлено используемой формой расчетов (п. 1, 3 </w:t>
      </w:r>
      <w:r>
        <w:t xml:space="preserve">                      </w:t>
      </w:r>
      <w:hyperlink r:id="rId8" w:history="1">
        <w:r w:rsidRPr="00C04BE6">
          <w:t>ст.</w:t>
        </w:r>
        <w:r>
          <w:t xml:space="preserve"> </w:t>
        </w:r>
        <w:r w:rsidRPr="00C04BE6">
          <w:t>861 ГК РФ</w:t>
        </w:r>
      </w:hyperlink>
      <w:r w:rsidRPr="00C04BE6">
        <w:t>).</w:t>
      </w:r>
    </w:p>
    <w:p w14:paraId="5AE0B5C3" w14:textId="77777777" w:rsidR="005E51DB" w:rsidRPr="00C04BE6" w:rsidRDefault="0050632F" w:rsidP="00C04BE6">
      <w:pPr>
        <w:ind w:firstLine="567"/>
        <w:jc w:val="both"/>
      </w:pPr>
      <w:r w:rsidRPr="00C04BE6">
        <w:t xml:space="preserve">В силу </w:t>
      </w:r>
      <w:r w:rsidRPr="00C04BE6">
        <w:t xml:space="preserve">положений </w:t>
      </w:r>
      <w:r w:rsidRPr="00C04BE6">
        <w:t>п</w:t>
      </w:r>
      <w:r>
        <w:t>.</w:t>
      </w:r>
      <w:r w:rsidRPr="00C04BE6">
        <w:t xml:space="preserve"> 1, 3, 5 ст.</w:t>
      </w:r>
      <w:r>
        <w:t xml:space="preserve"> </w:t>
      </w:r>
      <w:r w:rsidRPr="00C04BE6">
        <w:t xml:space="preserve">14 Закона РФ </w:t>
      </w:r>
      <w:r w:rsidRPr="00C04BE6">
        <w:t>от 07</w:t>
      </w:r>
      <w:r>
        <w:t xml:space="preserve"> февраля </w:t>
      </w:r>
      <w:r w:rsidRPr="00C04BE6">
        <w:t xml:space="preserve">1992 </w:t>
      </w:r>
      <w:r>
        <w:t xml:space="preserve">года </w:t>
      </w:r>
      <w:r w:rsidRPr="00C04BE6">
        <w:t>№</w:t>
      </w:r>
      <w:r>
        <w:t xml:space="preserve"> </w:t>
      </w:r>
      <w:r w:rsidRPr="00C04BE6">
        <w:t xml:space="preserve">2300-1 «О защите прав потребителей» вред, причиненный жизни, здоровью или имуществу потребителя вследствие недостатков услуги, подлежит возмещению исполнителем. Исполнитель освобождается от ответственности, если докажет, что вред </w:t>
      </w:r>
      <w:r w:rsidRPr="00C04BE6">
        <w:t>причинен вследствие непреодолимой силы или нарушения потребителем установленных правил использования услуги.</w:t>
      </w:r>
    </w:p>
    <w:p w14:paraId="79A9E941" w14:textId="77777777" w:rsidR="005E51DB" w:rsidRPr="00C04BE6" w:rsidRDefault="0050632F" w:rsidP="00C04BE6">
      <w:pPr>
        <w:ind w:firstLine="567"/>
        <w:jc w:val="both"/>
      </w:pPr>
      <w:r w:rsidRPr="00C04BE6">
        <w:t>Из содержаний</w:t>
      </w:r>
      <w:r w:rsidRPr="00C04BE6">
        <w:t xml:space="preserve"> п.</w:t>
      </w:r>
      <w:r>
        <w:t xml:space="preserve"> </w:t>
      </w:r>
      <w:r w:rsidRPr="00C04BE6">
        <w:t>2.3 Положения о правилах осуществления перевода денежных средств, утвержденного Центральным Банком РФ 19</w:t>
      </w:r>
      <w:r>
        <w:t xml:space="preserve"> июня </w:t>
      </w:r>
      <w:r w:rsidRPr="00C04BE6">
        <w:t xml:space="preserve">2012 </w:t>
      </w:r>
      <w:r>
        <w:t xml:space="preserve">года </w:t>
      </w:r>
      <w:r w:rsidRPr="00C04BE6">
        <w:t>№</w:t>
      </w:r>
      <w:r>
        <w:t xml:space="preserve"> </w:t>
      </w:r>
      <w:r w:rsidRPr="00C04BE6">
        <w:t xml:space="preserve">383-П, </w:t>
      </w:r>
      <w:r w:rsidRPr="00C04BE6">
        <w:t>с</w:t>
      </w:r>
      <w:r w:rsidRPr="00C04BE6">
        <w:t xml:space="preserve">ледует, что </w:t>
      </w:r>
      <w:r w:rsidRPr="00C04BE6">
        <w:t>удостоверение права распоряжения денежными средствами при приеме к исполнению распоряжения в электронном виде осуществляется банком посредством проверки электронной подписи, аналога собственноручной подписи и (или) кодов, паролей, иных средств,</w:t>
      </w:r>
      <w:r w:rsidRPr="00C04BE6">
        <w:t xml:space="preserve"> позволяющих подтвердить, что распоряжение в электронном виде подписано и (или) удостоверено в соответствии с </w:t>
      </w:r>
      <w:hyperlink r:id="rId9" w:history="1">
        <w:r w:rsidRPr="00C04BE6">
          <w:t>пунктом 1.24</w:t>
        </w:r>
      </w:hyperlink>
      <w:r w:rsidRPr="00C04BE6">
        <w:t xml:space="preserve"> настоящего Положения.</w:t>
      </w:r>
    </w:p>
    <w:p w14:paraId="066666A4" w14:textId="77777777" w:rsidR="005E51DB" w:rsidRPr="00C04BE6" w:rsidRDefault="0050632F" w:rsidP="00C04BE6">
      <w:pPr>
        <w:ind w:firstLine="567"/>
        <w:jc w:val="both"/>
      </w:pPr>
      <w:r w:rsidRPr="00C04BE6">
        <w:t>Пунктом 4.2 Положения об идентификации кредитными организациями клиентов, представителей клиента выгодоприобретателей и бенифициарных владельцев в целях противодействия легализации (отмыванию) доходов, полученных преступным путем, и финансированию террориз</w:t>
      </w:r>
      <w:r w:rsidRPr="00C04BE6">
        <w:t>ма, утвержденного Центрального Банком РФ 15</w:t>
      </w:r>
      <w:r>
        <w:t xml:space="preserve"> октября </w:t>
      </w:r>
      <w:r w:rsidRPr="00C04BE6">
        <w:t>2015</w:t>
      </w:r>
      <w:r>
        <w:t xml:space="preserve"> года</w:t>
      </w:r>
      <w:r w:rsidRPr="00C04BE6">
        <w:t xml:space="preserve"> №</w:t>
      </w:r>
      <w:r>
        <w:t xml:space="preserve"> </w:t>
      </w:r>
      <w:r w:rsidRPr="00C04BE6">
        <w:t>499-П, при совершении операций с использованием платежной (банковской) карты без участия уполномоченного сотрудника кредитной организации идентификация клиента проводится кредитной организацие</w:t>
      </w:r>
      <w:r w:rsidRPr="00C04BE6">
        <w:t>й на основе реквизитов платежной (банковской) карты, а также кодов и паролей. В указанном случае идентификация представителя клиента, выгодоприобретателя и бенефициарного владельца не проводится.</w:t>
      </w:r>
    </w:p>
    <w:p w14:paraId="217C5727" w14:textId="77777777" w:rsidR="005E51DB" w:rsidRPr="00C04BE6" w:rsidRDefault="0050632F" w:rsidP="00C04BE6">
      <w:pPr>
        <w:ind w:firstLine="567"/>
        <w:jc w:val="both"/>
      </w:pPr>
      <w:r w:rsidRPr="00C04BE6">
        <w:t>Следовательно, сообщения с телефона, пароли, направляемые ба</w:t>
      </w:r>
      <w:r w:rsidRPr="00C04BE6">
        <w:t>нком на номер телефона, позволяют банку подтвердить, что операция и распоряжение составлено именно владельцем карты.</w:t>
      </w:r>
    </w:p>
    <w:p w14:paraId="3A284823" w14:textId="77777777" w:rsidR="005E51DB" w:rsidRPr="00C04BE6" w:rsidRDefault="0050632F" w:rsidP="00C04BE6">
      <w:pPr>
        <w:ind w:firstLine="567"/>
        <w:jc w:val="both"/>
      </w:pPr>
      <w:r w:rsidRPr="00C04BE6">
        <w:t xml:space="preserve">Положения пунктов раздела 2 Порядка предоставления </w:t>
      </w:r>
      <w:hyperlink r:id="rId10" w:history="1">
        <w:r w:rsidRPr="00C04BE6">
          <w:t>ОАО «Сбербанк России»</w:t>
        </w:r>
      </w:hyperlink>
      <w:r w:rsidRPr="00C04BE6">
        <w:t xml:space="preserve"> услуг через удаленные каналы обслуживания (устройства самообслуживания Банка, систему «Сбербанк Онлайн», «Мобильный банк», Контактный центр Банка») пре</w:t>
      </w:r>
      <w:r w:rsidRPr="00C04BE6">
        <w:t>дусматривают, что предоставление услуг «Мобильного банка» осуществляется на основании полученного банком распоряжения в виде СМС-сообщения или USSD-команды, направленных с использованием средства мобильной связи с номера телефона, указанного клиентом при п</w:t>
      </w:r>
      <w:r w:rsidRPr="00C04BE6">
        <w:t>одключении услуги «Мобильный банк»; идентификация клиента при совершении операций в рамках услуги «Мобильный банк» осуществляется по номеру телефона; аутентификация клиента при совершении операций в рамках услуги «Мобильный банк» может осуществляться с исп</w:t>
      </w:r>
      <w:r w:rsidRPr="00C04BE6">
        <w:t>ользованием одноразового запроса; клиент подтверждает, что полученное банком сообщение рассматривается банком как распоряжение (поручение) на проведение операций по счетам карт клиента и на предоставление других услуг банка, полученное непосредственно от к</w:t>
      </w:r>
      <w:r w:rsidRPr="00C04BE6">
        <w:t>лиента; сообщения в форме электронных документов, направленные клиентом в банк посредством услуги «Мобильный банк» имеют юридическую силу документов на бумажных носителях, заверенных собственноручной подписью клиента, оформленных в соответствии с требовани</w:t>
      </w:r>
      <w:r w:rsidRPr="00C04BE6">
        <w:t>ями законодательства Российской Федерации, порождают аналогичные им права и обязанности держателя и банка по настоящему договору. Данные документы в электронной форме могут служить доказательствами в суде (п.</w:t>
      </w:r>
      <w:r>
        <w:t xml:space="preserve"> </w:t>
      </w:r>
      <w:r w:rsidRPr="00C04BE6">
        <w:t>2.9-2.13). На клиента возложена обязанность иск</w:t>
      </w:r>
      <w:r w:rsidRPr="00C04BE6">
        <w:t>лючить возможность использования третьими лицами мобильного телефона, номер которого используется для предоставления услуги «Мобильный банк» (п.</w:t>
      </w:r>
      <w:r>
        <w:t xml:space="preserve"> </w:t>
      </w:r>
      <w:r w:rsidRPr="00C04BE6">
        <w:t>2.18). Банк не несет ответственность за последствия исполнения распоряжения, переданного в банк с использование</w:t>
      </w:r>
      <w:r w:rsidRPr="00C04BE6">
        <w:t>м номера мобильного телефона клиента, в т.ч. в случае использования мобильного телефона клиента неуполномоченным лицом (п.</w:t>
      </w:r>
      <w:r>
        <w:t xml:space="preserve"> </w:t>
      </w:r>
      <w:r w:rsidRPr="00C04BE6">
        <w:t xml:space="preserve">2.20). Клиент соглашается на передачу распоряжений по каналам передачи сообщений, осознавая, что такие каналы передачи информации не </w:t>
      </w:r>
      <w:r w:rsidRPr="00C04BE6">
        <w:t>являются безопасными, и соглашается нести все риски, связанные с возможным нарушением конфиденциальности, возникающие вследствие использования таких каналов передачи информации (п.</w:t>
      </w:r>
      <w:r>
        <w:t xml:space="preserve"> </w:t>
      </w:r>
      <w:r w:rsidRPr="00C04BE6">
        <w:t>2.21).</w:t>
      </w:r>
    </w:p>
    <w:p w14:paraId="36643FCE" w14:textId="77777777" w:rsidR="005E51DB" w:rsidRPr="00C04BE6" w:rsidRDefault="0050632F" w:rsidP="00C04BE6">
      <w:pPr>
        <w:ind w:firstLine="567"/>
        <w:jc w:val="both"/>
      </w:pPr>
      <w:r w:rsidRPr="00C04BE6">
        <w:t>Пунктом 1.2 Условий договора банковского обслуживания физических лиц</w:t>
      </w:r>
      <w:r w:rsidRPr="00C04BE6">
        <w:t xml:space="preserve"> клиенту банка предоставляется возможность проведения банковских операций через удал</w:t>
      </w:r>
      <w:r>
        <w:t>е</w:t>
      </w:r>
      <w:r w:rsidRPr="00C04BE6">
        <w:t>нные каналы: устройство самообслуживания, «Мобильный банк», «Сбербанк Онлайн».</w:t>
      </w:r>
    </w:p>
    <w:p w14:paraId="3EF09A8D" w14:textId="77777777" w:rsidR="005E51DB" w:rsidRPr="00C04BE6" w:rsidRDefault="0050632F" w:rsidP="00C04BE6">
      <w:pPr>
        <w:ind w:firstLine="567"/>
        <w:jc w:val="both"/>
      </w:pPr>
      <w:r w:rsidRPr="00C04BE6">
        <w:t xml:space="preserve">Заключая договор банковского обслуживания, Никитина И.Д. подтвердила, что она ознакомлена и </w:t>
      </w:r>
      <w:r w:rsidRPr="00C04BE6">
        <w:t>согласна с условиями банковского обслуживания физических лиц Сбербанка, и обязалась их выполнять, также была ознакомлена с Условиями использования карт Сбербанка России, Памяткой держателя и тарифами Сбербанка России. Никитина И.Д. согласилась, что докумен</w:t>
      </w:r>
      <w:r w:rsidRPr="00C04BE6">
        <w:t>ты, оформляемые при совершении операций по карте, могут быть составлены с использованием аналога собственноручной подписи держателя карты: ПИНа, кодов, паролей (п.</w:t>
      </w:r>
      <w:r>
        <w:t xml:space="preserve"> </w:t>
      </w:r>
      <w:r w:rsidRPr="00C04BE6">
        <w:t>4.16 Условий банковского обслуживания).</w:t>
      </w:r>
    </w:p>
    <w:p w14:paraId="2F65EF76" w14:textId="77777777" w:rsidR="005E51DB" w:rsidRPr="00C04BE6" w:rsidRDefault="0050632F" w:rsidP="00C04BE6">
      <w:pPr>
        <w:ind w:firstLine="567"/>
        <w:jc w:val="both"/>
      </w:pPr>
      <w:r w:rsidRPr="00C04BE6">
        <w:t xml:space="preserve">Согласно материалам дела Никитиной И.Д. принадлежит </w:t>
      </w:r>
      <w:r w:rsidRPr="00C04BE6">
        <w:t>абонентский номер +</w:t>
      </w:r>
      <w:r>
        <w:t>***</w:t>
      </w:r>
      <w:r w:rsidRPr="00C04BE6">
        <w:t>, который на момент совершения оспариваемых операций, являлся действующим. Указанные обстоятельства сторонами не оспаривались.</w:t>
      </w:r>
    </w:p>
    <w:p w14:paraId="74A04C58" w14:textId="77777777" w:rsidR="005E51DB" w:rsidRPr="00C04BE6" w:rsidRDefault="0050632F" w:rsidP="00C04BE6">
      <w:pPr>
        <w:ind w:firstLine="567"/>
        <w:jc w:val="both"/>
      </w:pPr>
      <w:r w:rsidRPr="00C04BE6">
        <w:t>Как установлено в судебном заседании и подтверждается материалами дела, посредством «Сбербанк Онл@йн» произ</w:t>
      </w:r>
      <w:r w:rsidRPr="00C04BE6">
        <w:t>водились спорные операции по переводу средств со сч</w:t>
      </w:r>
      <w:r>
        <w:t>е</w:t>
      </w:r>
      <w:r w:rsidRPr="00C04BE6">
        <w:t xml:space="preserve">тов вкладов № </w:t>
      </w:r>
      <w:r>
        <w:t>**</w:t>
      </w:r>
      <w:r w:rsidRPr="00C04BE6">
        <w:t xml:space="preserve"> и </w:t>
      </w:r>
      <w:r>
        <w:t xml:space="preserve">№ </w:t>
      </w:r>
      <w:r>
        <w:t>****</w:t>
      </w:r>
      <w:r w:rsidRPr="00C04BE6">
        <w:t xml:space="preserve"> в суммах 70</w:t>
      </w:r>
      <w:r>
        <w:rPr>
          <w:lang w:val="en-US"/>
        </w:rPr>
        <w:t> </w:t>
      </w:r>
      <w:r w:rsidRPr="00C04BE6">
        <w:t>000</w:t>
      </w:r>
      <w:r>
        <w:t xml:space="preserve"> </w:t>
      </w:r>
      <w:r w:rsidRPr="00C04BE6">
        <w:t>руб. и 18</w:t>
      </w:r>
      <w:r>
        <w:rPr>
          <w:lang w:val="en-US"/>
        </w:rPr>
        <w:t> </w:t>
      </w:r>
      <w:r w:rsidRPr="00C04BE6">
        <w:t>500</w:t>
      </w:r>
      <w:r>
        <w:t xml:space="preserve"> </w:t>
      </w:r>
      <w:r w:rsidRPr="00C04BE6">
        <w:t>руб. соответственно на сч</w:t>
      </w:r>
      <w:r>
        <w:t>е</w:t>
      </w:r>
      <w:r w:rsidRPr="00C04BE6">
        <w:t>т карты истца Visa Classic ****1183, а затем с данной карты на карту третьего лица в другом банке. Операции подтверждены п</w:t>
      </w:r>
      <w:r w:rsidRPr="00C04BE6">
        <w:t xml:space="preserve">равильным </w:t>
      </w:r>
      <w:r>
        <w:t>логином</w:t>
      </w:r>
      <w:r w:rsidRPr="00C04BE6">
        <w:t xml:space="preserve"> и паролями, осуществлены пут</w:t>
      </w:r>
      <w:r>
        <w:t>е</w:t>
      </w:r>
      <w:r w:rsidRPr="00C04BE6">
        <w:t>м направления сообщений с принадлежащего Никитиной И.Д. абонентского номера +</w:t>
      </w:r>
      <w:r>
        <w:t>***</w:t>
      </w:r>
      <w:r w:rsidRPr="00C04BE6">
        <w:t>.</w:t>
      </w:r>
    </w:p>
    <w:p w14:paraId="449DBAF0" w14:textId="77777777" w:rsidR="005E51DB" w:rsidRPr="00C04BE6" w:rsidRDefault="0050632F" w:rsidP="00C04BE6">
      <w:pPr>
        <w:ind w:firstLine="567"/>
        <w:jc w:val="both"/>
      </w:pPr>
      <w:r w:rsidRPr="00C04BE6">
        <w:t xml:space="preserve">Разрешая спор и отказывая истцу Никитиной И.Д. в удовлетворении требований, суд первой инстанции исходил из </w:t>
      </w:r>
      <w:r w:rsidRPr="00C04BE6">
        <w:t>того, что в соответ</w:t>
      </w:r>
      <w:r w:rsidRPr="00C04BE6">
        <w:t xml:space="preserve">ствии с условиями использования услуги «Мобильный банк» Никитина И.Д. согласилась, что идентификация клиента при совершении операций в рамках услуги «Мобильный банк» осуществляется по номеру телефона, полученное банком сообщение рассматривается банком как </w:t>
      </w:r>
      <w:r w:rsidRPr="00C04BE6">
        <w:t>распоряжение (поручение) на проведение операций по счетам карт клиента как полученное непосредственно от клиента, сообщения, направленные клиентом в банк посредством услуги «Мобильный банк» имеют юридическую силу документов на бумажных носителях, заверенны</w:t>
      </w:r>
      <w:r w:rsidRPr="00C04BE6">
        <w:t>х собственноручной подписью клиента, порождают аналогичные им права и обязанности. Обязанность исключить возможность использования третьими лицами мобильного телефона, номер которого используется для предоставления услуги «Мобильный банк» возложена на клие</w:t>
      </w:r>
      <w:r w:rsidRPr="00C04BE6">
        <w:t>нта. Банк не несет ответственность за последствия исполнения распоряжения, переданного в банк с использованием номера мобильного телефона клиента. Ответственность банка за совершение третьими лицами операций по банковской карте клиента с использованием пер</w:t>
      </w:r>
      <w:r w:rsidRPr="00C04BE6">
        <w:t>сональных средств доступа (номер мобильного телефона и одноразовый код, полученный с зарегистрированного на клиента номера телефона) не предусмотрена ни договором, ни нормами действующего законодательства.</w:t>
      </w:r>
    </w:p>
    <w:p w14:paraId="72196379" w14:textId="77777777" w:rsidR="005E51DB" w:rsidRPr="00C04BE6" w:rsidRDefault="0050632F" w:rsidP="00C04BE6">
      <w:pPr>
        <w:ind w:firstLine="567"/>
        <w:jc w:val="both"/>
      </w:pPr>
      <w:r w:rsidRPr="00C04BE6">
        <w:t>Таким образом, с учетом того, что о</w:t>
      </w:r>
      <w:r w:rsidRPr="00C04BE6">
        <w:t>спариваемые Ник</w:t>
      </w:r>
      <w:r w:rsidRPr="00C04BE6">
        <w:t xml:space="preserve">итиной И.Д. операции по переводу денежных средств были осуществлены с использованием номера мобильного телефона, указанного </w:t>
      </w:r>
      <w:r w:rsidRPr="00C04BE6">
        <w:t xml:space="preserve">ею </w:t>
      </w:r>
      <w:r w:rsidRPr="00C04BE6">
        <w:t>при подключении услуги «Мобильный банк», на момент совершения спорной операции е</w:t>
      </w:r>
      <w:r>
        <w:t>е</w:t>
      </w:r>
      <w:r w:rsidRPr="00C04BE6">
        <w:t xml:space="preserve"> банковская карта не была заблокирована, с заявл</w:t>
      </w:r>
      <w:r w:rsidRPr="00C04BE6">
        <w:t>ением об отключении услуги «Мобильный банк» Никитина И.Д. не обращалась</w:t>
      </w:r>
      <w:r w:rsidRPr="00C04BE6">
        <w:t xml:space="preserve">, суд первой инстанции пришел к выводу о том, </w:t>
      </w:r>
      <w:r w:rsidRPr="00C04BE6">
        <w:t xml:space="preserve">что у </w:t>
      </w:r>
      <w:r>
        <w:t>ПАО «Сбербанк России»</w:t>
      </w:r>
      <w:r w:rsidRPr="00C04BE6">
        <w:t xml:space="preserve"> имелись все основания полагать, что распоряжение на перечисление денежных средств дано уполномоченным лицом. </w:t>
      </w:r>
    </w:p>
    <w:p w14:paraId="530A1470" w14:textId="77777777" w:rsidR="005E51DB" w:rsidRPr="00C04BE6" w:rsidRDefault="0050632F" w:rsidP="00C04BE6">
      <w:pPr>
        <w:ind w:firstLine="567"/>
        <w:jc w:val="both"/>
      </w:pPr>
      <w:r w:rsidRPr="00C04BE6">
        <w:t>Т</w:t>
      </w:r>
      <w:r w:rsidRPr="00C04BE6">
        <w:t xml:space="preserve">аким образом, доказательств виновных действий ответчика по необоснованному списанию денежных средств со счета Никитиной И.Д. в ходе рассмотрения дела не установлено, напротив при рассмотрении дела установлено, что ответчик действовал в соответствии со </w:t>
      </w:r>
      <w:hyperlink r:id="rId11" w:history="1">
        <w:r w:rsidRPr="00C04BE6">
          <w:t>ст.</w:t>
        </w:r>
        <w:r>
          <w:t xml:space="preserve"> </w:t>
        </w:r>
        <w:r w:rsidRPr="00C04BE6">
          <w:t>845 ГК РФ</w:t>
        </w:r>
      </w:hyperlink>
      <w:r w:rsidRPr="00C04BE6">
        <w:t>, выполняя надлежащим образом оформленное распоряжение о списании денежных средств, учитывая, что спорная операция совершена с использованием персональных средств доступа (номер мобильн</w:t>
      </w:r>
      <w:r w:rsidRPr="00C04BE6">
        <w:t>ого телефона и код).</w:t>
      </w:r>
    </w:p>
    <w:p w14:paraId="44BEF3B7" w14:textId="77777777" w:rsidR="005E51DB" w:rsidRPr="00C04BE6" w:rsidRDefault="0050632F" w:rsidP="00C04BE6">
      <w:pPr>
        <w:ind w:firstLine="567"/>
        <w:jc w:val="both"/>
      </w:pPr>
      <w:r w:rsidRPr="00C04BE6">
        <w:t xml:space="preserve">С учетом изложенного, оснований для взыскания с ПАО «Сбербанк России» денежных средств, согласно заявленным Никитиной И.Д. исковым требованиям, у суда </w:t>
      </w:r>
      <w:r w:rsidRPr="00C04BE6">
        <w:t>не имелось.</w:t>
      </w:r>
    </w:p>
    <w:p w14:paraId="6C9883F3" w14:textId="77777777" w:rsidR="005E51DB" w:rsidRPr="00C04BE6" w:rsidRDefault="0050632F" w:rsidP="00C04BE6">
      <w:pPr>
        <w:ind w:firstLine="567"/>
        <w:jc w:val="both"/>
      </w:pPr>
      <w:r w:rsidRPr="00C04BE6">
        <w:t>Поскольку в удовлетворении основных исковых требований истцу отказано, н</w:t>
      </w:r>
      <w:r w:rsidRPr="00C04BE6">
        <w:t xml:space="preserve">е установлено судом и оснований для удовлетворения производных требований </w:t>
      </w:r>
      <w:r w:rsidRPr="00C04BE6">
        <w:t>о взыскании процентов за пользование чужими денежными средствами, расходов по оплате юридических услуг, компенсации морального вреда.</w:t>
      </w:r>
    </w:p>
    <w:p w14:paraId="320B04A1" w14:textId="77777777" w:rsidR="00CE0260" w:rsidRPr="00C04BE6" w:rsidRDefault="0050632F" w:rsidP="00C04BE6">
      <w:pPr>
        <w:ind w:firstLine="567"/>
        <w:jc w:val="both"/>
      </w:pPr>
      <w:r w:rsidRPr="00C04BE6">
        <w:t>Прив</w:t>
      </w:r>
      <w:r w:rsidRPr="00C04BE6">
        <w:t>е</w:t>
      </w:r>
      <w:r w:rsidRPr="00C04BE6">
        <w:t>денные в апелляционной жалобе обстоятельств</w:t>
      </w:r>
      <w:r w:rsidRPr="00C04BE6">
        <w:t>а разрешенного судом по сущест</w:t>
      </w:r>
      <w:r w:rsidRPr="00C04BE6">
        <w:t>ву спора не могут повлечь отмену решения суда первой инстанции в апелляционном порядке по смыслу ст.</w:t>
      </w:r>
      <w:r>
        <w:t xml:space="preserve"> </w:t>
      </w:r>
      <w:r w:rsidRPr="00C04BE6">
        <w:t>330 ГПК РФ.</w:t>
      </w:r>
    </w:p>
    <w:p w14:paraId="6BBD57FF" w14:textId="77777777" w:rsidR="00443BB5" w:rsidRPr="00006B31" w:rsidRDefault="0050632F" w:rsidP="00C04BE6">
      <w:pPr>
        <w:ind w:firstLine="567"/>
        <w:jc w:val="both"/>
        <w:rPr>
          <w:rStyle w:val="2"/>
          <w:color w:val="000000"/>
          <w:sz w:val="24"/>
          <w:szCs w:val="24"/>
        </w:rPr>
      </w:pPr>
      <w:r w:rsidRPr="00006B31">
        <w:t xml:space="preserve">Доводы апелляционной жалобы о том, что </w:t>
      </w:r>
      <w:r w:rsidRPr="00006B31">
        <w:rPr>
          <w:rStyle w:val="2"/>
          <w:color w:val="000000"/>
          <w:sz w:val="24"/>
          <w:szCs w:val="24"/>
        </w:rPr>
        <w:t>ответ от ПАО «Сбербанк России» от 17</w:t>
      </w:r>
      <w:r>
        <w:rPr>
          <w:rStyle w:val="2"/>
          <w:color w:val="000000"/>
          <w:sz w:val="24"/>
          <w:szCs w:val="24"/>
        </w:rPr>
        <w:t xml:space="preserve"> мая </w:t>
      </w:r>
      <w:r w:rsidRPr="00006B31">
        <w:rPr>
          <w:rStyle w:val="2"/>
          <w:color w:val="000000"/>
          <w:sz w:val="24"/>
          <w:szCs w:val="24"/>
        </w:rPr>
        <w:t xml:space="preserve">2017 </w:t>
      </w:r>
      <w:r>
        <w:rPr>
          <w:rStyle w:val="2"/>
          <w:color w:val="000000"/>
          <w:sz w:val="24"/>
          <w:szCs w:val="24"/>
        </w:rPr>
        <w:t xml:space="preserve">года </w:t>
      </w:r>
      <w:r w:rsidRPr="00006B31">
        <w:rPr>
          <w:rStyle w:val="2"/>
          <w:color w:val="000000"/>
          <w:sz w:val="24"/>
          <w:szCs w:val="24"/>
        </w:rPr>
        <w:t>является доказательство</w:t>
      </w:r>
      <w:r w:rsidRPr="00006B31">
        <w:rPr>
          <w:rStyle w:val="2"/>
          <w:color w:val="000000"/>
          <w:sz w:val="24"/>
          <w:szCs w:val="24"/>
        </w:rPr>
        <w:t xml:space="preserve">м вины ответчика в списании денежных средств, так как операции проводились через банкомат в офисе ответчика, и кроме сотрудников ответчика никто не имел доступа к данным истца, она их никому не передавала, </w:t>
      </w:r>
      <w:r w:rsidRPr="00006B31">
        <w:t>не могут повлечь отмену оспариваемого судебного по</w:t>
      </w:r>
      <w:r w:rsidRPr="00006B31">
        <w:t>становления, поскольку по существу сводятся к несогласию с оценкой, данной судом установленным обстоятельствам, представленным доказательствам и сделанным в этой связи выводам, которые приведены судом с изложением необходимых мотивов, обоснованы ссылками н</w:t>
      </w:r>
      <w:r w:rsidRPr="00006B31">
        <w:t>а нормы права, регулирующие спорные правоотношения сторон применительно к установленным фактическим обстоятельствам дела.</w:t>
      </w:r>
    </w:p>
    <w:p w14:paraId="59E5C4BA" w14:textId="77777777" w:rsidR="00FE7FF7" w:rsidRPr="00006B31" w:rsidRDefault="0050632F" w:rsidP="00C04BE6">
      <w:pPr>
        <w:ind w:firstLine="567"/>
        <w:jc w:val="both"/>
        <w:rPr>
          <w:rStyle w:val="2"/>
          <w:color w:val="000000"/>
          <w:sz w:val="24"/>
          <w:szCs w:val="24"/>
        </w:rPr>
      </w:pPr>
      <w:r w:rsidRPr="00006B31">
        <w:rPr>
          <w:rStyle w:val="2"/>
          <w:color w:val="000000"/>
          <w:sz w:val="24"/>
          <w:szCs w:val="24"/>
        </w:rPr>
        <w:t>Ссылка в а</w:t>
      </w:r>
      <w:r>
        <w:rPr>
          <w:rStyle w:val="2"/>
          <w:color w:val="000000"/>
          <w:sz w:val="24"/>
          <w:szCs w:val="24"/>
        </w:rPr>
        <w:t xml:space="preserve">пелляционной жалобе на то, что </w:t>
      </w:r>
      <w:r w:rsidRPr="00006B31">
        <w:rPr>
          <w:rStyle w:val="2"/>
          <w:color w:val="000000"/>
          <w:sz w:val="24"/>
          <w:szCs w:val="24"/>
        </w:rPr>
        <w:t xml:space="preserve">после вмешательства надзорного органа </w:t>
      </w:r>
      <w:r>
        <w:rPr>
          <w:rStyle w:val="2"/>
          <w:color w:val="000000"/>
          <w:sz w:val="24"/>
          <w:szCs w:val="24"/>
        </w:rPr>
        <w:t>- ЦБ РФ</w:t>
      </w:r>
      <w:r w:rsidRPr="00006B31">
        <w:rPr>
          <w:rStyle w:val="2"/>
          <w:color w:val="000000"/>
          <w:sz w:val="24"/>
          <w:szCs w:val="24"/>
        </w:rPr>
        <w:t>, после проведенной проверки, ответчик возместил</w:t>
      </w:r>
      <w:r w:rsidRPr="00006B31">
        <w:rPr>
          <w:rStyle w:val="2"/>
          <w:color w:val="000000"/>
          <w:sz w:val="24"/>
          <w:szCs w:val="24"/>
        </w:rPr>
        <w:t xml:space="preserve"> истцу причиненный ущерб, что судом не было принято во внимание, несостоятельна. Как следует из представленных в  суд апелляционной инстанции возражений ответчика ПАО </w:t>
      </w:r>
      <w:r>
        <w:rPr>
          <w:rStyle w:val="2"/>
          <w:color w:val="000000"/>
          <w:sz w:val="24"/>
          <w:szCs w:val="24"/>
        </w:rPr>
        <w:t>«</w:t>
      </w:r>
      <w:r w:rsidRPr="00006B31">
        <w:rPr>
          <w:rStyle w:val="2"/>
          <w:color w:val="000000"/>
          <w:sz w:val="24"/>
          <w:szCs w:val="24"/>
        </w:rPr>
        <w:t>Сбербанк России</w:t>
      </w:r>
      <w:r>
        <w:rPr>
          <w:rStyle w:val="2"/>
          <w:color w:val="000000"/>
          <w:sz w:val="24"/>
          <w:szCs w:val="24"/>
        </w:rPr>
        <w:t>»</w:t>
      </w:r>
      <w:r w:rsidRPr="00006B31">
        <w:rPr>
          <w:rStyle w:val="2"/>
          <w:color w:val="000000"/>
          <w:sz w:val="24"/>
          <w:szCs w:val="24"/>
        </w:rPr>
        <w:t xml:space="preserve">, </w:t>
      </w:r>
      <w:r w:rsidRPr="00006B31">
        <w:rPr>
          <w:rStyle w:val="2"/>
          <w:color w:val="000000"/>
          <w:sz w:val="24"/>
          <w:szCs w:val="24"/>
        </w:rPr>
        <w:t xml:space="preserve">возврат денежных средств в размере </w:t>
      </w:r>
      <w:r w:rsidRPr="00006B31">
        <w:rPr>
          <w:rStyle w:val="2"/>
          <w:color w:val="000000"/>
          <w:sz w:val="24"/>
          <w:szCs w:val="24"/>
        </w:rPr>
        <w:t>88</w:t>
      </w:r>
      <w:r>
        <w:rPr>
          <w:rStyle w:val="2"/>
          <w:color w:val="000000"/>
          <w:sz w:val="24"/>
          <w:szCs w:val="24"/>
        </w:rPr>
        <w:t> </w:t>
      </w:r>
      <w:r w:rsidRPr="00006B31">
        <w:rPr>
          <w:rStyle w:val="2"/>
          <w:color w:val="000000"/>
          <w:sz w:val="24"/>
          <w:szCs w:val="24"/>
        </w:rPr>
        <w:t>375</w:t>
      </w:r>
      <w:r>
        <w:rPr>
          <w:rStyle w:val="2"/>
          <w:color w:val="000000"/>
          <w:sz w:val="24"/>
          <w:szCs w:val="24"/>
        </w:rPr>
        <w:t xml:space="preserve"> </w:t>
      </w:r>
      <w:r w:rsidRPr="00006B31">
        <w:rPr>
          <w:rStyle w:val="2"/>
          <w:color w:val="000000"/>
          <w:sz w:val="24"/>
          <w:szCs w:val="24"/>
        </w:rPr>
        <w:t>руб.,</w:t>
      </w:r>
      <w:r w:rsidRPr="00006B31">
        <w:rPr>
          <w:rStyle w:val="2"/>
          <w:color w:val="000000"/>
          <w:sz w:val="24"/>
          <w:szCs w:val="24"/>
        </w:rPr>
        <w:t xml:space="preserve"> списанных со счета кли</w:t>
      </w:r>
      <w:r w:rsidRPr="00006B31">
        <w:rPr>
          <w:rStyle w:val="2"/>
          <w:color w:val="000000"/>
          <w:sz w:val="24"/>
          <w:szCs w:val="24"/>
        </w:rPr>
        <w:t>ента в результате совершения операций по удаленным каналам обсл</w:t>
      </w:r>
      <w:r>
        <w:rPr>
          <w:rStyle w:val="2"/>
          <w:color w:val="000000"/>
          <w:sz w:val="24"/>
          <w:szCs w:val="24"/>
        </w:rPr>
        <w:t>уживания, был произведен еще 16 мая 2</w:t>
      </w:r>
      <w:r w:rsidRPr="00006B31">
        <w:rPr>
          <w:rStyle w:val="2"/>
          <w:color w:val="000000"/>
          <w:sz w:val="24"/>
          <w:szCs w:val="24"/>
        </w:rPr>
        <w:t xml:space="preserve">017 года, то есть до подачи иска. </w:t>
      </w:r>
      <w:r>
        <w:t>ПАО «Сбербанк России»</w:t>
      </w:r>
      <w:r w:rsidRPr="00006B31">
        <w:rPr>
          <w:rStyle w:val="2"/>
          <w:color w:val="000000"/>
          <w:sz w:val="24"/>
          <w:szCs w:val="24"/>
        </w:rPr>
        <w:t xml:space="preserve">, рассмотрев обращение клиента, ввиду преклонного возраста Никитиной </w:t>
      </w:r>
      <w:r w:rsidRPr="00006B31">
        <w:rPr>
          <w:rStyle w:val="2"/>
          <w:color w:val="000000"/>
          <w:sz w:val="24"/>
          <w:szCs w:val="24"/>
        </w:rPr>
        <w:t>И.Д.</w:t>
      </w:r>
      <w:r w:rsidRPr="00006B31">
        <w:rPr>
          <w:rStyle w:val="2"/>
          <w:color w:val="000000"/>
          <w:sz w:val="24"/>
          <w:szCs w:val="24"/>
        </w:rPr>
        <w:t xml:space="preserve">, а также с целью повышения </w:t>
      </w:r>
      <w:r w:rsidRPr="00006B31">
        <w:rPr>
          <w:rStyle w:val="2"/>
          <w:color w:val="000000"/>
          <w:sz w:val="24"/>
          <w:szCs w:val="24"/>
        </w:rPr>
        <w:t xml:space="preserve">лояльности клиента и снижения репутационных рисков, принял индивидуальное решение в виде исключения возвратить Никитиной </w:t>
      </w:r>
      <w:r w:rsidRPr="00006B31">
        <w:rPr>
          <w:rStyle w:val="2"/>
          <w:color w:val="000000"/>
          <w:sz w:val="24"/>
          <w:szCs w:val="24"/>
        </w:rPr>
        <w:t xml:space="preserve">И.Д. </w:t>
      </w:r>
      <w:r w:rsidRPr="00006B31">
        <w:rPr>
          <w:rStyle w:val="2"/>
          <w:color w:val="000000"/>
          <w:sz w:val="24"/>
          <w:szCs w:val="24"/>
        </w:rPr>
        <w:t>сумму оспариваемых операций, в связи с чем 16</w:t>
      </w:r>
      <w:r>
        <w:rPr>
          <w:rStyle w:val="2"/>
          <w:color w:val="000000"/>
          <w:sz w:val="24"/>
          <w:szCs w:val="24"/>
        </w:rPr>
        <w:t xml:space="preserve"> мая </w:t>
      </w:r>
      <w:r w:rsidRPr="00006B31">
        <w:rPr>
          <w:rStyle w:val="2"/>
          <w:color w:val="000000"/>
          <w:sz w:val="24"/>
          <w:szCs w:val="24"/>
        </w:rPr>
        <w:t>2017 г</w:t>
      </w:r>
      <w:r>
        <w:rPr>
          <w:rStyle w:val="2"/>
          <w:color w:val="000000"/>
          <w:sz w:val="24"/>
          <w:szCs w:val="24"/>
        </w:rPr>
        <w:t>ода</w:t>
      </w:r>
      <w:r w:rsidRPr="00006B31">
        <w:rPr>
          <w:rStyle w:val="2"/>
          <w:color w:val="000000"/>
          <w:sz w:val="24"/>
          <w:szCs w:val="24"/>
        </w:rPr>
        <w:t xml:space="preserve"> на счет е</w:t>
      </w:r>
      <w:r w:rsidRPr="00006B31">
        <w:rPr>
          <w:rStyle w:val="2"/>
          <w:color w:val="000000"/>
          <w:sz w:val="24"/>
          <w:szCs w:val="24"/>
        </w:rPr>
        <w:t>е</w:t>
      </w:r>
      <w:r w:rsidRPr="00006B31">
        <w:rPr>
          <w:rStyle w:val="2"/>
          <w:color w:val="000000"/>
          <w:sz w:val="24"/>
          <w:szCs w:val="24"/>
        </w:rPr>
        <w:t xml:space="preserve"> перевыпущенной карты </w:t>
      </w:r>
      <w:r>
        <w:rPr>
          <w:rStyle w:val="2"/>
          <w:color w:val="000000"/>
          <w:sz w:val="24"/>
          <w:szCs w:val="24"/>
        </w:rPr>
        <w:t>****</w:t>
      </w:r>
      <w:r w:rsidRPr="00006B31">
        <w:rPr>
          <w:rStyle w:val="2"/>
          <w:color w:val="000000"/>
          <w:sz w:val="24"/>
          <w:szCs w:val="24"/>
        </w:rPr>
        <w:t xml:space="preserve"> были перечислены средства в разме</w:t>
      </w:r>
      <w:r w:rsidRPr="00006B31">
        <w:rPr>
          <w:rStyle w:val="2"/>
          <w:color w:val="000000"/>
          <w:sz w:val="24"/>
          <w:szCs w:val="24"/>
        </w:rPr>
        <w:t>ре 88</w:t>
      </w:r>
      <w:r>
        <w:rPr>
          <w:rStyle w:val="2"/>
          <w:color w:val="000000"/>
          <w:sz w:val="24"/>
          <w:szCs w:val="24"/>
        </w:rPr>
        <w:t> </w:t>
      </w:r>
      <w:r w:rsidRPr="00006B31">
        <w:rPr>
          <w:rStyle w:val="2"/>
          <w:color w:val="000000"/>
          <w:sz w:val="24"/>
          <w:szCs w:val="24"/>
        </w:rPr>
        <w:t>375</w:t>
      </w:r>
      <w:r>
        <w:rPr>
          <w:rStyle w:val="2"/>
          <w:color w:val="000000"/>
          <w:sz w:val="24"/>
          <w:szCs w:val="24"/>
        </w:rPr>
        <w:t xml:space="preserve"> </w:t>
      </w:r>
      <w:r w:rsidRPr="00006B31">
        <w:rPr>
          <w:rStyle w:val="2"/>
          <w:color w:val="000000"/>
          <w:sz w:val="24"/>
          <w:szCs w:val="24"/>
        </w:rPr>
        <w:t>руб. (средства были списаны со счета уже 23</w:t>
      </w:r>
      <w:r>
        <w:rPr>
          <w:rStyle w:val="2"/>
          <w:color w:val="000000"/>
          <w:sz w:val="24"/>
          <w:szCs w:val="24"/>
        </w:rPr>
        <w:t xml:space="preserve"> мая </w:t>
      </w:r>
      <w:r w:rsidRPr="00006B31">
        <w:rPr>
          <w:rStyle w:val="2"/>
          <w:color w:val="000000"/>
          <w:sz w:val="24"/>
          <w:szCs w:val="24"/>
        </w:rPr>
        <w:t>2017 г</w:t>
      </w:r>
      <w:r>
        <w:rPr>
          <w:rStyle w:val="2"/>
          <w:color w:val="000000"/>
          <w:sz w:val="24"/>
          <w:szCs w:val="24"/>
        </w:rPr>
        <w:t>ода</w:t>
      </w:r>
      <w:r w:rsidRPr="00006B31">
        <w:rPr>
          <w:rStyle w:val="2"/>
          <w:color w:val="000000"/>
          <w:sz w:val="24"/>
          <w:szCs w:val="24"/>
        </w:rPr>
        <w:t>, ещ</w:t>
      </w:r>
      <w:r w:rsidRPr="00006B31">
        <w:rPr>
          <w:rStyle w:val="2"/>
          <w:color w:val="000000"/>
          <w:sz w:val="24"/>
          <w:szCs w:val="24"/>
        </w:rPr>
        <w:t>е</w:t>
      </w:r>
      <w:r w:rsidRPr="00006B31">
        <w:rPr>
          <w:rStyle w:val="2"/>
          <w:color w:val="000000"/>
          <w:sz w:val="24"/>
          <w:szCs w:val="24"/>
        </w:rPr>
        <w:t xml:space="preserve"> до принятия иска к производству).</w:t>
      </w:r>
    </w:p>
    <w:p w14:paraId="5EB8ED68" w14:textId="77777777" w:rsidR="00FE7FF7" w:rsidRPr="00006B31" w:rsidRDefault="0050632F" w:rsidP="00C04BE6">
      <w:pPr>
        <w:ind w:firstLine="567"/>
        <w:jc w:val="both"/>
        <w:rPr>
          <w:rStyle w:val="2"/>
          <w:color w:val="000000"/>
          <w:sz w:val="24"/>
          <w:szCs w:val="24"/>
        </w:rPr>
      </w:pPr>
      <w:r w:rsidRPr="00006B31">
        <w:rPr>
          <w:rStyle w:val="2"/>
          <w:color w:val="000000"/>
          <w:sz w:val="24"/>
          <w:szCs w:val="24"/>
        </w:rPr>
        <w:t xml:space="preserve">При этом, возврат денежных средств в размере </w:t>
      </w:r>
      <w:r w:rsidRPr="00006B31">
        <w:rPr>
          <w:rStyle w:val="2"/>
          <w:color w:val="000000"/>
          <w:sz w:val="24"/>
          <w:szCs w:val="24"/>
        </w:rPr>
        <w:t>88</w:t>
      </w:r>
      <w:r>
        <w:rPr>
          <w:rStyle w:val="2"/>
          <w:color w:val="000000"/>
          <w:sz w:val="24"/>
          <w:szCs w:val="24"/>
        </w:rPr>
        <w:t> </w:t>
      </w:r>
      <w:r w:rsidRPr="00006B31">
        <w:rPr>
          <w:rStyle w:val="2"/>
          <w:color w:val="000000"/>
          <w:sz w:val="24"/>
          <w:szCs w:val="24"/>
        </w:rPr>
        <w:t>375</w:t>
      </w:r>
      <w:r>
        <w:rPr>
          <w:rStyle w:val="2"/>
          <w:color w:val="000000"/>
          <w:sz w:val="24"/>
          <w:szCs w:val="24"/>
        </w:rPr>
        <w:t xml:space="preserve"> </w:t>
      </w:r>
      <w:r w:rsidRPr="00006B31">
        <w:rPr>
          <w:rStyle w:val="2"/>
          <w:color w:val="000000"/>
          <w:sz w:val="24"/>
          <w:szCs w:val="24"/>
        </w:rPr>
        <w:t>руб.,</w:t>
      </w:r>
      <w:r>
        <w:rPr>
          <w:rStyle w:val="2"/>
          <w:color w:val="000000"/>
          <w:sz w:val="24"/>
          <w:szCs w:val="24"/>
        </w:rPr>
        <w:t xml:space="preserve"> </w:t>
      </w:r>
      <w:r w:rsidRPr="00006B31">
        <w:rPr>
          <w:rStyle w:val="2"/>
          <w:color w:val="000000"/>
          <w:sz w:val="24"/>
          <w:szCs w:val="24"/>
        </w:rPr>
        <w:t>не свидетельствует о признании иска, поскольку он был произведен за несколько месяцев до по</w:t>
      </w:r>
      <w:r w:rsidRPr="00006B31">
        <w:rPr>
          <w:rStyle w:val="2"/>
          <w:color w:val="000000"/>
          <w:sz w:val="24"/>
          <w:szCs w:val="24"/>
        </w:rPr>
        <w:t>дачи иска в суд первой инстанции (</w:t>
      </w:r>
      <w:r w:rsidRPr="00006B31">
        <w:rPr>
          <w:rStyle w:val="2"/>
          <w:color w:val="000000"/>
          <w:sz w:val="24"/>
          <w:szCs w:val="24"/>
        </w:rPr>
        <w:t>12</w:t>
      </w:r>
      <w:r>
        <w:rPr>
          <w:rStyle w:val="2"/>
          <w:color w:val="000000"/>
          <w:sz w:val="24"/>
          <w:szCs w:val="24"/>
        </w:rPr>
        <w:t xml:space="preserve"> сентября </w:t>
      </w:r>
      <w:r w:rsidRPr="00006B31">
        <w:rPr>
          <w:rStyle w:val="2"/>
          <w:color w:val="000000"/>
          <w:sz w:val="24"/>
          <w:szCs w:val="24"/>
        </w:rPr>
        <w:t>2017 г</w:t>
      </w:r>
      <w:r>
        <w:rPr>
          <w:rStyle w:val="2"/>
          <w:color w:val="000000"/>
          <w:sz w:val="24"/>
          <w:szCs w:val="24"/>
        </w:rPr>
        <w:t>ода</w:t>
      </w:r>
      <w:r w:rsidRPr="00006B31">
        <w:rPr>
          <w:rStyle w:val="2"/>
          <w:color w:val="000000"/>
          <w:sz w:val="24"/>
          <w:szCs w:val="24"/>
        </w:rPr>
        <w:t xml:space="preserve">), </w:t>
      </w:r>
      <w:r w:rsidRPr="00006B31">
        <w:rPr>
          <w:rStyle w:val="2"/>
          <w:color w:val="000000"/>
          <w:sz w:val="24"/>
          <w:szCs w:val="24"/>
        </w:rPr>
        <w:t>а спорные операции были проведены в четком соответствии с условиями действующих между сторонами соглашений.</w:t>
      </w:r>
    </w:p>
    <w:p w14:paraId="7778A6D0" w14:textId="77777777" w:rsidR="00443BB5" w:rsidRPr="00006B31" w:rsidRDefault="0050632F" w:rsidP="00C04BE6">
      <w:pPr>
        <w:ind w:firstLine="567"/>
        <w:jc w:val="both"/>
        <w:rPr>
          <w:rStyle w:val="2"/>
          <w:color w:val="000000"/>
          <w:sz w:val="24"/>
          <w:szCs w:val="24"/>
        </w:rPr>
      </w:pPr>
      <w:r w:rsidRPr="00006B31">
        <w:rPr>
          <w:rStyle w:val="2"/>
          <w:color w:val="000000"/>
          <w:sz w:val="24"/>
          <w:szCs w:val="24"/>
        </w:rPr>
        <w:t>Таким образом</w:t>
      </w:r>
      <w:r w:rsidRPr="00006B31">
        <w:rPr>
          <w:rStyle w:val="2"/>
          <w:color w:val="000000"/>
          <w:sz w:val="24"/>
          <w:szCs w:val="24"/>
        </w:rPr>
        <w:t xml:space="preserve">, при совершении спорных операций </w:t>
      </w:r>
      <w:r>
        <w:t>ПАО «Сбербанк России»</w:t>
      </w:r>
      <w:r w:rsidRPr="00006B31">
        <w:rPr>
          <w:rStyle w:val="2"/>
          <w:color w:val="000000"/>
          <w:sz w:val="24"/>
          <w:szCs w:val="24"/>
        </w:rPr>
        <w:t xml:space="preserve"> не допустил каких-либ</w:t>
      </w:r>
      <w:r w:rsidRPr="00006B31">
        <w:rPr>
          <w:rStyle w:val="2"/>
          <w:color w:val="000000"/>
          <w:sz w:val="24"/>
          <w:szCs w:val="24"/>
        </w:rPr>
        <w:t xml:space="preserve">о нарушений условий договора и норм действующего законодательства, что и было установлено судом </w:t>
      </w:r>
      <w:r>
        <w:rPr>
          <w:rStyle w:val="2"/>
          <w:color w:val="000000"/>
          <w:sz w:val="24"/>
          <w:szCs w:val="24"/>
        </w:rPr>
        <w:t>первой</w:t>
      </w:r>
      <w:r w:rsidRPr="00006B31">
        <w:rPr>
          <w:rStyle w:val="2"/>
          <w:color w:val="000000"/>
          <w:sz w:val="24"/>
          <w:szCs w:val="24"/>
        </w:rPr>
        <w:t xml:space="preserve"> инстанции, а возврат </w:t>
      </w:r>
      <w:r>
        <w:rPr>
          <w:rStyle w:val="2"/>
          <w:color w:val="000000"/>
          <w:sz w:val="24"/>
          <w:szCs w:val="24"/>
        </w:rPr>
        <w:t xml:space="preserve">денежных </w:t>
      </w:r>
      <w:r w:rsidRPr="00006B31">
        <w:rPr>
          <w:rStyle w:val="2"/>
          <w:color w:val="000000"/>
          <w:sz w:val="24"/>
          <w:szCs w:val="24"/>
        </w:rPr>
        <w:t xml:space="preserve">средств был обусловлен </w:t>
      </w:r>
      <w:r w:rsidRPr="00006B31">
        <w:rPr>
          <w:rStyle w:val="2"/>
          <w:color w:val="000000"/>
          <w:sz w:val="24"/>
          <w:szCs w:val="24"/>
        </w:rPr>
        <w:t xml:space="preserve">исключительно </w:t>
      </w:r>
      <w:r w:rsidRPr="00006B31">
        <w:rPr>
          <w:rStyle w:val="2"/>
          <w:color w:val="000000"/>
          <w:sz w:val="24"/>
          <w:szCs w:val="24"/>
        </w:rPr>
        <w:t>преклонным возрастом</w:t>
      </w:r>
      <w:r>
        <w:rPr>
          <w:rStyle w:val="2"/>
          <w:color w:val="000000"/>
          <w:sz w:val="24"/>
          <w:szCs w:val="24"/>
        </w:rPr>
        <w:t xml:space="preserve"> клиента Никитиной И.Д.</w:t>
      </w:r>
      <w:r w:rsidRPr="00006B31">
        <w:rPr>
          <w:rStyle w:val="2"/>
          <w:color w:val="000000"/>
          <w:sz w:val="24"/>
          <w:szCs w:val="24"/>
        </w:rPr>
        <w:t xml:space="preserve"> и клиентооринетрованностью </w:t>
      </w:r>
      <w:r>
        <w:t>ПАО «Сбербанк Р</w:t>
      </w:r>
      <w:r>
        <w:t>оссии»</w:t>
      </w:r>
      <w:r w:rsidRPr="00006B31">
        <w:rPr>
          <w:rStyle w:val="2"/>
          <w:color w:val="000000"/>
          <w:sz w:val="24"/>
          <w:szCs w:val="24"/>
        </w:rPr>
        <w:t>.</w:t>
      </w:r>
    </w:p>
    <w:p w14:paraId="6AA47950" w14:textId="77777777" w:rsidR="00380A54" w:rsidRPr="00006B31" w:rsidRDefault="0050632F" w:rsidP="00C04BE6">
      <w:pPr>
        <w:ind w:firstLine="567"/>
        <w:jc w:val="both"/>
        <w:rPr>
          <w:rStyle w:val="2"/>
          <w:color w:val="000000"/>
          <w:sz w:val="24"/>
          <w:szCs w:val="24"/>
        </w:rPr>
      </w:pPr>
      <w:r w:rsidRPr="00006B31">
        <w:rPr>
          <w:rStyle w:val="2"/>
          <w:color w:val="000000"/>
          <w:sz w:val="24"/>
          <w:szCs w:val="24"/>
        </w:rPr>
        <w:t>Указание в апелляционной жалобы на положения ст</w:t>
      </w:r>
      <w:r>
        <w:rPr>
          <w:rStyle w:val="2"/>
          <w:color w:val="000000"/>
          <w:sz w:val="24"/>
          <w:szCs w:val="24"/>
        </w:rPr>
        <w:t>.</w:t>
      </w:r>
      <w:r w:rsidRPr="00006B31">
        <w:rPr>
          <w:rStyle w:val="2"/>
          <w:color w:val="000000"/>
          <w:sz w:val="24"/>
          <w:szCs w:val="24"/>
        </w:rPr>
        <w:t xml:space="preserve"> 15,</w:t>
      </w:r>
      <w:r>
        <w:rPr>
          <w:rStyle w:val="2"/>
          <w:color w:val="000000"/>
          <w:sz w:val="24"/>
          <w:szCs w:val="24"/>
        </w:rPr>
        <w:t xml:space="preserve"> </w:t>
      </w:r>
      <w:r w:rsidRPr="00006B31">
        <w:rPr>
          <w:rStyle w:val="2"/>
          <w:color w:val="000000"/>
          <w:sz w:val="24"/>
          <w:szCs w:val="24"/>
        </w:rPr>
        <w:t>151,</w:t>
      </w:r>
      <w:r>
        <w:rPr>
          <w:rStyle w:val="2"/>
          <w:color w:val="000000"/>
          <w:sz w:val="24"/>
          <w:szCs w:val="24"/>
        </w:rPr>
        <w:t xml:space="preserve"> </w:t>
      </w:r>
      <w:r w:rsidRPr="00006B31">
        <w:rPr>
          <w:rStyle w:val="2"/>
          <w:color w:val="000000"/>
          <w:sz w:val="24"/>
          <w:szCs w:val="24"/>
        </w:rPr>
        <w:t>395 ГК РФ, регулирующих вопросы взыскания компенсации морального вреда, убытков и процентов за пользование чужими денежными средствами, не может быть принято в качестве основания к отмене ре</w:t>
      </w:r>
      <w:r w:rsidRPr="00006B31">
        <w:rPr>
          <w:rStyle w:val="2"/>
          <w:color w:val="000000"/>
          <w:sz w:val="24"/>
          <w:szCs w:val="24"/>
        </w:rPr>
        <w:t xml:space="preserve">шения суда, из содержания которого следует, что судом </w:t>
      </w:r>
      <w:r w:rsidRPr="00006B31">
        <w:rPr>
          <w:rStyle w:val="2"/>
          <w:color w:val="000000"/>
          <w:sz w:val="24"/>
          <w:szCs w:val="24"/>
        </w:rPr>
        <w:t>отказано в</w:t>
      </w:r>
      <w:r w:rsidRPr="00006B31">
        <w:rPr>
          <w:rStyle w:val="2"/>
          <w:color w:val="000000"/>
          <w:sz w:val="24"/>
          <w:szCs w:val="24"/>
        </w:rPr>
        <w:t xml:space="preserve"> удовлетворении основных требований, о чем судом приведены соответствующие выводы со ссылками на нормы права, применительно к установленным фактическим обстоятельствам. При этом, отказ в удовл</w:t>
      </w:r>
      <w:r w:rsidRPr="00006B31">
        <w:rPr>
          <w:rStyle w:val="2"/>
          <w:color w:val="000000"/>
          <w:sz w:val="24"/>
          <w:szCs w:val="24"/>
        </w:rPr>
        <w:t>етворении основных требований является основанием для отказа в удовл</w:t>
      </w:r>
      <w:r w:rsidRPr="00006B31">
        <w:rPr>
          <w:rStyle w:val="2"/>
          <w:color w:val="000000"/>
          <w:sz w:val="24"/>
          <w:szCs w:val="24"/>
        </w:rPr>
        <w:t>етворении производных требований, о чем выводы суда также приведены в решении суда первой инстанции с указанием необходимых мотивов.</w:t>
      </w:r>
    </w:p>
    <w:p w14:paraId="42CEE6BA" w14:textId="77777777" w:rsidR="005E51DB" w:rsidRPr="00006B31" w:rsidRDefault="0050632F" w:rsidP="00C04BE6">
      <w:pPr>
        <w:ind w:firstLine="567"/>
        <w:jc w:val="both"/>
      </w:pPr>
      <w:r w:rsidRPr="00006B31">
        <w:t>Иные доводы апелляционной жалобы не содержат каких-либо</w:t>
      </w:r>
      <w:r w:rsidRPr="00006B31">
        <w:t xml:space="preserve"> новых обстоятельств, которые не были бы предметом исследования суда первой инстанции или опровергали выводы судебного решения, не влияют на правильность принятого судом решения, в связи с чем не могут служить основанием к отмене решения суда.</w:t>
      </w:r>
    </w:p>
    <w:p w14:paraId="1676404B" w14:textId="77777777" w:rsidR="005E51DB" w:rsidRPr="00006B31" w:rsidRDefault="0050632F" w:rsidP="00C04BE6">
      <w:pPr>
        <w:ind w:firstLine="567"/>
        <w:jc w:val="both"/>
      </w:pPr>
      <w:r w:rsidRPr="00006B31">
        <w:t>На основании</w:t>
      </w:r>
      <w:r w:rsidRPr="00006B31">
        <w:t xml:space="preserve"> изложенного, руководствуясь ст. 328, 329 ГПК РФ, судебная коллегия</w:t>
      </w:r>
    </w:p>
    <w:p w14:paraId="518D451A" w14:textId="77777777" w:rsidR="005E51DB" w:rsidRPr="00006B31" w:rsidRDefault="0050632F" w:rsidP="00C04BE6">
      <w:pPr>
        <w:ind w:firstLine="567"/>
        <w:jc w:val="both"/>
      </w:pPr>
    </w:p>
    <w:p w14:paraId="33A0D7B4" w14:textId="77777777" w:rsidR="005E51DB" w:rsidRPr="00006B31" w:rsidRDefault="0050632F" w:rsidP="00900370">
      <w:pPr>
        <w:ind w:firstLine="567"/>
        <w:jc w:val="center"/>
        <w:rPr>
          <w:b/>
        </w:rPr>
      </w:pPr>
      <w:r w:rsidRPr="00006B31">
        <w:rPr>
          <w:b/>
        </w:rPr>
        <w:t>определила:</w:t>
      </w:r>
    </w:p>
    <w:p w14:paraId="3C7FE563" w14:textId="77777777" w:rsidR="005E51DB" w:rsidRPr="00006B31" w:rsidRDefault="0050632F" w:rsidP="00C04BE6">
      <w:pPr>
        <w:ind w:firstLine="567"/>
        <w:jc w:val="both"/>
      </w:pPr>
    </w:p>
    <w:p w14:paraId="118FEE5E" w14:textId="77777777" w:rsidR="005E51DB" w:rsidRPr="00006B31" w:rsidRDefault="0050632F" w:rsidP="00C04BE6">
      <w:pPr>
        <w:ind w:firstLine="567"/>
        <w:jc w:val="both"/>
      </w:pPr>
      <w:r w:rsidRPr="00006B31">
        <w:t>решение Гагаринского районного суда г. Москвы от 05 февраля 2018 года оставить без изменения, апелляционную жалобу истца Никитиной И.Д. - без удовлетворения.</w:t>
      </w:r>
    </w:p>
    <w:p w14:paraId="59B85919" w14:textId="77777777" w:rsidR="005E51DB" w:rsidRPr="00006B31" w:rsidRDefault="0050632F" w:rsidP="00C04BE6">
      <w:pPr>
        <w:ind w:firstLine="567"/>
        <w:jc w:val="both"/>
      </w:pPr>
    </w:p>
    <w:p w14:paraId="103F02D4" w14:textId="77777777" w:rsidR="005E51DB" w:rsidRPr="00006B31" w:rsidRDefault="0050632F" w:rsidP="00C04BE6">
      <w:pPr>
        <w:ind w:firstLine="567"/>
        <w:jc w:val="both"/>
      </w:pPr>
      <w:r w:rsidRPr="00006B31">
        <w:t>Председательств</w:t>
      </w:r>
      <w:r w:rsidRPr="00006B31">
        <w:t>ующий:</w:t>
      </w:r>
    </w:p>
    <w:p w14:paraId="5C5C4453" w14:textId="77777777" w:rsidR="005E51DB" w:rsidRPr="00006B31" w:rsidRDefault="0050632F" w:rsidP="00C04BE6">
      <w:pPr>
        <w:ind w:firstLine="567"/>
        <w:jc w:val="both"/>
      </w:pPr>
    </w:p>
    <w:p w14:paraId="5AB5FEAA" w14:textId="77777777" w:rsidR="005E51DB" w:rsidRPr="00C04BE6" w:rsidRDefault="0050632F" w:rsidP="00C04BE6">
      <w:pPr>
        <w:ind w:firstLine="567"/>
        <w:jc w:val="both"/>
      </w:pPr>
      <w:r w:rsidRPr="00006B31">
        <w:t>Судьи:</w:t>
      </w:r>
    </w:p>
    <w:p w14:paraId="12F7A9C9" w14:textId="77777777" w:rsidR="005E51DB" w:rsidRPr="00C04BE6" w:rsidRDefault="0050632F" w:rsidP="00C04BE6">
      <w:pPr>
        <w:ind w:firstLine="567"/>
        <w:jc w:val="both"/>
      </w:pPr>
    </w:p>
    <w:p w14:paraId="42393852" w14:textId="77777777" w:rsidR="005E51DB" w:rsidRPr="00C04BE6" w:rsidRDefault="0050632F" w:rsidP="00C04BE6">
      <w:pPr>
        <w:ind w:firstLine="567"/>
        <w:jc w:val="both"/>
      </w:pPr>
    </w:p>
    <w:p w14:paraId="28327363" w14:textId="77777777" w:rsidR="005E51DB" w:rsidRPr="00C04BE6" w:rsidRDefault="0050632F" w:rsidP="00C04BE6">
      <w:pPr>
        <w:ind w:firstLine="567"/>
        <w:jc w:val="both"/>
      </w:pPr>
    </w:p>
    <w:p w14:paraId="32816F63" w14:textId="77777777" w:rsidR="005E51DB" w:rsidRPr="00C04BE6" w:rsidRDefault="0050632F" w:rsidP="00C04BE6">
      <w:pPr>
        <w:ind w:firstLine="567"/>
        <w:jc w:val="both"/>
      </w:pPr>
    </w:p>
    <w:p w14:paraId="2A9AFB50" w14:textId="77777777" w:rsidR="005E51DB" w:rsidRPr="00C04BE6" w:rsidRDefault="0050632F" w:rsidP="00C04BE6">
      <w:pPr>
        <w:ind w:firstLine="567"/>
        <w:jc w:val="both"/>
      </w:pPr>
    </w:p>
    <w:p w14:paraId="16A7F771" w14:textId="77777777" w:rsidR="005E51DB" w:rsidRPr="00C04BE6" w:rsidRDefault="0050632F" w:rsidP="00C04BE6">
      <w:pPr>
        <w:ind w:firstLine="567"/>
        <w:jc w:val="both"/>
      </w:pPr>
    </w:p>
    <w:p w14:paraId="44CC798D" w14:textId="77777777" w:rsidR="005E51DB" w:rsidRPr="00C04BE6" w:rsidRDefault="0050632F" w:rsidP="00C04BE6">
      <w:pPr>
        <w:ind w:firstLine="567"/>
        <w:jc w:val="both"/>
      </w:pPr>
    </w:p>
    <w:p w14:paraId="735FE558" w14:textId="77777777" w:rsidR="005E51DB" w:rsidRPr="00C04BE6" w:rsidRDefault="0050632F" w:rsidP="00C04BE6">
      <w:pPr>
        <w:ind w:firstLine="567"/>
        <w:jc w:val="both"/>
      </w:pPr>
    </w:p>
    <w:p w14:paraId="40EE59FA" w14:textId="77777777" w:rsidR="005E51DB" w:rsidRPr="00C04BE6" w:rsidRDefault="0050632F" w:rsidP="00C04BE6">
      <w:pPr>
        <w:ind w:firstLine="567"/>
        <w:jc w:val="both"/>
      </w:pPr>
    </w:p>
    <w:p w14:paraId="12FEB326" w14:textId="77777777" w:rsidR="005E51DB" w:rsidRPr="00C04BE6" w:rsidRDefault="0050632F" w:rsidP="00C04BE6">
      <w:pPr>
        <w:ind w:firstLine="567"/>
        <w:jc w:val="both"/>
      </w:pPr>
    </w:p>
    <w:p w14:paraId="502B7EC9" w14:textId="77777777" w:rsidR="005E51DB" w:rsidRPr="00C04BE6" w:rsidRDefault="0050632F" w:rsidP="00C04BE6">
      <w:pPr>
        <w:ind w:firstLine="567"/>
        <w:jc w:val="both"/>
      </w:pPr>
    </w:p>
    <w:p w14:paraId="2FABD7E3" w14:textId="77777777" w:rsidR="005E51DB" w:rsidRPr="00C04BE6" w:rsidRDefault="0050632F" w:rsidP="00C04BE6">
      <w:pPr>
        <w:ind w:firstLine="567"/>
        <w:jc w:val="both"/>
      </w:pPr>
    </w:p>
    <w:p w14:paraId="6E85E465" w14:textId="77777777" w:rsidR="005E51DB" w:rsidRPr="00C04BE6" w:rsidRDefault="0050632F" w:rsidP="00C04BE6">
      <w:pPr>
        <w:ind w:firstLine="567"/>
        <w:jc w:val="both"/>
      </w:pPr>
    </w:p>
    <w:p w14:paraId="2197FB18" w14:textId="77777777" w:rsidR="005E51DB" w:rsidRPr="00C04BE6" w:rsidRDefault="0050632F" w:rsidP="00C04BE6">
      <w:pPr>
        <w:ind w:firstLine="567"/>
        <w:jc w:val="both"/>
      </w:pPr>
    </w:p>
    <w:p w14:paraId="5E8879B2" w14:textId="77777777" w:rsidR="005E51DB" w:rsidRPr="00C04BE6" w:rsidRDefault="0050632F" w:rsidP="00C04BE6">
      <w:pPr>
        <w:ind w:firstLine="567"/>
        <w:jc w:val="both"/>
      </w:pPr>
    </w:p>
    <w:sectPr w:rsidR="005E51DB" w:rsidRPr="00C04BE6" w:rsidSect="00C04BE6">
      <w:pgSz w:w="11906" w:h="16838"/>
      <w:pgMar w:top="426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D803D" w14:textId="77777777" w:rsidR="00686261" w:rsidRDefault="0050632F">
      <w:r>
        <w:separator/>
      </w:r>
    </w:p>
  </w:endnote>
  <w:endnote w:type="continuationSeparator" w:id="0">
    <w:p w14:paraId="65339DEF" w14:textId="77777777" w:rsidR="00686261" w:rsidRDefault="0050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1816C" w14:textId="77777777" w:rsidR="00686261" w:rsidRDefault="0050632F">
      <w:r>
        <w:separator/>
      </w:r>
    </w:p>
  </w:footnote>
  <w:footnote w:type="continuationSeparator" w:id="0">
    <w:p w14:paraId="6F566F85" w14:textId="77777777" w:rsidR="00686261" w:rsidRDefault="00506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51DB"/>
    <w:rsid w:val="0050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2F9D8A"/>
  <w15:chartTrackingRefBased/>
  <w15:docId w15:val="{5B407FA2-C2FD-44B7-8997-AC1E27A3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51DB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">
    <w:name w:val="Основной текст (2)_"/>
    <w:link w:val="21"/>
    <w:rsid w:val="00950761"/>
    <w:rPr>
      <w:sz w:val="18"/>
      <w:szCs w:val="18"/>
      <w:lang w:bidi="ar-SA"/>
    </w:rPr>
  </w:style>
  <w:style w:type="character" w:customStyle="1" w:styleId="210pt">
    <w:name w:val="Основной текст (2) + 10 pt"/>
    <w:rsid w:val="00950761"/>
    <w:rPr>
      <w:spacing w:val="0"/>
      <w:sz w:val="20"/>
      <w:szCs w:val="20"/>
      <w:lang w:bidi="ar-SA"/>
    </w:rPr>
  </w:style>
  <w:style w:type="character" w:customStyle="1" w:styleId="210pt2">
    <w:name w:val="Основной текст (2) + 10 pt2"/>
    <w:aliases w:val="Малые прописные"/>
    <w:rsid w:val="00950761"/>
    <w:rPr>
      <w:smallCaps/>
      <w:spacing w:val="0"/>
      <w:sz w:val="20"/>
      <w:szCs w:val="20"/>
      <w:lang w:bidi="ar-SA"/>
    </w:rPr>
  </w:style>
  <w:style w:type="character" w:customStyle="1" w:styleId="210pt1">
    <w:name w:val="Основной текст (2) + 10 pt1"/>
    <w:rsid w:val="00950761"/>
    <w:rPr>
      <w:spacing w:val="0"/>
      <w:sz w:val="20"/>
      <w:szCs w:val="20"/>
      <w:u w:val="single"/>
      <w:lang w:bidi="ar-SA"/>
    </w:rPr>
  </w:style>
  <w:style w:type="character" w:customStyle="1" w:styleId="20">
    <w:name w:val="Основной текст (2)"/>
    <w:rsid w:val="00950761"/>
    <w:rPr>
      <w:sz w:val="18"/>
      <w:szCs w:val="18"/>
      <w:u w:val="single"/>
      <w:lang w:bidi="ar-SA"/>
    </w:rPr>
  </w:style>
  <w:style w:type="paragraph" w:customStyle="1" w:styleId="21">
    <w:name w:val="Основной текст (2)1"/>
    <w:basedOn w:val="a"/>
    <w:link w:val="2"/>
    <w:rsid w:val="00950761"/>
    <w:pPr>
      <w:widowControl w:val="0"/>
      <w:shd w:val="clear" w:color="auto" w:fill="FFFFFF"/>
      <w:spacing w:after="120" w:line="240" w:lineRule="atLeast"/>
      <w:jc w:val="right"/>
    </w:pPr>
    <w:rPr>
      <w:sz w:val="18"/>
      <w:szCs w:val="18"/>
      <w:lang w:val="en-BE" w:eastAsia="en-BE"/>
    </w:rPr>
  </w:style>
  <w:style w:type="paragraph" w:styleId="a3">
    <w:name w:val="No Spacing"/>
    <w:qFormat/>
    <w:rsid w:val="00CE0260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pravosudie.com/law/&#1057;&#1090;&#1072;&#1090;&#1100;&#1103;_861_&#1043;&#1050;_&#1056;&#1060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85D2F466DC0104B3FB107D3DC9184BEF1F2FDE3D5BE96B0EB7EFB74535B04764AC71DA09A327D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spravosudie.com/law/&#1057;&#1090;&#1072;&#1090;&#1100;&#1103;_845_&#1043;&#1050;_&#1056;&#1060;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ospravosudie.com/act-%22%D0%9E%D0%90%D0%9E+%D0%A1%D0%B1%D0%B5%D1%80%D0%B1%D0%B0%D0%BD%D0%BA+%D0%A0%D0%BE%D1%81%D1%81%D0%B8%D0%B8%22-q/section-a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131829/373ee330758c2c5369484b83fa46aaf50f72efd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3214</Words>
  <Characters>18320</Characters>
  <Application>Microsoft Office Word</Application>
  <DocSecurity>0</DocSecurity>
  <Lines>152</Lines>
  <Paragraphs>42</Paragraphs>
  <ScaleCrop>false</ScaleCrop>
  <Company/>
  <LinksUpToDate>false</LinksUpToDate>
  <CharactersWithSpaces>21492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