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4F6DB" w14:textId="77777777" w:rsidR="005B1C15" w:rsidRPr="009E6A2F" w:rsidRDefault="005B1C15" w:rsidP="005B1C15">
      <w:pPr>
        <w:pStyle w:val="TimesNewRoman"/>
        <w:jc w:val="right"/>
        <w:rPr>
          <w:szCs w:val="24"/>
        </w:rPr>
      </w:pPr>
      <w:bookmarkStart w:id="0" w:name="OLE_LINK1"/>
      <w:bookmarkStart w:id="1" w:name="OLE_LINK2"/>
      <w:bookmarkStart w:id="2" w:name="_GoBack"/>
      <w:bookmarkEnd w:id="2"/>
      <w:r w:rsidRPr="009E6A2F">
        <w:rPr>
          <w:noProof/>
          <w:szCs w:val="24"/>
        </w:rPr>
        <w:pict w14:anchorId="33E4FC08">
          <v:shapetype id="_x0000_t202" coordsize="21600,21600" o:spt="202" path="m,l,21600r21600,l21600,xe">
            <v:stroke joinstyle="miter"/>
            <v:path gradientshapeok="t" o:connecttype="rect"/>
          </v:shapetype>
          <v:shape id="_x0000_s1028" type="#_x0000_t202" style="position:absolute;left:0;text-align:left;margin-left:416.15pt;margin-top:-23.5pt;width:1in;height:24pt;z-index:251657728" filled="f" stroked="f">
            <v:textbox style="mso-next-textbox:#_x0000_s1028">
              <w:txbxContent>
                <w:p w14:paraId="72A59BF7" w14:textId="77777777" w:rsidR="005B1C15" w:rsidRPr="00D93D13" w:rsidRDefault="005B1C15" w:rsidP="005B1C15">
                  <w:pPr>
                    <w:jc w:val="right"/>
                    <w:rPr>
                      <w:rFonts w:ascii="Times New Roman" w:hAnsi="Times New Roman"/>
                      <w:b/>
                      <w:sz w:val="28"/>
                      <w:szCs w:val="28"/>
                    </w:rPr>
                  </w:pPr>
                </w:p>
              </w:txbxContent>
            </v:textbox>
          </v:shape>
        </w:pict>
      </w:r>
      <w:r w:rsidRPr="009E6A2F">
        <w:rPr>
          <w:szCs w:val="24"/>
        </w:rPr>
        <w:t>№ 4г/8-</w:t>
      </w:r>
      <w:r w:rsidR="00DB09F6">
        <w:rPr>
          <w:szCs w:val="24"/>
        </w:rPr>
        <w:t>2502</w:t>
      </w:r>
    </w:p>
    <w:p w14:paraId="65BF3348" w14:textId="77777777" w:rsidR="005B1C15" w:rsidRPr="009E6A2F" w:rsidRDefault="005B1C15" w:rsidP="005B1C15">
      <w:pPr>
        <w:pStyle w:val="TimesNewRoman"/>
        <w:rPr>
          <w:szCs w:val="24"/>
        </w:rPr>
      </w:pPr>
    </w:p>
    <w:p w14:paraId="731F3795" w14:textId="77777777" w:rsidR="005B1C15" w:rsidRPr="009E6A2F" w:rsidRDefault="005B1C15" w:rsidP="005B1C15">
      <w:pPr>
        <w:pStyle w:val="TimesNewRoman"/>
        <w:jc w:val="center"/>
        <w:rPr>
          <w:b/>
          <w:szCs w:val="24"/>
        </w:rPr>
      </w:pPr>
      <w:r w:rsidRPr="009E6A2F">
        <w:rPr>
          <w:b/>
          <w:szCs w:val="24"/>
        </w:rPr>
        <w:t>О П Р Е Д Е Л Е Н И Е</w:t>
      </w:r>
    </w:p>
    <w:p w14:paraId="0FA43496" w14:textId="77777777" w:rsidR="005B1C15" w:rsidRPr="009E6A2F" w:rsidRDefault="005B1C15" w:rsidP="005B1C15">
      <w:pPr>
        <w:pStyle w:val="TimesNewRoman"/>
        <w:rPr>
          <w:szCs w:val="24"/>
        </w:rPr>
      </w:pPr>
    </w:p>
    <w:p w14:paraId="29820FDF" w14:textId="77777777" w:rsidR="005B1C15" w:rsidRPr="009E6A2F" w:rsidRDefault="005B1C15" w:rsidP="005B1C15">
      <w:pPr>
        <w:pStyle w:val="TimesNewRoman"/>
        <w:rPr>
          <w:szCs w:val="24"/>
        </w:rPr>
      </w:pPr>
      <w:r w:rsidRPr="009E6A2F">
        <w:rPr>
          <w:szCs w:val="24"/>
        </w:rPr>
        <w:t>г. Москва</w:t>
      </w:r>
      <w:r w:rsidRPr="009E6A2F">
        <w:rPr>
          <w:szCs w:val="24"/>
        </w:rPr>
        <w:tab/>
      </w:r>
      <w:r w:rsidRPr="009E6A2F">
        <w:rPr>
          <w:szCs w:val="24"/>
        </w:rPr>
        <w:tab/>
      </w:r>
      <w:r w:rsidRPr="009E6A2F">
        <w:rPr>
          <w:szCs w:val="24"/>
        </w:rPr>
        <w:tab/>
      </w:r>
      <w:r w:rsidRPr="009E6A2F">
        <w:rPr>
          <w:szCs w:val="24"/>
        </w:rPr>
        <w:tab/>
      </w:r>
      <w:r w:rsidRPr="009E6A2F">
        <w:rPr>
          <w:szCs w:val="24"/>
        </w:rPr>
        <w:tab/>
      </w:r>
      <w:r w:rsidRPr="009E6A2F">
        <w:rPr>
          <w:szCs w:val="24"/>
        </w:rPr>
        <w:tab/>
      </w:r>
      <w:r w:rsidRPr="009E6A2F">
        <w:rPr>
          <w:szCs w:val="24"/>
        </w:rPr>
        <w:tab/>
      </w:r>
      <w:r w:rsidRPr="009E6A2F">
        <w:rPr>
          <w:szCs w:val="24"/>
        </w:rPr>
        <w:tab/>
        <w:t xml:space="preserve">          </w:t>
      </w:r>
      <w:r w:rsidR="00C4736B" w:rsidRPr="009E6A2F">
        <w:rPr>
          <w:szCs w:val="24"/>
        </w:rPr>
        <w:t xml:space="preserve"> </w:t>
      </w:r>
      <w:r w:rsidRPr="009E6A2F">
        <w:rPr>
          <w:szCs w:val="24"/>
        </w:rPr>
        <w:t xml:space="preserve">     </w:t>
      </w:r>
      <w:r w:rsidR="00DB09F6">
        <w:rPr>
          <w:szCs w:val="24"/>
        </w:rPr>
        <w:t>2</w:t>
      </w:r>
      <w:r w:rsidR="006E0812">
        <w:rPr>
          <w:szCs w:val="24"/>
        </w:rPr>
        <w:t>7</w:t>
      </w:r>
      <w:r w:rsidR="00C4736B" w:rsidRPr="009E6A2F">
        <w:rPr>
          <w:szCs w:val="24"/>
        </w:rPr>
        <w:t xml:space="preserve"> марта 2014</w:t>
      </w:r>
      <w:r w:rsidRPr="009E6A2F">
        <w:rPr>
          <w:szCs w:val="24"/>
        </w:rPr>
        <w:t xml:space="preserve"> года</w:t>
      </w:r>
    </w:p>
    <w:p w14:paraId="7DA7AC62" w14:textId="77777777" w:rsidR="005B1C15" w:rsidRPr="009E6A2F" w:rsidRDefault="005B1C15" w:rsidP="005B1C15">
      <w:pPr>
        <w:pStyle w:val="TimesNewRoman"/>
        <w:rPr>
          <w:szCs w:val="24"/>
        </w:rPr>
      </w:pPr>
    </w:p>
    <w:p w14:paraId="248D2BA8" w14:textId="77777777" w:rsidR="005B1C15" w:rsidRPr="009E6A2F" w:rsidRDefault="005B1C15" w:rsidP="005B1C15">
      <w:pPr>
        <w:pStyle w:val="TimesNewRoman"/>
        <w:ind w:firstLine="709"/>
        <w:rPr>
          <w:szCs w:val="24"/>
        </w:rPr>
      </w:pPr>
      <w:r w:rsidRPr="009E6A2F">
        <w:rPr>
          <w:szCs w:val="24"/>
        </w:rPr>
        <w:t xml:space="preserve">Судья Московского городского суда Клюева А.И., рассмотрев кассационную жалобу </w:t>
      </w:r>
      <w:proofErr w:type="spellStart"/>
      <w:r w:rsidR="00DB09F6">
        <w:rPr>
          <w:szCs w:val="24"/>
        </w:rPr>
        <w:t>Севериновой</w:t>
      </w:r>
      <w:proofErr w:type="spellEnd"/>
      <w:r w:rsidR="00DB09F6">
        <w:rPr>
          <w:szCs w:val="24"/>
        </w:rPr>
        <w:t xml:space="preserve"> Т.М.</w:t>
      </w:r>
      <w:r w:rsidRPr="009E6A2F">
        <w:rPr>
          <w:szCs w:val="24"/>
        </w:rPr>
        <w:t xml:space="preserve">, поступившую </w:t>
      </w:r>
      <w:r w:rsidR="00C4736B" w:rsidRPr="009E6A2F">
        <w:rPr>
          <w:szCs w:val="24"/>
        </w:rPr>
        <w:t>2</w:t>
      </w:r>
      <w:r w:rsidR="00DB09F6">
        <w:rPr>
          <w:szCs w:val="24"/>
        </w:rPr>
        <w:t>7</w:t>
      </w:r>
      <w:r w:rsidR="00C4736B" w:rsidRPr="009E6A2F">
        <w:rPr>
          <w:szCs w:val="24"/>
        </w:rPr>
        <w:t xml:space="preserve"> февраля 2014</w:t>
      </w:r>
      <w:r w:rsidRPr="009E6A2F">
        <w:rPr>
          <w:szCs w:val="24"/>
        </w:rPr>
        <w:t xml:space="preserve"> года, на </w:t>
      </w:r>
      <w:r w:rsidR="00C4736B" w:rsidRPr="009E6A2F">
        <w:rPr>
          <w:szCs w:val="24"/>
        </w:rPr>
        <w:t>решение</w:t>
      </w:r>
      <w:r w:rsidRPr="009E6A2F">
        <w:rPr>
          <w:szCs w:val="24"/>
        </w:rPr>
        <w:t xml:space="preserve"> </w:t>
      </w:r>
      <w:r w:rsidR="006E0812">
        <w:rPr>
          <w:szCs w:val="24"/>
        </w:rPr>
        <w:t>Гагарин</w:t>
      </w:r>
      <w:r w:rsidR="00DB09F6">
        <w:rPr>
          <w:szCs w:val="24"/>
        </w:rPr>
        <w:t>ского</w:t>
      </w:r>
      <w:r w:rsidR="00C4736B" w:rsidRPr="009E6A2F">
        <w:rPr>
          <w:szCs w:val="24"/>
        </w:rPr>
        <w:t xml:space="preserve"> районного суда</w:t>
      </w:r>
      <w:r w:rsidRPr="009E6A2F">
        <w:rPr>
          <w:szCs w:val="24"/>
        </w:rPr>
        <w:t xml:space="preserve"> г. Москвы от </w:t>
      </w:r>
      <w:r w:rsidR="00DB09F6">
        <w:rPr>
          <w:szCs w:val="24"/>
        </w:rPr>
        <w:t>30 июля</w:t>
      </w:r>
      <w:r w:rsidRPr="009E6A2F">
        <w:rPr>
          <w:szCs w:val="24"/>
        </w:rPr>
        <w:t xml:space="preserve"> 2013 года и апелляционное определение </w:t>
      </w:r>
      <w:r w:rsidR="00C4736B" w:rsidRPr="009E6A2F">
        <w:rPr>
          <w:szCs w:val="24"/>
        </w:rPr>
        <w:t xml:space="preserve">судебной коллегии по гражданским делам Московского городского суда </w:t>
      </w:r>
      <w:r w:rsidRPr="009E6A2F">
        <w:rPr>
          <w:szCs w:val="24"/>
        </w:rPr>
        <w:t xml:space="preserve">от </w:t>
      </w:r>
      <w:r w:rsidR="00DB09F6">
        <w:rPr>
          <w:szCs w:val="24"/>
        </w:rPr>
        <w:t>16 октября</w:t>
      </w:r>
      <w:r w:rsidRPr="009E6A2F">
        <w:rPr>
          <w:szCs w:val="24"/>
        </w:rPr>
        <w:t xml:space="preserve"> 2013 года по </w:t>
      </w:r>
      <w:r w:rsidR="00C4736B" w:rsidRPr="009E6A2F">
        <w:rPr>
          <w:szCs w:val="24"/>
        </w:rPr>
        <w:t xml:space="preserve">делу по иску </w:t>
      </w:r>
      <w:proofErr w:type="spellStart"/>
      <w:r w:rsidR="00DB09F6" w:rsidRPr="00E247B7">
        <w:rPr>
          <w:spacing w:val="3"/>
          <w:szCs w:val="24"/>
        </w:rPr>
        <w:t>Севериновой</w:t>
      </w:r>
      <w:proofErr w:type="spellEnd"/>
      <w:r w:rsidR="00DB09F6" w:rsidRPr="00E247B7">
        <w:rPr>
          <w:spacing w:val="3"/>
          <w:szCs w:val="24"/>
        </w:rPr>
        <w:t xml:space="preserve"> Т</w:t>
      </w:r>
      <w:r w:rsidR="00E46BFE">
        <w:rPr>
          <w:spacing w:val="3"/>
          <w:szCs w:val="24"/>
        </w:rPr>
        <w:t>.</w:t>
      </w:r>
      <w:r w:rsidR="00DB09F6" w:rsidRPr="00E247B7">
        <w:rPr>
          <w:spacing w:val="3"/>
          <w:szCs w:val="24"/>
        </w:rPr>
        <w:t>М</w:t>
      </w:r>
      <w:r w:rsidR="00E46BFE">
        <w:rPr>
          <w:spacing w:val="3"/>
          <w:szCs w:val="24"/>
        </w:rPr>
        <w:t>.</w:t>
      </w:r>
      <w:r w:rsidR="00DB09F6" w:rsidRPr="00E247B7">
        <w:rPr>
          <w:spacing w:val="12"/>
          <w:szCs w:val="24"/>
        </w:rPr>
        <w:t xml:space="preserve"> к </w:t>
      </w:r>
      <w:r w:rsidR="00DB09F6" w:rsidRPr="00E247B7">
        <w:rPr>
          <w:szCs w:val="24"/>
        </w:rPr>
        <w:t xml:space="preserve">ОАО «Сбербанк России», Центральному банку РФ, Правительству РФ, Министерству финансов РФ о признании не установление Банком России обменного курса валют РФ и СССР, нарушением прав истца, на обслуживание и погашение, принадлежащих ей ценных бумаг СССР, приобретенных и «Сбербанке России» ОАО до 01.01.92. г., признании нарушением прав истца отказом Правительства РФ обеспечить еженедельную публикацию текущей стоимости «долгового рубля РФ», признании незаконным не исполнение Банком России законодательства СССР, понуждении исполнять нормативные акты,  понуждении Правительства РФ исполнять нормативно-правовые акты; признании действий Правительства РФ  по приостановке действий норм законодательства противоречащими Конституции РФ, признании недействительным погашения Сбербанком России ОАО сертификатов истца СССР, понуждении Сбербанк России ОАО  возвратить присвоенные денежные средства, обязать ответчиков признать, что по состоянию на 01.04.13.г. 1 рубль СССР равен </w:t>
      </w:r>
      <w:r w:rsidR="00E46BFE">
        <w:rPr>
          <w:szCs w:val="24"/>
        </w:rPr>
        <w:t>***</w:t>
      </w:r>
      <w:r w:rsidR="00DB09F6" w:rsidRPr="00E247B7">
        <w:rPr>
          <w:szCs w:val="24"/>
        </w:rPr>
        <w:t xml:space="preserve"> рублям РФ и что стоимость ценных бумаг СССР истца  на 01.04.13.г. равна </w:t>
      </w:r>
      <w:r w:rsidR="00E46BFE">
        <w:rPr>
          <w:szCs w:val="24"/>
        </w:rPr>
        <w:t>***</w:t>
      </w:r>
      <w:r w:rsidR="00DB09F6" w:rsidRPr="00E247B7">
        <w:rPr>
          <w:szCs w:val="24"/>
        </w:rPr>
        <w:t xml:space="preserve"> рублей РФ,  понуждении Правительство РФ опубликовать остаток сбережений граждан РФ по состоянию на 01.01.92.г.</w:t>
      </w:r>
      <w:r w:rsidRPr="009E6A2F">
        <w:rPr>
          <w:szCs w:val="24"/>
        </w:rPr>
        <w:t>,</w:t>
      </w:r>
    </w:p>
    <w:p w14:paraId="56D08FD7" w14:textId="77777777" w:rsidR="005B1C15" w:rsidRPr="009E6A2F" w:rsidRDefault="005B1C15" w:rsidP="005B1C15">
      <w:pPr>
        <w:pStyle w:val="TimesNewRoman"/>
        <w:rPr>
          <w:szCs w:val="24"/>
        </w:rPr>
      </w:pPr>
    </w:p>
    <w:p w14:paraId="1A2B13B5" w14:textId="77777777" w:rsidR="005B1C15" w:rsidRPr="009E6A2F" w:rsidRDefault="005B1C15" w:rsidP="005B1C15">
      <w:pPr>
        <w:pStyle w:val="TimesNewRoman"/>
        <w:jc w:val="center"/>
        <w:rPr>
          <w:b/>
          <w:szCs w:val="24"/>
        </w:rPr>
      </w:pPr>
      <w:r w:rsidRPr="009E6A2F">
        <w:rPr>
          <w:b/>
          <w:szCs w:val="24"/>
        </w:rPr>
        <w:t>у с т а н о в и л:</w:t>
      </w:r>
    </w:p>
    <w:p w14:paraId="019FD01D" w14:textId="77777777" w:rsidR="00C4736B" w:rsidRPr="009E6A2F" w:rsidRDefault="00C4736B" w:rsidP="00C4736B">
      <w:pPr>
        <w:pStyle w:val="a5"/>
        <w:ind w:firstLine="567"/>
        <w:jc w:val="both"/>
        <w:rPr>
          <w:rFonts w:ascii="Times New Roman" w:hAnsi="Times New Roman"/>
          <w:sz w:val="24"/>
          <w:szCs w:val="24"/>
        </w:rPr>
      </w:pPr>
    </w:p>
    <w:p w14:paraId="6AFF9557" w14:textId="77777777" w:rsidR="00867B56" w:rsidRDefault="00867B56" w:rsidP="00867B56">
      <w:pPr>
        <w:spacing w:after="0" w:line="240" w:lineRule="auto"/>
        <w:ind w:left="23" w:right="160" w:firstLine="697"/>
        <w:jc w:val="both"/>
        <w:rPr>
          <w:rFonts w:ascii="Times New Roman" w:hAnsi="Times New Roman"/>
          <w:sz w:val="24"/>
          <w:szCs w:val="24"/>
        </w:rPr>
      </w:pPr>
      <w:proofErr w:type="spellStart"/>
      <w:r>
        <w:rPr>
          <w:rFonts w:ascii="Times New Roman" w:hAnsi="Times New Roman"/>
          <w:sz w:val="24"/>
          <w:szCs w:val="24"/>
        </w:rPr>
        <w:t>Северинова</w:t>
      </w:r>
      <w:proofErr w:type="spellEnd"/>
      <w:r>
        <w:rPr>
          <w:rFonts w:ascii="Times New Roman" w:hAnsi="Times New Roman"/>
          <w:sz w:val="24"/>
          <w:szCs w:val="24"/>
        </w:rPr>
        <w:t xml:space="preserve"> Т.М. </w:t>
      </w:r>
      <w:r w:rsidR="00C4736B" w:rsidRPr="009E6A2F">
        <w:rPr>
          <w:rFonts w:ascii="Times New Roman" w:hAnsi="Times New Roman"/>
          <w:sz w:val="24"/>
          <w:szCs w:val="24"/>
        </w:rPr>
        <w:t xml:space="preserve">обратилась в суд с иском к </w:t>
      </w:r>
      <w:r w:rsidRPr="00E247B7">
        <w:rPr>
          <w:rFonts w:ascii="Times New Roman" w:hAnsi="Times New Roman"/>
          <w:sz w:val="24"/>
          <w:szCs w:val="24"/>
        </w:rPr>
        <w:t xml:space="preserve">ОАО «Сбербанк России», Центральному банку РФ, Правительству РФ, Министерству финансов РФ, </w:t>
      </w:r>
      <w:r>
        <w:rPr>
          <w:rFonts w:ascii="Times New Roman" w:hAnsi="Times New Roman"/>
          <w:sz w:val="24"/>
          <w:szCs w:val="24"/>
        </w:rPr>
        <w:t xml:space="preserve">в котором </w:t>
      </w:r>
      <w:r w:rsidRPr="00E247B7">
        <w:rPr>
          <w:rFonts w:ascii="Times New Roman" w:hAnsi="Times New Roman"/>
          <w:sz w:val="24"/>
          <w:szCs w:val="24"/>
        </w:rPr>
        <w:t>проси</w:t>
      </w:r>
      <w:r>
        <w:rPr>
          <w:rFonts w:ascii="Times New Roman" w:hAnsi="Times New Roman"/>
          <w:sz w:val="24"/>
          <w:szCs w:val="24"/>
        </w:rPr>
        <w:t>ла</w:t>
      </w:r>
      <w:r w:rsidRPr="00E247B7">
        <w:rPr>
          <w:rFonts w:ascii="Times New Roman" w:hAnsi="Times New Roman"/>
          <w:sz w:val="24"/>
          <w:szCs w:val="24"/>
        </w:rPr>
        <w:t xml:space="preserve"> суд: </w:t>
      </w:r>
    </w:p>
    <w:p w14:paraId="6A111C45" w14:textId="77777777" w:rsidR="00867B56" w:rsidRDefault="00867B56" w:rsidP="00867B56">
      <w:pPr>
        <w:spacing w:after="0" w:line="240" w:lineRule="auto"/>
        <w:ind w:left="23" w:right="160" w:firstLine="697"/>
        <w:jc w:val="both"/>
        <w:rPr>
          <w:rFonts w:ascii="Times New Roman" w:hAnsi="Times New Roman"/>
          <w:sz w:val="24"/>
          <w:szCs w:val="24"/>
        </w:rPr>
      </w:pPr>
      <w:r w:rsidRPr="00E247B7">
        <w:rPr>
          <w:rFonts w:ascii="Times New Roman" w:hAnsi="Times New Roman"/>
          <w:sz w:val="24"/>
          <w:szCs w:val="24"/>
        </w:rPr>
        <w:t>1) Признать не установление Банком России обменного курса валют РФ и СССР, нарушением  прав истца на обслуживание и погашение принадлежащих ей ценных бумаг СССР, приобретенных в «Сбербанке России» ОАО до 01.01.92. г.</w:t>
      </w:r>
    </w:p>
    <w:p w14:paraId="2D767D93" w14:textId="77777777" w:rsidR="00867B56" w:rsidRDefault="00867B56" w:rsidP="00867B56">
      <w:pPr>
        <w:spacing w:after="0" w:line="240" w:lineRule="auto"/>
        <w:ind w:left="23" w:right="160" w:firstLine="697"/>
        <w:jc w:val="both"/>
        <w:rPr>
          <w:rFonts w:ascii="Times New Roman" w:hAnsi="Times New Roman"/>
          <w:sz w:val="24"/>
          <w:szCs w:val="24"/>
        </w:rPr>
      </w:pPr>
      <w:r w:rsidRPr="00E247B7">
        <w:rPr>
          <w:rFonts w:ascii="Times New Roman" w:hAnsi="Times New Roman"/>
          <w:sz w:val="24"/>
          <w:szCs w:val="24"/>
        </w:rPr>
        <w:t xml:space="preserve">2) Признать незаконным бездействием и нарушением прав истца отказ Правительства РФ обеспечить еженедельную публикацию текущей стоимости «долгового рубля РФ» в соответствии с вступившими в силу законами РФ; </w:t>
      </w:r>
    </w:p>
    <w:p w14:paraId="35BC4991" w14:textId="77777777" w:rsidR="00867B56" w:rsidRDefault="00867B56" w:rsidP="00867B56">
      <w:pPr>
        <w:spacing w:after="0" w:line="240" w:lineRule="auto"/>
        <w:ind w:left="23" w:right="160" w:firstLine="697"/>
        <w:jc w:val="both"/>
        <w:rPr>
          <w:rFonts w:ascii="Times New Roman" w:hAnsi="Times New Roman"/>
          <w:sz w:val="24"/>
          <w:szCs w:val="24"/>
        </w:rPr>
      </w:pPr>
      <w:r w:rsidRPr="00E247B7">
        <w:rPr>
          <w:rFonts w:ascii="Times New Roman" w:hAnsi="Times New Roman"/>
          <w:sz w:val="24"/>
          <w:szCs w:val="24"/>
        </w:rPr>
        <w:t>3) Признать незаконным нарушением прав  истца не исполнение Банком России Закона СССР от 01.03.1991 г. № 1962-1 «О валютном регулировании» и п. 2. ст. 38 Закона СССР № 1829-1 от</w:t>
      </w:r>
      <w:r w:rsidRPr="00E247B7">
        <w:rPr>
          <w:rFonts w:ascii="Times New Roman" w:hAnsi="Times New Roman"/>
          <w:b/>
          <w:bCs/>
          <w:spacing w:val="30"/>
          <w:sz w:val="24"/>
          <w:szCs w:val="24"/>
        </w:rPr>
        <w:t xml:space="preserve"> </w:t>
      </w:r>
      <w:r w:rsidRPr="00E247B7">
        <w:rPr>
          <w:rFonts w:ascii="Times New Roman" w:hAnsi="Times New Roman"/>
          <w:bCs/>
          <w:spacing w:val="30"/>
          <w:sz w:val="24"/>
          <w:szCs w:val="24"/>
        </w:rPr>
        <w:t>11.12.90 г</w:t>
      </w:r>
      <w:r w:rsidRPr="00E247B7">
        <w:rPr>
          <w:rFonts w:ascii="Times New Roman" w:hAnsi="Times New Roman"/>
          <w:bCs/>
          <w:sz w:val="24"/>
          <w:szCs w:val="24"/>
        </w:rPr>
        <w:t>.</w:t>
      </w:r>
      <w:r w:rsidRPr="00E247B7">
        <w:rPr>
          <w:rFonts w:ascii="Times New Roman" w:hAnsi="Times New Roman"/>
          <w:sz w:val="24"/>
          <w:szCs w:val="24"/>
        </w:rPr>
        <w:t xml:space="preserve"> «О банках и банковской деятельности». Понудить ЦБ РФ исполнить эти нормативные акты. </w:t>
      </w:r>
    </w:p>
    <w:p w14:paraId="135F1F5D" w14:textId="77777777" w:rsidR="00867B56" w:rsidRDefault="00867B56" w:rsidP="00867B56">
      <w:pPr>
        <w:spacing w:after="0" w:line="240" w:lineRule="auto"/>
        <w:ind w:left="23" w:right="160" w:firstLine="697"/>
        <w:jc w:val="both"/>
        <w:rPr>
          <w:rFonts w:ascii="Times New Roman" w:hAnsi="Times New Roman"/>
          <w:sz w:val="24"/>
          <w:szCs w:val="24"/>
        </w:rPr>
      </w:pPr>
      <w:r w:rsidRPr="00E247B7">
        <w:rPr>
          <w:rFonts w:ascii="Times New Roman" w:hAnsi="Times New Roman"/>
          <w:sz w:val="24"/>
          <w:szCs w:val="24"/>
        </w:rPr>
        <w:t>4) Признать</w:t>
      </w:r>
      <w:r w:rsidRPr="00E247B7">
        <w:rPr>
          <w:rFonts w:ascii="Times New Roman" w:hAnsi="Times New Roman"/>
          <w:sz w:val="24"/>
          <w:szCs w:val="24"/>
        </w:rPr>
        <w:tab/>
        <w:t xml:space="preserve">нарушением прав истца  неисполнение Правительством РФ «Соглашения о принципах и механизме обслуживания внутреннего долга бывшего СССР», подписанною Правительствами СНГ от  13.03.1992 г.  Закона РФ № 3877-1 от 13.11.92.г. «О внутреннем долге РФ». Понудить Правительство РФ исполнить эти нормативные акты. </w:t>
      </w:r>
    </w:p>
    <w:p w14:paraId="4342E48A" w14:textId="77777777" w:rsidR="00073F59" w:rsidRDefault="00867B56" w:rsidP="00867B56">
      <w:pPr>
        <w:spacing w:after="0" w:line="240" w:lineRule="auto"/>
        <w:ind w:left="23" w:right="160" w:firstLine="697"/>
        <w:jc w:val="both"/>
        <w:rPr>
          <w:rFonts w:ascii="Times New Roman" w:hAnsi="Times New Roman"/>
          <w:sz w:val="24"/>
          <w:szCs w:val="24"/>
        </w:rPr>
      </w:pPr>
      <w:r w:rsidRPr="00E247B7">
        <w:rPr>
          <w:rFonts w:ascii="Times New Roman" w:hAnsi="Times New Roman"/>
          <w:sz w:val="24"/>
          <w:szCs w:val="24"/>
        </w:rPr>
        <w:t xml:space="preserve">5) Признать, что многолетняя ежегодная приостановка Правительством РФ действия Постановления Правительства РФ № 82 от 29.01.2000 г. «Об утверждении положения о переводе государственных ценных бумаг СССР и сертификатов Сбербанка СССР в ПДО РФ» противоречит Конституции РФ, поскольку предусматривает последовательное, в течение продолжительного периода времени, приостановление действий норм законодательства, являющихся правовой основой для реализации прав </w:t>
      </w:r>
    </w:p>
    <w:p w14:paraId="78464CFC" w14:textId="77777777" w:rsidR="00073F59" w:rsidRDefault="00073F59" w:rsidP="00867B56">
      <w:pPr>
        <w:spacing w:after="0" w:line="240" w:lineRule="auto"/>
        <w:ind w:left="23" w:right="160" w:firstLine="697"/>
        <w:jc w:val="both"/>
        <w:rPr>
          <w:rFonts w:ascii="Times New Roman" w:hAnsi="Times New Roman"/>
          <w:sz w:val="24"/>
          <w:szCs w:val="24"/>
        </w:rPr>
      </w:pPr>
    </w:p>
    <w:p w14:paraId="3C044AFF" w14:textId="77777777" w:rsidR="00867B56" w:rsidRDefault="00867B56" w:rsidP="00867B56">
      <w:pPr>
        <w:spacing w:after="0" w:line="240" w:lineRule="auto"/>
        <w:ind w:left="23" w:right="160" w:firstLine="697"/>
        <w:jc w:val="both"/>
        <w:rPr>
          <w:rFonts w:ascii="Times New Roman" w:hAnsi="Times New Roman"/>
          <w:sz w:val="24"/>
          <w:szCs w:val="24"/>
        </w:rPr>
      </w:pPr>
      <w:r w:rsidRPr="00E247B7">
        <w:rPr>
          <w:rFonts w:ascii="Times New Roman" w:hAnsi="Times New Roman"/>
          <w:sz w:val="24"/>
          <w:szCs w:val="24"/>
        </w:rPr>
        <w:lastRenderedPageBreak/>
        <w:t xml:space="preserve">истца на принадлежащие ей ценные бумаги СССР, что несовместимо с конституционными гарантиями защиты частной собственности;  </w:t>
      </w:r>
    </w:p>
    <w:p w14:paraId="0BBDDE66" w14:textId="77777777" w:rsidR="00867B56" w:rsidRDefault="00867B56" w:rsidP="00867B56">
      <w:pPr>
        <w:spacing w:after="0" w:line="240" w:lineRule="auto"/>
        <w:ind w:left="23" w:right="160" w:firstLine="697"/>
        <w:jc w:val="both"/>
        <w:rPr>
          <w:rFonts w:ascii="Times New Roman" w:hAnsi="Times New Roman"/>
          <w:sz w:val="24"/>
          <w:szCs w:val="24"/>
        </w:rPr>
      </w:pPr>
      <w:r w:rsidRPr="00E247B7">
        <w:rPr>
          <w:rFonts w:ascii="Times New Roman" w:hAnsi="Times New Roman"/>
          <w:sz w:val="24"/>
          <w:szCs w:val="24"/>
        </w:rPr>
        <w:t>6) Признать</w:t>
      </w:r>
      <w:r w:rsidRPr="00E247B7">
        <w:rPr>
          <w:rFonts w:ascii="Times New Roman" w:hAnsi="Times New Roman"/>
          <w:sz w:val="24"/>
          <w:szCs w:val="24"/>
        </w:rPr>
        <w:tab/>
        <w:t xml:space="preserve">недействительным погашение Сбербанком России ОАО  сертификатов СССР истца, произведённое на основании решения Совета директоров Сбербанка России ОАО от 20.01.93 г.,  которое решением Тверского суда г. Москвы от 23.12.1994 г. было признано недействительным. Понудить Сбербанк России ОАО вернуть истцу деньги, присвоенные им при погашении с соотношением 1 рубль РФ за 1 рубль СССР, принадлежавших истцу сертификатов Сбербанка СССР; </w:t>
      </w:r>
    </w:p>
    <w:p w14:paraId="0E09A6A8" w14:textId="77777777" w:rsidR="00867B56" w:rsidRDefault="00867B56" w:rsidP="00867B56">
      <w:pPr>
        <w:spacing w:after="0" w:line="240" w:lineRule="auto"/>
        <w:ind w:left="23" w:right="160" w:firstLine="697"/>
        <w:jc w:val="both"/>
        <w:rPr>
          <w:rFonts w:ascii="Times New Roman" w:hAnsi="Times New Roman"/>
          <w:sz w:val="24"/>
          <w:szCs w:val="24"/>
        </w:rPr>
      </w:pPr>
      <w:r w:rsidRPr="00E247B7">
        <w:rPr>
          <w:rFonts w:ascii="Times New Roman" w:hAnsi="Times New Roman"/>
          <w:sz w:val="24"/>
          <w:szCs w:val="24"/>
        </w:rPr>
        <w:t xml:space="preserve">7) Обязать ответчиков признать, что по состоянию на 01.04.13 г. 1 рубль СССР равен </w:t>
      </w:r>
      <w:r w:rsidR="00E46BFE">
        <w:rPr>
          <w:szCs w:val="24"/>
        </w:rPr>
        <w:t>***</w:t>
      </w:r>
      <w:r w:rsidRPr="00E247B7">
        <w:rPr>
          <w:rFonts w:ascii="Times New Roman" w:hAnsi="Times New Roman"/>
          <w:sz w:val="24"/>
          <w:szCs w:val="24"/>
        </w:rPr>
        <w:t xml:space="preserve"> рублям РФ и что стоимость ценных бумаг истца на 01.04.13 г. равна </w:t>
      </w:r>
      <w:r w:rsidR="00E46BFE">
        <w:rPr>
          <w:szCs w:val="24"/>
        </w:rPr>
        <w:t>***</w:t>
      </w:r>
      <w:r w:rsidRPr="00E247B7">
        <w:rPr>
          <w:rFonts w:ascii="Times New Roman" w:hAnsi="Times New Roman"/>
          <w:sz w:val="24"/>
          <w:szCs w:val="24"/>
        </w:rPr>
        <w:t xml:space="preserve">рублей РФ;  </w:t>
      </w:r>
    </w:p>
    <w:p w14:paraId="234B25F8" w14:textId="77777777" w:rsidR="00867B56" w:rsidRPr="00E247B7" w:rsidRDefault="00867B56" w:rsidP="00867B56">
      <w:pPr>
        <w:spacing w:after="0" w:line="240" w:lineRule="auto"/>
        <w:ind w:left="23" w:right="160" w:firstLine="697"/>
        <w:jc w:val="both"/>
        <w:rPr>
          <w:rFonts w:ascii="Times New Roman" w:hAnsi="Times New Roman"/>
          <w:sz w:val="24"/>
          <w:szCs w:val="24"/>
        </w:rPr>
      </w:pPr>
      <w:r w:rsidRPr="00E247B7">
        <w:rPr>
          <w:rFonts w:ascii="Times New Roman" w:hAnsi="Times New Roman"/>
          <w:sz w:val="24"/>
          <w:szCs w:val="24"/>
        </w:rPr>
        <w:t>8) Понудить Правительство РФ опубликовать остаток сбережений граждан РФ по состоянию на 01.01.92 г. указав, в том числе, деньги граждан-нерезидентов и деньги невостребованных счетов.</w:t>
      </w:r>
    </w:p>
    <w:p w14:paraId="14FC51A5" w14:textId="77777777" w:rsidR="00867B56" w:rsidRPr="00E247B7" w:rsidRDefault="00867B56" w:rsidP="00867B56">
      <w:pPr>
        <w:tabs>
          <w:tab w:val="left" w:pos="868"/>
        </w:tabs>
        <w:spacing w:after="0" w:line="240" w:lineRule="auto"/>
        <w:ind w:right="40" w:firstLine="720"/>
        <w:jc w:val="both"/>
        <w:rPr>
          <w:rFonts w:ascii="Times New Roman" w:hAnsi="Times New Roman"/>
          <w:sz w:val="24"/>
          <w:szCs w:val="24"/>
        </w:rPr>
      </w:pPr>
      <w:r w:rsidRPr="00E247B7">
        <w:rPr>
          <w:rFonts w:ascii="Times New Roman" w:hAnsi="Times New Roman"/>
          <w:sz w:val="24"/>
          <w:szCs w:val="24"/>
        </w:rPr>
        <w:t xml:space="preserve">В </w:t>
      </w:r>
      <w:r w:rsidRPr="00E247B7">
        <w:rPr>
          <w:rFonts w:ascii="Times New Roman" w:hAnsi="Times New Roman"/>
          <w:spacing w:val="3"/>
          <w:sz w:val="24"/>
          <w:szCs w:val="24"/>
        </w:rPr>
        <w:t>обоснование своих требований указыва</w:t>
      </w:r>
      <w:r>
        <w:rPr>
          <w:rFonts w:ascii="Times New Roman" w:hAnsi="Times New Roman"/>
          <w:spacing w:val="3"/>
          <w:sz w:val="24"/>
          <w:szCs w:val="24"/>
        </w:rPr>
        <w:t>ла</w:t>
      </w:r>
      <w:r w:rsidRPr="00E247B7">
        <w:rPr>
          <w:rFonts w:ascii="Times New Roman" w:hAnsi="Times New Roman"/>
          <w:spacing w:val="3"/>
          <w:sz w:val="24"/>
          <w:szCs w:val="24"/>
        </w:rPr>
        <w:t xml:space="preserve">, что у нее имелись </w:t>
      </w:r>
      <w:r w:rsidRPr="00E247B7">
        <w:rPr>
          <w:rFonts w:ascii="Times New Roman" w:hAnsi="Times New Roman"/>
          <w:sz w:val="24"/>
          <w:szCs w:val="24"/>
        </w:rPr>
        <w:t xml:space="preserve">6 штук сертификатов Сбербанка СССР номиналом </w:t>
      </w:r>
      <w:r w:rsidR="00E46BFE">
        <w:rPr>
          <w:szCs w:val="24"/>
        </w:rPr>
        <w:t>***</w:t>
      </w:r>
      <w:r w:rsidRPr="00E247B7">
        <w:rPr>
          <w:rFonts w:ascii="Times New Roman" w:hAnsi="Times New Roman"/>
          <w:sz w:val="24"/>
          <w:szCs w:val="24"/>
        </w:rPr>
        <w:t xml:space="preserve"> рублей СССР каждый, 4 штуки номиналом 500 рублей каждый. АК Сбербанк РФ погасил ее сертификаты Сбербанка СССР </w:t>
      </w:r>
      <w:r w:rsidRPr="00E247B7">
        <w:rPr>
          <w:rFonts w:ascii="Times New Roman" w:hAnsi="Times New Roman"/>
          <w:bCs/>
          <w:sz w:val="24"/>
          <w:szCs w:val="24"/>
        </w:rPr>
        <w:t>по</w:t>
      </w:r>
      <w:r w:rsidRPr="00E247B7">
        <w:rPr>
          <w:rFonts w:ascii="Times New Roman" w:hAnsi="Times New Roman"/>
          <w:sz w:val="24"/>
          <w:szCs w:val="24"/>
        </w:rPr>
        <w:t xml:space="preserve"> курсу 1 рубль РФ за 1 рубль СССР, в то время как 1 рубль СССР был в сотни раз дороже 1 рубля РФ.  Р</w:t>
      </w:r>
      <w:r w:rsidR="002277AA">
        <w:rPr>
          <w:rFonts w:ascii="Times New Roman" w:hAnsi="Times New Roman"/>
          <w:sz w:val="24"/>
          <w:szCs w:val="24"/>
        </w:rPr>
        <w:t>оссийская Федерация</w:t>
      </w:r>
      <w:r w:rsidRPr="00E247B7">
        <w:rPr>
          <w:rFonts w:ascii="Times New Roman" w:hAnsi="Times New Roman"/>
          <w:sz w:val="24"/>
          <w:szCs w:val="24"/>
        </w:rPr>
        <w:t>, в лице ответчиков, незаконно отказалась произвести конвертацию принадлежащих истцу  ценных бумаг СССР в валюту РФ в соответствии с обменным курсом валют РФ или на основании стоимости долгового рубля РФ, т.е. по их  реальной стоимости, обслуживать и погашать их в соответствии с условиями их выпуска и законодательством РФ.</w:t>
      </w:r>
    </w:p>
    <w:p w14:paraId="2ED4E369" w14:textId="77777777" w:rsidR="00867B56" w:rsidRPr="00E247B7" w:rsidRDefault="00867B56" w:rsidP="00867B56">
      <w:pPr>
        <w:spacing w:after="0" w:line="240" w:lineRule="auto"/>
        <w:ind w:left="20" w:right="40" w:firstLine="620"/>
        <w:jc w:val="both"/>
        <w:rPr>
          <w:rFonts w:ascii="Times New Roman" w:hAnsi="Times New Roman"/>
          <w:sz w:val="24"/>
          <w:szCs w:val="24"/>
        </w:rPr>
      </w:pPr>
      <w:r w:rsidRPr="00E247B7">
        <w:rPr>
          <w:rFonts w:ascii="Times New Roman" w:hAnsi="Times New Roman"/>
          <w:sz w:val="24"/>
          <w:szCs w:val="24"/>
        </w:rPr>
        <w:t>01.01.92 г. Сбербанк России» ОАО был обязан произвести конвертацию ценных бумаг СССР в валюту РФ, чтобы обслуживать их в соответствии с реальным соотношением валют РФ и СССР, но не произвел,  ЦБ РФ не установил обменный курс валют РФ и СССР, а Россия, в лице Правительства РФ и Минфина РФ не обеспечила их обслуживание в соответствии с законами РФ.</w:t>
      </w:r>
    </w:p>
    <w:p w14:paraId="3824FD06" w14:textId="77777777" w:rsidR="00867B56" w:rsidRPr="00E247B7" w:rsidRDefault="00867B56" w:rsidP="00867B56">
      <w:pPr>
        <w:spacing w:after="0" w:line="240" w:lineRule="auto"/>
        <w:ind w:left="23" w:right="40" w:firstLine="618"/>
        <w:jc w:val="both"/>
        <w:rPr>
          <w:rFonts w:ascii="Times New Roman" w:hAnsi="Times New Roman"/>
          <w:sz w:val="24"/>
          <w:szCs w:val="24"/>
        </w:rPr>
      </w:pPr>
      <w:r w:rsidRPr="00E247B7">
        <w:rPr>
          <w:rFonts w:ascii="Times New Roman" w:hAnsi="Times New Roman"/>
          <w:sz w:val="24"/>
          <w:szCs w:val="24"/>
        </w:rPr>
        <w:t xml:space="preserve">На основании контрольной стоимости корзины необходимого социального набора и долгового рубля РФ, определенного Региональным «Московским Союзом общественных объединений вкладчиков и акционеров», по состоянию на 01.04.13 г., истец установила, что стоимость ее  ценных бумаг СССР равна </w:t>
      </w:r>
      <w:r w:rsidR="00E46BFE">
        <w:rPr>
          <w:szCs w:val="24"/>
        </w:rPr>
        <w:t>***</w:t>
      </w:r>
      <w:r w:rsidRPr="00E247B7">
        <w:rPr>
          <w:rFonts w:ascii="Times New Roman" w:hAnsi="Times New Roman"/>
          <w:sz w:val="24"/>
          <w:szCs w:val="24"/>
        </w:rPr>
        <w:t xml:space="preserve"> рублей РФ. </w:t>
      </w:r>
    </w:p>
    <w:p w14:paraId="7E0BACC3" w14:textId="77777777" w:rsidR="00867B56" w:rsidRDefault="00936014" w:rsidP="00867B56">
      <w:pPr>
        <w:pStyle w:val="a5"/>
        <w:ind w:firstLine="567"/>
        <w:jc w:val="both"/>
        <w:rPr>
          <w:rFonts w:ascii="Times New Roman" w:hAnsi="Times New Roman"/>
          <w:sz w:val="24"/>
          <w:szCs w:val="24"/>
        </w:rPr>
      </w:pPr>
      <w:r>
        <w:rPr>
          <w:rFonts w:ascii="Times New Roman" w:hAnsi="Times New Roman"/>
          <w:sz w:val="24"/>
          <w:szCs w:val="24"/>
        </w:rPr>
        <w:t xml:space="preserve">Решением </w:t>
      </w:r>
      <w:r w:rsidR="006E0812">
        <w:rPr>
          <w:rFonts w:ascii="Times New Roman" w:hAnsi="Times New Roman"/>
          <w:sz w:val="24"/>
          <w:szCs w:val="24"/>
        </w:rPr>
        <w:t>Гагарин</w:t>
      </w:r>
      <w:r>
        <w:rPr>
          <w:rFonts w:ascii="Times New Roman" w:hAnsi="Times New Roman"/>
          <w:sz w:val="24"/>
          <w:szCs w:val="24"/>
        </w:rPr>
        <w:t xml:space="preserve">ского районного суда города Москвы от 30 июля 2013 года в удовлетворении исковых требований </w:t>
      </w:r>
      <w:proofErr w:type="spellStart"/>
      <w:r>
        <w:rPr>
          <w:rFonts w:ascii="Times New Roman" w:hAnsi="Times New Roman"/>
          <w:sz w:val="24"/>
          <w:szCs w:val="24"/>
        </w:rPr>
        <w:t>Севериновой</w:t>
      </w:r>
      <w:proofErr w:type="spellEnd"/>
      <w:r>
        <w:rPr>
          <w:rFonts w:ascii="Times New Roman" w:hAnsi="Times New Roman"/>
          <w:sz w:val="24"/>
          <w:szCs w:val="24"/>
        </w:rPr>
        <w:t xml:space="preserve"> Т.М. отказано.</w:t>
      </w:r>
    </w:p>
    <w:p w14:paraId="20EFB006" w14:textId="77777777" w:rsidR="003F6463" w:rsidRPr="009E6A2F" w:rsidRDefault="003F6463" w:rsidP="003F6463">
      <w:pPr>
        <w:pStyle w:val="TimesNewRoman"/>
        <w:ind w:firstLine="567"/>
        <w:rPr>
          <w:szCs w:val="24"/>
        </w:rPr>
      </w:pPr>
      <w:r>
        <w:rPr>
          <w:szCs w:val="24"/>
        </w:rPr>
        <w:t xml:space="preserve">Апелляционным определением судебной коллегии по гражданским делам Московского городского суда от </w:t>
      </w:r>
      <w:r w:rsidR="006A0AAE">
        <w:rPr>
          <w:szCs w:val="24"/>
        </w:rPr>
        <w:t>16 октября</w:t>
      </w:r>
      <w:r>
        <w:rPr>
          <w:szCs w:val="24"/>
        </w:rPr>
        <w:t xml:space="preserve"> 2013 года решение </w:t>
      </w:r>
      <w:r w:rsidR="006E0812">
        <w:rPr>
          <w:szCs w:val="24"/>
        </w:rPr>
        <w:t>Гагарин</w:t>
      </w:r>
      <w:r w:rsidR="006A0AAE">
        <w:rPr>
          <w:szCs w:val="24"/>
        </w:rPr>
        <w:t>ского</w:t>
      </w:r>
      <w:r>
        <w:rPr>
          <w:szCs w:val="24"/>
        </w:rPr>
        <w:t xml:space="preserve"> районного суда города Москвы от </w:t>
      </w:r>
      <w:r w:rsidR="006A0AAE">
        <w:rPr>
          <w:szCs w:val="24"/>
        </w:rPr>
        <w:t>30 июля</w:t>
      </w:r>
      <w:r>
        <w:rPr>
          <w:szCs w:val="24"/>
        </w:rPr>
        <w:t xml:space="preserve"> 2013 года оставлено без изменения.</w:t>
      </w:r>
    </w:p>
    <w:p w14:paraId="2640A156" w14:textId="77777777" w:rsidR="005B1C15" w:rsidRPr="009E6A2F" w:rsidRDefault="005B1C15" w:rsidP="003F6463">
      <w:pPr>
        <w:pStyle w:val="TimesNewRoman"/>
        <w:ind w:firstLine="567"/>
        <w:rPr>
          <w:szCs w:val="24"/>
        </w:rPr>
      </w:pPr>
      <w:r w:rsidRPr="009E6A2F">
        <w:rPr>
          <w:szCs w:val="24"/>
        </w:rPr>
        <w:t xml:space="preserve">В кассационной жалобе </w:t>
      </w:r>
      <w:proofErr w:type="spellStart"/>
      <w:r w:rsidR="006A0AAE">
        <w:rPr>
          <w:szCs w:val="24"/>
        </w:rPr>
        <w:t>Северинова</w:t>
      </w:r>
      <w:proofErr w:type="spellEnd"/>
      <w:r w:rsidR="006A0AAE">
        <w:rPr>
          <w:szCs w:val="24"/>
        </w:rPr>
        <w:t xml:space="preserve"> Т.М.</w:t>
      </w:r>
      <w:r w:rsidRPr="009E6A2F">
        <w:rPr>
          <w:szCs w:val="24"/>
        </w:rPr>
        <w:t xml:space="preserve"> просит отменить </w:t>
      </w:r>
      <w:r w:rsidR="00174393" w:rsidRPr="004E1F0F">
        <w:rPr>
          <w:szCs w:val="24"/>
        </w:rPr>
        <w:t>состоявшиеся по делу судебные постановления</w:t>
      </w:r>
      <w:r w:rsidRPr="009E6A2F">
        <w:rPr>
          <w:szCs w:val="24"/>
        </w:rPr>
        <w:t>.</w:t>
      </w:r>
    </w:p>
    <w:p w14:paraId="187A1AD7" w14:textId="77777777" w:rsidR="005B1C15" w:rsidRPr="009E6A2F" w:rsidRDefault="005B1C15" w:rsidP="003F6463">
      <w:pPr>
        <w:pStyle w:val="TimesNewRoman"/>
        <w:ind w:firstLine="567"/>
        <w:rPr>
          <w:szCs w:val="24"/>
        </w:rPr>
      </w:pPr>
      <w:r w:rsidRPr="009E6A2F">
        <w:rPr>
          <w:szCs w:val="24"/>
        </w:rPr>
        <w:t>В соответствии с частью 2 статьи 381 Гражданского процессуального кодекса РФ по результатам изучения кассационных жалобы, представления судья выносит определение:</w:t>
      </w:r>
    </w:p>
    <w:p w14:paraId="1F645F3B" w14:textId="77777777" w:rsidR="005B1C15" w:rsidRPr="009E6A2F" w:rsidRDefault="005B1C15" w:rsidP="003F6463">
      <w:pPr>
        <w:pStyle w:val="TimesNewRoman"/>
        <w:ind w:firstLine="567"/>
        <w:rPr>
          <w:szCs w:val="24"/>
        </w:rPr>
      </w:pPr>
      <w:r w:rsidRPr="009E6A2F">
        <w:rPr>
          <w:szCs w:val="24"/>
        </w:rPr>
        <w:t>1) об отказе в передаче кассационных жалобы, представления для рассмотрения в судебном заседании суда кассационной инстанции, если отсутствуют основания для пересмотра судебных постановлений в кассационном порядке;</w:t>
      </w:r>
    </w:p>
    <w:p w14:paraId="68A62BF4" w14:textId="77777777" w:rsidR="005B1C15" w:rsidRPr="009E6A2F" w:rsidRDefault="005B1C15" w:rsidP="003F6463">
      <w:pPr>
        <w:pStyle w:val="TimesNewRoman"/>
        <w:ind w:firstLine="567"/>
        <w:rPr>
          <w:szCs w:val="24"/>
        </w:rPr>
      </w:pPr>
      <w:r w:rsidRPr="009E6A2F">
        <w:rPr>
          <w:szCs w:val="24"/>
        </w:rPr>
        <w:t>2) о передаче кассационных жалобы, представления с делом для рассмотрения в судебном заседании суда кассационной инстанции.</w:t>
      </w:r>
    </w:p>
    <w:p w14:paraId="49F12175" w14:textId="77777777" w:rsidR="005B1C15" w:rsidRPr="009E6A2F" w:rsidRDefault="005B1C15" w:rsidP="003F6463">
      <w:pPr>
        <w:pStyle w:val="TimesNewRoman"/>
        <w:ind w:firstLine="567"/>
        <w:rPr>
          <w:szCs w:val="24"/>
        </w:rPr>
      </w:pPr>
      <w:r w:rsidRPr="009E6A2F">
        <w:rPr>
          <w:szCs w:val="24"/>
        </w:rPr>
        <w:t>Основаниями для отмены или изменения судебных постановлений в кассационном порядке являются существенные нарушения норм материального права или норм процессуального права, которые повлияли на исход дела и без устранения которых невозможны восстановление и защита нарушенных прав, свобод и законных интересов, а также защита охраняемых законом публичных интересов.</w:t>
      </w:r>
    </w:p>
    <w:p w14:paraId="429D5BF9" w14:textId="77777777" w:rsidR="00BF60A2" w:rsidRDefault="005B1C15" w:rsidP="00CA27CA">
      <w:pPr>
        <w:pStyle w:val="TimesNewRoman"/>
        <w:ind w:firstLine="567"/>
        <w:rPr>
          <w:szCs w:val="24"/>
        </w:rPr>
      </w:pPr>
      <w:r w:rsidRPr="009E6A2F">
        <w:rPr>
          <w:szCs w:val="24"/>
        </w:rPr>
        <w:t xml:space="preserve">Как усматривается из судебных постановлений, они сомнений в законности не </w:t>
      </w:r>
      <w:r w:rsidRPr="0087258A">
        <w:rPr>
          <w:szCs w:val="24"/>
        </w:rPr>
        <w:t>вызывают, а доводы жалобы в соответствии со статьей 387 Гражданского процессуального</w:t>
      </w:r>
    </w:p>
    <w:p w14:paraId="29DE2A76" w14:textId="77777777" w:rsidR="00BF60A2" w:rsidRDefault="00BF60A2" w:rsidP="00CA27CA">
      <w:pPr>
        <w:pStyle w:val="TimesNewRoman"/>
        <w:ind w:firstLine="567"/>
        <w:rPr>
          <w:szCs w:val="24"/>
        </w:rPr>
      </w:pPr>
    </w:p>
    <w:p w14:paraId="4B0FC3E3" w14:textId="77777777" w:rsidR="005B1C15" w:rsidRPr="0087258A" w:rsidRDefault="005B1C15" w:rsidP="00CA27CA">
      <w:pPr>
        <w:pStyle w:val="TimesNewRoman"/>
        <w:ind w:firstLine="567"/>
        <w:rPr>
          <w:szCs w:val="24"/>
        </w:rPr>
      </w:pPr>
      <w:r w:rsidRPr="0087258A">
        <w:rPr>
          <w:szCs w:val="24"/>
        </w:rPr>
        <w:t>Кодекса РФ не могут повлечь их отмену или изменение в кассационном порядке, в связи с чем оснований для передачи кассационной жалобы для рассмотрения в судебном заседании суда кассационной инстанции не имеется.</w:t>
      </w:r>
    </w:p>
    <w:p w14:paraId="36DABF32" w14:textId="77777777" w:rsidR="00C96229" w:rsidRPr="00C96229" w:rsidRDefault="00C96229" w:rsidP="00CA27CA">
      <w:pPr>
        <w:spacing w:after="0" w:line="240" w:lineRule="auto"/>
        <w:ind w:firstLine="567"/>
        <w:jc w:val="both"/>
        <w:rPr>
          <w:rFonts w:ascii="Times New Roman" w:eastAsia="Times New Roman" w:hAnsi="Times New Roman"/>
          <w:sz w:val="24"/>
          <w:szCs w:val="24"/>
          <w:lang w:eastAsia="ru-RU"/>
        </w:rPr>
      </w:pPr>
      <w:r w:rsidRPr="00C96229">
        <w:rPr>
          <w:rFonts w:ascii="Times New Roman" w:eastAsia="Times New Roman" w:hAnsi="Times New Roman"/>
          <w:sz w:val="24"/>
          <w:szCs w:val="24"/>
          <w:lang w:eastAsia="ru-RU"/>
        </w:rPr>
        <w:t>Согласно  Ф</w:t>
      </w:r>
      <w:r w:rsidR="00FB2B37">
        <w:rPr>
          <w:rFonts w:ascii="Times New Roman" w:eastAsia="Times New Roman" w:hAnsi="Times New Roman"/>
          <w:sz w:val="24"/>
          <w:szCs w:val="24"/>
          <w:lang w:eastAsia="ru-RU"/>
        </w:rPr>
        <w:t xml:space="preserve">едеральному закону </w:t>
      </w:r>
      <w:r w:rsidRPr="00C96229">
        <w:rPr>
          <w:rFonts w:ascii="Times New Roman" w:eastAsia="Times New Roman" w:hAnsi="Times New Roman"/>
          <w:sz w:val="24"/>
          <w:szCs w:val="24"/>
          <w:lang w:eastAsia="ru-RU"/>
        </w:rPr>
        <w:t xml:space="preserve">от 10 мая </w:t>
      </w:r>
      <w:smartTag w:uri="urn:schemas-microsoft-com:office:smarttags" w:element="metricconverter">
        <w:smartTagPr>
          <w:attr w:name="ProductID" w:val="1995 г"/>
        </w:smartTagPr>
        <w:r w:rsidRPr="00C96229">
          <w:rPr>
            <w:rFonts w:ascii="Times New Roman" w:eastAsia="Times New Roman" w:hAnsi="Times New Roman"/>
            <w:sz w:val="24"/>
            <w:szCs w:val="24"/>
            <w:lang w:eastAsia="ru-RU"/>
          </w:rPr>
          <w:t>1995 г</w:t>
        </w:r>
      </w:smartTag>
      <w:r w:rsidRPr="00C96229">
        <w:rPr>
          <w:rFonts w:ascii="Times New Roman" w:eastAsia="Times New Roman" w:hAnsi="Times New Roman"/>
          <w:sz w:val="24"/>
          <w:szCs w:val="24"/>
          <w:lang w:eastAsia="ru-RU"/>
        </w:rPr>
        <w:t>. № 73-ФЗ «О восстановлении и защите сбережений граждан Российской Федерации», государство гарантирует восстановление и обеспечение сохранности ценности денежных сбережений, созданных гражданами Российской Федерации путем помещения денежных средств на вклады в Сберегательный банк Российской Федерации (ранее Государственные трудовые сберегательные кассы СССР, действовавшие на территории РСФСР; Российский республиканский банк Сбербанка СССР; Сбербанк РСФСР) в период до 20 июня 1991 года. В силу данного закона, гарантированные сбережения граждан  переоформлены в целевые долговые обязательства Российской Федерации, имеющие статус ценных бумаг. При этом переоформление должно осуществляться исходя из уровня покупательной способности денег в 1990-1991 годах, с применением для этих целей устанавливаемой ежемесячно долговой стоимости единицы номинала целевого долгового обязательства, что подтверждается возражениями представителя Правительства РФ.</w:t>
      </w:r>
    </w:p>
    <w:p w14:paraId="00E5B1F1" w14:textId="77777777" w:rsidR="00C96229" w:rsidRPr="00C96229" w:rsidRDefault="00C96229" w:rsidP="00CA27CA">
      <w:pPr>
        <w:spacing w:after="0" w:line="240" w:lineRule="auto"/>
        <w:ind w:firstLine="567"/>
        <w:jc w:val="both"/>
        <w:rPr>
          <w:rFonts w:ascii="Times New Roman" w:eastAsia="Times New Roman" w:hAnsi="Times New Roman"/>
          <w:sz w:val="24"/>
          <w:szCs w:val="24"/>
          <w:lang w:eastAsia="ru-RU"/>
        </w:rPr>
      </w:pPr>
      <w:r w:rsidRPr="00C96229">
        <w:rPr>
          <w:rFonts w:ascii="Times New Roman" w:eastAsia="Times New Roman" w:hAnsi="Times New Roman"/>
          <w:sz w:val="24"/>
          <w:szCs w:val="24"/>
          <w:lang w:eastAsia="ru-RU"/>
        </w:rPr>
        <w:t>Разрешая спор, суд обоснованно исходил из того, что согласно Ф</w:t>
      </w:r>
      <w:r w:rsidR="00CA27CA">
        <w:rPr>
          <w:rFonts w:ascii="Times New Roman" w:eastAsia="Times New Roman" w:hAnsi="Times New Roman"/>
          <w:sz w:val="24"/>
          <w:szCs w:val="24"/>
          <w:lang w:eastAsia="ru-RU"/>
        </w:rPr>
        <w:t>едеральному закону</w:t>
      </w:r>
      <w:r w:rsidRPr="00C96229">
        <w:rPr>
          <w:rFonts w:ascii="Times New Roman" w:eastAsia="Times New Roman" w:hAnsi="Times New Roman"/>
          <w:sz w:val="24"/>
          <w:szCs w:val="24"/>
          <w:lang w:eastAsia="ru-RU"/>
        </w:rPr>
        <w:t xml:space="preserve"> «О порядке установления долговой стоимости единицы номинала целевого долгового обязательства Российской Федерации», долговая стоимость одного долгового рубля должна применятся при использовании и обслуживании целевых долговых обязательств Российской Федерации. </w:t>
      </w:r>
    </w:p>
    <w:p w14:paraId="06E816B0" w14:textId="77777777" w:rsidR="00C96229" w:rsidRPr="00C96229" w:rsidRDefault="00C96229" w:rsidP="00CA27CA">
      <w:pPr>
        <w:spacing w:after="0" w:line="240" w:lineRule="auto"/>
        <w:ind w:firstLine="567"/>
        <w:jc w:val="both"/>
        <w:rPr>
          <w:rFonts w:ascii="Times New Roman" w:eastAsia="Times New Roman" w:hAnsi="Times New Roman"/>
          <w:sz w:val="24"/>
          <w:szCs w:val="24"/>
          <w:lang w:eastAsia="ru-RU"/>
        </w:rPr>
      </w:pPr>
      <w:r w:rsidRPr="00C96229">
        <w:rPr>
          <w:rFonts w:ascii="Times New Roman" w:eastAsia="Times New Roman" w:hAnsi="Times New Roman"/>
          <w:sz w:val="24"/>
          <w:szCs w:val="24"/>
          <w:lang w:eastAsia="ru-RU"/>
        </w:rPr>
        <w:t>Действие Ф</w:t>
      </w:r>
      <w:r w:rsidR="00CA27CA">
        <w:rPr>
          <w:rFonts w:ascii="Times New Roman" w:eastAsia="Times New Roman" w:hAnsi="Times New Roman"/>
          <w:sz w:val="24"/>
          <w:szCs w:val="24"/>
          <w:lang w:eastAsia="ru-RU"/>
        </w:rPr>
        <w:t>едерального закона</w:t>
      </w:r>
      <w:r w:rsidRPr="00C96229">
        <w:rPr>
          <w:rFonts w:ascii="Times New Roman" w:eastAsia="Times New Roman" w:hAnsi="Times New Roman"/>
          <w:sz w:val="24"/>
          <w:szCs w:val="24"/>
          <w:lang w:eastAsia="ru-RU"/>
        </w:rPr>
        <w:t xml:space="preserve"> от 4 февраля </w:t>
      </w:r>
      <w:smartTag w:uri="urn:schemas-microsoft-com:office:smarttags" w:element="metricconverter">
        <w:smartTagPr>
          <w:attr w:name="ProductID" w:val="1999 г"/>
        </w:smartTagPr>
        <w:r w:rsidRPr="00C96229">
          <w:rPr>
            <w:rFonts w:ascii="Times New Roman" w:eastAsia="Times New Roman" w:hAnsi="Times New Roman"/>
            <w:sz w:val="24"/>
            <w:szCs w:val="24"/>
            <w:lang w:eastAsia="ru-RU"/>
          </w:rPr>
          <w:t>1999 г</w:t>
        </w:r>
      </w:smartTag>
      <w:r w:rsidRPr="00C96229">
        <w:rPr>
          <w:rFonts w:ascii="Times New Roman" w:eastAsia="Times New Roman" w:hAnsi="Times New Roman"/>
          <w:sz w:val="24"/>
          <w:szCs w:val="24"/>
          <w:lang w:eastAsia="ru-RU"/>
        </w:rPr>
        <w:t>. № 21</w:t>
      </w:r>
      <w:r w:rsidR="00AE1387">
        <w:rPr>
          <w:rFonts w:ascii="Times New Roman" w:eastAsia="Times New Roman" w:hAnsi="Times New Roman"/>
          <w:sz w:val="24"/>
          <w:szCs w:val="24"/>
          <w:lang w:eastAsia="ru-RU"/>
        </w:rPr>
        <w:t>-</w:t>
      </w:r>
      <w:r w:rsidRPr="00C96229">
        <w:rPr>
          <w:rFonts w:ascii="Times New Roman" w:eastAsia="Times New Roman" w:hAnsi="Times New Roman"/>
          <w:sz w:val="24"/>
          <w:szCs w:val="24"/>
          <w:lang w:eastAsia="ru-RU"/>
        </w:rPr>
        <w:t>ФЗ «О базовой стоимости необходимого социального набора» приостановлено на период до 1 января 2016 года. Следовательно, расчет долговой стоимости единицы номинала целевого долгового обязательства Российской Федерации, в основе которого лежит указанная базовая стоимость, Федеральной службой государственной статистики не производится, и этот показатель не утверждается и не публикуется. Расчет государственного внутреннего долга по сбережениям граждан Российской Федерации по долговой стоимости не производится.</w:t>
      </w:r>
    </w:p>
    <w:p w14:paraId="10BB10E5" w14:textId="77777777" w:rsidR="00C96229" w:rsidRPr="00C96229" w:rsidRDefault="00C96229" w:rsidP="00CA27CA">
      <w:pPr>
        <w:spacing w:after="0" w:line="240" w:lineRule="auto"/>
        <w:ind w:firstLine="567"/>
        <w:jc w:val="both"/>
        <w:rPr>
          <w:rFonts w:ascii="Times New Roman" w:eastAsia="Times New Roman" w:hAnsi="Times New Roman"/>
          <w:sz w:val="24"/>
          <w:szCs w:val="24"/>
          <w:lang w:eastAsia="ru-RU"/>
        </w:rPr>
      </w:pPr>
      <w:r w:rsidRPr="00C96229">
        <w:rPr>
          <w:rFonts w:ascii="Times New Roman" w:eastAsia="Times New Roman" w:hAnsi="Times New Roman"/>
          <w:sz w:val="24"/>
          <w:szCs w:val="24"/>
          <w:lang w:eastAsia="ru-RU"/>
        </w:rPr>
        <w:t xml:space="preserve">При таких обстоятельствах суд первой инстанции обоснованно не нашел в действиях ответчика Правительства РФ каких-либо нарушений действующего законодательства. </w:t>
      </w:r>
    </w:p>
    <w:p w14:paraId="7383CD95" w14:textId="77777777" w:rsidR="00C96229" w:rsidRPr="00C96229" w:rsidRDefault="00C96229" w:rsidP="00CA27CA">
      <w:pPr>
        <w:spacing w:after="0" w:line="240" w:lineRule="auto"/>
        <w:ind w:firstLine="567"/>
        <w:jc w:val="both"/>
        <w:rPr>
          <w:rFonts w:ascii="Times New Roman" w:hAnsi="Times New Roman"/>
          <w:sz w:val="24"/>
          <w:szCs w:val="24"/>
        </w:rPr>
      </w:pPr>
      <w:r w:rsidRPr="00C96229">
        <w:rPr>
          <w:rFonts w:ascii="Times New Roman" w:hAnsi="Times New Roman"/>
          <w:sz w:val="24"/>
          <w:szCs w:val="24"/>
        </w:rPr>
        <w:t xml:space="preserve">В соответствии со статьями 1 и 3 Федерального закона от 12 июля </w:t>
      </w:r>
      <w:smartTag w:uri="urn:schemas-microsoft-com:office:smarttags" w:element="metricconverter">
        <w:smartTagPr>
          <w:attr w:name="ProductID" w:val="1999 г"/>
        </w:smartTagPr>
        <w:r w:rsidRPr="00C96229">
          <w:rPr>
            <w:rFonts w:ascii="Times New Roman" w:hAnsi="Times New Roman"/>
            <w:sz w:val="24"/>
            <w:szCs w:val="24"/>
          </w:rPr>
          <w:t>1999 г</w:t>
        </w:r>
      </w:smartTag>
      <w:r w:rsidRPr="00C96229">
        <w:rPr>
          <w:rFonts w:ascii="Times New Roman" w:hAnsi="Times New Roman"/>
          <w:sz w:val="24"/>
          <w:szCs w:val="24"/>
        </w:rPr>
        <w:t xml:space="preserve">. № 162-ФЗ </w:t>
      </w:r>
      <w:r w:rsidR="00AE1387" w:rsidRPr="00AE1387">
        <w:rPr>
          <w:rFonts w:ascii="Times New Roman" w:hAnsi="Times New Roman"/>
          <w:sz w:val="24"/>
          <w:szCs w:val="24"/>
        </w:rPr>
        <w:t>"О порядке перевода государственных ценных бумаг СССР и сертификатов Сберегательного банка СССР в целевые долговые обязательства Российской Федерации"</w:t>
      </w:r>
      <w:r w:rsidR="00AE1387">
        <w:rPr>
          <w:rFonts w:ascii="Times New Roman" w:hAnsi="Times New Roman"/>
          <w:sz w:val="24"/>
          <w:szCs w:val="24"/>
        </w:rPr>
        <w:t xml:space="preserve"> </w:t>
      </w:r>
      <w:r w:rsidRPr="00C96229">
        <w:rPr>
          <w:rFonts w:ascii="Times New Roman" w:hAnsi="Times New Roman"/>
          <w:sz w:val="24"/>
          <w:szCs w:val="24"/>
        </w:rPr>
        <w:t>имеющиеся в наличии у граждан Российской Федерации облигации государственного внутреннего выигрышного займа 1982 года; Государственные казначейские обязательства СССР, приобретенные в период до 1 января 1992 года; сертификаты Сберегательного банка СССР, приобретенные в период до 1 января 1992 года, относятся к гарантированным сбережениям граждан, определенным Федеральным законом «О восстановлении и защите сбережений граждан Российской Федерации, перевод которых в целевые долговые обязательства Российской Федерации, производится путем нанесения непосредственно на восстанавливаемые ценные бумаги специальных отметок, удостоверяющих факт их перевода в целевые долговые обязательства Российской Федерации установленных в соответствии с настоящим Федеральным законом видов, номиналов и доходов (причитающихся по данным целевым долговым обязательствам Российской Федерации).</w:t>
      </w:r>
    </w:p>
    <w:p w14:paraId="2272D204" w14:textId="77777777" w:rsidR="00C96229" w:rsidRPr="00C96229" w:rsidRDefault="00C96229" w:rsidP="00CA27CA">
      <w:pPr>
        <w:spacing w:after="0" w:line="240" w:lineRule="auto"/>
        <w:ind w:firstLine="567"/>
        <w:jc w:val="both"/>
        <w:rPr>
          <w:rFonts w:ascii="Times New Roman" w:hAnsi="Times New Roman"/>
          <w:sz w:val="24"/>
          <w:szCs w:val="24"/>
        </w:rPr>
      </w:pPr>
      <w:r w:rsidRPr="00C96229">
        <w:rPr>
          <w:rFonts w:ascii="Times New Roman" w:hAnsi="Times New Roman"/>
          <w:sz w:val="24"/>
          <w:szCs w:val="24"/>
        </w:rPr>
        <w:t>Правительством Российской Федерации 29 января 2000 года принято постановление № 82 «Об утверждении Положения о переводе государственных ценных бумаг СССР и сертификатов Сберегательного банка СССР в целевые долговые обязательства Российской Федерации», которое вступило в силу 11 февраля 2000 года. Впоследствии действие настоящего постановления неоднократно приостанавливалось, начиная с 2003 года. В настоящее время действие постановления приостановлено до 1 января 2016 года постановлением Правительства Российской Федерации от 11 февраля 2013 года № 112.</w:t>
      </w:r>
    </w:p>
    <w:p w14:paraId="29EFAF82" w14:textId="77777777" w:rsidR="00C96229" w:rsidRPr="00C96229" w:rsidRDefault="00C96229" w:rsidP="00CA27CA">
      <w:pPr>
        <w:spacing w:after="0" w:line="240" w:lineRule="auto"/>
        <w:ind w:firstLine="567"/>
        <w:jc w:val="both"/>
        <w:rPr>
          <w:rFonts w:ascii="Times New Roman" w:hAnsi="Times New Roman"/>
          <w:sz w:val="24"/>
          <w:szCs w:val="24"/>
        </w:rPr>
      </w:pPr>
      <w:r w:rsidRPr="00C96229">
        <w:rPr>
          <w:rFonts w:ascii="Times New Roman" w:hAnsi="Times New Roman"/>
          <w:sz w:val="24"/>
          <w:szCs w:val="24"/>
        </w:rPr>
        <w:t xml:space="preserve">Согласно ст.  8 Федерального закона от 12 июля </w:t>
      </w:r>
      <w:smartTag w:uri="urn:schemas-microsoft-com:office:smarttags" w:element="metricconverter">
        <w:smartTagPr>
          <w:attr w:name="ProductID" w:val="1999 г"/>
        </w:smartTagPr>
        <w:r w:rsidRPr="00C96229">
          <w:rPr>
            <w:rFonts w:ascii="Times New Roman" w:hAnsi="Times New Roman"/>
            <w:sz w:val="24"/>
            <w:szCs w:val="24"/>
          </w:rPr>
          <w:t>1999 г</w:t>
        </w:r>
      </w:smartTag>
      <w:r w:rsidRPr="00C96229">
        <w:rPr>
          <w:rFonts w:ascii="Times New Roman" w:hAnsi="Times New Roman"/>
          <w:sz w:val="24"/>
          <w:szCs w:val="24"/>
        </w:rPr>
        <w:t>. № 162-ФЗ, отмечается, что сертификаты Сберегательного банка СССР переводятся в целевые долговые обязательства Российской Федерации - целевые сертификаты Российской Федерации. С даты перевода сертификата Сберегательного банка СССР в целевой сертификат Российской Федерации на данный целевой сертификат Российской Федерации начисляются доходы, выражаемые в долговых рублях.</w:t>
      </w:r>
    </w:p>
    <w:p w14:paraId="6B2CCFB6" w14:textId="77777777" w:rsidR="00C96229" w:rsidRPr="00C96229" w:rsidRDefault="00C96229" w:rsidP="00CA27CA">
      <w:pPr>
        <w:spacing w:after="0" w:line="240" w:lineRule="auto"/>
        <w:ind w:firstLine="567"/>
        <w:jc w:val="both"/>
        <w:rPr>
          <w:rFonts w:ascii="Times New Roman" w:hAnsi="Times New Roman"/>
          <w:sz w:val="24"/>
          <w:szCs w:val="24"/>
        </w:rPr>
      </w:pPr>
      <w:r w:rsidRPr="00C96229">
        <w:rPr>
          <w:rFonts w:ascii="Times New Roman" w:hAnsi="Times New Roman"/>
          <w:sz w:val="24"/>
          <w:szCs w:val="24"/>
        </w:rPr>
        <w:t xml:space="preserve">Согласно пункту 6 статьи 17 Федерального закона от 3 декабря </w:t>
      </w:r>
      <w:smartTag w:uri="urn:schemas-microsoft-com:office:smarttags" w:element="metricconverter">
        <w:smartTagPr>
          <w:attr w:name="ProductID" w:val="2012 г"/>
        </w:smartTagPr>
        <w:r w:rsidRPr="00C96229">
          <w:rPr>
            <w:rFonts w:ascii="Times New Roman" w:hAnsi="Times New Roman"/>
            <w:sz w:val="24"/>
            <w:szCs w:val="24"/>
          </w:rPr>
          <w:t>2012 г</w:t>
        </w:r>
      </w:smartTag>
      <w:r w:rsidRPr="00C96229">
        <w:rPr>
          <w:rFonts w:ascii="Times New Roman" w:hAnsi="Times New Roman"/>
          <w:sz w:val="24"/>
          <w:szCs w:val="24"/>
        </w:rPr>
        <w:t xml:space="preserve">. № 216-ФЗ «О федеральном бюджете на 2013 год и на плановый период 2014 - 2015 годов» выкуп государственных казначейских обязательств СССР и сертификатов Сберегательного банка СССР, размещение которых производилось на территории Российской Федерации до 1 января 1994 года и которые не погашены в предыдущие годы, осуществляется в 2013 году по желанию их владельцев граждан Российской Федерации на условиях, определенных статьей 137 Федерального закона от 23 декабря </w:t>
      </w:r>
      <w:smartTag w:uri="urn:schemas-microsoft-com:office:smarttags" w:element="metricconverter">
        <w:smartTagPr>
          <w:attr w:name="ProductID" w:val="2003 г"/>
        </w:smartTagPr>
        <w:r w:rsidRPr="00C96229">
          <w:rPr>
            <w:rFonts w:ascii="Times New Roman" w:hAnsi="Times New Roman"/>
            <w:sz w:val="24"/>
            <w:szCs w:val="24"/>
          </w:rPr>
          <w:t>2003 г</w:t>
        </w:r>
      </w:smartTag>
      <w:r w:rsidRPr="00C96229">
        <w:rPr>
          <w:rFonts w:ascii="Times New Roman" w:hAnsi="Times New Roman"/>
          <w:sz w:val="24"/>
          <w:szCs w:val="24"/>
        </w:rPr>
        <w:t>. № 186-ФЗ «О федеральном бюджете на 2004 год». Утраченные Государственные казначейские обязательства СССР и сертификаты Сберегательного банка СССР, размещенные на территории Российской Федерации до 1 января 1992 года, выкупу не подлежат.</w:t>
      </w:r>
    </w:p>
    <w:p w14:paraId="31296FE1" w14:textId="77777777" w:rsidR="00C96229" w:rsidRPr="00C96229" w:rsidRDefault="00C96229" w:rsidP="00CA27CA">
      <w:pPr>
        <w:spacing w:after="0" w:line="240" w:lineRule="auto"/>
        <w:ind w:firstLine="567"/>
        <w:jc w:val="both"/>
        <w:rPr>
          <w:rFonts w:ascii="Times New Roman" w:hAnsi="Times New Roman"/>
          <w:sz w:val="24"/>
          <w:szCs w:val="24"/>
        </w:rPr>
      </w:pPr>
      <w:r w:rsidRPr="00C96229">
        <w:rPr>
          <w:rFonts w:ascii="Times New Roman" w:hAnsi="Times New Roman"/>
          <w:sz w:val="24"/>
          <w:szCs w:val="24"/>
        </w:rPr>
        <w:t xml:space="preserve">Выкуп ценных бумаг осуществляется в соответствии с Правилами выкупа у владельцев - граждан Российской Федерации имеющихся у них государственных казначейских обязательств СССР и сертификатов Сберегательного банка СССР, размещенных на территории Российской Федерации до 1 января 1992 года, утвержденными постановлением Правительства Российской Федерации от 6 мая </w:t>
      </w:r>
      <w:smartTag w:uri="urn:schemas-microsoft-com:office:smarttags" w:element="metricconverter">
        <w:smartTagPr>
          <w:attr w:name="ProductID" w:val="2004 г"/>
        </w:smartTagPr>
        <w:r w:rsidRPr="00C96229">
          <w:rPr>
            <w:rFonts w:ascii="Times New Roman" w:hAnsi="Times New Roman"/>
            <w:sz w:val="24"/>
            <w:szCs w:val="24"/>
          </w:rPr>
          <w:t>2004 г</w:t>
        </w:r>
      </w:smartTag>
      <w:r w:rsidRPr="00C96229">
        <w:rPr>
          <w:rFonts w:ascii="Times New Roman" w:hAnsi="Times New Roman"/>
          <w:sz w:val="24"/>
          <w:szCs w:val="24"/>
        </w:rPr>
        <w:t xml:space="preserve">. </w:t>
      </w:r>
    </w:p>
    <w:p w14:paraId="1DB5E0D5" w14:textId="77777777" w:rsidR="00C96229" w:rsidRPr="00C96229" w:rsidRDefault="00C96229" w:rsidP="00CA27CA">
      <w:pPr>
        <w:spacing w:after="0" w:line="240" w:lineRule="auto"/>
        <w:ind w:firstLine="567"/>
        <w:jc w:val="both"/>
        <w:rPr>
          <w:rFonts w:ascii="Times New Roman" w:hAnsi="Times New Roman"/>
          <w:sz w:val="24"/>
          <w:szCs w:val="24"/>
        </w:rPr>
      </w:pPr>
      <w:r w:rsidRPr="00C96229">
        <w:rPr>
          <w:rFonts w:ascii="Times New Roman" w:hAnsi="Times New Roman"/>
          <w:sz w:val="24"/>
          <w:szCs w:val="24"/>
        </w:rPr>
        <w:t>Размер средств, подлежащих выплате по ценным бумагам, определяется исходя из номинальной стоимости ценной бумаги (в рублях СССР), компенсации в размере 40 процентов номинальной стоимости соответствующей ценной бумаги и дохода по этой бумаге на 1992-2003 годы.</w:t>
      </w:r>
    </w:p>
    <w:p w14:paraId="657F19E7" w14:textId="77777777" w:rsidR="00C96229" w:rsidRPr="00C96229" w:rsidRDefault="00C96229" w:rsidP="00CA27CA">
      <w:pPr>
        <w:spacing w:after="0" w:line="240" w:lineRule="auto"/>
        <w:ind w:firstLine="567"/>
        <w:jc w:val="both"/>
        <w:rPr>
          <w:rFonts w:ascii="Times New Roman" w:hAnsi="Times New Roman"/>
          <w:sz w:val="24"/>
          <w:szCs w:val="24"/>
        </w:rPr>
      </w:pPr>
      <w:r w:rsidRPr="00C96229">
        <w:rPr>
          <w:rFonts w:ascii="Times New Roman" w:hAnsi="Times New Roman"/>
          <w:sz w:val="24"/>
          <w:szCs w:val="24"/>
        </w:rPr>
        <w:t xml:space="preserve">На ранее оплаченные государственные казначейские обязательства СССР и сертификаты Сберегательного банка СССР действие Федерального закона от 10 мая </w:t>
      </w:r>
      <w:smartTag w:uri="urn:schemas-microsoft-com:office:smarttags" w:element="metricconverter">
        <w:smartTagPr>
          <w:attr w:name="ProductID" w:val="1995 г"/>
        </w:smartTagPr>
        <w:r w:rsidRPr="00C96229">
          <w:rPr>
            <w:rFonts w:ascii="Times New Roman" w:hAnsi="Times New Roman"/>
            <w:sz w:val="24"/>
            <w:szCs w:val="24"/>
          </w:rPr>
          <w:t>1995 г</w:t>
        </w:r>
      </w:smartTag>
      <w:r w:rsidRPr="00C96229">
        <w:rPr>
          <w:rFonts w:ascii="Times New Roman" w:hAnsi="Times New Roman"/>
          <w:sz w:val="24"/>
          <w:szCs w:val="24"/>
        </w:rPr>
        <w:t>. № 73-Ф3 и Правил не распространяется.</w:t>
      </w:r>
    </w:p>
    <w:p w14:paraId="58119A8B" w14:textId="77777777" w:rsidR="00C96229" w:rsidRPr="00C96229" w:rsidRDefault="00C96229" w:rsidP="00CA27CA">
      <w:pPr>
        <w:spacing w:after="0" w:line="240" w:lineRule="auto"/>
        <w:ind w:firstLine="567"/>
        <w:jc w:val="both"/>
        <w:rPr>
          <w:rFonts w:ascii="Times New Roman" w:eastAsia="Times New Roman" w:hAnsi="Times New Roman"/>
          <w:sz w:val="24"/>
          <w:szCs w:val="24"/>
          <w:lang w:eastAsia="ru-RU"/>
        </w:rPr>
      </w:pPr>
      <w:r w:rsidRPr="00C96229">
        <w:rPr>
          <w:rFonts w:ascii="Times New Roman" w:eastAsia="Times New Roman" w:hAnsi="Times New Roman"/>
          <w:sz w:val="24"/>
          <w:szCs w:val="24"/>
          <w:lang w:eastAsia="ru-RU"/>
        </w:rPr>
        <w:t xml:space="preserve"> С учетом приведенных правовых норм суд первой инстанции обоснованно указал на отсутствие оснований для удовлетворения требований истца о признании недействительным погашения Сбербанком России ОАО сертификатов истца, произведенного на основании решения Совета директоров Сбербанка России ОАО от 20.01.93 г. </w:t>
      </w:r>
    </w:p>
    <w:p w14:paraId="3662A85A" w14:textId="77777777" w:rsidR="00C96229" w:rsidRPr="00C96229" w:rsidRDefault="00C96229" w:rsidP="00CA27CA">
      <w:pPr>
        <w:spacing w:after="0" w:line="240" w:lineRule="auto"/>
        <w:ind w:firstLine="567"/>
        <w:jc w:val="both"/>
        <w:rPr>
          <w:rFonts w:ascii="Times New Roman" w:eastAsia="Times New Roman" w:hAnsi="Times New Roman"/>
          <w:sz w:val="24"/>
          <w:szCs w:val="24"/>
          <w:lang w:eastAsia="ru-RU"/>
        </w:rPr>
      </w:pPr>
      <w:r w:rsidRPr="00C96229">
        <w:rPr>
          <w:rFonts w:ascii="Times New Roman" w:eastAsia="Times New Roman" w:hAnsi="Times New Roman"/>
          <w:sz w:val="24"/>
          <w:szCs w:val="24"/>
          <w:lang w:eastAsia="ru-RU"/>
        </w:rPr>
        <w:t xml:space="preserve">Разрешая требования истца об </w:t>
      </w:r>
      <w:proofErr w:type="spellStart"/>
      <w:r w:rsidRPr="00C96229">
        <w:rPr>
          <w:rFonts w:ascii="Times New Roman" w:eastAsia="Times New Roman" w:hAnsi="Times New Roman"/>
          <w:sz w:val="24"/>
          <w:szCs w:val="24"/>
          <w:lang w:eastAsia="ru-RU"/>
        </w:rPr>
        <w:t>обязании</w:t>
      </w:r>
      <w:proofErr w:type="spellEnd"/>
      <w:r w:rsidRPr="00C96229">
        <w:rPr>
          <w:rFonts w:ascii="Times New Roman" w:eastAsia="Times New Roman" w:hAnsi="Times New Roman"/>
          <w:sz w:val="24"/>
          <w:szCs w:val="24"/>
          <w:lang w:eastAsia="ru-RU"/>
        </w:rPr>
        <w:t xml:space="preserve"> ОАО «Сбербанк России» признать, что по состоянию на 01.04.2013 года 1 рубль СССР равен </w:t>
      </w:r>
      <w:r w:rsidR="00E46BFE">
        <w:rPr>
          <w:szCs w:val="24"/>
        </w:rPr>
        <w:t>***</w:t>
      </w:r>
      <w:r w:rsidRPr="00C96229">
        <w:rPr>
          <w:rFonts w:ascii="Times New Roman" w:eastAsia="Times New Roman" w:hAnsi="Times New Roman"/>
          <w:sz w:val="24"/>
          <w:szCs w:val="24"/>
          <w:lang w:eastAsia="ru-RU"/>
        </w:rPr>
        <w:t xml:space="preserve"> рублям РФ и понудить конвертировать денежные средства по рассчитанному истцом курсу валют, суд исходил из того, что  поскольку ответчик ОАО «Сбербанк России», являясь коммерческой организацией,  не осуществляет в РФ  валютное регулирование рубля, требования о понуждении банка признать, что суммарная величина вкладов истца в валюте СССР «Сбербанке России» (ОАО) по состоянию на 01.04.13 г. равна </w:t>
      </w:r>
      <w:r w:rsidR="00E46BFE">
        <w:rPr>
          <w:szCs w:val="24"/>
        </w:rPr>
        <w:t>***</w:t>
      </w:r>
      <w:r w:rsidRPr="00C96229">
        <w:rPr>
          <w:rFonts w:ascii="Times New Roman" w:eastAsia="Times New Roman" w:hAnsi="Times New Roman"/>
          <w:sz w:val="24"/>
          <w:szCs w:val="24"/>
          <w:lang w:eastAsia="ru-RU"/>
        </w:rPr>
        <w:t xml:space="preserve">  рубль</w:t>
      </w:r>
      <w:r w:rsidR="00AE1387">
        <w:rPr>
          <w:rFonts w:ascii="Times New Roman" w:eastAsia="Times New Roman" w:hAnsi="Times New Roman"/>
          <w:sz w:val="24"/>
          <w:szCs w:val="24"/>
          <w:lang w:eastAsia="ru-RU"/>
        </w:rPr>
        <w:t>,</w:t>
      </w:r>
      <w:r w:rsidRPr="00C96229">
        <w:rPr>
          <w:rFonts w:ascii="Times New Roman" w:eastAsia="Times New Roman" w:hAnsi="Times New Roman"/>
          <w:sz w:val="24"/>
          <w:szCs w:val="24"/>
          <w:lang w:eastAsia="ru-RU"/>
        </w:rPr>
        <w:t xml:space="preserve"> не подлежат удовлетворению, поскольку после ликвидации СССР 1 рубль СССР был приравнен к 1 рублю РФ.</w:t>
      </w:r>
    </w:p>
    <w:p w14:paraId="01E16715" w14:textId="77777777" w:rsidR="00C96229" w:rsidRPr="00C96229" w:rsidRDefault="00C96229" w:rsidP="00CA27CA">
      <w:pPr>
        <w:spacing w:after="0" w:line="240" w:lineRule="auto"/>
        <w:ind w:firstLine="567"/>
        <w:jc w:val="both"/>
        <w:rPr>
          <w:rFonts w:ascii="Times New Roman" w:eastAsia="Times New Roman" w:hAnsi="Times New Roman"/>
          <w:sz w:val="24"/>
          <w:szCs w:val="24"/>
          <w:lang w:eastAsia="ru-RU"/>
        </w:rPr>
      </w:pPr>
      <w:r w:rsidRPr="00C96229">
        <w:rPr>
          <w:rFonts w:ascii="Times New Roman" w:eastAsia="Times New Roman" w:hAnsi="Times New Roman"/>
          <w:sz w:val="24"/>
          <w:szCs w:val="24"/>
          <w:lang w:eastAsia="ru-RU"/>
        </w:rPr>
        <w:t xml:space="preserve">Суд </w:t>
      </w:r>
      <w:r w:rsidR="00AE1387">
        <w:rPr>
          <w:rFonts w:ascii="Times New Roman" w:eastAsia="Times New Roman" w:hAnsi="Times New Roman"/>
          <w:sz w:val="24"/>
          <w:szCs w:val="24"/>
          <w:lang w:eastAsia="ru-RU"/>
        </w:rPr>
        <w:t xml:space="preserve">также </w:t>
      </w:r>
      <w:r w:rsidRPr="00C96229">
        <w:rPr>
          <w:rFonts w:ascii="Times New Roman" w:eastAsia="Times New Roman" w:hAnsi="Times New Roman"/>
          <w:sz w:val="24"/>
          <w:szCs w:val="24"/>
          <w:lang w:eastAsia="ru-RU"/>
        </w:rPr>
        <w:t>указал, что выплата вкладов с применением расчета, основанного на соотношении стоимости доллара США в рублевом эквиваленте и самостоятельно вычисленном истцом размере долгового рубля, действующим законодательством не предусмотрена.</w:t>
      </w:r>
    </w:p>
    <w:p w14:paraId="3F3C30B3" w14:textId="77777777" w:rsidR="00BF03E9" w:rsidRDefault="001A6296" w:rsidP="007C0F0F">
      <w:pPr>
        <w:pStyle w:val="TimesNewRoman"/>
        <w:ind w:firstLine="567"/>
        <w:rPr>
          <w:szCs w:val="24"/>
        </w:rPr>
      </w:pPr>
      <w:r w:rsidRPr="009E6A2F">
        <w:rPr>
          <w:szCs w:val="24"/>
        </w:rPr>
        <w:t>Оснований для иного вывода не имеется.</w:t>
      </w:r>
    </w:p>
    <w:p w14:paraId="032512FB" w14:textId="77777777" w:rsidR="008371AE" w:rsidRPr="007D327F" w:rsidRDefault="008371AE" w:rsidP="007C0F0F">
      <w:pPr>
        <w:pStyle w:val="TimesNewRoman"/>
        <w:ind w:firstLine="567"/>
        <w:rPr>
          <w:szCs w:val="24"/>
        </w:rPr>
      </w:pPr>
      <w:r>
        <w:rPr>
          <w:szCs w:val="24"/>
        </w:rPr>
        <w:t xml:space="preserve">Доводы кассационной жалобы </w:t>
      </w:r>
      <w:proofErr w:type="spellStart"/>
      <w:r w:rsidR="002B7FDA">
        <w:rPr>
          <w:szCs w:val="24"/>
        </w:rPr>
        <w:t>Севериновой</w:t>
      </w:r>
      <w:proofErr w:type="spellEnd"/>
      <w:r w:rsidR="002B7FDA">
        <w:rPr>
          <w:szCs w:val="24"/>
        </w:rPr>
        <w:t xml:space="preserve"> Т.М.</w:t>
      </w:r>
      <w:r>
        <w:rPr>
          <w:szCs w:val="24"/>
        </w:rPr>
        <w:t xml:space="preserve"> по существу повторяют доводы искового заявления и апелляционной жалобы, получили надлежащую правовую оценку судами первой и апелляционной инстанций, правом переоценки суд кассационной инстанции не наделен</w:t>
      </w:r>
      <w:r w:rsidRPr="007D327F">
        <w:rPr>
          <w:szCs w:val="24"/>
        </w:rPr>
        <w:t xml:space="preserve">.  </w:t>
      </w:r>
    </w:p>
    <w:p w14:paraId="4055EA65" w14:textId="77777777" w:rsidR="007C0F0F" w:rsidRDefault="007C0F0F" w:rsidP="007C0F0F">
      <w:pPr>
        <w:autoSpaceDE w:val="0"/>
        <w:autoSpaceDN w:val="0"/>
        <w:adjustRightInd w:val="0"/>
        <w:spacing w:after="0" w:line="240" w:lineRule="auto"/>
        <w:ind w:firstLine="567"/>
        <w:jc w:val="both"/>
        <w:rPr>
          <w:rFonts w:ascii="Times New Roman" w:hAnsi="Times New Roman"/>
          <w:sz w:val="24"/>
          <w:szCs w:val="24"/>
          <w:lang w:eastAsia="ru-RU"/>
        </w:rPr>
      </w:pPr>
      <w:r>
        <w:rPr>
          <w:rFonts w:ascii="Times New Roman" w:hAnsi="Times New Roman"/>
          <w:sz w:val="24"/>
          <w:szCs w:val="24"/>
          <w:lang w:eastAsia="ru-RU"/>
        </w:rPr>
        <w:t xml:space="preserve">Положениями </w:t>
      </w:r>
      <w:hyperlink r:id="rId4" w:history="1">
        <w:r>
          <w:rPr>
            <w:rFonts w:ascii="Times New Roman" w:hAnsi="Times New Roman"/>
            <w:color w:val="0000FF"/>
            <w:sz w:val="24"/>
            <w:szCs w:val="24"/>
            <w:lang w:eastAsia="ru-RU"/>
          </w:rPr>
          <w:t>ст. ст. 378</w:t>
        </w:r>
      </w:hyperlink>
      <w:r>
        <w:rPr>
          <w:rFonts w:ascii="Times New Roman" w:hAnsi="Times New Roman"/>
          <w:sz w:val="24"/>
          <w:szCs w:val="24"/>
          <w:lang w:eastAsia="ru-RU"/>
        </w:rPr>
        <w:t xml:space="preserve">, </w:t>
      </w:r>
      <w:hyperlink r:id="rId5" w:history="1">
        <w:r>
          <w:rPr>
            <w:rFonts w:ascii="Times New Roman" w:hAnsi="Times New Roman"/>
            <w:color w:val="0000FF"/>
            <w:sz w:val="24"/>
            <w:szCs w:val="24"/>
            <w:lang w:eastAsia="ru-RU"/>
          </w:rPr>
          <w:t>386</w:t>
        </w:r>
      </w:hyperlink>
      <w:r>
        <w:rPr>
          <w:rFonts w:ascii="Times New Roman" w:hAnsi="Times New Roman"/>
          <w:sz w:val="24"/>
          <w:szCs w:val="24"/>
          <w:lang w:eastAsia="ru-RU"/>
        </w:rPr>
        <w:t xml:space="preserve">, </w:t>
      </w:r>
      <w:hyperlink r:id="rId6" w:history="1">
        <w:r>
          <w:rPr>
            <w:rFonts w:ascii="Times New Roman" w:hAnsi="Times New Roman"/>
            <w:color w:val="0000FF"/>
            <w:sz w:val="24"/>
            <w:szCs w:val="24"/>
            <w:lang w:eastAsia="ru-RU"/>
          </w:rPr>
          <w:t>387</w:t>
        </w:r>
      </w:hyperlink>
      <w:r>
        <w:rPr>
          <w:rFonts w:ascii="Times New Roman" w:hAnsi="Times New Roman"/>
          <w:sz w:val="24"/>
          <w:szCs w:val="24"/>
          <w:lang w:eastAsia="ru-RU"/>
        </w:rPr>
        <w:t xml:space="preserve"> ГПК РФ определено, что судом кассационной инстанции не производится переоценка имеющихся в деле доказательств и установление обстоятельств, которые не были установлены судами первой и второй инстанции или были ими опровергнуты.</w:t>
      </w:r>
    </w:p>
    <w:p w14:paraId="3B0DFBE9" w14:textId="77777777" w:rsidR="007C0F0F" w:rsidRDefault="007C0F0F" w:rsidP="007C0F0F">
      <w:pPr>
        <w:autoSpaceDE w:val="0"/>
        <w:autoSpaceDN w:val="0"/>
        <w:adjustRightInd w:val="0"/>
        <w:spacing w:after="0" w:line="240" w:lineRule="auto"/>
        <w:ind w:firstLine="567"/>
        <w:jc w:val="both"/>
        <w:rPr>
          <w:rFonts w:ascii="Times New Roman" w:hAnsi="Times New Roman"/>
          <w:sz w:val="24"/>
          <w:szCs w:val="24"/>
          <w:lang w:eastAsia="ru-RU"/>
        </w:rPr>
      </w:pPr>
      <w:r>
        <w:rPr>
          <w:rFonts w:ascii="Times New Roman" w:hAnsi="Times New Roman"/>
          <w:sz w:val="24"/>
          <w:szCs w:val="24"/>
          <w:lang w:eastAsia="ru-RU"/>
        </w:rPr>
        <w:t>При вынесении обжалуемых судебных постановлений существенных нарушений норм материального и процессуального права не установлено.</w:t>
      </w:r>
    </w:p>
    <w:p w14:paraId="2285F49C" w14:textId="77777777" w:rsidR="007C0F0F" w:rsidRPr="00365764" w:rsidRDefault="007C0F0F" w:rsidP="007C0F0F">
      <w:pPr>
        <w:pStyle w:val="TimesNewRoman"/>
        <w:ind w:firstLine="567"/>
        <w:rPr>
          <w:szCs w:val="24"/>
        </w:rPr>
      </w:pPr>
      <w:r w:rsidRPr="00365764">
        <w:rPr>
          <w:szCs w:val="24"/>
        </w:rPr>
        <w:t>Принцип правовой определенности предполагает, что стороны не вправе требовать пересмотра вступивших в законную силу судебных постановлений только в целях проведения повторного слушания и получения нового судебного постановления другого содержания. Иная точка зрения на то, как должно было быть разрешено дело, не может являться поводом для отмены или изменения вступившего в законную силу судебного постановления нижестоящего суда в кассационном порядке.</w:t>
      </w:r>
    </w:p>
    <w:p w14:paraId="0805CBC8" w14:textId="77777777" w:rsidR="007C0F0F" w:rsidRPr="00365764" w:rsidRDefault="007C0F0F" w:rsidP="007C0F0F">
      <w:pPr>
        <w:pStyle w:val="TimesNewRoman"/>
        <w:ind w:firstLine="567"/>
        <w:rPr>
          <w:szCs w:val="24"/>
        </w:rPr>
      </w:pPr>
      <w:r w:rsidRPr="00365764">
        <w:rPr>
          <w:szCs w:val="24"/>
        </w:rPr>
        <w:t>Доводы кассационной жалобы требованиям принцип</w:t>
      </w:r>
      <w:r w:rsidR="00133E15">
        <w:rPr>
          <w:szCs w:val="24"/>
        </w:rPr>
        <w:t>у</w:t>
      </w:r>
      <w:r w:rsidRPr="00365764">
        <w:rPr>
          <w:szCs w:val="24"/>
        </w:rPr>
        <w:t xml:space="preserve"> правовой определенности не отвечают.</w:t>
      </w:r>
    </w:p>
    <w:p w14:paraId="61677997" w14:textId="77777777" w:rsidR="005B1C15" w:rsidRPr="009E6A2F" w:rsidRDefault="005B1C15" w:rsidP="003F6463">
      <w:pPr>
        <w:pStyle w:val="TimesNewRoman"/>
        <w:ind w:firstLine="567"/>
        <w:rPr>
          <w:szCs w:val="24"/>
        </w:rPr>
      </w:pPr>
      <w:r w:rsidRPr="009E6A2F">
        <w:rPr>
          <w:szCs w:val="24"/>
        </w:rPr>
        <w:t>На основании изложенного, руководствуясь статьей 381 ГПК РФ,</w:t>
      </w:r>
    </w:p>
    <w:p w14:paraId="59B09010" w14:textId="77777777" w:rsidR="005B1C15" w:rsidRPr="009E6A2F" w:rsidRDefault="005B1C15" w:rsidP="003F6463">
      <w:pPr>
        <w:pStyle w:val="TimesNewRoman"/>
        <w:ind w:firstLine="567"/>
        <w:rPr>
          <w:szCs w:val="24"/>
        </w:rPr>
      </w:pPr>
    </w:p>
    <w:p w14:paraId="65939977" w14:textId="77777777" w:rsidR="005B1C15" w:rsidRPr="009E6A2F" w:rsidRDefault="005B1C15" w:rsidP="003F6463">
      <w:pPr>
        <w:pStyle w:val="TimesNewRoman"/>
        <w:ind w:firstLine="567"/>
        <w:jc w:val="center"/>
        <w:rPr>
          <w:b/>
          <w:szCs w:val="24"/>
        </w:rPr>
      </w:pPr>
      <w:r w:rsidRPr="009E6A2F">
        <w:rPr>
          <w:b/>
          <w:szCs w:val="24"/>
        </w:rPr>
        <w:t>о п р е д е л и л:</w:t>
      </w:r>
    </w:p>
    <w:p w14:paraId="6A735A65" w14:textId="77777777" w:rsidR="005B1C15" w:rsidRPr="009E6A2F" w:rsidRDefault="005B1C15" w:rsidP="003F6463">
      <w:pPr>
        <w:pStyle w:val="TimesNewRoman"/>
        <w:ind w:firstLine="567"/>
        <w:rPr>
          <w:szCs w:val="24"/>
        </w:rPr>
      </w:pPr>
    </w:p>
    <w:p w14:paraId="665FD1AB" w14:textId="77777777" w:rsidR="005B1C15" w:rsidRPr="009E6A2F" w:rsidRDefault="005B1C15" w:rsidP="003F6463">
      <w:pPr>
        <w:pStyle w:val="TimesNewRoman"/>
        <w:ind w:firstLine="567"/>
        <w:rPr>
          <w:szCs w:val="24"/>
        </w:rPr>
      </w:pPr>
      <w:r w:rsidRPr="009E6A2F">
        <w:rPr>
          <w:szCs w:val="24"/>
        </w:rPr>
        <w:t xml:space="preserve">в передаче кассационной жалобы </w:t>
      </w:r>
      <w:proofErr w:type="spellStart"/>
      <w:r w:rsidR="00220AC9">
        <w:rPr>
          <w:szCs w:val="24"/>
        </w:rPr>
        <w:t>Севериновой</w:t>
      </w:r>
      <w:proofErr w:type="spellEnd"/>
      <w:r w:rsidR="00220AC9">
        <w:rPr>
          <w:szCs w:val="24"/>
        </w:rPr>
        <w:t xml:space="preserve"> Т.М.</w:t>
      </w:r>
      <w:r w:rsidR="00220AC9" w:rsidRPr="009E6A2F">
        <w:rPr>
          <w:szCs w:val="24"/>
        </w:rPr>
        <w:t xml:space="preserve"> на решение </w:t>
      </w:r>
      <w:r w:rsidR="006E0812">
        <w:rPr>
          <w:szCs w:val="24"/>
        </w:rPr>
        <w:t>Гагарин</w:t>
      </w:r>
      <w:r w:rsidR="00220AC9">
        <w:rPr>
          <w:szCs w:val="24"/>
        </w:rPr>
        <w:t>ского</w:t>
      </w:r>
      <w:r w:rsidR="00220AC9" w:rsidRPr="009E6A2F">
        <w:rPr>
          <w:szCs w:val="24"/>
        </w:rPr>
        <w:t xml:space="preserve"> районного суда г. Москвы от </w:t>
      </w:r>
      <w:r w:rsidR="00220AC9">
        <w:rPr>
          <w:szCs w:val="24"/>
        </w:rPr>
        <w:t>30 июля</w:t>
      </w:r>
      <w:r w:rsidR="00220AC9" w:rsidRPr="009E6A2F">
        <w:rPr>
          <w:szCs w:val="24"/>
        </w:rPr>
        <w:t xml:space="preserve"> 2013 года и апелляционное определение судебной коллегии по гражданским делам Московского городского суда от </w:t>
      </w:r>
      <w:r w:rsidR="00220AC9">
        <w:rPr>
          <w:szCs w:val="24"/>
        </w:rPr>
        <w:t>16 октября</w:t>
      </w:r>
      <w:r w:rsidR="00220AC9" w:rsidRPr="009E6A2F">
        <w:rPr>
          <w:szCs w:val="24"/>
        </w:rPr>
        <w:t xml:space="preserve"> 2013 года по делу по иску </w:t>
      </w:r>
      <w:proofErr w:type="spellStart"/>
      <w:r w:rsidR="00220AC9" w:rsidRPr="00E247B7">
        <w:rPr>
          <w:spacing w:val="3"/>
          <w:szCs w:val="24"/>
        </w:rPr>
        <w:t>Севериновой</w:t>
      </w:r>
      <w:proofErr w:type="spellEnd"/>
      <w:r w:rsidR="00220AC9" w:rsidRPr="00E247B7">
        <w:rPr>
          <w:spacing w:val="3"/>
          <w:szCs w:val="24"/>
        </w:rPr>
        <w:t xml:space="preserve"> Т</w:t>
      </w:r>
      <w:r w:rsidR="00E46BFE">
        <w:rPr>
          <w:spacing w:val="3"/>
          <w:szCs w:val="24"/>
        </w:rPr>
        <w:t>.</w:t>
      </w:r>
      <w:r w:rsidR="00220AC9" w:rsidRPr="00E247B7">
        <w:rPr>
          <w:spacing w:val="3"/>
          <w:szCs w:val="24"/>
        </w:rPr>
        <w:t>М</w:t>
      </w:r>
      <w:r w:rsidR="00E46BFE">
        <w:rPr>
          <w:spacing w:val="3"/>
          <w:szCs w:val="24"/>
        </w:rPr>
        <w:t>.</w:t>
      </w:r>
      <w:r w:rsidR="00220AC9" w:rsidRPr="00E247B7">
        <w:rPr>
          <w:spacing w:val="12"/>
          <w:szCs w:val="24"/>
        </w:rPr>
        <w:t xml:space="preserve"> к </w:t>
      </w:r>
      <w:r w:rsidR="00220AC9" w:rsidRPr="00E247B7">
        <w:rPr>
          <w:szCs w:val="24"/>
        </w:rPr>
        <w:t xml:space="preserve">ОАО «Сбербанк России», Центральному банку РФ, Правительству РФ, Министерству финансов РФ о признании не установление Банком России обменного курса валют РФ и СССР, нарушением прав истца, на обслуживание и погашение, принадлежащих ей ценных бумаг СССР, приобретенных и «Сбербанке России» ОАО до 01.01.92. г., признании нарушением прав истца отказом Правительства РФ обеспечить еженедельную публикацию текущей стоимости «долгового рубля РФ», признании незаконным не исполнение Банком России законодательства СССР, понуждении исполнять нормативные акты,  понуждении Правительства РФ исполнять нормативно-правовые акты; признании действий Правительства РФ  по приостановке действий норм законодательства противоречащими Конституции РФ, признании недействительным погашения Сбербанком России ОАО сертификатов истца СССР, понуждении Сбербанк России ОАО  возвратить присвоенные денежные средства, обязать ответчиков признать, что по состоянию на 01.04.13.г. 1 рубль СССР равен </w:t>
      </w:r>
      <w:r w:rsidR="00E46BFE">
        <w:rPr>
          <w:szCs w:val="24"/>
        </w:rPr>
        <w:t>***</w:t>
      </w:r>
      <w:r w:rsidR="00220AC9" w:rsidRPr="00E247B7">
        <w:rPr>
          <w:szCs w:val="24"/>
        </w:rPr>
        <w:t xml:space="preserve"> рублям РФ и что стоимость ценных бумаг СССР истца  на 01.04.13.г. равна </w:t>
      </w:r>
      <w:r w:rsidR="00E46BFE">
        <w:rPr>
          <w:szCs w:val="24"/>
        </w:rPr>
        <w:t>***</w:t>
      </w:r>
      <w:r w:rsidR="00220AC9" w:rsidRPr="00E247B7">
        <w:rPr>
          <w:szCs w:val="24"/>
        </w:rPr>
        <w:t xml:space="preserve"> рублей РФ,  понуждении Правительство РФ опубликовать остаток сбережений граждан РФ по состоянию на 01.01.92.г.</w:t>
      </w:r>
      <w:r w:rsidRPr="009E6A2F">
        <w:rPr>
          <w:szCs w:val="24"/>
        </w:rPr>
        <w:t>, для рассмотрения в судебном заседании суда кассационной инстанции отказать.</w:t>
      </w:r>
    </w:p>
    <w:p w14:paraId="04FB8C6E" w14:textId="77777777" w:rsidR="005B1C15" w:rsidRPr="009E6A2F" w:rsidRDefault="005B1C15" w:rsidP="003F6463">
      <w:pPr>
        <w:pStyle w:val="TimesNewRoman"/>
        <w:ind w:firstLine="567"/>
        <w:rPr>
          <w:szCs w:val="24"/>
        </w:rPr>
      </w:pPr>
    </w:p>
    <w:p w14:paraId="4146FC60" w14:textId="77777777" w:rsidR="005B1C15" w:rsidRPr="009E6A2F" w:rsidRDefault="005B1C15" w:rsidP="005B1C15">
      <w:pPr>
        <w:pStyle w:val="TimesNewRoman"/>
        <w:rPr>
          <w:szCs w:val="24"/>
        </w:rPr>
      </w:pPr>
    </w:p>
    <w:bookmarkEnd w:id="0"/>
    <w:bookmarkEnd w:id="1"/>
    <w:p w14:paraId="5B4CD35A" w14:textId="77777777" w:rsidR="005B1C15" w:rsidRPr="009E6A2F" w:rsidRDefault="005B1C15" w:rsidP="005B1C15">
      <w:pPr>
        <w:pStyle w:val="TimesNewRoman"/>
        <w:rPr>
          <w:b/>
          <w:szCs w:val="24"/>
        </w:rPr>
      </w:pPr>
      <w:r w:rsidRPr="009E6A2F">
        <w:rPr>
          <w:b/>
          <w:szCs w:val="24"/>
        </w:rPr>
        <w:t>Судья</w:t>
      </w:r>
    </w:p>
    <w:p w14:paraId="2D5513CA" w14:textId="77777777" w:rsidR="005B1C15" w:rsidRPr="009E6A2F" w:rsidRDefault="005B1C15" w:rsidP="005B1C15">
      <w:pPr>
        <w:pStyle w:val="TimesNewRoman"/>
        <w:rPr>
          <w:szCs w:val="24"/>
        </w:rPr>
      </w:pPr>
      <w:r w:rsidRPr="009E6A2F">
        <w:rPr>
          <w:b/>
          <w:szCs w:val="24"/>
        </w:rPr>
        <w:t xml:space="preserve">Московского городского суда                            </w:t>
      </w:r>
      <w:r w:rsidR="00220AC9">
        <w:rPr>
          <w:b/>
          <w:szCs w:val="24"/>
        </w:rPr>
        <w:t xml:space="preserve">           </w:t>
      </w:r>
      <w:r w:rsidRPr="009E6A2F">
        <w:rPr>
          <w:b/>
          <w:szCs w:val="24"/>
        </w:rPr>
        <w:t xml:space="preserve">                                           А.И. Клюева</w:t>
      </w:r>
    </w:p>
    <w:sectPr w:rsidR="005B1C15" w:rsidRPr="009E6A2F" w:rsidSect="00BF60A2">
      <w:pgSz w:w="11906" w:h="16838"/>
      <w:pgMar w:top="1134" w:right="851"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B1C15"/>
    <w:rsid w:val="00036EB9"/>
    <w:rsid w:val="00073F59"/>
    <w:rsid w:val="000861C7"/>
    <w:rsid w:val="000E1038"/>
    <w:rsid w:val="000E4BBC"/>
    <w:rsid w:val="00103AA2"/>
    <w:rsid w:val="00113BFD"/>
    <w:rsid w:val="00133E15"/>
    <w:rsid w:val="001559A7"/>
    <w:rsid w:val="00174393"/>
    <w:rsid w:val="001963F1"/>
    <w:rsid w:val="001A6296"/>
    <w:rsid w:val="001F0266"/>
    <w:rsid w:val="00220AC9"/>
    <w:rsid w:val="00221A8F"/>
    <w:rsid w:val="002277AA"/>
    <w:rsid w:val="002B4F1A"/>
    <w:rsid w:val="002B6A8C"/>
    <w:rsid w:val="002B7FDA"/>
    <w:rsid w:val="002D402E"/>
    <w:rsid w:val="00301EE9"/>
    <w:rsid w:val="00352AE3"/>
    <w:rsid w:val="003609FE"/>
    <w:rsid w:val="0037744B"/>
    <w:rsid w:val="00390F90"/>
    <w:rsid w:val="003F6463"/>
    <w:rsid w:val="004072D6"/>
    <w:rsid w:val="0044185B"/>
    <w:rsid w:val="00455DEA"/>
    <w:rsid w:val="00460BFF"/>
    <w:rsid w:val="004E1FD2"/>
    <w:rsid w:val="00517846"/>
    <w:rsid w:val="00552436"/>
    <w:rsid w:val="005B1C15"/>
    <w:rsid w:val="005C559A"/>
    <w:rsid w:val="00616B96"/>
    <w:rsid w:val="00641B20"/>
    <w:rsid w:val="006A0AAE"/>
    <w:rsid w:val="006B6B50"/>
    <w:rsid w:val="006E0812"/>
    <w:rsid w:val="00713BEA"/>
    <w:rsid w:val="0073183D"/>
    <w:rsid w:val="007C0F0F"/>
    <w:rsid w:val="00834179"/>
    <w:rsid w:val="008371AE"/>
    <w:rsid w:val="00850DFE"/>
    <w:rsid w:val="00865970"/>
    <w:rsid w:val="00867B56"/>
    <w:rsid w:val="0087111C"/>
    <w:rsid w:val="0087258A"/>
    <w:rsid w:val="00887D77"/>
    <w:rsid w:val="008A5D7C"/>
    <w:rsid w:val="00911D25"/>
    <w:rsid w:val="009157E6"/>
    <w:rsid w:val="00936014"/>
    <w:rsid w:val="00945F8F"/>
    <w:rsid w:val="00961BA5"/>
    <w:rsid w:val="009D10F4"/>
    <w:rsid w:val="009E6A2F"/>
    <w:rsid w:val="00A406D7"/>
    <w:rsid w:val="00A721AF"/>
    <w:rsid w:val="00A85DF3"/>
    <w:rsid w:val="00AC1FF7"/>
    <w:rsid w:val="00AE1387"/>
    <w:rsid w:val="00AF0900"/>
    <w:rsid w:val="00BB2698"/>
    <w:rsid w:val="00BE15B5"/>
    <w:rsid w:val="00BE19C8"/>
    <w:rsid w:val="00BF03E9"/>
    <w:rsid w:val="00BF60A2"/>
    <w:rsid w:val="00C4736B"/>
    <w:rsid w:val="00C91B92"/>
    <w:rsid w:val="00C96229"/>
    <w:rsid w:val="00CA27CA"/>
    <w:rsid w:val="00D1499A"/>
    <w:rsid w:val="00DB09F6"/>
    <w:rsid w:val="00E160D2"/>
    <w:rsid w:val="00E46BFE"/>
    <w:rsid w:val="00EB34B7"/>
    <w:rsid w:val="00ED048C"/>
    <w:rsid w:val="00FB2AB4"/>
    <w:rsid w:val="00FB2B37"/>
    <w:rsid w:val="00FC067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14:docId w14:val="44A57264"/>
  <w15:chartTrackingRefBased/>
  <w15:docId w15:val="{47A39D52-C84C-42B0-B11B-76FE16EF7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NewRoman">
    <w:name w:val="Times New Roman"/>
    <w:qFormat/>
    <w:rsid w:val="001F0266"/>
    <w:pPr>
      <w:jc w:val="both"/>
    </w:pPr>
    <w:rPr>
      <w:rFonts w:ascii="Times New Roman" w:hAnsi="Times New Roman"/>
      <w:sz w:val="24"/>
      <w:szCs w:val="22"/>
      <w:lang w:val="ru-RU" w:eastAsia="en-US"/>
    </w:rPr>
  </w:style>
  <w:style w:type="paragraph" w:styleId="a3">
    <w:name w:val="Body Text Indent"/>
    <w:basedOn w:val="a"/>
    <w:link w:val="a4"/>
    <w:rsid w:val="005B1C15"/>
    <w:pPr>
      <w:spacing w:after="0" w:line="360" w:lineRule="auto"/>
      <w:ind w:firstLine="720"/>
      <w:jc w:val="both"/>
    </w:pPr>
    <w:rPr>
      <w:rFonts w:ascii="Times New Roman" w:eastAsia="Times New Roman" w:hAnsi="Times New Roman"/>
      <w:sz w:val="28"/>
      <w:szCs w:val="20"/>
      <w:lang w:eastAsia="ru-RU"/>
    </w:rPr>
  </w:style>
  <w:style w:type="character" w:customStyle="1" w:styleId="a4">
    <w:name w:val="Основной текст с отступом Знак"/>
    <w:link w:val="a3"/>
    <w:rsid w:val="005B1C15"/>
    <w:rPr>
      <w:rFonts w:ascii="Times New Roman" w:eastAsia="Times New Roman" w:hAnsi="Times New Roman"/>
      <w:sz w:val="28"/>
    </w:rPr>
  </w:style>
  <w:style w:type="paragraph" w:styleId="2">
    <w:name w:val="Body Text Indent 2"/>
    <w:basedOn w:val="a"/>
    <w:link w:val="20"/>
    <w:rsid w:val="005B1C15"/>
    <w:pPr>
      <w:tabs>
        <w:tab w:val="left" w:pos="3544"/>
      </w:tabs>
      <w:spacing w:after="0" w:line="240" w:lineRule="auto"/>
      <w:ind w:right="4251" w:firstLine="4253"/>
    </w:pPr>
    <w:rPr>
      <w:rFonts w:ascii="Times New Roman" w:eastAsia="Times New Roman" w:hAnsi="Times New Roman"/>
      <w:sz w:val="18"/>
      <w:szCs w:val="20"/>
      <w:lang w:eastAsia="ru-RU"/>
    </w:rPr>
  </w:style>
  <w:style w:type="character" w:customStyle="1" w:styleId="20">
    <w:name w:val="Основной текст с отступом 2 Знак"/>
    <w:link w:val="2"/>
    <w:rsid w:val="005B1C15"/>
    <w:rPr>
      <w:rFonts w:ascii="Times New Roman" w:eastAsia="Times New Roman" w:hAnsi="Times New Roman"/>
      <w:sz w:val="18"/>
    </w:rPr>
  </w:style>
  <w:style w:type="paragraph" w:styleId="a5">
    <w:name w:val="No Spacing"/>
    <w:uiPriority w:val="1"/>
    <w:qFormat/>
    <w:rsid w:val="00C4736B"/>
    <w:rPr>
      <w:sz w:val="22"/>
      <w:szCs w:val="22"/>
      <w:lang w:val="ru-RU" w:eastAsia="en-US"/>
    </w:rPr>
  </w:style>
  <w:style w:type="character" w:customStyle="1" w:styleId="20105pt0pt">
    <w:name w:val="Основной текст (20) + 10;5 pt;Не полужирный;Не курсив;Интервал 0 pt"/>
    <w:rsid w:val="00C96229"/>
    <w:rPr>
      <w:b/>
      <w:bCs/>
      <w:i/>
      <w:iCs/>
      <w:spacing w:val="0"/>
      <w:sz w:val="21"/>
      <w:szCs w:val="21"/>
      <w:shd w:val="clear" w:color="auto" w:fill="FFFFFF"/>
    </w:rPr>
  </w:style>
  <w:style w:type="paragraph" w:styleId="a6">
    <w:name w:val="Balloon Text"/>
    <w:basedOn w:val="a"/>
    <w:link w:val="a7"/>
    <w:uiPriority w:val="99"/>
    <w:semiHidden/>
    <w:unhideWhenUsed/>
    <w:rsid w:val="00073F59"/>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073F59"/>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nsultantplus://offline/ref=C24C85A1737483A8E4F9080C9BE6EFB00E298ED313E842F4992F1CC9198C85F9F8EBB6A157b1R2G" TargetMode="External"/><Relationship Id="rId5" Type="http://schemas.openxmlformats.org/officeDocument/2006/relationships/hyperlink" Target="consultantplus://offline/ref=C24C85A1737483A8E4F9080C9BE6EFB00E298ED313E842F4992F1CC9198C85F9F8EBB6A158b1R6G" TargetMode="External"/><Relationship Id="rId4" Type="http://schemas.openxmlformats.org/officeDocument/2006/relationships/hyperlink" Target="consultantplus://offline/ref=C24C85A1737483A8E4F9080C9BE6EFB00E298ED313E842F4992F1CC9198C85F9F8EBB6A15Eb1R7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2603</Words>
  <Characters>14839</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17408</CharactersWithSpaces>
  <SharedDoc>false</SharedDoc>
  <HLinks>
    <vt:vector size="18" baseType="variant">
      <vt:variant>
        <vt:i4>6226001</vt:i4>
      </vt:variant>
      <vt:variant>
        <vt:i4>6</vt:i4>
      </vt:variant>
      <vt:variant>
        <vt:i4>0</vt:i4>
      </vt:variant>
      <vt:variant>
        <vt:i4>5</vt:i4>
      </vt:variant>
      <vt:variant>
        <vt:lpwstr>consultantplus://offline/ref=C24C85A1737483A8E4F9080C9BE6EFB00E298ED313E842F4992F1CC9198C85F9F8EBB6A157b1R2G</vt:lpwstr>
      </vt:variant>
      <vt:variant>
        <vt:lpwstr/>
      </vt:variant>
      <vt:variant>
        <vt:i4>6226010</vt:i4>
      </vt:variant>
      <vt:variant>
        <vt:i4>3</vt:i4>
      </vt:variant>
      <vt:variant>
        <vt:i4>0</vt:i4>
      </vt:variant>
      <vt:variant>
        <vt:i4>5</vt:i4>
      </vt:variant>
      <vt:variant>
        <vt:lpwstr>consultantplus://offline/ref=C24C85A1737483A8E4F9080C9BE6EFB00E298ED313E842F4992F1CC9198C85F9F8EBB6A158b1R6G</vt:lpwstr>
      </vt:variant>
      <vt:variant>
        <vt:lpwstr/>
      </vt:variant>
      <vt:variant>
        <vt:i4>6225926</vt:i4>
      </vt:variant>
      <vt:variant>
        <vt:i4>0</vt:i4>
      </vt:variant>
      <vt:variant>
        <vt:i4>0</vt:i4>
      </vt:variant>
      <vt:variant>
        <vt:i4>5</vt:i4>
      </vt:variant>
      <vt:variant>
        <vt:lpwstr>consultantplus://offline/ref=C24C85A1737483A8E4F9080C9BE6EFB00E298ED313E842F4992F1CC9198C85F9F8EBB6A15Eb1R7G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Суслов</dc:creator>
  <cp:keywords/>
  <cp:lastModifiedBy>Борис Разумовский</cp:lastModifiedBy>
  <cp:revision>2</cp:revision>
  <cp:lastPrinted>2014-03-20T07:11:00Z</cp:lastPrinted>
  <dcterms:created xsi:type="dcterms:W3CDTF">2024-04-10T21:33:00Z</dcterms:created>
  <dcterms:modified xsi:type="dcterms:W3CDTF">2024-04-10T21:33:00Z</dcterms:modified>
</cp:coreProperties>
</file>