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9BA20" w14:textId="77777777" w:rsidR="00DC53AA" w:rsidRPr="00B819CD" w:rsidRDefault="001B5FEA" w:rsidP="00DC53AA">
      <w:pPr>
        <w:pStyle w:val="TimesNewRoman"/>
        <w:jc w:val="right"/>
        <w:rPr>
          <w:sz w:val="23"/>
          <w:szCs w:val="23"/>
        </w:rPr>
      </w:pPr>
      <w:bookmarkStart w:id="0" w:name="_GoBack"/>
      <w:bookmarkEnd w:id="0"/>
      <w:r w:rsidRPr="00B819CD">
        <w:rPr>
          <w:sz w:val="23"/>
          <w:szCs w:val="23"/>
        </w:rPr>
        <w:t>№ 4г/8-</w:t>
      </w:r>
      <w:r w:rsidRPr="00B819CD">
        <w:rPr>
          <w:sz w:val="23"/>
          <w:szCs w:val="23"/>
        </w:rPr>
        <w:t>8047</w:t>
      </w:r>
    </w:p>
    <w:p w14:paraId="25164314" w14:textId="77777777" w:rsidR="00DC53AA" w:rsidRPr="00B819CD" w:rsidRDefault="001B5FEA" w:rsidP="00DC53AA">
      <w:pPr>
        <w:pStyle w:val="TimesNewRoman"/>
        <w:rPr>
          <w:sz w:val="23"/>
          <w:szCs w:val="23"/>
        </w:rPr>
      </w:pPr>
    </w:p>
    <w:p w14:paraId="62182DDB" w14:textId="77777777" w:rsidR="00DC53AA" w:rsidRPr="00B819CD" w:rsidRDefault="001B5FEA" w:rsidP="00DC53AA">
      <w:pPr>
        <w:pStyle w:val="TimesNewRoman"/>
        <w:jc w:val="center"/>
        <w:rPr>
          <w:b/>
          <w:sz w:val="23"/>
          <w:szCs w:val="23"/>
        </w:rPr>
      </w:pPr>
      <w:r w:rsidRPr="00B819CD">
        <w:rPr>
          <w:b/>
          <w:sz w:val="23"/>
          <w:szCs w:val="23"/>
        </w:rPr>
        <w:t>О П Р Е Д Е Л Е Н И Е</w:t>
      </w:r>
    </w:p>
    <w:p w14:paraId="54A4115C" w14:textId="77777777" w:rsidR="00DC53AA" w:rsidRPr="00B819CD" w:rsidRDefault="001B5FEA" w:rsidP="00DC53AA">
      <w:pPr>
        <w:pStyle w:val="TimesNewRoman"/>
        <w:rPr>
          <w:sz w:val="23"/>
          <w:szCs w:val="23"/>
        </w:rPr>
      </w:pPr>
    </w:p>
    <w:p w14:paraId="353AD85B" w14:textId="77777777" w:rsidR="00DC53AA" w:rsidRPr="00B819CD" w:rsidRDefault="001B5FEA" w:rsidP="00DC53AA">
      <w:pPr>
        <w:pStyle w:val="TimesNewRoman"/>
        <w:rPr>
          <w:sz w:val="23"/>
          <w:szCs w:val="23"/>
        </w:rPr>
      </w:pPr>
      <w:r w:rsidRPr="00B819CD">
        <w:rPr>
          <w:sz w:val="23"/>
          <w:szCs w:val="23"/>
        </w:rPr>
        <w:t>г. Москва</w:t>
      </w:r>
      <w:r w:rsidRPr="00B819CD">
        <w:rPr>
          <w:sz w:val="23"/>
          <w:szCs w:val="23"/>
        </w:rPr>
        <w:tab/>
      </w:r>
      <w:r w:rsidRPr="00B819CD">
        <w:rPr>
          <w:sz w:val="23"/>
          <w:szCs w:val="23"/>
        </w:rPr>
        <w:tab/>
        <w:t xml:space="preserve">        </w:t>
      </w:r>
      <w:r w:rsidRPr="00B819CD">
        <w:rPr>
          <w:sz w:val="23"/>
          <w:szCs w:val="23"/>
        </w:rPr>
        <w:tab/>
      </w:r>
      <w:r w:rsidRPr="00B819CD">
        <w:rPr>
          <w:sz w:val="23"/>
          <w:szCs w:val="23"/>
        </w:rPr>
        <w:tab/>
      </w:r>
      <w:r w:rsidRPr="00B819CD">
        <w:rPr>
          <w:sz w:val="23"/>
          <w:szCs w:val="23"/>
        </w:rPr>
        <w:tab/>
      </w:r>
      <w:r w:rsidRPr="00B819CD">
        <w:rPr>
          <w:sz w:val="23"/>
          <w:szCs w:val="23"/>
        </w:rPr>
        <w:tab/>
        <w:t xml:space="preserve">       </w:t>
      </w:r>
      <w:r w:rsidRPr="00B819CD">
        <w:rPr>
          <w:sz w:val="23"/>
          <w:szCs w:val="23"/>
        </w:rPr>
        <w:t xml:space="preserve">                          </w:t>
      </w:r>
      <w:r w:rsidRPr="00B819CD">
        <w:rPr>
          <w:sz w:val="23"/>
          <w:szCs w:val="23"/>
        </w:rPr>
        <w:t xml:space="preserve">   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    </w:t>
      </w:r>
      <w:r>
        <w:rPr>
          <w:sz w:val="23"/>
          <w:szCs w:val="23"/>
        </w:rPr>
        <w:t>24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июл</w:t>
      </w:r>
      <w:r w:rsidRPr="00B819CD">
        <w:rPr>
          <w:sz w:val="23"/>
          <w:szCs w:val="23"/>
        </w:rPr>
        <w:t>я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201</w:t>
      </w:r>
      <w:r w:rsidRPr="00B819CD">
        <w:rPr>
          <w:sz w:val="23"/>
          <w:szCs w:val="23"/>
        </w:rPr>
        <w:t>7</w:t>
      </w:r>
      <w:r w:rsidRPr="00B819CD">
        <w:rPr>
          <w:sz w:val="23"/>
          <w:szCs w:val="23"/>
        </w:rPr>
        <w:t xml:space="preserve"> года</w:t>
      </w:r>
    </w:p>
    <w:p w14:paraId="2D8ADE0C" w14:textId="77777777" w:rsidR="00DC53AA" w:rsidRPr="00B819CD" w:rsidRDefault="001B5FEA" w:rsidP="00DC53AA">
      <w:pPr>
        <w:pStyle w:val="TimesNewRoman"/>
        <w:rPr>
          <w:sz w:val="23"/>
          <w:szCs w:val="23"/>
        </w:rPr>
      </w:pPr>
    </w:p>
    <w:p w14:paraId="437534AC" w14:textId="77777777" w:rsidR="00DC53AA" w:rsidRPr="00B819CD" w:rsidRDefault="001B5FEA" w:rsidP="00DC53A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Судья Московского городского суда Клюева А.И., рассмотрев кассационную жалобу </w:t>
      </w:r>
      <w:r w:rsidRPr="00B819CD">
        <w:rPr>
          <w:sz w:val="23"/>
          <w:szCs w:val="23"/>
        </w:rPr>
        <w:t>Никитина А.А.</w:t>
      </w:r>
      <w:r w:rsidRPr="00B819CD">
        <w:rPr>
          <w:sz w:val="23"/>
          <w:szCs w:val="23"/>
        </w:rPr>
        <w:t xml:space="preserve">, поступившую </w:t>
      </w:r>
      <w:r w:rsidRPr="00B819CD">
        <w:rPr>
          <w:sz w:val="23"/>
          <w:szCs w:val="23"/>
        </w:rPr>
        <w:t>19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июня</w:t>
      </w:r>
      <w:r w:rsidRPr="00B819CD">
        <w:rPr>
          <w:sz w:val="23"/>
          <w:szCs w:val="23"/>
        </w:rPr>
        <w:t xml:space="preserve"> 201</w:t>
      </w:r>
      <w:r w:rsidRPr="00B819CD">
        <w:rPr>
          <w:sz w:val="23"/>
          <w:szCs w:val="23"/>
        </w:rPr>
        <w:t>7</w:t>
      </w:r>
      <w:r w:rsidRPr="00B819CD">
        <w:rPr>
          <w:sz w:val="23"/>
          <w:szCs w:val="23"/>
        </w:rPr>
        <w:t xml:space="preserve"> года, на </w:t>
      </w:r>
      <w:r w:rsidRPr="00B819CD">
        <w:rPr>
          <w:sz w:val="23"/>
          <w:szCs w:val="23"/>
        </w:rPr>
        <w:t>решени</w:t>
      </w:r>
      <w:r w:rsidRPr="00B819CD">
        <w:rPr>
          <w:sz w:val="23"/>
          <w:szCs w:val="23"/>
        </w:rPr>
        <w:t xml:space="preserve">е </w:t>
      </w:r>
      <w:r w:rsidRPr="00B819CD">
        <w:rPr>
          <w:sz w:val="23"/>
          <w:szCs w:val="23"/>
        </w:rPr>
        <w:t>Гагаринского</w:t>
      </w:r>
      <w:r w:rsidRPr="00B819CD">
        <w:rPr>
          <w:sz w:val="23"/>
          <w:szCs w:val="23"/>
        </w:rPr>
        <w:t xml:space="preserve"> районного суда города Москвы от </w:t>
      </w:r>
      <w:r w:rsidRPr="00B819CD">
        <w:rPr>
          <w:sz w:val="23"/>
          <w:szCs w:val="23"/>
        </w:rPr>
        <w:t>01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июл</w:t>
      </w:r>
      <w:r w:rsidRPr="00B819CD">
        <w:rPr>
          <w:sz w:val="23"/>
          <w:szCs w:val="23"/>
        </w:rPr>
        <w:t>я</w:t>
      </w:r>
      <w:r w:rsidRPr="00B819CD">
        <w:rPr>
          <w:sz w:val="23"/>
          <w:szCs w:val="23"/>
        </w:rPr>
        <w:t xml:space="preserve"> 201</w:t>
      </w:r>
      <w:r w:rsidRPr="00B819CD">
        <w:rPr>
          <w:sz w:val="23"/>
          <w:szCs w:val="23"/>
        </w:rPr>
        <w:t>6</w:t>
      </w:r>
      <w:r w:rsidRPr="00B819CD">
        <w:rPr>
          <w:sz w:val="23"/>
          <w:szCs w:val="23"/>
        </w:rPr>
        <w:t xml:space="preserve"> года и апелляционное определение судебной коллегии по гражданским делам Московского городского суда от </w:t>
      </w:r>
      <w:r w:rsidRPr="00B819CD">
        <w:rPr>
          <w:sz w:val="23"/>
          <w:szCs w:val="23"/>
        </w:rPr>
        <w:t>31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январ</w:t>
      </w:r>
      <w:r w:rsidRPr="00B819CD">
        <w:rPr>
          <w:sz w:val="23"/>
          <w:szCs w:val="23"/>
        </w:rPr>
        <w:t>я</w:t>
      </w:r>
      <w:r w:rsidRPr="00B819CD">
        <w:rPr>
          <w:sz w:val="23"/>
          <w:szCs w:val="23"/>
        </w:rPr>
        <w:t xml:space="preserve"> 201</w:t>
      </w:r>
      <w:r w:rsidRPr="00B819CD">
        <w:rPr>
          <w:sz w:val="23"/>
          <w:szCs w:val="23"/>
        </w:rPr>
        <w:t>7</w:t>
      </w:r>
      <w:r w:rsidRPr="00B819CD">
        <w:rPr>
          <w:sz w:val="23"/>
          <w:szCs w:val="23"/>
        </w:rPr>
        <w:t xml:space="preserve"> года по делу по иску </w:t>
      </w:r>
      <w:r w:rsidRPr="00B819CD">
        <w:rPr>
          <w:sz w:val="23"/>
          <w:szCs w:val="23"/>
        </w:rPr>
        <w:t>Никитина А</w:t>
      </w:r>
      <w:r>
        <w:rPr>
          <w:sz w:val="23"/>
          <w:szCs w:val="23"/>
        </w:rPr>
        <w:t>.</w:t>
      </w:r>
      <w:r w:rsidRPr="00B819CD">
        <w:rPr>
          <w:sz w:val="23"/>
          <w:szCs w:val="23"/>
        </w:rPr>
        <w:t>А</w:t>
      </w:r>
      <w:r>
        <w:rPr>
          <w:sz w:val="23"/>
          <w:szCs w:val="23"/>
        </w:rPr>
        <w:t>.</w:t>
      </w:r>
      <w:r w:rsidRPr="00B819CD">
        <w:rPr>
          <w:sz w:val="23"/>
          <w:szCs w:val="23"/>
        </w:rPr>
        <w:t xml:space="preserve"> к ПАО «Сбербанк России» о взыскании денежны</w:t>
      </w:r>
      <w:r w:rsidRPr="00B819CD">
        <w:rPr>
          <w:sz w:val="23"/>
          <w:szCs w:val="23"/>
        </w:rPr>
        <w:t>х средств</w:t>
      </w:r>
      <w:r w:rsidRPr="00B819CD">
        <w:rPr>
          <w:sz w:val="23"/>
          <w:szCs w:val="23"/>
        </w:rPr>
        <w:t>,</w:t>
      </w:r>
    </w:p>
    <w:p w14:paraId="02727AD0" w14:textId="77777777" w:rsidR="00DC53AA" w:rsidRPr="00B819CD" w:rsidRDefault="001B5FEA" w:rsidP="00DC53AA">
      <w:pPr>
        <w:pStyle w:val="TimesNewRoman"/>
        <w:ind w:firstLine="709"/>
        <w:rPr>
          <w:sz w:val="23"/>
          <w:szCs w:val="23"/>
        </w:rPr>
      </w:pPr>
    </w:p>
    <w:p w14:paraId="7CDE263F" w14:textId="77777777" w:rsidR="00DC53AA" w:rsidRPr="00B819CD" w:rsidRDefault="001B5FEA" w:rsidP="00DC53AA">
      <w:pPr>
        <w:pStyle w:val="TimesNewRoman"/>
        <w:tabs>
          <w:tab w:val="left" w:pos="4019"/>
          <w:tab w:val="center" w:pos="5162"/>
        </w:tabs>
        <w:ind w:firstLine="709"/>
        <w:jc w:val="left"/>
        <w:rPr>
          <w:b/>
          <w:sz w:val="23"/>
          <w:szCs w:val="23"/>
        </w:rPr>
      </w:pPr>
      <w:r w:rsidRPr="00B819CD">
        <w:rPr>
          <w:b/>
          <w:sz w:val="23"/>
          <w:szCs w:val="23"/>
        </w:rPr>
        <w:tab/>
        <w:t>у с т а н о в и л</w:t>
      </w:r>
      <w:r w:rsidRPr="00B819CD">
        <w:rPr>
          <w:b/>
          <w:sz w:val="23"/>
          <w:szCs w:val="23"/>
        </w:rPr>
        <w:t xml:space="preserve"> </w:t>
      </w:r>
      <w:r w:rsidRPr="00B819CD">
        <w:rPr>
          <w:b/>
          <w:sz w:val="23"/>
          <w:szCs w:val="23"/>
        </w:rPr>
        <w:t>:</w:t>
      </w:r>
    </w:p>
    <w:p w14:paraId="716E30ED" w14:textId="77777777" w:rsidR="00DC53AA" w:rsidRPr="00B819CD" w:rsidRDefault="001B5FEA" w:rsidP="00DC53A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ab/>
      </w:r>
    </w:p>
    <w:p w14:paraId="2B57F68D" w14:textId="77777777" w:rsidR="00923317" w:rsidRPr="00B819CD" w:rsidRDefault="001B5FEA" w:rsidP="00F976B2">
      <w:pPr>
        <w:pStyle w:val="TimesNewRoman"/>
        <w:ind w:firstLine="708"/>
        <w:rPr>
          <w:sz w:val="23"/>
          <w:szCs w:val="23"/>
        </w:rPr>
      </w:pPr>
      <w:r w:rsidRPr="00B819CD">
        <w:rPr>
          <w:sz w:val="23"/>
          <w:szCs w:val="23"/>
        </w:rPr>
        <w:t xml:space="preserve">Никитин А.А. обратился в суд с иском к ПАО «Сбербанк России» о взыскании денежных средств. </w:t>
      </w:r>
    </w:p>
    <w:p w14:paraId="689A3BD6" w14:textId="77777777" w:rsidR="00F976B2" w:rsidRPr="00B819CD" w:rsidRDefault="001B5FEA" w:rsidP="00F976B2">
      <w:pPr>
        <w:pStyle w:val="TimesNewRoman"/>
        <w:ind w:firstLine="708"/>
        <w:rPr>
          <w:sz w:val="23"/>
          <w:szCs w:val="23"/>
        </w:rPr>
      </w:pPr>
      <w:r w:rsidRPr="00B819CD">
        <w:rPr>
          <w:sz w:val="23"/>
          <w:szCs w:val="23"/>
        </w:rPr>
        <w:t xml:space="preserve">В обоснование заявленных требований истец указывал, что 09 ноября 2007 года между ним и ответчиком был заключен договор о вкладе </w:t>
      </w:r>
      <w:r w:rsidRPr="00B819CD">
        <w:rPr>
          <w:sz w:val="23"/>
          <w:szCs w:val="23"/>
        </w:rPr>
        <w:t xml:space="preserve">«Пенсионный пополняемый депозит Сбербанка России», в рамках которого истцу открыт счет, на котором на начало октября 2012 года находились денежные средства в сумме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. 14 декабря 2010 года между Никитиным А.А. и ПАО «Сбербанк России» был заключен договор </w:t>
      </w:r>
      <w:r w:rsidRPr="00B819CD">
        <w:rPr>
          <w:sz w:val="23"/>
          <w:szCs w:val="23"/>
        </w:rPr>
        <w:t xml:space="preserve">о вкладе «Пенсионный плюс», в рамках которого истцу открыт счет, на котором на начало октября 2012 года находились денежные средства в размере </w:t>
      </w:r>
      <w:r>
        <w:rPr>
          <w:szCs w:val="24"/>
        </w:rPr>
        <w:t>***</w:t>
      </w:r>
      <w:r w:rsidRPr="00B819CD">
        <w:rPr>
          <w:sz w:val="23"/>
          <w:szCs w:val="23"/>
        </w:rPr>
        <w:t>.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16 марта 2012 года между Никитиным А.А. и ПАО «Сбербанк России» был заключен договор о вкладе «Максимальный»</w:t>
      </w:r>
      <w:r w:rsidRPr="00B819CD">
        <w:rPr>
          <w:sz w:val="23"/>
          <w:szCs w:val="23"/>
        </w:rPr>
        <w:t xml:space="preserve">, в рамках которого истцу открыт счет, на котором на начало октября 2012 года находились денежные средства в размере </w:t>
      </w:r>
      <w:r>
        <w:rPr>
          <w:szCs w:val="24"/>
        </w:rPr>
        <w:t>***</w:t>
      </w:r>
      <w:r w:rsidRPr="00B819CD">
        <w:rPr>
          <w:sz w:val="23"/>
          <w:szCs w:val="23"/>
        </w:rPr>
        <w:t>.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10 августа 2011 года между Никитиным А.А. и ПАО «Сбербанк России» был заключен договор банковского обслуживания в отношении зарплатног</w:t>
      </w:r>
      <w:r w:rsidRPr="00B819CD">
        <w:rPr>
          <w:sz w:val="23"/>
          <w:szCs w:val="23"/>
        </w:rPr>
        <w:t>о счета, который открыт работодателем истца в рамках корпоративного обслуживания для всех сотрудников.</w:t>
      </w:r>
    </w:p>
    <w:p w14:paraId="7FF67EEB" w14:textId="77777777" w:rsidR="00F976B2" w:rsidRPr="00B819CD" w:rsidRDefault="001B5FEA" w:rsidP="00F976B2">
      <w:pPr>
        <w:pStyle w:val="TimesNewRoman"/>
        <w:ind w:firstLine="708"/>
        <w:rPr>
          <w:sz w:val="23"/>
          <w:szCs w:val="23"/>
        </w:rPr>
      </w:pPr>
      <w:r w:rsidRPr="00B819CD">
        <w:rPr>
          <w:sz w:val="23"/>
          <w:szCs w:val="23"/>
        </w:rPr>
        <w:t>По договору</w:t>
      </w:r>
      <w:r w:rsidRPr="00B819CD">
        <w:rPr>
          <w:sz w:val="23"/>
          <w:szCs w:val="23"/>
        </w:rPr>
        <w:t xml:space="preserve"> банковского обслуживания 05 октября 2012 года между Никитиным А.А. и ПАО «Сбербанк России» был заключен договор на выпуск и обслуживание дебе</w:t>
      </w:r>
      <w:r w:rsidRPr="00B819CD">
        <w:rPr>
          <w:sz w:val="23"/>
          <w:szCs w:val="23"/>
        </w:rPr>
        <w:t>товой карты Сбербанк Маэстро Моментум. На основании договора истцу выдана неперсонализируемая карта Маэстро Моментум, которая после получения не была активизирована и не содержала подписи истца. По данной карте был открыт счет, по которому до начала октябр</w:t>
      </w:r>
      <w:r w:rsidRPr="00B819CD">
        <w:rPr>
          <w:sz w:val="23"/>
          <w:szCs w:val="23"/>
        </w:rPr>
        <w:t>я 2012 года не производилось никаких операций и на котором до начала октября 2012 года отсутствовали денежные средства.</w:t>
      </w:r>
    </w:p>
    <w:p w14:paraId="2E6FF914" w14:textId="77777777" w:rsidR="00DB7B06" w:rsidRPr="00B819CD" w:rsidRDefault="001B5FEA" w:rsidP="00F976B2">
      <w:pPr>
        <w:pStyle w:val="TimesNewRoman"/>
        <w:ind w:firstLine="708"/>
        <w:rPr>
          <w:sz w:val="23"/>
          <w:szCs w:val="23"/>
        </w:rPr>
      </w:pPr>
      <w:r w:rsidRPr="00B819CD">
        <w:rPr>
          <w:sz w:val="23"/>
          <w:szCs w:val="23"/>
        </w:rPr>
        <w:t>12 октября 2012 года в отсутствие каких-либо распоряжений истца со счета вклада «Пенсионный плюс» были списаны денежные средства в разме</w:t>
      </w:r>
      <w:r w:rsidRPr="00B819CD">
        <w:rPr>
          <w:sz w:val="23"/>
          <w:szCs w:val="23"/>
        </w:rPr>
        <w:t>ре 271 000 руб.</w:t>
      </w:r>
      <w:r w:rsidRPr="00B819CD">
        <w:rPr>
          <w:sz w:val="23"/>
          <w:szCs w:val="23"/>
        </w:rPr>
        <w:t xml:space="preserve"> </w:t>
      </w:r>
    </w:p>
    <w:p w14:paraId="18B349E9" w14:textId="77777777" w:rsidR="00F976B2" w:rsidRPr="00B819CD" w:rsidRDefault="001B5FEA" w:rsidP="00F976B2">
      <w:pPr>
        <w:pStyle w:val="TimesNewRoman"/>
        <w:ind w:firstLine="708"/>
        <w:rPr>
          <w:sz w:val="23"/>
          <w:szCs w:val="23"/>
        </w:rPr>
      </w:pPr>
      <w:r w:rsidRPr="00B819CD">
        <w:rPr>
          <w:sz w:val="23"/>
          <w:szCs w:val="23"/>
        </w:rPr>
        <w:t xml:space="preserve">В период с 14 по 15 октября 2012 года в отсутствие поручений и распоряжений истца с его счета по вкладу «Максимальный» были списаны денежные средства в размере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., а именно: 14 октября 2012 года - </w:t>
      </w:r>
      <w:r>
        <w:rPr>
          <w:szCs w:val="24"/>
        </w:rPr>
        <w:t>***</w:t>
      </w:r>
      <w:r w:rsidRPr="00B819CD">
        <w:rPr>
          <w:sz w:val="23"/>
          <w:szCs w:val="23"/>
        </w:rPr>
        <w:t>.; 15 октября 2012 года -</w:t>
      </w:r>
      <w:r w:rsidRPr="00B819CD">
        <w:rPr>
          <w:sz w:val="23"/>
          <w:szCs w:val="23"/>
        </w:rPr>
        <w:t xml:space="preserve"> </w:t>
      </w:r>
      <w:r>
        <w:rPr>
          <w:szCs w:val="24"/>
        </w:rPr>
        <w:t>***</w:t>
      </w:r>
      <w:r w:rsidRPr="00B819CD">
        <w:rPr>
          <w:sz w:val="23"/>
          <w:szCs w:val="23"/>
        </w:rPr>
        <w:t>.; 15 ок</w:t>
      </w:r>
      <w:r w:rsidRPr="00B819CD">
        <w:rPr>
          <w:sz w:val="23"/>
          <w:szCs w:val="23"/>
        </w:rPr>
        <w:t xml:space="preserve">тября 2012 года - </w:t>
      </w:r>
      <w:r>
        <w:rPr>
          <w:szCs w:val="24"/>
        </w:rPr>
        <w:t>***</w:t>
      </w:r>
      <w:r w:rsidRPr="00B819CD">
        <w:rPr>
          <w:sz w:val="23"/>
          <w:szCs w:val="23"/>
        </w:rPr>
        <w:t>.</w:t>
      </w:r>
    </w:p>
    <w:p w14:paraId="31273AB9" w14:textId="77777777" w:rsidR="00F976B2" w:rsidRPr="00B819CD" w:rsidRDefault="001B5FEA" w:rsidP="00F976B2">
      <w:pPr>
        <w:pStyle w:val="TimesNewRoman"/>
        <w:ind w:firstLine="708"/>
        <w:rPr>
          <w:sz w:val="23"/>
          <w:szCs w:val="23"/>
        </w:rPr>
      </w:pPr>
      <w:r w:rsidRPr="00B819CD">
        <w:rPr>
          <w:sz w:val="23"/>
          <w:szCs w:val="23"/>
        </w:rPr>
        <w:t xml:space="preserve">В период с 14 по 20 октября 2012 года в отсутствие каких-либо поручений и распоряжений со стороны истца со счета вклада «Пенсионный пополняемый депозит ПАО «Сбербанк России» списаны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., а именно: 14 октября 2012 года - </w:t>
      </w:r>
      <w:r>
        <w:rPr>
          <w:szCs w:val="24"/>
        </w:rPr>
        <w:t>***</w:t>
      </w:r>
      <w:r w:rsidRPr="00B819CD">
        <w:rPr>
          <w:sz w:val="23"/>
          <w:szCs w:val="23"/>
        </w:rPr>
        <w:t>.; 20 окт</w:t>
      </w:r>
      <w:r w:rsidRPr="00B819CD">
        <w:rPr>
          <w:sz w:val="23"/>
          <w:szCs w:val="23"/>
        </w:rPr>
        <w:t xml:space="preserve">ября 2012 года -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. и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.; 20 октября 2012 года - </w:t>
      </w:r>
      <w:r>
        <w:rPr>
          <w:szCs w:val="24"/>
        </w:rPr>
        <w:t>***</w:t>
      </w:r>
      <w:r w:rsidRPr="00B819CD">
        <w:rPr>
          <w:sz w:val="23"/>
          <w:szCs w:val="23"/>
        </w:rPr>
        <w:t>.</w:t>
      </w:r>
    </w:p>
    <w:p w14:paraId="4904A532" w14:textId="77777777" w:rsidR="00F976B2" w:rsidRPr="00B819CD" w:rsidRDefault="001B5FEA" w:rsidP="00F976B2">
      <w:pPr>
        <w:pStyle w:val="TimesNewRoman"/>
        <w:ind w:firstLine="708"/>
        <w:rPr>
          <w:sz w:val="23"/>
          <w:szCs w:val="23"/>
        </w:rPr>
      </w:pPr>
      <w:r w:rsidRPr="00B819CD">
        <w:rPr>
          <w:sz w:val="23"/>
          <w:szCs w:val="23"/>
        </w:rPr>
        <w:t>Указанные денежные средства были изначально переведены на счет карты истца Сбербанк Маэстро Моментум, с которой в период с 15 по 31 октября 2012 года перечислены на неизвестные счета.</w:t>
      </w:r>
    </w:p>
    <w:p w14:paraId="52424EC6" w14:textId="77777777" w:rsidR="00F976B2" w:rsidRPr="00B819CD" w:rsidRDefault="001B5FEA" w:rsidP="00F976B2">
      <w:pPr>
        <w:pStyle w:val="TimesNewRoman"/>
        <w:ind w:firstLine="708"/>
        <w:rPr>
          <w:sz w:val="23"/>
          <w:szCs w:val="23"/>
        </w:rPr>
      </w:pPr>
      <w:r w:rsidRPr="00B819CD">
        <w:rPr>
          <w:sz w:val="23"/>
          <w:szCs w:val="23"/>
        </w:rPr>
        <w:t>03 и 09 ноября</w:t>
      </w:r>
      <w:r w:rsidRPr="00B819CD">
        <w:rPr>
          <w:sz w:val="23"/>
          <w:szCs w:val="23"/>
        </w:rPr>
        <w:t xml:space="preserve"> 2012 года Никитин А.А. обращался с заявлениями к ответчику о незаконном списании денежных средств, а также в ОМВД России по Ломоносовскому району г</w:t>
      </w:r>
      <w:r w:rsidRPr="00B819CD">
        <w:rPr>
          <w:sz w:val="23"/>
          <w:szCs w:val="23"/>
        </w:rPr>
        <w:t>ороду</w:t>
      </w:r>
      <w:r w:rsidRPr="00B819CD">
        <w:rPr>
          <w:sz w:val="23"/>
          <w:szCs w:val="23"/>
        </w:rPr>
        <w:t xml:space="preserve"> Москвы о хищении денежных средств. Письмом от 07 февраля 2013 года ответчик отказал Никитину А.А. в во</w:t>
      </w:r>
      <w:r w:rsidRPr="00B819CD">
        <w:rPr>
          <w:sz w:val="23"/>
          <w:szCs w:val="23"/>
        </w:rPr>
        <w:t>змещении ущерба, причин</w:t>
      </w:r>
      <w:r w:rsidRPr="00B819CD">
        <w:rPr>
          <w:sz w:val="23"/>
          <w:szCs w:val="23"/>
        </w:rPr>
        <w:t>ё</w:t>
      </w:r>
      <w:r w:rsidRPr="00B819CD">
        <w:rPr>
          <w:sz w:val="23"/>
          <w:szCs w:val="23"/>
        </w:rPr>
        <w:t>нного незаконным списанием денежных средств с его счетов.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Согласно указанно</w:t>
      </w:r>
      <w:r w:rsidRPr="00B819CD">
        <w:rPr>
          <w:sz w:val="23"/>
          <w:szCs w:val="23"/>
        </w:rPr>
        <w:t>му</w:t>
      </w:r>
      <w:r w:rsidRPr="00B819CD">
        <w:rPr>
          <w:sz w:val="23"/>
          <w:szCs w:val="23"/>
        </w:rPr>
        <w:t xml:space="preserve"> письм</w:t>
      </w:r>
      <w:r w:rsidRPr="00B819CD">
        <w:rPr>
          <w:sz w:val="23"/>
          <w:szCs w:val="23"/>
        </w:rPr>
        <w:t>у</w:t>
      </w:r>
      <w:r w:rsidRPr="00B819CD">
        <w:rPr>
          <w:sz w:val="23"/>
          <w:szCs w:val="23"/>
        </w:rPr>
        <w:t>, подключение услуги «Мобильный банк» было произведено 09 октября 2012 года на номер мобильного телефона +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. </w:t>
      </w:r>
      <w:r w:rsidRPr="00B819CD">
        <w:rPr>
          <w:sz w:val="23"/>
          <w:szCs w:val="23"/>
        </w:rPr>
        <w:t xml:space="preserve">Истец указывал, что </w:t>
      </w:r>
      <w:r w:rsidRPr="00B819CD">
        <w:rPr>
          <w:sz w:val="23"/>
          <w:szCs w:val="23"/>
        </w:rPr>
        <w:t xml:space="preserve">данный номер </w:t>
      </w:r>
      <w:r w:rsidRPr="00B819CD">
        <w:rPr>
          <w:sz w:val="23"/>
          <w:szCs w:val="23"/>
        </w:rPr>
        <w:t xml:space="preserve">ему </w:t>
      </w:r>
      <w:r w:rsidRPr="00B819CD">
        <w:rPr>
          <w:sz w:val="23"/>
          <w:szCs w:val="23"/>
        </w:rPr>
        <w:t xml:space="preserve">никогда </w:t>
      </w:r>
      <w:r w:rsidRPr="00B819CD">
        <w:rPr>
          <w:sz w:val="23"/>
          <w:szCs w:val="23"/>
        </w:rPr>
        <w:t>не принадлежал,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и он</w:t>
      </w:r>
      <w:r w:rsidRPr="00B819CD">
        <w:rPr>
          <w:sz w:val="23"/>
          <w:szCs w:val="23"/>
        </w:rPr>
        <w:t xml:space="preserve"> не писал </w:t>
      </w:r>
      <w:r w:rsidRPr="00B819CD">
        <w:rPr>
          <w:sz w:val="23"/>
          <w:szCs w:val="23"/>
        </w:rPr>
        <w:lastRenderedPageBreak/>
        <w:t>заявление на подключение услуги «Мобильный банк», не запрашивал подключение каким-либо иным способом.</w:t>
      </w:r>
    </w:p>
    <w:p w14:paraId="54D4D313" w14:textId="77777777" w:rsidR="00F976B2" w:rsidRPr="00B819CD" w:rsidRDefault="001B5FEA" w:rsidP="00F976B2">
      <w:pPr>
        <w:pStyle w:val="TimesNewRoman"/>
        <w:ind w:firstLine="708"/>
        <w:rPr>
          <w:sz w:val="23"/>
          <w:szCs w:val="23"/>
        </w:rPr>
      </w:pPr>
      <w:r w:rsidRPr="00B819CD">
        <w:rPr>
          <w:sz w:val="23"/>
          <w:szCs w:val="23"/>
        </w:rPr>
        <w:t>И</w:t>
      </w:r>
      <w:r w:rsidRPr="00B819CD">
        <w:rPr>
          <w:sz w:val="23"/>
          <w:szCs w:val="23"/>
        </w:rPr>
        <w:t>стец проси</w:t>
      </w:r>
      <w:r w:rsidRPr="00B819CD">
        <w:rPr>
          <w:sz w:val="23"/>
          <w:szCs w:val="23"/>
        </w:rPr>
        <w:t>л суд</w:t>
      </w:r>
      <w:r w:rsidRPr="00B819CD">
        <w:rPr>
          <w:sz w:val="23"/>
          <w:szCs w:val="23"/>
        </w:rPr>
        <w:t xml:space="preserve"> взыскать с </w:t>
      </w:r>
      <w:r w:rsidRPr="00B819CD">
        <w:rPr>
          <w:sz w:val="23"/>
          <w:szCs w:val="23"/>
        </w:rPr>
        <w:t xml:space="preserve">ПАО «Сбербанк России»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., проценты по вкладам </w:t>
      </w:r>
      <w:r w:rsidRPr="00B819CD">
        <w:rPr>
          <w:sz w:val="23"/>
          <w:szCs w:val="23"/>
        </w:rPr>
        <w:t>в сумме</w:t>
      </w:r>
      <w:r w:rsidRPr="00B819CD">
        <w:rPr>
          <w:sz w:val="23"/>
          <w:szCs w:val="23"/>
        </w:rPr>
        <w:t xml:space="preserve"> </w:t>
      </w:r>
      <w:r>
        <w:rPr>
          <w:szCs w:val="24"/>
        </w:rPr>
        <w:t>***</w:t>
      </w:r>
      <w:r w:rsidRPr="00B819CD">
        <w:rPr>
          <w:sz w:val="23"/>
          <w:szCs w:val="23"/>
        </w:rPr>
        <w:t>., компенсацию морального вре</w:t>
      </w:r>
      <w:r w:rsidRPr="00B819CD">
        <w:rPr>
          <w:sz w:val="23"/>
          <w:szCs w:val="23"/>
        </w:rPr>
        <w:t xml:space="preserve">да </w:t>
      </w:r>
      <w:r w:rsidRPr="00B819CD">
        <w:rPr>
          <w:sz w:val="23"/>
          <w:szCs w:val="23"/>
        </w:rPr>
        <w:t>в сумме</w:t>
      </w:r>
      <w:r w:rsidRPr="00B819CD">
        <w:rPr>
          <w:sz w:val="23"/>
          <w:szCs w:val="23"/>
        </w:rPr>
        <w:t xml:space="preserve"> </w:t>
      </w:r>
      <w:r>
        <w:rPr>
          <w:szCs w:val="24"/>
        </w:rPr>
        <w:t>***</w:t>
      </w:r>
      <w:r w:rsidRPr="00B819CD">
        <w:rPr>
          <w:sz w:val="23"/>
          <w:szCs w:val="23"/>
        </w:rPr>
        <w:t>., а также штраф в размере 50% от размера удовлетвор</w:t>
      </w:r>
      <w:r w:rsidRPr="00B819CD">
        <w:rPr>
          <w:sz w:val="23"/>
          <w:szCs w:val="23"/>
        </w:rPr>
        <w:t>ё</w:t>
      </w:r>
      <w:r w:rsidRPr="00B819CD">
        <w:rPr>
          <w:sz w:val="23"/>
          <w:szCs w:val="23"/>
        </w:rPr>
        <w:t>н</w:t>
      </w:r>
      <w:r w:rsidRPr="00B819CD">
        <w:rPr>
          <w:sz w:val="23"/>
          <w:szCs w:val="23"/>
        </w:rPr>
        <w:t>ных денежных требований.</w:t>
      </w:r>
    </w:p>
    <w:p w14:paraId="03B2753E" w14:textId="77777777" w:rsidR="00224EBA" w:rsidRPr="00B819CD" w:rsidRDefault="001B5FEA" w:rsidP="00224EBA">
      <w:pPr>
        <w:pStyle w:val="TimesNewRoman"/>
        <w:ind w:firstLine="708"/>
        <w:rPr>
          <w:sz w:val="23"/>
          <w:szCs w:val="23"/>
        </w:rPr>
      </w:pPr>
      <w:r w:rsidRPr="00B819CD">
        <w:rPr>
          <w:sz w:val="23"/>
          <w:szCs w:val="23"/>
        </w:rPr>
        <w:t>Представитель ПАО «Сбербанк России» заявил о пропуске истцом срока исковой давности, поскольку Никитин А.А. узнал о нарушении своего права 09 ноября 2012 года, ког</w:t>
      </w:r>
      <w:r w:rsidRPr="00B819CD">
        <w:rPr>
          <w:sz w:val="23"/>
          <w:szCs w:val="23"/>
        </w:rPr>
        <w:t>да обратился в ПАО «Сбербанк России» с заявлением о списании денежных средств, а в суд обратился лишь 16 февраля 2016 года.</w:t>
      </w:r>
    </w:p>
    <w:p w14:paraId="7048903B" w14:textId="77777777" w:rsidR="00DA35E4" w:rsidRPr="00B819CD" w:rsidRDefault="001B5FEA" w:rsidP="00070939">
      <w:pPr>
        <w:pStyle w:val="TimesNewRoman"/>
        <w:ind w:firstLine="708"/>
        <w:rPr>
          <w:sz w:val="23"/>
          <w:szCs w:val="23"/>
        </w:rPr>
      </w:pPr>
      <w:r w:rsidRPr="00B819CD">
        <w:rPr>
          <w:sz w:val="23"/>
          <w:szCs w:val="23"/>
        </w:rPr>
        <w:t>Р</w:t>
      </w:r>
      <w:r w:rsidRPr="00B819CD">
        <w:rPr>
          <w:sz w:val="23"/>
          <w:szCs w:val="23"/>
        </w:rPr>
        <w:t xml:space="preserve">ешением </w:t>
      </w:r>
      <w:r w:rsidRPr="00B819CD">
        <w:rPr>
          <w:sz w:val="23"/>
          <w:szCs w:val="23"/>
        </w:rPr>
        <w:t>Гагаринского</w:t>
      </w:r>
      <w:r w:rsidRPr="00B819CD">
        <w:rPr>
          <w:sz w:val="23"/>
          <w:szCs w:val="23"/>
        </w:rPr>
        <w:t xml:space="preserve"> р</w:t>
      </w:r>
      <w:r w:rsidRPr="00B819CD">
        <w:rPr>
          <w:sz w:val="23"/>
          <w:szCs w:val="23"/>
        </w:rPr>
        <w:t xml:space="preserve">айонного суда города Москвы от </w:t>
      </w:r>
      <w:r w:rsidRPr="00B819CD">
        <w:rPr>
          <w:sz w:val="23"/>
          <w:szCs w:val="23"/>
        </w:rPr>
        <w:t>01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июл</w:t>
      </w:r>
      <w:r w:rsidRPr="00B819CD">
        <w:rPr>
          <w:sz w:val="23"/>
          <w:szCs w:val="23"/>
        </w:rPr>
        <w:t>я</w:t>
      </w:r>
      <w:r w:rsidRPr="00B819CD">
        <w:rPr>
          <w:sz w:val="23"/>
          <w:szCs w:val="23"/>
        </w:rPr>
        <w:t xml:space="preserve"> 201</w:t>
      </w:r>
      <w:r w:rsidRPr="00B819CD">
        <w:rPr>
          <w:sz w:val="23"/>
          <w:szCs w:val="23"/>
        </w:rPr>
        <w:t>6</w:t>
      </w:r>
      <w:r w:rsidRPr="00B819CD">
        <w:rPr>
          <w:sz w:val="23"/>
          <w:szCs w:val="23"/>
        </w:rPr>
        <w:t xml:space="preserve"> года</w:t>
      </w:r>
      <w:r w:rsidRPr="00B819CD">
        <w:rPr>
          <w:sz w:val="23"/>
          <w:szCs w:val="23"/>
        </w:rPr>
        <w:t xml:space="preserve"> в удовлетворении исковых требований </w:t>
      </w:r>
      <w:r w:rsidRPr="00B819CD">
        <w:rPr>
          <w:sz w:val="23"/>
          <w:szCs w:val="23"/>
        </w:rPr>
        <w:t>Никитина А.А</w:t>
      </w:r>
      <w:r w:rsidRPr="00B819CD">
        <w:rPr>
          <w:sz w:val="23"/>
          <w:szCs w:val="23"/>
        </w:rPr>
        <w:t>.</w:t>
      </w:r>
      <w:r w:rsidRPr="00B819CD">
        <w:rPr>
          <w:sz w:val="23"/>
          <w:szCs w:val="23"/>
        </w:rPr>
        <w:t xml:space="preserve"> – отказано</w:t>
      </w:r>
      <w:r w:rsidRPr="00B819CD">
        <w:rPr>
          <w:sz w:val="23"/>
          <w:szCs w:val="23"/>
        </w:rPr>
        <w:t>.</w:t>
      </w:r>
    </w:p>
    <w:p w14:paraId="2AD216EE" w14:textId="77777777" w:rsidR="004733E5" w:rsidRPr="00B819CD" w:rsidRDefault="001B5FEA" w:rsidP="004733E5">
      <w:pPr>
        <w:pStyle w:val="TimesNewRoman"/>
        <w:ind w:firstLine="708"/>
        <w:rPr>
          <w:sz w:val="23"/>
          <w:szCs w:val="23"/>
        </w:rPr>
      </w:pPr>
      <w:r w:rsidRPr="00B819CD">
        <w:rPr>
          <w:sz w:val="23"/>
          <w:szCs w:val="23"/>
        </w:rPr>
        <w:t xml:space="preserve">Апелляционным определением судебной коллегии по гражданским делам Московского городского суда от </w:t>
      </w:r>
      <w:r w:rsidRPr="00B819CD">
        <w:rPr>
          <w:sz w:val="23"/>
          <w:szCs w:val="23"/>
        </w:rPr>
        <w:t>31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январ</w:t>
      </w:r>
      <w:r w:rsidRPr="00B819CD">
        <w:rPr>
          <w:sz w:val="23"/>
          <w:szCs w:val="23"/>
        </w:rPr>
        <w:t>я</w:t>
      </w:r>
      <w:r w:rsidRPr="00B819CD">
        <w:rPr>
          <w:sz w:val="23"/>
          <w:szCs w:val="23"/>
        </w:rPr>
        <w:t xml:space="preserve"> 201</w:t>
      </w:r>
      <w:r w:rsidRPr="00B819CD">
        <w:rPr>
          <w:sz w:val="23"/>
          <w:szCs w:val="23"/>
        </w:rPr>
        <w:t>7</w:t>
      </w:r>
      <w:r w:rsidRPr="00B819CD">
        <w:rPr>
          <w:sz w:val="23"/>
          <w:szCs w:val="23"/>
        </w:rPr>
        <w:t xml:space="preserve"> года </w:t>
      </w:r>
      <w:r w:rsidRPr="00B819CD">
        <w:rPr>
          <w:sz w:val="23"/>
          <w:szCs w:val="23"/>
        </w:rPr>
        <w:t>р</w:t>
      </w:r>
      <w:r w:rsidRPr="00B819CD">
        <w:rPr>
          <w:sz w:val="23"/>
          <w:szCs w:val="23"/>
        </w:rPr>
        <w:t xml:space="preserve">ешение </w:t>
      </w:r>
      <w:r w:rsidRPr="00B819CD">
        <w:rPr>
          <w:sz w:val="23"/>
          <w:szCs w:val="23"/>
        </w:rPr>
        <w:t>Гагаринского</w:t>
      </w:r>
      <w:r w:rsidRPr="00B819CD">
        <w:rPr>
          <w:sz w:val="23"/>
          <w:szCs w:val="23"/>
        </w:rPr>
        <w:t xml:space="preserve"> районного суда города Москвы от </w:t>
      </w:r>
      <w:r w:rsidRPr="00B819CD">
        <w:rPr>
          <w:sz w:val="23"/>
          <w:szCs w:val="23"/>
        </w:rPr>
        <w:t>01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июл</w:t>
      </w:r>
      <w:r w:rsidRPr="00B819CD">
        <w:rPr>
          <w:sz w:val="23"/>
          <w:szCs w:val="23"/>
        </w:rPr>
        <w:t>я</w:t>
      </w:r>
      <w:r w:rsidRPr="00B819CD">
        <w:rPr>
          <w:sz w:val="23"/>
          <w:szCs w:val="23"/>
        </w:rPr>
        <w:t xml:space="preserve"> 201</w:t>
      </w:r>
      <w:r w:rsidRPr="00B819CD">
        <w:rPr>
          <w:sz w:val="23"/>
          <w:szCs w:val="23"/>
        </w:rPr>
        <w:t>6</w:t>
      </w:r>
      <w:r w:rsidRPr="00B819CD">
        <w:rPr>
          <w:sz w:val="23"/>
          <w:szCs w:val="23"/>
        </w:rPr>
        <w:t xml:space="preserve"> года </w:t>
      </w:r>
      <w:r w:rsidRPr="00B819CD">
        <w:rPr>
          <w:sz w:val="23"/>
          <w:szCs w:val="23"/>
        </w:rPr>
        <w:t>оставлено без изменения</w:t>
      </w:r>
      <w:r w:rsidRPr="00B819CD">
        <w:rPr>
          <w:sz w:val="23"/>
          <w:szCs w:val="23"/>
        </w:rPr>
        <w:t>.</w:t>
      </w:r>
    </w:p>
    <w:p w14:paraId="58C666BA" w14:textId="77777777" w:rsidR="00DC53AA" w:rsidRPr="00B819CD" w:rsidRDefault="001B5FEA" w:rsidP="004733E5">
      <w:pPr>
        <w:pStyle w:val="TimesNewRoman"/>
        <w:ind w:firstLine="708"/>
        <w:rPr>
          <w:sz w:val="23"/>
          <w:szCs w:val="23"/>
        </w:rPr>
      </w:pPr>
      <w:r w:rsidRPr="00B819CD">
        <w:rPr>
          <w:sz w:val="23"/>
          <w:szCs w:val="23"/>
        </w:rPr>
        <w:t xml:space="preserve">В кассационной жалобе </w:t>
      </w:r>
      <w:r w:rsidRPr="00B819CD">
        <w:rPr>
          <w:sz w:val="23"/>
          <w:szCs w:val="23"/>
        </w:rPr>
        <w:t>Никитин А.А.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просит</w:t>
      </w:r>
      <w:r w:rsidRPr="00B819CD">
        <w:rPr>
          <w:sz w:val="23"/>
          <w:szCs w:val="23"/>
        </w:rPr>
        <w:t xml:space="preserve"> отменить </w:t>
      </w:r>
      <w:r w:rsidRPr="00B819CD">
        <w:rPr>
          <w:sz w:val="23"/>
          <w:szCs w:val="23"/>
        </w:rPr>
        <w:t>состоявшиеся по делу судебные постановления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и удовлетворить исковые требования</w:t>
      </w:r>
      <w:r w:rsidRPr="00B819CD">
        <w:rPr>
          <w:sz w:val="23"/>
          <w:szCs w:val="23"/>
        </w:rPr>
        <w:t>.</w:t>
      </w:r>
    </w:p>
    <w:p w14:paraId="4E5FC53C" w14:textId="77777777" w:rsidR="00E427D5" w:rsidRPr="00B819CD" w:rsidRDefault="001B5FEA" w:rsidP="00E427D5">
      <w:pPr>
        <w:pStyle w:val="TimesNewRoman"/>
        <w:ind w:firstLine="708"/>
        <w:rPr>
          <w:sz w:val="23"/>
          <w:szCs w:val="23"/>
        </w:rPr>
      </w:pPr>
      <w:r w:rsidRPr="00B819CD">
        <w:rPr>
          <w:sz w:val="23"/>
          <w:szCs w:val="23"/>
        </w:rPr>
        <w:t>26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июня</w:t>
      </w:r>
      <w:r w:rsidRPr="00B819CD">
        <w:rPr>
          <w:sz w:val="23"/>
          <w:szCs w:val="23"/>
        </w:rPr>
        <w:t xml:space="preserve"> 201</w:t>
      </w:r>
      <w:r w:rsidRPr="00B819CD">
        <w:rPr>
          <w:sz w:val="23"/>
          <w:szCs w:val="23"/>
        </w:rPr>
        <w:t>7</w:t>
      </w:r>
      <w:r w:rsidRPr="00B819CD">
        <w:rPr>
          <w:sz w:val="23"/>
          <w:szCs w:val="23"/>
        </w:rPr>
        <w:t xml:space="preserve"> года судь</w:t>
      </w:r>
      <w:r w:rsidRPr="00B819CD">
        <w:rPr>
          <w:sz w:val="23"/>
          <w:szCs w:val="23"/>
        </w:rPr>
        <w:t>ё</w:t>
      </w:r>
      <w:r w:rsidRPr="00B819CD">
        <w:rPr>
          <w:sz w:val="23"/>
          <w:szCs w:val="23"/>
        </w:rPr>
        <w:t>й Московского городского суда дело истребовано в Московский городской суд</w:t>
      </w:r>
      <w:r w:rsidRPr="00B819CD">
        <w:rPr>
          <w:sz w:val="23"/>
          <w:szCs w:val="23"/>
        </w:rPr>
        <w:t>, которое 10 июля 2017 года поступило в суд кассационной инстанции</w:t>
      </w:r>
      <w:r w:rsidRPr="00B819CD">
        <w:rPr>
          <w:sz w:val="23"/>
          <w:szCs w:val="23"/>
        </w:rPr>
        <w:t>.</w:t>
      </w:r>
    </w:p>
    <w:p w14:paraId="4B1E7C91" w14:textId="77777777" w:rsidR="00DC53AA" w:rsidRPr="00B819CD" w:rsidRDefault="001B5FEA" w:rsidP="00DC53A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В </w:t>
      </w:r>
      <w:r w:rsidRPr="00B819CD">
        <w:rPr>
          <w:sz w:val="23"/>
          <w:szCs w:val="23"/>
        </w:rPr>
        <w:t>соответствии с частью 2 статьи 381 Гражданского процессуального кодекса РФ по результатам изучения кассационных жалобы, представления судья выносит определение:</w:t>
      </w:r>
    </w:p>
    <w:p w14:paraId="6B9DA47C" w14:textId="77777777" w:rsidR="00DC53AA" w:rsidRPr="00B819CD" w:rsidRDefault="001B5FEA" w:rsidP="00DC53A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1) об отказе в передаче кассационных жалобы, представления для рассмотрения в судебном заседани</w:t>
      </w:r>
      <w:r w:rsidRPr="00B819CD">
        <w:rPr>
          <w:sz w:val="23"/>
          <w:szCs w:val="23"/>
        </w:rPr>
        <w:t>и суда кассационной инстанции, если отсутствуют основания для пересмотра судебных постановлений в кассационном порядке;</w:t>
      </w:r>
    </w:p>
    <w:p w14:paraId="19BC12C6" w14:textId="77777777" w:rsidR="00DC53AA" w:rsidRPr="00B819CD" w:rsidRDefault="001B5FEA" w:rsidP="00DC53A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2) о передаче кассационных жалобы, представления с делом для рассмотрения в судебном заседании суда кассационной инстанции.</w:t>
      </w:r>
    </w:p>
    <w:p w14:paraId="5F28F4CB" w14:textId="77777777" w:rsidR="00DC53AA" w:rsidRPr="00B819CD" w:rsidRDefault="001B5FEA" w:rsidP="00DC53A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Основаниями </w:t>
      </w:r>
      <w:r w:rsidRPr="00B819CD">
        <w:rPr>
          <w:sz w:val="23"/>
          <w:szCs w:val="23"/>
        </w:rPr>
        <w:t>для отмены или изменения судебных постановлений в кассационном порядке являются 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</w:t>
      </w:r>
      <w:r w:rsidRPr="00B819CD">
        <w:rPr>
          <w:sz w:val="23"/>
          <w:szCs w:val="23"/>
        </w:rPr>
        <w:t>енных прав, свобод и законных интересов, а также защита охраняемых законом публичных интересов.</w:t>
      </w:r>
    </w:p>
    <w:p w14:paraId="4143F8CC" w14:textId="77777777" w:rsidR="00DC53AA" w:rsidRPr="00B819CD" w:rsidRDefault="001B5FEA" w:rsidP="00DC53A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Как усматривается из </w:t>
      </w:r>
      <w:r w:rsidRPr="00B819CD">
        <w:rPr>
          <w:sz w:val="23"/>
          <w:szCs w:val="23"/>
        </w:rPr>
        <w:t>судебных постановлений</w:t>
      </w:r>
      <w:r w:rsidRPr="00B819CD">
        <w:rPr>
          <w:sz w:val="23"/>
          <w:szCs w:val="23"/>
        </w:rPr>
        <w:t>, он</w:t>
      </w:r>
      <w:r w:rsidRPr="00B819CD">
        <w:rPr>
          <w:sz w:val="23"/>
          <w:szCs w:val="23"/>
        </w:rPr>
        <w:t>и</w:t>
      </w:r>
      <w:r w:rsidRPr="00B819CD">
        <w:rPr>
          <w:sz w:val="23"/>
          <w:szCs w:val="23"/>
        </w:rPr>
        <w:t xml:space="preserve"> сомнений в законности не вызыва</w:t>
      </w:r>
      <w:r w:rsidRPr="00B819CD">
        <w:rPr>
          <w:sz w:val="23"/>
          <w:szCs w:val="23"/>
        </w:rPr>
        <w:t>ю</w:t>
      </w:r>
      <w:r w:rsidRPr="00B819CD">
        <w:rPr>
          <w:sz w:val="23"/>
          <w:szCs w:val="23"/>
        </w:rPr>
        <w:t>т, а доводы</w:t>
      </w:r>
      <w:r w:rsidRPr="00B819CD">
        <w:rPr>
          <w:sz w:val="23"/>
          <w:szCs w:val="23"/>
        </w:rPr>
        <w:t xml:space="preserve"> жалобы в соответствии со статьё</w:t>
      </w:r>
      <w:r w:rsidRPr="00B819CD">
        <w:rPr>
          <w:sz w:val="23"/>
          <w:szCs w:val="23"/>
        </w:rPr>
        <w:t>й 387 Гражданского процессуальног</w:t>
      </w:r>
      <w:r w:rsidRPr="00B819CD">
        <w:rPr>
          <w:sz w:val="23"/>
          <w:szCs w:val="23"/>
        </w:rPr>
        <w:t>о К</w:t>
      </w:r>
      <w:r w:rsidRPr="00B819CD">
        <w:rPr>
          <w:sz w:val="23"/>
          <w:szCs w:val="23"/>
        </w:rPr>
        <w:t xml:space="preserve">одекса РФ не могут повлечь </w:t>
      </w:r>
      <w:r w:rsidRPr="00B819CD">
        <w:rPr>
          <w:sz w:val="23"/>
          <w:szCs w:val="23"/>
        </w:rPr>
        <w:t>их</w:t>
      </w:r>
      <w:r w:rsidRPr="00B819CD">
        <w:rPr>
          <w:sz w:val="23"/>
          <w:szCs w:val="23"/>
        </w:rPr>
        <w:t xml:space="preserve"> отмену или изменение в кассационном порядке, в связи с чем оснований для передачи кассационной жалобы для рассмотрения в судебном заседании суда кассационной инстанции не имеется.</w:t>
      </w:r>
    </w:p>
    <w:p w14:paraId="67AC76E9" w14:textId="77777777" w:rsidR="005B431D" w:rsidRPr="00B819CD" w:rsidRDefault="001B5FEA" w:rsidP="005B431D">
      <w:pPr>
        <w:pStyle w:val="TimesNewRoman"/>
        <w:ind w:firstLine="708"/>
        <w:rPr>
          <w:sz w:val="23"/>
          <w:szCs w:val="23"/>
        </w:rPr>
      </w:pPr>
      <w:r w:rsidRPr="00B819CD">
        <w:rPr>
          <w:sz w:val="23"/>
          <w:szCs w:val="23"/>
        </w:rPr>
        <w:t>В силу ст. 845 Гражданского кодекса РФ по дого</w:t>
      </w:r>
      <w:r w:rsidRPr="00B819CD">
        <w:rPr>
          <w:sz w:val="23"/>
          <w:szCs w:val="23"/>
        </w:rPr>
        <w:t>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</w:t>
      </w:r>
      <w:r w:rsidRPr="00B819CD">
        <w:rPr>
          <w:sz w:val="23"/>
          <w:szCs w:val="23"/>
        </w:rPr>
        <w:t>ту.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</w:t>
      </w:r>
      <w:r w:rsidRPr="00B819CD">
        <w:rPr>
          <w:sz w:val="23"/>
          <w:szCs w:val="23"/>
        </w:rPr>
        <w:t>ю.</w:t>
      </w:r>
    </w:p>
    <w:p w14:paraId="5E5AA973" w14:textId="77777777" w:rsidR="005B431D" w:rsidRPr="00B819CD" w:rsidRDefault="001B5FEA" w:rsidP="005B431D">
      <w:pPr>
        <w:pStyle w:val="TimesNewRoman"/>
        <w:ind w:firstLine="708"/>
        <w:rPr>
          <w:sz w:val="23"/>
          <w:szCs w:val="23"/>
        </w:rPr>
      </w:pPr>
      <w:r w:rsidRPr="00B819CD">
        <w:rPr>
          <w:sz w:val="23"/>
          <w:szCs w:val="23"/>
        </w:rPr>
        <w:t>Согласно п. 1 ст. 847 Гражданского кодекса РФ права лиц, осуществляющих от имени клиента распоряжения о перечислении и выдаче средств со счета, удостоверяются клиентом путём представления банку документов, предусмотренных законом, установленными в соотв</w:t>
      </w:r>
      <w:r w:rsidRPr="00B819CD">
        <w:rPr>
          <w:sz w:val="23"/>
          <w:szCs w:val="23"/>
        </w:rPr>
        <w:t>етствии с ним банковскими правилами и договором банковского счета.</w:t>
      </w:r>
    </w:p>
    <w:p w14:paraId="572394B1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В ходе судебного разбирательства установлено и следует из материалов дела, что 05 октября 2012 года Никитиным А.А. в ПАО «Сбербанк России» было подано заявление на получение дебетовой карты</w:t>
      </w:r>
      <w:r w:rsidRPr="00B819CD">
        <w:rPr>
          <w:sz w:val="23"/>
          <w:szCs w:val="23"/>
        </w:rPr>
        <w:t xml:space="preserve"> Сбербанка России Маэстро Моментум в рамках договора банковского обслуживания № 381104290975.</w:t>
      </w:r>
    </w:p>
    <w:p w14:paraId="0B0C2412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В заявлении истец указал домашний телефон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, служебный телефон </w:t>
      </w:r>
      <w:r>
        <w:rPr>
          <w:szCs w:val="24"/>
        </w:rPr>
        <w:t xml:space="preserve">*** </w:t>
      </w:r>
      <w:r w:rsidRPr="00B819CD">
        <w:rPr>
          <w:sz w:val="23"/>
          <w:szCs w:val="23"/>
        </w:rPr>
        <w:t xml:space="preserve">и мобильный телефон </w:t>
      </w:r>
      <w:r>
        <w:rPr>
          <w:szCs w:val="24"/>
        </w:rPr>
        <w:t>***</w:t>
      </w:r>
      <w:r w:rsidRPr="00B819CD">
        <w:rPr>
          <w:sz w:val="23"/>
          <w:szCs w:val="23"/>
        </w:rPr>
        <w:t>. Подписью истца подтверждена достоверность содержащихся в заявлении с</w:t>
      </w:r>
      <w:r w:rsidRPr="00B819CD">
        <w:rPr>
          <w:sz w:val="23"/>
          <w:szCs w:val="23"/>
        </w:rPr>
        <w:t xml:space="preserve">ведений, а также ознакомление и согласие истца с «Условиями использования </w:t>
      </w:r>
      <w:r w:rsidRPr="00B819CD">
        <w:rPr>
          <w:sz w:val="23"/>
          <w:szCs w:val="23"/>
        </w:rPr>
        <w:lastRenderedPageBreak/>
        <w:t xml:space="preserve">международных карт Сбербанка России», являющихся приложением к «Условиям банковского обслуживания физических лиц Сбербанком России», Памяткой держателя и тарифами банка. Также истец </w:t>
      </w:r>
      <w:r w:rsidRPr="00B819CD">
        <w:rPr>
          <w:sz w:val="23"/>
          <w:szCs w:val="23"/>
        </w:rPr>
        <w:t>уведомл</w:t>
      </w:r>
      <w:r w:rsidRPr="00B819CD">
        <w:rPr>
          <w:sz w:val="23"/>
          <w:szCs w:val="23"/>
        </w:rPr>
        <w:t>ё</w:t>
      </w:r>
      <w:r w:rsidRPr="00B819CD">
        <w:rPr>
          <w:sz w:val="23"/>
          <w:szCs w:val="23"/>
        </w:rPr>
        <w:t xml:space="preserve">н, что «Условия использования международных карт Сбербанка России ОАО», «Условия банковского обслуживания физических лиц Сбербанком России ОАО», Памятка держателя размещены на сайте Сбербанка и в его подразделениях. </w:t>
      </w:r>
    </w:p>
    <w:p w14:paraId="6BD06AE0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10 августа 2011 года между Ники</w:t>
      </w:r>
      <w:r w:rsidRPr="00B819CD">
        <w:rPr>
          <w:sz w:val="23"/>
          <w:szCs w:val="23"/>
        </w:rPr>
        <w:t>тиным А.А. и ПАО «Сбербанк России» был заключен договор банковского обслуживания № 381104290975 в отношении зарплатного счета, который открыт работодателем истца в рамках корпоративного обслуживания для всех сотрудников.</w:t>
      </w:r>
    </w:p>
    <w:p w14:paraId="35A11740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Условия договора банковского обслуж</w:t>
      </w:r>
      <w:r w:rsidRPr="00B819CD">
        <w:rPr>
          <w:sz w:val="23"/>
          <w:szCs w:val="23"/>
        </w:rPr>
        <w:t>ивания определены ПАО «Сбербанк России» в стандартной форме, соответствующей нормам гражданского права Российской Федерации, и рассматриваются как предложение Банка, а физическое лицо, подписав стандартную форму, таким образом, акцептует сделанное предложе</w:t>
      </w:r>
      <w:r w:rsidRPr="00B819CD">
        <w:rPr>
          <w:sz w:val="23"/>
          <w:szCs w:val="23"/>
        </w:rPr>
        <w:t>ние.</w:t>
      </w:r>
    </w:p>
    <w:p w14:paraId="0005C01B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Условия банковского обслуживания включают порядок предоставления ПАО «Сбербанк России» услуг через удал</w:t>
      </w:r>
      <w:r w:rsidRPr="00B819CD">
        <w:rPr>
          <w:sz w:val="23"/>
          <w:szCs w:val="23"/>
        </w:rPr>
        <w:t>ё</w:t>
      </w:r>
      <w:r w:rsidRPr="00B819CD">
        <w:rPr>
          <w:sz w:val="23"/>
          <w:szCs w:val="23"/>
        </w:rPr>
        <w:t>нные каналы обслуживания: устройства самообслуживания Банка, систему «Сбербанк ОнЛ@йн», «Мобильный банк», Контактный Центр Банка.</w:t>
      </w:r>
    </w:p>
    <w:p w14:paraId="77A774B7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Во исполнение дог</w:t>
      </w:r>
      <w:r w:rsidRPr="00B819CD">
        <w:rPr>
          <w:sz w:val="23"/>
          <w:szCs w:val="23"/>
        </w:rPr>
        <w:t xml:space="preserve">овора истцу был открыт счет №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, выдана карта №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, к счету подключена услуга «Мобильный банк» на номер мобильного телефона, указанного в заявлении истца на выдачу карты: </w:t>
      </w:r>
      <w:r>
        <w:rPr>
          <w:szCs w:val="24"/>
        </w:rPr>
        <w:t>***</w:t>
      </w:r>
      <w:r w:rsidRPr="00B819CD">
        <w:rPr>
          <w:sz w:val="23"/>
          <w:szCs w:val="23"/>
        </w:rPr>
        <w:t>.</w:t>
      </w:r>
    </w:p>
    <w:p w14:paraId="6E35976D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Согласно размещенной на сайте банка информации, подключение услуги «Мобильный</w:t>
      </w:r>
      <w:r w:rsidRPr="00B819CD">
        <w:rPr>
          <w:sz w:val="23"/>
          <w:szCs w:val="23"/>
        </w:rPr>
        <w:t xml:space="preserve"> банк» Сбербанка России выполняется, как правило, в течение максимум тр</w:t>
      </w:r>
      <w:r w:rsidRPr="00B819CD">
        <w:rPr>
          <w:sz w:val="23"/>
          <w:szCs w:val="23"/>
        </w:rPr>
        <w:t>ё</w:t>
      </w:r>
      <w:r w:rsidRPr="00B819CD">
        <w:rPr>
          <w:sz w:val="23"/>
          <w:szCs w:val="23"/>
        </w:rPr>
        <w:t>х рабочих дней с момента подачи заявления, звонка в Контактный Центр Банка или отправки запроса через банкомат.</w:t>
      </w:r>
    </w:p>
    <w:p w14:paraId="18FF1D79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Согласно п. 1.10, 1.11 Условий банковского обслуживания, </w:t>
      </w:r>
      <w:r w:rsidRPr="00B819CD">
        <w:rPr>
          <w:sz w:val="23"/>
          <w:szCs w:val="23"/>
        </w:rPr>
        <w:t>их</w:t>
      </w:r>
      <w:r w:rsidRPr="00B819CD">
        <w:rPr>
          <w:sz w:val="23"/>
          <w:szCs w:val="23"/>
        </w:rPr>
        <w:t xml:space="preserve"> действие рас</w:t>
      </w:r>
      <w:r w:rsidRPr="00B819CD">
        <w:rPr>
          <w:sz w:val="23"/>
          <w:szCs w:val="23"/>
        </w:rPr>
        <w:t>пространя</w:t>
      </w:r>
      <w:r w:rsidRPr="00B819CD">
        <w:rPr>
          <w:sz w:val="23"/>
          <w:szCs w:val="23"/>
        </w:rPr>
        <w:t>е</w:t>
      </w:r>
      <w:r w:rsidRPr="00B819CD">
        <w:rPr>
          <w:sz w:val="23"/>
          <w:szCs w:val="23"/>
        </w:rPr>
        <w:t xml:space="preserve">тся на счета карт, открытые как до, так и после заключения договора банковского обслуживания, а также на вклады, предусмотренные договором, открываемые клиенту в рамках договора, </w:t>
      </w:r>
      <w:r w:rsidRPr="00B819CD">
        <w:rPr>
          <w:sz w:val="23"/>
          <w:szCs w:val="23"/>
        </w:rPr>
        <w:t>и</w:t>
      </w:r>
      <w:r w:rsidRPr="00B819CD">
        <w:rPr>
          <w:sz w:val="23"/>
          <w:szCs w:val="23"/>
        </w:rPr>
        <w:t xml:space="preserve"> открытые в рамках отдельных договоров.</w:t>
      </w:r>
    </w:p>
    <w:p w14:paraId="0E1A5B97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09 ноября 2007 года между </w:t>
      </w:r>
      <w:r w:rsidRPr="00B819CD">
        <w:rPr>
          <w:sz w:val="23"/>
          <w:szCs w:val="23"/>
        </w:rPr>
        <w:t xml:space="preserve">Никитиным А.А. и ПАО «Сбербанк России» был заключен договор № 42306.810.7.3811.1320494/75 о вкладе «Пенсионный пополняемый депозит Сбербанка России», по условиям которого </w:t>
      </w:r>
      <w:r w:rsidRPr="00B819CD">
        <w:rPr>
          <w:sz w:val="23"/>
          <w:szCs w:val="23"/>
        </w:rPr>
        <w:t>б</w:t>
      </w:r>
      <w:r w:rsidRPr="00B819CD">
        <w:rPr>
          <w:sz w:val="23"/>
          <w:szCs w:val="23"/>
        </w:rPr>
        <w:t>анк, приняв от вкладчика денежные средства во вклад под 6% годовых, обязался возврат</w:t>
      </w:r>
      <w:r w:rsidRPr="00B819CD">
        <w:rPr>
          <w:sz w:val="23"/>
          <w:szCs w:val="23"/>
        </w:rPr>
        <w:t xml:space="preserve">ить сумму вклада и выплатить проценты на сумму вклада в размере, установленном договором. Данный договор изначально заключен на два года, однако в дальнейшем был пролонгирован. В рамках данного договора Никитину А.А. открыт счет № </w:t>
      </w:r>
      <w:r>
        <w:rPr>
          <w:szCs w:val="24"/>
        </w:rPr>
        <w:t>***</w:t>
      </w:r>
      <w:r w:rsidRPr="00B819CD">
        <w:rPr>
          <w:sz w:val="23"/>
          <w:szCs w:val="23"/>
        </w:rPr>
        <w:t>, на котором на начало</w:t>
      </w:r>
      <w:r w:rsidRPr="00B819CD">
        <w:rPr>
          <w:sz w:val="23"/>
          <w:szCs w:val="23"/>
        </w:rPr>
        <w:t xml:space="preserve"> октября 2012 года находилась сумма денежных ср</w:t>
      </w:r>
      <w:r w:rsidRPr="00B819CD">
        <w:rPr>
          <w:sz w:val="23"/>
          <w:szCs w:val="23"/>
        </w:rPr>
        <w:t xml:space="preserve">едств в размере </w:t>
      </w:r>
      <w:r>
        <w:rPr>
          <w:szCs w:val="24"/>
        </w:rPr>
        <w:t>***</w:t>
      </w:r>
      <w:r w:rsidRPr="00B819CD">
        <w:rPr>
          <w:sz w:val="23"/>
          <w:szCs w:val="23"/>
        </w:rPr>
        <w:t>.</w:t>
      </w:r>
    </w:p>
    <w:p w14:paraId="24385EEA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14 декабря 2010 года между Никитиным А.А. и ПАО «Сбербанк России» был заключен договор №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 о вкладе «Пенсионный плюс», по условиям которого Банк, приняв от вкладчика денежные средства во</w:t>
      </w:r>
      <w:r w:rsidRPr="00B819CD">
        <w:rPr>
          <w:sz w:val="23"/>
          <w:szCs w:val="23"/>
        </w:rPr>
        <w:t xml:space="preserve"> вклад под 3,5% годовых, обязался возвратить сумму вклада и выплатить проценты на сумму вклада в размере, установленном договором. В рамках данного договора Никитину А.А. открыт счет № </w:t>
      </w:r>
      <w:r>
        <w:rPr>
          <w:szCs w:val="24"/>
        </w:rPr>
        <w:t>***</w:t>
      </w:r>
      <w:r w:rsidRPr="00B819CD">
        <w:rPr>
          <w:sz w:val="23"/>
          <w:szCs w:val="23"/>
        </w:rPr>
        <w:t>, на котором на начало октября 2012 года находил</w:t>
      </w:r>
      <w:r w:rsidRPr="00B819CD">
        <w:rPr>
          <w:sz w:val="23"/>
          <w:szCs w:val="23"/>
        </w:rPr>
        <w:t xml:space="preserve">ись </w:t>
      </w:r>
      <w:r w:rsidRPr="00B819CD">
        <w:rPr>
          <w:sz w:val="23"/>
          <w:szCs w:val="23"/>
        </w:rPr>
        <w:t>денежн</w:t>
      </w:r>
      <w:r>
        <w:rPr>
          <w:sz w:val="23"/>
          <w:szCs w:val="23"/>
        </w:rPr>
        <w:t>ы</w:t>
      </w:r>
      <w:r w:rsidRPr="00B819CD">
        <w:rPr>
          <w:sz w:val="23"/>
          <w:szCs w:val="23"/>
        </w:rPr>
        <w:t>е</w:t>
      </w:r>
      <w:r w:rsidRPr="00B819CD">
        <w:rPr>
          <w:sz w:val="23"/>
          <w:szCs w:val="23"/>
        </w:rPr>
        <w:t xml:space="preserve"> средств</w:t>
      </w:r>
      <w:r w:rsidRPr="00B819CD">
        <w:rPr>
          <w:sz w:val="23"/>
          <w:szCs w:val="23"/>
        </w:rPr>
        <w:t>а</w:t>
      </w:r>
      <w:r w:rsidRPr="00B819CD">
        <w:rPr>
          <w:sz w:val="23"/>
          <w:szCs w:val="23"/>
        </w:rPr>
        <w:t xml:space="preserve"> в размере </w:t>
      </w:r>
      <w:r>
        <w:rPr>
          <w:szCs w:val="24"/>
        </w:rPr>
        <w:t>***</w:t>
      </w:r>
      <w:r w:rsidRPr="00B819CD">
        <w:rPr>
          <w:sz w:val="23"/>
          <w:szCs w:val="23"/>
        </w:rPr>
        <w:t>.</w:t>
      </w:r>
    </w:p>
    <w:p w14:paraId="219DED2F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16 марта 2012 года между Никитиным А.А. и ПАО «Сбербанк России» был заключен договор №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 о вкладе «Максимальный», сроком на 11 месяцев и 25 дней, по условиям которого Банк, приняв от вкладчика денежные средства во вклад под 8% годовых, о</w:t>
      </w:r>
      <w:r w:rsidRPr="00B819CD">
        <w:rPr>
          <w:sz w:val="23"/>
          <w:szCs w:val="23"/>
        </w:rPr>
        <w:t xml:space="preserve">бязался возвратить сумму вклада и выплатить проценты на сумму вклада в размере, установленном договором. В рамках данного договора Никитину А.А. открыт счет №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, на котором на начало октября 2012 года находилась сумма денежных средств в размере </w:t>
      </w:r>
      <w:r>
        <w:rPr>
          <w:szCs w:val="24"/>
        </w:rPr>
        <w:t>***</w:t>
      </w:r>
      <w:r w:rsidRPr="00B819CD">
        <w:rPr>
          <w:sz w:val="23"/>
          <w:szCs w:val="23"/>
        </w:rPr>
        <w:t>.</w:t>
      </w:r>
    </w:p>
    <w:p w14:paraId="42A0E410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В со</w:t>
      </w:r>
      <w:r w:rsidRPr="00B819CD">
        <w:rPr>
          <w:sz w:val="23"/>
          <w:szCs w:val="23"/>
        </w:rPr>
        <w:t>ответствии с Порядком предоставления услуг через удал</w:t>
      </w:r>
      <w:r w:rsidRPr="00B819CD">
        <w:rPr>
          <w:sz w:val="23"/>
          <w:szCs w:val="23"/>
        </w:rPr>
        <w:t>ё</w:t>
      </w:r>
      <w:r w:rsidRPr="00B819CD">
        <w:rPr>
          <w:sz w:val="23"/>
          <w:szCs w:val="23"/>
        </w:rPr>
        <w:t>нные каналы обслуживания, клиенту предоставляется возможность проведения операций через систему «Сбербанк ОнЛ@йн».</w:t>
      </w:r>
    </w:p>
    <w:p w14:paraId="315A184C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Услуга «Сбербанк ОнЛ@йн» - автоматизированная защищенная система дистанционного обслужи</w:t>
      </w:r>
      <w:r w:rsidRPr="00B819CD">
        <w:rPr>
          <w:sz w:val="23"/>
          <w:szCs w:val="23"/>
        </w:rPr>
        <w:t xml:space="preserve">вания клиента через вебсайт </w:t>
      </w:r>
      <w:r w:rsidRPr="00B819CD">
        <w:rPr>
          <w:sz w:val="23"/>
          <w:szCs w:val="23"/>
        </w:rPr>
        <w:t>б</w:t>
      </w:r>
      <w:r w:rsidRPr="00B819CD">
        <w:rPr>
          <w:sz w:val="23"/>
          <w:szCs w:val="23"/>
        </w:rPr>
        <w:t xml:space="preserve">анка в сети </w:t>
      </w:r>
      <w:r w:rsidRPr="00B819CD">
        <w:rPr>
          <w:sz w:val="23"/>
          <w:szCs w:val="23"/>
        </w:rPr>
        <w:t>и</w:t>
      </w:r>
      <w:r w:rsidRPr="00B819CD">
        <w:rPr>
          <w:sz w:val="23"/>
          <w:szCs w:val="23"/>
        </w:rPr>
        <w:t xml:space="preserve">нтернет, а также мобильные приложения </w:t>
      </w:r>
      <w:r w:rsidRPr="00B819CD">
        <w:rPr>
          <w:sz w:val="23"/>
          <w:szCs w:val="23"/>
        </w:rPr>
        <w:t>б</w:t>
      </w:r>
      <w:r w:rsidRPr="00B819CD">
        <w:rPr>
          <w:sz w:val="23"/>
          <w:szCs w:val="23"/>
        </w:rPr>
        <w:t>анка, обеспечивающая возможность совершения клиентом операций по счетам карт, вкладам и иным счетам, открытым в Банке, а также оказания клиенту иных финансовых услуг.</w:t>
      </w:r>
    </w:p>
    <w:p w14:paraId="6862F752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Согласно</w:t>
      </w:r>
      <w:r w:rsidRPr="00B819CD">
        <w:rPr>
          <w:sz w:val="23"/>
          <w:szCs w:val="23"/>
        </w:rPr>
        <w:t xml:space="preserve"> п. 3.7 Порядка, д</w:t>
      </w:r>
      <w:r w:rsidRPr="00B819CD">
        <w:rPr>
          <w:sz w:val="23"/>
          <w:szCs w:val="23"/>
        </w:rPr>
        <w:t>оступ клиента к услугам системы «Сбербанк ОнЛ@йн» осуществляется при условии его успешной идентификации и аутентификации на основании идентификатора пользователя и постоянного пароля, которые клиент может получить, в том числе, через устр</w:t>
      </w:r>
      <w:r w:rsidRPr="00B819CD">
        <w:rPr>
          <w:sz w:val="23"/>
          <w:szCs w:val="23"/>
        </w:rPr>
        <w:t>ойство самообслуживания с использованием своей банковской карты. Операция получения идентификатора пользователя и постоянного пароля подтверждается ПИН-кодом.</w:t>
      </w:r>
    </w:p>
    <w:p w14:paraId="37B6EB38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Постоянный и одноразовый пароли, введ</w:t>
      </w:r>
      <w:r w:rsidRPr="00B819CD">
        <w:rPr>
          <w:sz w:val="23"/>
          <w:szCs w:val="23"/>
        </w:rPr>
        <w:t>ё</w:t>
      </w:r>
      <w:r w:rsidRPr="00B819CD">
        <w:rPr>
          <w:sz w:val="23"/>
          <w:szCs w:val="23"/>
        </w:rPr>
        <w:t>нные клиентом в системе «Сбербанк ОнЛ@йн» для целей подписа</w:t>
      </w:r>
      <w:r w:rsidRPr="00B819CD">
        <w:rPr>
          <w:sz w:val="23"/>
          <w:szCs w:val="23"/>
        </w:rPr>
        <w:t>ния электронного документа, являются аналогом собственноручной подписи клиента. Электронные документы, в том числе договоры и заявления, подписанные и переданные с использованием постоянного и/или одноразового пароля, признаются Банком и клиентом равнознач</w:t>
      </w:r>
      <w:r w:rsidRPr="00B819CD">
        <w:rPr>
          <w:sz w:val="23"/>
          <w:szCs w:val="23"/>
        </w:rPr>
        <w:t>ными документами на бумажном носителе, подписанным собственноручной подписью, и могут служить доказательством в суде. Указанные документы являются основанием для проведения операций банком и совершения иных действий (сделок). Сделки, заключенные пут</w:t>
      </w:r>
      <w:r w:rsidRPr="00B819CD">
        <w:rPr>
          <w:sz w:val="23"/>
          <w:szCs w:val="23"/>
        </w:rPr>
        <w:t>ё</w:t>
      </w:r>
      <w:r w:rsidRPr="00B819CD">
        <w:rPr>
          <w:sz w:val="23"/>
          <w:szCs w:val="23"/>
        </w:rPr>
        <w:t>м пере</w:t>
      </w:r>
      <w:r w:rsidRPr="00B819CD">
        <w:rPr>
          <w:sz w:val="23"/>
          <w:szCs w:val="23"/>
        </w:rPr>
        <w:t xml:space="preserve">дачи в банк распоряжений клиента, подтвержденных с применением средств идентификации и аутентификации клиента, предусмотренных </w:t>
      </w:r>
      <w:r w:rsidRPr="00B819CD">
        <w:rPr>
          <w:sz w:val="23"/>
          <w:szCs w:val="23"/>
        </w:rPr>
        <w:t>д</w:t>
      </w:r>
      <w:r w:rsidRPr="00B819CD">
        <w:rPr>
          <w:sz w:val="23"/>
          <w:szCs w:val="23"/>
        </w:rPr>
        <w:t>оговором банковского обслуживания, удовлетворяют требованиям совершения сделок в простой письменной форме в случаях, предусмотре</w:t>
      </w:r>
      <w:r w:rsidRPr="00B819CD">
        <w:rPr>
          <w:sz w:val="23"/>
          <w:szCs w:val="23"/>
        </w:rPr>
        <w:t>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7F6A826E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Клиент соглашается с тем, что документальным подтверждением факта совершения им операции является пр</w:t>
      </w:r>
      <w:r w:rsidRPr="00B819CD">
        <w:rPr>
          <w:sz w:val="23"/>
          <w:szCs w:val="23"/>
        </w:rPr>
        <w:t>отокол проведения операций в автоматизированной системе Банка, подтверждающий корректную идентификацию и аутентификацию клиента и совершения операций в такой системе (п. 3.9).</w:t>
      </w:r>
    </w:p>
    <w:p w14:paraId="341AB3EB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В силу п. 3.10 Порядка, к</w:t>
      </w:r>
      <w:r w:rsidRPr="00B819CD">
        <w:rPr>
          <w:sz w:val="23"/>
          <w:szCs w:val="23"/>
        </w:rPr>
        <w:t>лиент соглашается с получением услуг посредством систем</w:t>
      </w:r>
      <w:r w:rsidRPr="00B819CD">
        <w:rPr>
          <w:sz w:val="23"/>
          <w:szCs w:val="23"/>
        </w:rPr>
        <w:t xml:space="preserve">ы «Сбербанк ОнЛ@йн» через сеть </w:t>
      </w:r>
      <w:r w:rsidRPr="00B819CD">
        <w:rPr>
          <w:sz w:val="23"/>
          <w:szCs w:val="23"/>
        </w:rPr>
        <w:t>и</w:t>
      </w:r>
      <w:r w:rsidRPr="00B819CD">
        <w:rPr>
          <w:sz w:val="23"/>
          <w:szCs w:val="23"/>
        </w:rPr>
        <w:t xml:space="preserve">нтернет, осознавая, что сеть </w:t>
      </w:r>
      <w:r w:rsidRPr="00B819CD">
        <w:rPr>
          <w:sz w:val="23"/>
          <w:szCs w:val="23"/>
        </w:rPr>
        <w:t>и</w:t>
      </w:r>
      <w:r w:rsidRPr="00B819CD">
        <w:rPr>
          <w:sz w:val="23"/>
          <w:szCs w:val="23"/>
        </w:rPr>
        <w:t>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</w:t>
      </w:r>
      <w:r w:rsidRPr="00B819CD">
        <w:rPr>
          <w:sz w:val="23"/>
          <w:szCs w:val="23"/>
        </w:rPr>
        <w:t xml:space="preserve">ё </w:t>
      </w:r>
      <w:r w:rsidRPr="00B819CD">
        <w:rPr>
          <w:sz w:val="23"/>
          <w:szCs w:val="23"/>
        </w:rPr>
        <w:t>передаче через сет</w:t>
      </w:r>
      <w:r w:rsidRPr="00B819CD">
        <w:rPr>
          <w:sz w:val="23"/>
          <w:szCs w:val="23"/>
        </w:rPr>
        <w:t xml:space="preserve">ь </w:t>
      </w:r>
      <w:r w:rsidRPr="00B819CD">
        <w:rPr>
          <w:sz w:val="23"/>
          <w:szCs w:val="23"/>
        </w:rPr>
        <w:t>и</w:t>
      </w:r>
      <w:r w:rsidRPr="00B819CD">
        <w:rPr>
          <w:sz w:val="23"/>
          <w:szCs w:val="23"/>
        </w:rPr>
        <w:t>нтернет.</w:t>
      </w:r>
    </w:p>
    <w:p w14:paraId="7F74FEE1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Пунктами 3.20.2 – 3.20.3 Порядка предусмотрено, что б</w:t>
      </w:r>
      <w:r w:rsidRPr="00B819CD">
        <w:rPr>
          <w:sz w:val="23"/>
          <w:szCs w:val="23"/>
        </w:rPr>
        <w:t>анк не нес</w:t>
      </w:r>
      <w:r w:rsidRPr="00B819CD">
        <w:rPr>
          <w:sz w:val="23"/>
          <w:szCs w:val="23"/>
        </w:rPr>
        <w:t>ё</w:t>
      </w:r>
      <w:r w:rsidRPr="00B819CD">
        <w:rPr>
          <w:sz w:val="23"/>
          <w:szCs w:val="23"/>
        </w:rPr>
        <w:t>т ответственность за последствия компрометации идентификатора пользователя, постоянного и/или одноразовых паролей держателя, а также за убытки, понес</w:t>
      </w:r>
      <w:r w:rsidRPr="00B819CD">
        <w:rPr>
          <w:sz w:val="23"/>
          <w:szCs w:val="23"/>
        </w:rPr>
        <w:t>ё</w:t>
      </w:r>
      <w:r w:rsidRPr="00B819CD">
        <w:rPr>
          <w:sz w:val="23"/>
          <w:szCs w:val="23"/>
        </w:rPr>
        <w:t>нные держателем в связи с непр</w:t>
      </w:r>
      <w:r w:rsidRPr="00B819CD">
        <w:rPr>
          <w:sz w:val="23"/>
          <w:szCs w:val="23"/>
        </w:rPr>
        <w:t>авомерными действиями третьих лиц. В случаях необоснованного или ошибочного перечисления клиентом средств получателям через систему «Сбербанк ОнЛ@йн» клиент самостоятельно урегулирует вопрос возв</w:t>
      </w:r>
      <w:r w:rsidRPr="00B819CD">
        <w:rPr>
          <w:sz w:val="23"/>
          <w:szCs w:val="23"/>
        </w:rPr>
        <w:t>рата средств с их получателями</w:t>
      </w:r>
      <w:r w:rsidRPr="00B819CD">
        <w:rPr>
          <w:sz w:val="23"/>
          <w:szCs w:val="23"/>
        </w:rPr>
        <w:t>.</w:t>
      </w:r>
    </w:p>
    <w:p w14:paraId="46630D00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Разрешая исковые требования, </w:t>
      </w:r>
      <w:r w:rsidRPr="00B819CD">
        <w:rPr>
          <w:sz w:val="23"/>
          <w:szCs w:val="23"/>
        </w:rPr>
        <w:t xml:space="preserve">суд исходил из того, что </w:t>
      </w:r>
      <w:r w:rsidRPr="00B819CD">
        <w:rPr>
          <w:sz w:val="23"/>
          <w:szCs w:val="23"/>
        </w:rPr>
        <w:t>предоставление услуги «Сбербанк ОнЛ@йн» осуществляется только в случае успешной идентификации и аутентификации клиента. Без положительной аутентификации (введение постоянного и/или одноразовых паролей) и идентификации (соответствие</w:t>
      </w:r>
      <w:r w:rsidRPr="00B819CD">
        <w:rPr>
          <w:sz w:val="23"/>
          <w:szCs w:val="23"/>
        </w:rPr>
        <w:t xml:space="preserve"> идентификатора пользователя, введ</w:t>
      </w:r>
      <w:r w:rsidRPr="00B819CD">
        <w:rPr>
          <w:sz w:val="23"/>
          <w:szCs w:val="23"/>
        </w:rPr>
        <w:t>ё</w:t>
      </w:r>
      <w:r w:rsidRPr="00B819CD">
        <w:rPr>
          <w:sz w:val="23"/>
          <w:szCs w:val="23"/>
        </w:rPr>
        <w:t xml:space="preserve">нного клиентом в систему «Сбербанк ОнЛ@йн» идентификатору пользователя, присвоенному клиенту и содержащемуся в базе данных </w:t>
      </w:r>
      <w:r w:rsidRPr="00B819CD">
        <w:rPr>
          <w:sz w:val="23"/>
          <w:szCs w:val="23"/>
        </w:rPr>
        <w:t>б</w:t>
      </w:r>
      <w:r w:rsidRPr="00B819CD">
        <w:rPr>
          <w:sz w:val="23"/>
          <w:szCs w:val="23"/>
        </w:rPr>
        <w:t>анка) клиента осуществление каких-либо операций с использованием системы «Сбербанк ОнЛ@йн» невозм</w:t>
      </w:r>
      <w:r w:rsidRPr="00B819CD">
        <w:rPr>
          <w:sz w:val="23"/>
          <w:szCs w:val="23"/>
        </w:rPr>
        <w:t>ожно.</w:t>
      </w:r>
    </w:p>
    <w:p w14:paraId="60F69E3A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12 октября 2012 года Никитиным А.А. с использованием услуги «Мобильный банк» были запрошены пароли для входа и использования системы «Сбербанк ОнЛ@йн»</w:t>
      </w:r>
      <w:r w:rsidRPr="00B819CD">
        <w:rPr>
          <w:sz w:val="23"/>
          <w:szCs w:val="23"/>
        </w:rPr>
        <w:t>.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П</w:t>
      </w:r>
      <w:r w:rsidRPr="00B819CD">
        <w:rPr>
          <w:sz w:val="23"/>
          <w:szCs w:val="23"/>
        </w:rPr>
        <w:t xml:space="preserve">ароль </w:t>
      </w:r>
      <w:r w:rsidRPr="00B819CD">
        <w:rPr>
          <w:sz w:val="23"/>
          <w:szCs w:val="23"/>
        </w:rPr>
        <w:t>н</w:t>
      </w:r>
      <w:r w:rsidRPr="00B819CD">
        <w:rPr>
          <w:sz w:val="23"/>
          <w:szCs w:val="23"/>
        </w:rPr>
        <w:t xml:space="preserve">аправлен на номер мобильного телефона </w:t>
      </w:r>
      <w:r>
        <w:rPr>
          <w:szCs w:val="24"/>
        </w:rPr>
        <w:t>***</w:t>
      </w:r>
      <w:r w:rsidRPr="00B819CD">
        <w:rPr>
          <w:sz w:val="23"/>
          <w:szCs w:val="23"/>
        </w:rPr>
        <w:t>, который был подключен к системе «Мобильный банк</w:t>
      </w:r>
      <w:r w:rsidRPr="00B819CD">
        <w:rPr>
          <w:sz w:val="23"/>
          <w:szCs w:val="23"/>
        </w:rPr>
        <w:t>», что подтверждается смс-сообщением и выпиской из системы Смарт Виза.</w:t>
      </w:r>
    </w:p>
    <w:p w14:paraId="7021001E" w14:textId="77777777" w:rsidR="00864C8B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С</w:t>
      </w:r>
      <w:r w:rsidRPr="00B819CD">
        <w:rPr>
          <w:sz w:val="23"/>
          <w:szCs w:val="23"/>
        </w:rPr>
        <w:t xml:space="preserve"> использованием системы «Сбербанк ОнЛ@йн» совершены операции перевода средств с вкладов истца на банковскую карту истца №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: </w:t>
      </w:r>
    </w:p>
    <w:p w14:paraId="3D0E7210" w14:textId="77777777" w:rsidR="00864C8B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- </w:t>
      </w:r>
      <w:r w:rsidRPr="00B819CD">
        <w:rPr>
          <w:sz w:val="23"/>
          <w:szCs w:val="23"/>
        </w:rPr>
        <w:t xml:space="preserve">12 октября 2012 года -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.; </w:t>
      </w:r>
    </w:p>
    <w:p w14:paraId="6E3AB0B1" w14:textId="77777777" w:rsidR="00864C8B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- </w:t>
      </w:r>
      <w:r w:rsidRPr="00B819CD">
        <w:rPr>
          <w:sz w:val="23"/>
          <w:szCs w:val="23"/>
        </w:rPr>
        <w:t>14 октября 2012 года -</w:t>
      </w:r>
      <w:r w:rsidRPr="00B819CD">
        <w:rPr>
          <w:sz w:val="23"/>
          <w:szCs w:val="23"/>
        </w:rPr>
        <w:t xml:space="preserve"> </w:t>
      </w:r>
      <w:r>
        <w:rPr>
          <w:szCs w:val="24"/>
        </w:rPr>
        <w:t>***</w:t>
      </w:r>
      <w:r w:rsidRPr="00B819CD">
        <w:rPr>
          <w:sz w:val="23"/>
          <w:szCs w:val="23"/>
        </w:rPr>
        <w:t>.</w:t>
      </w:r>
      <w:r w:rsidRPr="00B819CD">
        <w:rPr>
          <w:sz w:val="23"/>
          <w:szCs w:val="23"/>
        </w:rPr>
        <w:t xml:space="preserve">; </w:t>
      </w:r>
    </w:p>
    <w:p w14:paraId="5C99712F" w14:textId="77777777" w:rsidR="00864C8B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- 15 октября 2012 года -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.; </w:t>
      </w:r>
    </w:p>
    <w:p w14:paraId="0597EDB9" w14:textId="77777777" w:rsidR="00864C8B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- </w:t>
      </w:r>
      <w:r w:rsidRPr="00B819CD">
        <w:rPr>
          <w:sz w:val="23"/>
          <w:szCs w:val="23"/>
        </w:rPr>
        <w:t>1</w:t>
      </w:r>
      <w:r w:rsidRPr="00B819CD">
        <w:rPr>
          <w:sz w:val="23"/>
          <w:szCs w:val="23"/>
        </w:rPr>
        <w:t xml:space="preserve">5 октября 2012 года -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.; </w:t>
      </w:r>
    </w:p>
    <w:p w14:paraId="308776EC" w14:textId="77777777" w:rsidR="00864C8B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- </w:t>
      </w:r>
      <w:r w:rsidRPr="00B819CD">
        <w:rPr>
          <w:sz w:val="23"/>
          <w:szCs w:val="23"/>
        </w:rPr>
        <w:t xml:space="preserve">14 октября 2012 года -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.; </w:t>
      </w:r>
    </w:p>
    <w:p w14:paraId="57EA15B9" w14:textId="77777777" w:rsidR="00864C8B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- 20 октября 2012 года -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. и </w:t>
      </w:r>
      <w:r>
        <w:rPr>
          <w:szCs w:val="24"/>
        </w:rPr>
        <w:t>***</w:t>
      </w:r>
      <w:r w:rsidRPr="00B819CD">
        <w:rPr>
          <w:sz w:val="23"/>
          <w:szCs w:val="23"/>
        </w:rPr>
        <w:t xml:space="preserve">.; </w:t>
      </w:r>
    </w:p>
    <w:p w14:paraId="4A5039D1" w14:textId="77777777" w:rsidR="008F24BB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- </w:t>
      </w:r>
      <w:r w:rsidRPr="00B819CD">
        <w:rPr>
          <w:sz w:val="23"/>
          <w:szCs w:val="23"/>
        </w:rPr>
        <w:t>2</w:t>
      </w:r>
      <w:r w:rsidRPr="00B819CD">
        <w:rPr>
          <w:sz w:val="23"/>
          <w:szCs w:val="23"/>
        </w:rPr>
        <w:t xml:space="preserve">0 октября 2012 года - </w:t>
      </w:r>
      <w:r>
        <w:rPr>
          <w:szCs w:val="24"/>
        </w:rPr>
        <w:t>***</w:t>
      </w:r>
      <w:r w:rsidRPr="00B819CD">
        <w:rPr>
          <w:sz w:val="23"/>
          <w:szCs w:val="23"/>
        </w:rPr>
        <w:t>.</w:t>
      </w:r>
      <w:r w:rsidRPr="00B819CD">
        <w:rPr>
          <w:sz w:val="23"/>
          <w:szCs w:val="23"/>
        </w:rPr>
        <w:t xml:space="preserve"> </w:t>
      </w:r>
    </w:p>
    <w:p w14:paraId="02C6D814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Впоследствии денежные средства </w:t>
      </w:r>
      <w:r w:rsidRPr="00B819CD">
        <w:rPr>
          <w:sz w:val="23"/>
          <w:szCs w:val="23"/>
        </w:rPr>
        <w:t>списаны на счета третьих лиц.</w:t>
      </w:r>
    </w:p>
    <w:p w14:paraId="215C1FE1" w14:textId="77777777" w:rsidR="00C021E7" w:rsidRPr="00B819CD" w:rsidRDefault="001B5FEA" w:rsidP="00C021E7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Судом принято во вним</w:t>
      </w:r>
      <w:r w:rsidRPr="00B819CD">
        <w:rPr>
          <w:sz w:val="23"/>
          <w:szCs w:val="23"/>
        </w:rPr>
        <w:t xml:space="preserve">ание, что </w:t>
      </w:r>
      <w:r w:rsidRPr="00B819CD">
        <w:rPr>
          <w:sz w:val="23"/>
          <w:szCs w:val="23"/>
        </w:rPr>
        <w:t>при проведении операций в системе «Сбербанк ОнЛ@йн» были использованы верный идентификатор (логин), постоянный пароль, которые согласно Условиям договора являются аналогом собственноручной подписи клиентом бумажны</w:t>
      </w:r>
      <w:r w:rsidRPr="00B819CD">
        <w:rPr>
          <w:sz w:val="23"/>
          <w:szCs w:val="23"/>
        </w:rPr>
        <w:t>х документов/договором с банком.</w:t>
      </w:r>
      <w:r w:rsidRPr="00B819CD">
        <w:rPr>
          <w:sz w:val="23"/>
          <w:szCs w:val="23"/>
        </w:rPr>
        <w:t xml:space="preserve"> </w:t>
      </w:r>
    </w:p>
    <w:p w14:paraId="663FBF73" w14:textId="77777777" w:rsidR="00224EBA" w:rsidRPr="00B819CD" w:rsidRDefault="001B5FEA" w:rsidP="00C021E7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Дав оценку представленным доказательствам, суд пришел к мотивированному выводу о том, что при</w:t>
      </w:r>
      <w:r w:rsidRPr="00B819CD">
        <w:rPr>
          <w:sz w:val="23"/>
          <w:szCs w:val="23"/>
        </w:rPr>
        <w:t xml:space="preserve"> совершении операций </w:t>
      </w:r>
      <w:r w:rsidRPr="00B819CD">
        <w:rPr>
          <w:sz w:val="23"/>
          <w:szCs w:val="23"/>
        </w:rPr>
        <w:t>ответчик</w:t>
      </w:r>
      <w:r w:rsidRPr="00B819CD">
        <w:rPr>
          <w:sz w:val="23"/>
          <w:szCs w:val="23"/>
        </w:rPr>
        <w:t xml:space="preserve"> действовал от имени и по поручению клиента, основания для отказа в совершении операций </w:t>
      </w:r>
      <w:r w:rsidRPr="00B819CD">
        <w:rPr>
          <w:sz w:val="23"/>
          <w:szCs w:val="23"/>
        </w:rPr>
        <w:t xml:space="preserve">у ПАО «Сбербанк России» </w:t>
      </w:r>
      <w:r w:rsidRPr="00B819CD">
        <w:rPr>
          <w:sz w:val="23"/>
          <w:szCs w:val="23"/>
        </w:rPr>
        <w:t>отсутствовали.</w:t>
      </w:r>
      <w:r w:rsidRPr="00B819CD">
        <w:rPr>
          <w:sz w:val="23"/>
          <w:szCs w:val="23"/>
        </w:rPr>
        <w:t xml:space="preserve"> Банк</w:t>
      </w:r>
      <w:r w:rsidRPr="00B819CD">
        <w:rPr>
          <w:sz w:val="23"/>
          <w:szCs w:val="23"/>
        </w:rPr>
        <w:t xml:space="preserve"> н</w:t>
      </w:r>
      <w:r w:rsidRPr="00B819CD">
        <w:rPr>
          <w:sz w:val="23"/>
          <w:szCs w:val="23"/>
        </w:rPr>
        <w:t xml:space="preserve">е имел права устанавливать не предусмотренные договором банковского счета ограничения </w:t>
      </w:r>
      <w:r w:rsidRPr="00B819CD">
        <w:rPr>
          <w:sz w:val="23"/>
          <w:szCs w:val="23"/>
        </w:rPr>
        <w:t>на распоряжение истцом</w:t>
      </w:r>
      <w:r w:rsidRPr="00B819CD">
        <w:rPr>
          <w:sz w:val="23"/>
          <w:szCs w:val="23"/>
        </w:rPr>
        <w:t xml:space="preserve"> денежными средствами по своему усмотрению </w:t>
      </w:r>
      <w:r w:rsidRPr="00B819CD">
        <w:rPr>
          <w:sz w:val="23"/>
          <w:szCs w:val="23"/>
        </w:rPr>
        <w:t>или</w:t>
      </w:r>
      <w:r w:rsidRPr="00B819CD">
        <w:rPr>
          <w:sz w:val="23"/>
          <w:szCs w:val="23"/>
        </w:rPr>
        <w:t xml:space="preserve"> приостановить операции по карте.</w:t>
      </w:r>
    </w:p>
    <w:p w14:paraId="36A07EE9" w14:textId="77777777" w:rsidR="00C021E7" w:rsidRPr="00B819CD" w:rsidRDefault="001B5FEA" w:rsidP="00C021E7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Оснований для назначения по делу судебно-почерковедческой экспертизы</w:t>
      </w:r>
      <w:r w:rsidRPr="00B819CD">
        <w:rPr>
          <w:sz w:val="23"/>
          <w:szCs w:val="23"/>
        </w:rPr>
        <w:t xml:space="preserve"> у суда </w:t>
      </w:r>
      <w:r w:rsidRPr="00B819CD">
        <w:rPr>
          <w:sz w:val="23"/>
          <w:szCs w:val="23"/>
        </w:rPr>
        <w:t>первой инстанции, а также судебной коллегии не имелось.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К</w:t>
      </w:r>
      <w:r w:rsidRPr="00B819CD">
        <w:rPr>
          <w:sz w:val="23"/>
          <w:szCs w:val="23"/>
        </w:rPr>
        <w:t>ак следует из протокол</w:t>
      </w:r>
      <w:r w:rsidRPr="00B819CD">
        <w:rPr>
          <w:sz w:val="23"/>
          <w:szCs w:val="23"/>
        </w:rPr>
        <w:t>ов</w:t>
      </w:r>
      <w:r w:rsidRPr="00B819CD">
        <w:rPr>
          <w:sz w:val="23"/>
          <w:szCs w:val="23"/>
        </w:rPr>
        <w:t xml:space="preserve"> судебн</w:t>
      </w:r>
      <w:r w:rsidRPr="00B819CD">
        <w:rPr>
          <w:sz w:val="23"/>
          <w:szCs w:val="23"/>
        </w:rPr>
        <w:t>ых</w:t>
      </w:r>
      <w:r w:rsidRPr="00B819CD">
        <w:rPr>
          <w:sz w:val="23"/>
          <w:szCs w:val="23"/>
        </w:rPr>
        <w:t xml:space="preserve"> заседани</w:t>
      </w:r>
      <w:r w:rsidRPr="00B819CD">
        <w:rPr>
          <w:sz w:val="23"/>
          <w:szCs w:val="23"/>
        </w:rPr>
        <w:t>й</w:t>
      </w:r>
      <w:r w:rsidRPr="00B819CD">
        <w:rPr>
          <w:sz w:val="23"/>
          <w:szCs w:val="23"/>
        </w:rPr>
        <w:t xml:space="preserve"> суда первой инстанции от </w:t>
      </w:r>
      <w:r w:rsidRPr="00B819CD">
        <w:rPr>
          <w:sz w:val="23"/>
          <w:szCs w:val="23"/>
        </w:rPr>
        <w:t xml:space="preserve">22 июня 2016 года (том 1, лист дела 227) и от </w:t>
      </w:r>
      <w:r w:rsidRPr="00B819CD">
        <w:rPr>
          <w:sz w:val="23"/>
          <w:szCs w:val="23"/>
        </w:rPr>
        <w:t>01 июля 2016 года</w:t>
      </w:r>
      <w:r w:rsidRPr="00B819CD">
        <w:rPr>
          <w:sz w:val="23"/>
          <w:szCs w:val="23"/>
        </w:rPr>
        <w:t xml:space="preserve"> (том 2, лист дела 4)</w:t>
      </w:r>
      <w:r w:rsidRPr="00B819CD">
        <w:rPr>
          <w:sz w:val="23"/>
          <w:szCs w:val="23"/>
        </w:rPr>
        <w:t>, истец не отрицал наличие своей подпи</w:t>
      </w:r>
      <w:r w:rsidRPr="00B819CD">
        <w:rPr>
          <w:sz w:val="23"/>
          <w:szCs w:val="23"/>
        </w:rPr>
        <w:t>си в заявлении на получение дебетовой карты</w:t>
      </w:r>
      <w:r w:rsidRPr="00B819CD">
        <w:rPr>
          <w:sz w:val="23"/>
          <w:szCs w:val="23"/>
        </w:rPr>
        <w:t xml:space="preserve">. </w:t>
      </w:r>
      <w:r w:rsidRPr="00B819CD">
        <w:rPr>
          <w:sz w:val="23"/>
          <w:szCs w:val="23"/>
        </w:rPr>
        <w:t>Несогласие истцом с данным утверждением в кассационной жалобе,</w:t>
      </w:r>
      <w:r w:rsidRPr="00B819CD">
        <w:rPr>
          <w:sz w:val="23"/>
          <w:szCs w:val="23"/>
        </w:rPr>
        <w:t xml:space="preserve"> не свидетельствует о недостоверности изложенных в протокол</w:t>
      </w:r>
      <w:r w:rsidRPr="00B819CD">
        <w:rPr>
          <w:sz w:val="23"/>
          <w:szCs w:val="23"/>
        </w:rPr>
        <w:t>ах</w:t>
      </w:r>
      <w:r w:rsidRPr="00B819CD">
        <w:rPr>
          <w:sz w:val="23"/>
          <w:szCs w:val="23"/>
        </w:rPr>
        <w:t xml:space="preserve"> сведений. Из материалов дела и содержания кассационной жалобы усматривается, что истцом</w:t>
      </w:r>
      <w:r w:rsidRPr="00B819CD">
        <w:rPr>
          <w:sz w:val="23"/>
          <w:szCs w:val="23"/>
        </w:rPr>
        <w:t xml:space="preserve"> на протокол</w:t>
      </w:r>
      <w:r w:rsidRPr="00B819CD">
        <w:rPr>
          <w:sz w:val="23"/>
          <w:szCs w:val="23"/>
        </w:rPr>
        <w:t>ы судебных</w:t>
      </w:r>
      <w:r w:rsidRPr="00B819CD">
        <w:rPr>
          <w:sz w:val="23"/>
          <w:szCs w:val="23"/>
        </w:rPr>
        <w:t xml:space="preserve"> заседани</w:t>
      </w:r>
      <w:r w:rsidRPr="00B819CD">
        <w:rPr>
          <w:sz w:val="23"/>
          <w:szCs w:val="23"/>
        </w:rPr>
        <w:t>й от 22 июня 2016 года и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 xml:space="preserve">от 01 июля 2016 года </w:t>
      </w:r>
      <w:r w:rsidRPr="00B819CD">
        <w:rPr>
          <w:sz w:val="23"/>
          <w:szCs w:val="23"/>
        </w:rPr>
        <w:t>замечаний в порядке ст. 231 Гражданского процессуального кодекса РФ не подавалось. При этом в случае пропуска срока для подачи замечаний на протокол</w:t>
      </w:r>
      <w:r w:rsidRPr="00B819CD">
        <w:rPr>
          <w:sz w:val="23"/>
          <w:szCs w:val="23"/>
        </w:rPr>
        <w:t>ы</w:t>
      </w:r>
      <w:r w:rsidRPr="00B819CD">
        <w:rPr>
          <w:sz w:val="23"/>
          <w:szCs w:val="23"/>
        </w:rPr>
        <w:t xml:space="preserve"> судебного заседания по уважит</w:t>
      </w:r>
      <w:r w:rsidRPr="00B819CD">
        <w:rPr>
          <w:sz w:val="23"/>
          <w:szCs w:val="23"/>
        </w:rPr>
        <w:t>ельным причинам</w:t>
      </w:r>
      <w:r w:rsidRPr="00B819CD">
        <w:rPr>
          <w:sz w:val="23"/>
          <w:szCs w:val="23"/>
        </w:rPr>
        <w:t>,</w:t>
      </w:r>
      <w:r w:rsidRPr="00B819CD">
        <w:rPr>
          <w:sz w:val="23"/>
          <w:szCs w:val="23"/>
        </w:rPr>
        <w:t xml:space="preserve"> истец не был лишен процессуальной возможности ходатайствовать перед судом о восстановлении данных сроков в соответствии с требованиями ст. 112 Гражданского процессуального кодекса РФ, однако данным правом не воспользовался.</w:t>
      </w:r>
    </w:p>
    <w:p w14:paraId="46318C35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Доводы истца о </w:t>
      </w:r>
      <w:r w:rsidRPr="00B819CD">
        <w:rPr>
          <w:sz w:val="23"/>
          <w:szCs w:val="23"/>
        </w:rPr>
        <w:t xml:space="preserve">том, что </w:t>
      </w:r>
      <w:r w:rsidRPr="00B819CD">
        <w:rPr>
          <w:sz w:val="23"/>
          <w:szCs w:val="23"/>
        </w:rPr>
        <w:t xml:space="preserve">номер мобильного телефона </w:t>
      </w:r>
      <w:r>
        <w:rPr>
          <w:szCs w:val="24"/>
        </w:rPr>
        <w:t xml:space="preserve">*** </w:t>
      </w:r>
      <w:r w:rsidRPr="00B819CD">
        <w:rPr>
          <w:sz w:val="23"/>
          <w:szCs w:val="23"/>
        </w:rPr>
        <w:t>был внес</w:t>
      </w:r>
      <w:r w:rsidRPr="00B819CD">
        <w:rPr>
          <w:sz w:val="23"/>
          <w:szCs w:val="23"/>
        </w:rPr>
        <w:t>ё</w:t>
      </w:r>
      <w:r w:rsidRPr="00B819CD">
        <w:rPr>
          <w:sz w:val="23"/>
          <w:szCs w:val="23"/>
        </w:rPr>
        <w:t xml:space="preserve">н сотрудником ПАО «Сбербанк России» после того, как Никитин А.А. подписал заявление на получение дебетовой карты, </w:t>
      </w:r>
      <w:r w:rsidRPr="00B819CD">
        <w:rPr>
          <w:sz w:val="23"/>
          <w:szCs w:val="23"/>
        </w:rPr>
        <w:t>получили надлежащую оценку при рассмотрении дела. Данные доводы допустимыми доказательствами в</w:t>
      </w:r>
      <w:r w:rsidRPr="00B819CD">
        <w:rPr>
          <w:sz w:val="23"/>
          <w:szCs w:val="23"/>
        </w:rPr>
        <w:t xml:space="preserve"> ходе судебного разбирательства подтверждены не были. </w:t>
      </w:r>
      <w:r w:rsidRPr="00B819CD">
        <w:rPr>
          <w:sz w:val="23"/>
          <w:szCs w:val="23"/>
        </w:rPr>
        <w:t>О</w:t>
      </w:r>
      <w:r w:rsidRPr="00B819CD">
        <w:rPr>
          <w:sz w:val="23"/>
          <w:szCs w:val="23"/>
        </w:rPr>
        <w:t>сновани</w:t>
      </w:r>
      <w:r w:rsidRPr="00B819CD">
        <w:rPr>
          <w:sz w:val="23"/>
          <w:szCs w:val="23"/>
        </w:rPr>
        <w:t>й</w:t>
      </w:r>
      <w:r w:rsidRPr="00B819CD">
        <w:rPr>
          <w:sz w:val="23"/>
          <w:szCs w:val="23"/>
        </w:rPr>
        <w:t xml:space="preserve"> для назначения по делу судебно-технической экспертизы</w:t>
      </w:r>
      <w:r w:rsidRPr="00B819CD">
        <w:rPr>
          <w:sz w:val="23"/>
          <w:szCs w:val="23"/>
        </w:rPr>
        <w:t xml:space="preserve"> также не имелось</w:t>
      </w:r>
      <w:r w:rsidRPr="00B819CD">
        <w:rPr>
          <w:sz w:val="23"/>
          <w:szCs w:val="23"/>
        </w:rPr>
        <w:t>.</w:t>
      </w:r>
      <w:r w:rsidRPr="00B819CD">
        <w:rPr>
          <w:sz w:val="23"/>
          <w:szCs w:val="23"/>
        </w:rPr>
        <w:t xml:space="preserve"> При этом ходатайство о назначении указанной экспертизы</w:t>
      </w:r>
      <w:r w:rsidRPr="00B819CD">
        <w:rPr>
          <w:sz w:val="23"/>
          <w:szCs w:val="23"/>
        </w:rPr>
        <w:t xml:space="preserve"> в суде первой инстанции </w:t>
      </w:r>
      <w:r w:rsidRPr="00B819CD">
        <w:rPr>
          <w:sz w:val="23"/>
          <w:szCs w:val="23"/>
        </w:rPr>
        <w:t xml:space="preserve">истец </w:t>
      </w:r>
      <w:r w:rsidRPr="00B819CD">
        <w:rPr>
          <w:sz w:val="23"/>
          <w:szCs w:val="23"/>
        </w:rPr>
        <w:t>не заявлял.</w:t>
      </w:r>
    </w:p>
    <w:p w14:paraId="75DCA5BE" w14:textId="77777777" w:rsidR="00B96617" w:rsidRPr="00B819CD" w:rsidRDefault="001B5FEA" w:rsidP="00B96617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Кроме того, суд пришел </w:t>
      </w:r>
      <w:r w:rsidRPr="00B819CD">
        <w:rPr>
          <w:sz w:val="23"/>
          <w:szCs w:val="23"/>
        </w:rPr>
        <w:t>к правомерному выводу о пропуске истцом срока исковой давности.</w:t>
      </w:r>
    </w:p>
    <w:p w14:paraId="2CCF57B8" w14:textId="77777777" w:rsidR="00B96617" w:rsidRPr="00B819CD" w:rsidRDefault="001B5FEA" w:rsidP="00B96617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В соответствии с п. 1 ст. 200 Гражданского кодекса РФ течение срока исковой давности начинается со дня, </w:t>
      </w:r>
      <w:r w:rsidRPr="00B819CD">
        <w:rPr>
          <w:iCs/>
          <w:sz w:val="23"/>
          <w:szCs w:val="23"/>
        </w:rPr>
        <w:t xml:space="preserve">когда </w:t>
      </w:r>
      <w:r w:rsidRPr="00B819CD">
        <w:rPr>
          <w:sz w:val="23"/>
          <w:szCs w:val="23"/>
        </w:rPr>
        <w:t xml:space="preserve">лицо узнало или должно было узнать о нарушении своего права и о том, кто является </w:t>
      </w:r>
      <w:r w:rsidRPr="00B819CD">
        <w:rPr>
          <w:sz w:val="23"/>
          <w:szCs w:val="23"/>
        </w:rPr>
        <w:t xml:space="preserve">надлежащим ответчиком по иску о защите этого права. </w:t>
      </w:r>
    </w:p>
    <w:p w14:paraId="296504B0" w14:textId="77777777" w:rsidR="00B96617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О</w:t>
      </w:r>
      <w:r w:rsidRPr="00B819CD">
        <w:rPr>
          <w:sz w:val="23"/>
          <w:szCs w:val="23"/>
        </w:rPr>
        <w:t>перации по списанию денежных средств были осуществлены с 12 октября 2012 года по 31 октября 2012 года.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С заявлением о спорных операциях Никитин А.А. обратился в ПАО «Сбербанк России» 09 ноября 2012 года</w:t>
      </w:r>
      <w:r w:rsidRPr="00B819CD">
        <w:rPr>
          <w:sz w:val="23"/>
          <w:szCs w:val="23"/>
        </w:rPr>
        <w:t xml:space="preserve">, когда узнал о </w:t>
      </w:r>
      <w:r w:rsidRPr="00B819CD">
        <w:rPr>
          <w:sz w:val="23"/>
          <w:szCs w:val="23"/>
        </w:rPr>
        <w:t xml:space="preserve">соответствующих списаниях. Указанные обстоятельства </w:t>
      </w:r>
      <w:r w:rsidRPr="00B819CD">
        <w:rPr>
          <w:sz w:val="23"/>
          <w:szCs w:val="23"/>
        </w:rPr>
        <w:t>установлены</w:t>
      </w:r>
      <w:r w:rsidRPr="00B819CD">
        <w:rPr>
          <w:sz w:val="23"/>
          <w:szCs w:val="23"/>
        </w:rPr>
        <w:t xml:space="preserve"> в ходе судебного разбирательства и подтверждаются письменными доказательствами</w:t>
      </w:r>
      <w:r w:rsidRPr="00B819CD">
        <w:rPr>
          <w:sz w:val="23"/>
          <w:szCs w:val="23"/>
        </w:rPr>
        <w:t>.</w:t>
      </w:r>
    </w:p>
    <w:p w14:paraId="23719B6C" w14:textId="77777777" w:rsidR="00224EBA" w:rsidRPr="00B819CD" w:rsidRDefault="001B5FEA" w:rsidP="00224EB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У</w:t>
      </w:r>
      <w:r w:rsidRPr="00B819CD">
        <w:rPr>
          <w:sz w:val="23"/>
          <w:szCs w:val="23"/>
        </w:rPr>
        <w:t>становленный законом трёхлетний срок для обращения в суд с данным иском истёк 11 ноября 2015 го</w:t>
      </w:r>
      <w:r w:rsidRPr="00B819CD">
        <w:rPr>
          <w:sz w:val="23"/>
          <w:szCs w:val="23"/>
        </w:rPr>
        <w:t>да.</w:t>
      </w:r>
      <w:r w:rsidRPr="00B819CD">
        <w:rPr>
          <w:sz w:val="23"/>
          <w:szCs w:val="23"/>
        </w:rPr>
        <w:t xml:space="preserve"> С исковым заявлением Никитин А.А.</w:t>
      </w:r>
      <w:r w:rsidRPr="00B819CD">
        <w:rPr>
          <w:sz w:val="23"/>
          <w:szCs w:val="23"/>
        </w:rPr>
        <w:t xml:space="preserve"> обратился 16 февраля 2016 года.</w:t>
      </w:r>
      <w:r w:rsidRPr="00B819CD">
        <w:rPr>
          <w:sz w:val="23"/>
          <w:szCs w:val="23"/>
        </w:rPr>
        <w:t xml:space="preserve"> </w:t>
      </w:r>
      <w:r w:rsidRPr="00B819CD">
        <w:rPr>
          <w:sz w:val="23"/>
          <w:szCs w:val="23"/>
        </w:rPr>
        <w:t>В</w:t>
      </w:r>
      <w:r w:rsidRPr="00B819CD">
        <w:rPr>
          <w:sz w:val="23"/>
          <w:szCs w:val="23"/>
        </w:rPr>
        <w:t xml:space="preserve"> соответствии со ст. 199 Г</w:t>
      </w:r>
      <w:r w:rsidRPr="00B819CD">
        <w:rPr>
          <w:sz w:val="23"/>
          <w:szCs w:val="23"/>
        </w:rPr>
        <w:t>ражданского кодекса</w:t>
      </w:r>
      <w:r w:rsidRPr="00B819CD">
        <w:rPr>
          <w:sz w:val="23"/>
          <w:szCs w:val="23"/>
        </w:rPr>
        <w:t xml:space="preserve"> РФ</w:t>
      </w:r>
      <w:r w:rsidRPr="00B819CD">
        <w:rPr>
          <w:sz w:val="23"/>
          <w:szCs w:val="23"/>
        </w:rPr>
        <w:t xml:space="preserve"> пропуск срока</w:t>
      </w:r>
      <w:r w:rsidRPr="00B819CD">
        <w:rPr>
          <w:sz w:val="23"/>
          <w:szCs w:val="23"/>
        </w:rPr>
        <w:t xml:space="preserve"> является самостоятельным основанием для отказа в удовлетворении исковых требований.</w:t>
      </w:r>
    </w:p>
    <w:p w14:paraId="58643CA6" w14:textId="77777777" w:rsidR="006144BE" w:rsidRPr="00B819CD" w:rsidRDefault="001B5FEA" w:rsidP="00CA096B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Выводы судебных инстанций </w:t>
      </w:r>
      <w:r w:rsidRPr="00B819CD">
        <w:rPr>
          <w:sz w:val="23"/>
          <w:szCs w:val="23"/>
        </w:rPr>
        <w:t>в части дово</w:t>
      </w:r>
      <w:r w:rsidRPr="00B819CD">
        <w:rPr>
          <w:sz w:val="23"/>
          <w:szCs w:val="23"/>
        </w:rPr>
        <w:t xml:space="preserve">дов заявителя </w:t>
      </w:r>
      <w:r w:rsidRPr="00B819CD">
        <w:rPr>
          <w:sz w:val="23"/>
          <w:szCs w:val="23"/>
        </w:rPr>
        <w:t>являются правильными, мотивированными и в кассационной жалобе не опровергнуты.</w:t>
      </w:r>
    </w:p>
    <w:p w14:paraId="187791E9" w14:textId="77777777" w:rsidR="0017277B" w:rsidRPr="00B819CD" w:rsidRDefault="001B5FEA" w:rsidP="00CA096B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Доводы кассационной жалобы по существу направлены на иную оценку непосредственно исследованных судом доказательств, основаны на неверном толковании норм права, и о</w:t>
      </w:r>
      <w:r w:rsidRPr="00B819CD">
        <w:rPr>
          <w:sz w:val="23"/>
          <w:szCs w:val="23"/>
        </w:rPr>
        <w:t>снованием к отмене обжалуемых судебных постановлений служить не могут.</w:t>
      </w:r>
    </w:p>
    <w:p w14:paraId="3E2556CF" w14:textId="77777777" w:rsidR="006144BE" w:rsidRPr="00B819CD" w:rsidRDefault="001B5FEA" w:rsidP="00CA096B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Обстоятельств, нуждающихся в дополнительной проверке, в кассационной жалобе не содержится.</w:t>
      </w:r>
    </w:p>
    <w:p w14:paraId="398021C2" w14:textId="77777777" w:rsidR="0062426B" w:rsidRPr="00B819CD" w:rsidRDefault="001B5FEA" w:rsidP="0062426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3"/>
          <w:szCs w:val="23"/>
          <w:lang w:eastAsia="ru-RU"/>
        </w:rPr>
      </w:pPr>
      <w:r w:rsidRPr="00B819CD">
        <w:rPr>
          <w:rFonts w:ascii="Times New Roman" w:hAnsi="Times New Roman"/>
          <w:sz w:val="23"/>
          <w:szCs w:val="23"/>
          <w:lang w:eastAsia="ru-RU"/>
        </w:rPr>
        <w:t xml:space="preserve">  </w:t>
      </w:r>
      <w:r w:rsidRPr="00B819CD">
        <w:rPr>
          <w:rFonts w:ascii="Times New Roman" w:hAnsi="Times New Roman"/>
          <w:sz w:val="23"/>
          <w:szCs w:val="23"/>
          <w:lang w:eastAsia="ru-RU"/>
        </w:rPr>
        <w:t xml:space="preserve">Положениями </w:t>
      </w:r>
      <w:hyperlink r:id="rId6" w:history="1">
        <w:r w:rsidRPr="00B819CD">
          <w:rPr>
            <w:rStyle w:val="a3"/>
            <w:rFonts w:ascii="Times New Roman" w:hAnsi="Times New Roman"/>
            <w:sz w:val="23"/>
            <w:szCs w:val="23"/>
            <w:u w:val="none"/>
            <w:lang w:eastAsia="ru-RU"/>
          </w:rPr>
          <w:t>статей</w:t>
        </w:r>
        <w:r w:rsidRPr="00B819CD">
          <w:rPr>
            <w:rStyle w:val="a3"/>
            <w:rFonts w:ascii="Times New Roman" w:hAnsi="Times New Roman"/>
            <w:sz w:val="23"/>
            <w:szCs w:val="23"/>
            <w:u w:val="none"/>
            <w:lang w:eastAsia="ru-RU"/>
          </w:rPr>
          <w:t xml:space="preserve"> 378</w:t>
        </w:r>
      </w:hyperlink>
      <w:r w:rsidRPr="00B819CD">
        <w:rPr>
          <w:rFonts w:ascii="Times New Roman" w:hAnsi="Times New Roman"/>
          <w:sz w:val="23"/>
          <w:szCs w:val="23"/>
          <w:lang w:eastAsia="ru-RU"/>
        </w:rPr>
        <w:t xml:space="preserve">, </w:t>
      </w:r>
      <w:hyperlink r:id="rId7" w:history="1">
        <w:r w:rsidRPr="00B819CD">
          <w:rPr>
            <w:rStyle w:val="a3"/>
            <w:rFonts w:ascii="Times New Roman" w:hAnsi="Times New Roman"/>
            <w:sz w:val="23"/>
            <w:szCs w:val="23"/>
            <w:u w:val="none"/>
            <w:lang w:eastAsia="ru-RU"/>
          </w:rPr>
          <w:t>386</w:t>
        </w:r>
      </w:hyperlink>
      <w:r w:rsidRPr="00B819CD">
        <w:rPr>
          <w:rFonts w:ascii="Times New Roman" w:hAnsi="Times New Roman"/>
          <w:sz w:val="23"/>
          <w:szCs w:val="23"/>
          <w:lang w:eastAsia="ru-RU"/>
        </w:rPr>
        <w:t xml:space="preserve">, </w:t>
      </w:r>
      <w:hyperlink r:id="rId8" w:history="1">
        <w:r w:rsidRPr="00B819CD">
          <w:rPr>
            <w:rStyle w:val="a3"/>
            <w:rFonts w:ascii="Times New Roman" w:hAnsi="Times New Roman"/>
            <w:sz w:val="23"/>
            <w:szCs w:val="23"/>
            <w:u w:val="none"/>
            <w:lang w:eastAsia="ru-RU"/>
          </w:rPr>
          <w:t>387</w:t>
        </w:r>
      </w:hyperlink>
      <w:r w:rsidRPr="00B819CD">
        <w:rPr>
          <w:rFonts w:ascii="Times New Roman" w:hAnsi="Times New Roman"/>
          <w:sz w:val="23"/>
          <w:szCs w:val="23"/>
          <w:lang w:eastAsia="ru-RU"/>
        </w:rPr>
        <w:t xml:space="preserve"> Г</w:t>
      </w:r>
      <w:r w:rsidRPr="00B819CD">
        <w:rPr>
          <w:rFonts w:ascii="Times New Roman" w:hAnsi="Times New Roman"/>
          <w:sz w:val="23"/>
          <w:szCs w:val="23"/>
          <w:lang w:eastAsia="ru-RU"/>
        </w:rPr>
        <w:t>ражданского процессуального кодекса</w:t>
      </w:r>
      <w:r w:rsidRPr="00B819CD">
        <w:rPr>
          <w:rFonts w:ascii="Times New Roman" w:hAnsi="Times New Roman"/>
          <w:sz w:val="23"/>
          <w:szCs w:val="23"/>
          <w:lang w:eastAsia="ru-RU"/>
        </w:rPr>
        <w:t xml:space="preserve"> РФ определено, что судом кассационной инстанции не производится переоценка имеющихся в деле доказательств и установление обстоятельств, которые не были уста</w:t>
      </w:r>
      <w:r w:rsidRPr="00B819CD">
        <w:rPr>
          <w:rFonts w:ascii="Times New Roman" w:hAnsi="Times New Roman"/>
          <w:sz w:val="23"/>
          <w:szCs w:val="23"/>
          <w:lang w:eastAsia="ru-RU"/>
        </w:rPr>
        <w:t>новлены судами первой и второй инстанции или были ими опровергнуты.</w:t>
      </w:r>
    </w:p>
    <w:p w14:paraId="039BF229" w14:textId="77777777" w:rsidR="00DC53AA" w:rsidRPr="00B819CD" w:rsidRDefault="001B5FEA" w:rsidP="0062426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3"/>
          <w:szCs w:val="23"/>
        </w:rPr>
      </w:pPr>
      <w:r w:rsidRPr="00B819CD">
        <w:rPr>
          <w:rFonts w:ascii="Times New Roman" w:hAnsi="Times New Roman"/>
          <w:sz w:val="23"/>
          <w:szCs w:val="23"/>
        </w:rPr>
        <w:t xml:space="preserve">  </w:t>
      </w:r>
      <w:r w:rsidRPr="00B819CD">
        <w:rPr>
          <w:rFonts w:ascii="Times New Roman" w:hAnsi="Times New Roman"/>
          <w:sz w:val="23"/>
          <w:szCs w:val="23"/>
        </w:rPr>
        <w:t xml:space="preserve">При вынесении </w:t>
      </w:r>
      <w:r w:rsidRPr="00B819CD">
        <w:rPr>
          <w:rFonts w:ascii="Times New Roman" w:hAnsi="Times New Roman"/>
          <w:sz w:val="23"/>
          <w:szCs w:val="23"/>
        </w:rPr>
        <w:t xml:space="preserve">обжалуемых </w:t>
      </w:r>
      <w:r w:rsidRPr="00B819CD">
        <w:rPr>
          <w:rFonts w:ascii="Times New Roman" w:hAnsi="Times New Roman"/>
          <w:sz w:val="23"/>
          <w:szCs w:val="23"/>
        </w:rPr>
        <w:t>судебных постановлений</w:t>
      </w:r>
      <w:r w:rsidRPr="00B819CD">
        <w:rPr>
          <w:rFonts w:ascii="Times New Roman" w:hAnsi="Times New Roman"/>
          <w:sz w:val="23"/>
          <w:szCs w:val="23"/>
        </w:rPr>
        <w:t xml:space="preserve"> существенных нарушений норм материального или процессуального права допущено не было.</w:t>
      </w:r>
    </w:p>
    <w:p w14:paraId="10A5CAD7" w14:textId="77777777" w:rsidR="00DC53AA" w:rsidRPr="00B819CD" w:rsidRDefault="001B5FEA" w:rsidP="00DC53A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Принцип правовой определ</w:t>
      </w:r>
      <w:r w:rsidRPr="00B819CD">
        <w:rPr>
          <w:sz w:val="23"/>
          <w:szCs w:val="23"/>
        </w:rPr>
        <w:t>ё</w:t>
      </w:r>
      <w:r w:rsidRPr="00B819CD">
        <w:rPr>
          <w:sz w:val="23"/>
          <w:szCs w:val="23"/>
        </w:rPr>
        <w:t>нности предполагает, что ст</w:t>
      </w:r>
      <w:r w:rsidRPr="00B819CD">
        <w:rPr>
          <w:sz w:val="23"/>
          <w:szCs w:val="23"/>
        </w:rPr>
        <w:t>ороны не вправе требовать пересмотра вступивших в законную силу судебных постановлений только в целях проведения повторного слушания и получения нового судебного постановления другого содержания. Иная точка зрения на то, как должно было быть разрешено дело</w:t>
      </w:r>
      <w:r w:rsidRPr="00B819CD">
        <w:rPr>
          <w:sz w:val="23"/>
          <w:szCs w:val="23"/>
        </w:rPr>
        <w:t>, не может являться поводом для отмены или изменения вступившего в законную силу судебного постановления нижестоящего суда в кассационном порядке.</w:t>
      </w:r>
    </w:p>
    <w:p w14:paraId="43635992" w14:textId="77777777" w:rsidR="00DC53AA" w:rsidRPr="00B819CD" w:rsidRDefault="001B5FEA" w:rsidP="00DC53A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Доводы кассацио</w:t>
      </w:r>
      <w:r w:rsidRPr="00B819CD">
        <w:rPr>
          <w:sz w:val="23"/>
          <w:szCs w:val="23"/>
        </w:rPr>
        <w:t>нной жалобы требованиям принципа</w:t>
      </w:r>
      <w:r w:rsidRPr="00B819CD">
        <w:rPr>
          <w:sz w:val="23"/>
          <w:szCs w:val="23"/>
        </w:rPr>
        <w:t xml:space="preserve"> правовой определ</w:t>
      </w:r>
      <w:r w:rsidRPr="00B819CD">
        <w:rPr>
          <w:sz w:val="23"/>
          <w:szCs w:val="23"/>
        </w:rPr>
        <w:t>ё</w:t>
      </w:r>
      <w:r w:rsidRPr="00B819CD">
        <w:rPr>
          <w:sz w:val="23"/>
          <w:szCs w:val="23"/>
        </w:rPr>
        <w:t>нности не отвечают.</w:t>
      </w:r>
    </w:p>
    <w:p w14:paraId="55700A1C" w14:textId="77777777" w:rsidR="00DC53AA" w:rsidRPr="00B819CD" w:rsidRDefault="001B5FEA" w:rsidP="00DC53A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>На основании изл</w:t>
      </w:r>
      <w:r w:rsidRPr="00B819CD">
        <w:rPr>
          <w:sz w:val="23"/>
          <w:szCs w:val="23"/>
        </w:rPr>
        <w:t>оженного</w:t>
      </w:r>
      <w:r w:rsidRPr="00B819CD">
        <w:rPr>
          <w:sz w:val="23"/>
          <w:szCs w:val="23"/>
        </w:rPr>
        <w:t>, руководствуясь статьями</w:t>
      </w:r>
      <w:r w:rsidRPr="00B819CD">
        <w:rPr>
          <w:sz w:val="23"/>
          <w:szCs w:val="23"/>
        </w:rPr>
        <w:t xml:space="preserve"> 381</w:t>
      </w:r>
      <w:r w:rsidRPr="00B819CD">
        <w:rPr>
          <w:sz w:val="23"/>
          <w:szCs w:val="23"/>
        </w:rPr>
        <w:t>, 383</w:t>
      </w:r>
      <w:r w:rsidRPr="00B819CD">
        <w:rPr>
          <w:sz w:val="23"/>
          <w:szCs w:val="23"/>
        </w:rPr>
        <w:t xml:space="preserve"> Г</w:t>
      </w:r>
      <w:r w:rsidRPr="00B819CD">
        <w:rPr>
          <w:sz w:val="23"/>
          <w:szCs w:val="23"/>
        </w:rPr>
        <w:t>ражданского процессуального кодекса</w:t>
      </w:r>
      <w:r w:rsidRPr="00B819CD">
        <w:rPr>
          <w:sz w:val="23"/>
          <w:szCs w:val="23"/>
        </w:rPr>
        <w:t xml:space="preserve"> РФ,</w:t>
      </w:r>
    </w:p>
    <w:p w14:paraId="4640A65E" w14:textId="77777777" w:rsidR="00DC53AA" w:rsidRPr="00B819CD" w:rsidRDefault="001B5FEA" w:rsidP="00DC53AA">
      <w:pPr>
        <w:pStyle w:val="TimesNewRoman"/>
        <w:rPr>
          <w:sz w:val="23"/>
          <w:szCs w:val="23"/>
        </w:rPr>
      </w:pPr>
    </w:p>
    <w:p w14:paraId="393B47F4" w14:textId="77777777" w:rsidR="00DC53AA" w:rsidRPr="00B819CD" w:rsidRDefault="001B5FEA" w:rsidP="00DC53AA">
      <w:pPr>
        <w:pStyle w:val="TimesNewRoman"/>
        <w:jc w:val="center"/>
        <w:rPr>
          <w:b/>
          <w:sz w:val="23"/>
          <w:szCs w:val="23"/>
        </w:rPr>
      </w:pPr>
      <w:r w:rsidRPr="00B819CD">
        <w:rPr>
          <w:b/>
          <w:sz w:val="23"/>
          <w:szCs w:val="23"/>
        </w:rPr>
        <w:t>о п р е д е л и л</w:t>
      </w:r>
      <w:r w:rsidRPr="00B819CD">
        <w:rPr>
          <w:b/>
          <w:sz w:val="23"/>
          <w:szCs w:val="23"/>
        </w:rPr>
        <w:t xml:space="preserve"> </w:t>
      </w:r>
      <w:r w:rsidRPr="00B819CD">
        <w:rPr>
          <w:b/>
          <w:sz w:val="23"/>
          <w:szCs w:val="23"/>
        </w:rPr>
        <w:t>:</w:t>
      </w:r>
    </w:p>
    <w:p w14:paraId="32443362" w14:textId="77777777" w:rsidR="00DC53AA" w:rsidRPr="00B819CD" w:rsidRDefault="001B5FEA" w:rsidP="00DC53AA">
      <w:pPr>
        <w:pStyle w:val="TimesNewRoman"/>
        <w:rPr>
          <w:sz w:val="23"/>
          <w:szCs w:val="23"/>
        </w:rPr>
      </w:pPr>
    </w:p>
    <w:p w14:paraId="7D7404F9" w14:textId="77777777" w:rsidR="00DC53AA" w:rsidRDefault="001B5FEA" w:rsidP="00DC53AA">
      <w:pPr>
        <w:pStyle w:val="TimesNewRoman"/>
        <w:ind w:firstLine="709"/>
        <w:rPr>
          <w:sz w:val="23"/>
          <w:szCs w:val="23"/>
        </w:rPr>
      </w:pPr>
      <w:r w:rsidRPr="00B819CD">
        <w:rPr>
          <w:sz w:val="23"/>
          <w:szCs w:val="23"/>
        </w:rPr>
        <w:t xml:space="preserve">в передаче кассационной жалобы </w:t>
      </w:r>
      <w:r w:rsidRPr="00B819CD">
        <w:rPr>
          <w:sz w:val="23"/>
          <w:szCs w:val="23"/>
        </w:rPr>
        <w:t>Никитина А.А. с делом на решение Гагаринского районного суда города Москвы от 01 июля 2016 года и апелляционное определение суд</w:t>
      </w:r>
      <w:r w:rsidRPr="00B819CD">
        <w:rPr>
          <w:sz w:val="23"/>
          <w:szCs w:val="23"/>
        </w:rPr>
        <w:t>ебной коллегии по гражданским делам Московского городского суда от 31 января 2017 года по делу по иску Никитина А</w:t>
      </w:r>
      <w:r>
        <w:rPr>
          <w:sz w:val="23"/>
          <w:szCs w:val="23"/>
        </w:rPr>
        <w:t>.</w:t>
      </w:r>
      <w:r w:rsidRPr="00B819CD">
        <w:rPr>
          <w:sz w:val="23"/>
          <w:szCs w:val="23"/>
        </w:rPr>
        <w:t>А</w:t>
      </w:r>
      <w:r>
        <w:rPr>
          <w:sz w:val="23"/>
          <w:szCs w:val="23"/>
        </w:rPr>
        <w:t>.</w:t>
      </w:r>
      <w:r w:rsidRPr="00B819CD">
        <w:rPr>
          <w:sz w:val="23"/>
          <w:szCs w:val="23"/>
        </w:rPr>
        <w:t xml:space="preserve"> к ПАО «Сбербанк России» о взыскании денежных средств</w:t>
      </w:r>
      <w:r w:rsidRPr="00B819CD">
        <w:rPr>
          <w:sz w:val="23"/>
          <w:szCs w:val="23"/>
        </w:rPr>
        <w:t>, для рассмотрения в судебном заседании суда кассационной инстанции</w:t>
      </w:r>
      <w:r w:rsidRPr="00B819CD">
        <w:rPr>
          <w:sz w:val="23"/>
          <w:szCs w:val="23"/>
        </w:rPr>
        <w:t xml:space="preserve"> -</w:t>
      </w:r>
      <w:r w:rsidRPr="00B819CD">
        <w:rPr>
          <w:sz w:val="23"/>
          <w:szCs w:val="23"/>
        </w:rPr>
        <w:t xml:space="preserve"> отказать.</w:t>
      </w:r>
    </w:p>
    <w:p w14:paraId="66EFC482" w14:textId="77777777" w:rsidR="00B819CD" w:rsidRPr="00B819CD" w:rsidRDefault="001B5FEA" w:rsidP="00DC53AA">
      <w:pPr>
        <w:pStyle w:val="TimesNewRoman"/>
        <w:ind w:firstLine="709"/>
        <w:rPr>
          <w:sz w:val="23"/>
          <w:szCs w:val="23"/>
        </w:rPr>
      </w:pPr>
    </w:p>
    <w:p w14:paraId="17529967" w14:textId="77777777" w:rsidR="00DC53AA" w:rsidRPr="00B819CD" w:rsidRDefault="001B5FEA" w:rsidP="00DC53AA">
      <w:pPr>
        <w:pStyle w:val="TimesNewRoman"/>
        <w:rPr>
          <w:sz w:val="23"/>
          <w:szCs w:val="23"/>
        </w:rPr>
      </w:pPr>
    </w:p>
    <w:p w14:paraId="56D3C6A7" w14:textId="77777777" w:rsidR="00DC53AA" w:rsidRDefault="001B5FEA" w:rsidP="00DC53AA">
      <w:pPr>
        <w:pStyle w:val="TimesNewRoman"/>
        <w:rPr>
          <w:b/>
          <w:sz w:val="23"/>
          <w:szCs w:val="23"/>
        </w:rPr>
      </w:pPr>
      <w:r w:rsidRPr="00B819CD">
        <w:rPr>
          <w:b/>
          <w:sz w:val="23"/>
          <w:szCs w:val="23"/>
        </w:rPr>
        <w:t>Судья</w:t>
      </w:r>
      <w:r w:rsidRPr="00B819CD">
        <w:rPr>
          <w:b/>
          <w:sz w:val="23"/>
          <w:szCs w:val="23"/>
        </w:rPr>
        <w:t xml:space="preserve"> Московского городского суда                                </w:t>
      </w:r>
      <w:r w:rsidRPr="00B819CD">
        <w:rPr>
          <w:b/>
          <w:sz w:val="23"/>
          <w:szCs w:val="23"/>
        </w:rPr>
        <w:t xml:space="preserve">                          </w:t>
      </w:r>
      <w:r w:rsidRPr="00B819CD">
        <w:rPr>
          <w:b/>
          <w:sz w:val="23"/>
          <w:szCs w:val="23"/>
        </w:rPr>
        <w:t xml:space="preserve">    </w:t>
      </w:r>
      <w:r w:rsidRPr="00B819CD">
        <w:rPr>
          <w:b/>
          <w:sz w:val="23"/>
          <w:szCs w:val="23"/>
        </w:rPr>
        <w:t xml:space="preserve">  </w:t>
      </w:r>
      <w:r w:rsidRPr="00B819CD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       </w:t>
      </w:r>
      <w:r w:rsidRPr="00B819CD">
        <w:rPr>
          <w:b/>
          <w:sz w:val="23"/>
          <w:szCs w:val="23"/>
        </w:rPr>
        <w:t xml:space="preserve"> </w:t>
      </w:r>
      <w:r w:rsidRPr="00B819CD">
        <w:rPr>
          <w:b/>
          <w:sz w:val="23"/>
          <w:szCs w:val="23"/>
        </w:rPr>
        <w:t>А.И. Клюева</w:t>
      </w:r>
    </w:p>
    <w:p w14:paraId="1578E464" w14:textId="77777777" w:rsidR="00B819CD" w:rsidRDefault="001B5FEA" w:rsidP="00DC53AA">
      <w:pPr>
        <w:pStyle w:val="TimesNewRoman"/>
        <w:rPr>
          <w:b/>
          <w:sz w:val="23"/>
          <w:szCs w:val="23"/>
        </w:rPr>
      </w:pPr>
    </w:p>
    <w:p w14:paraId="59DE7D22" w14:textId="77777777" w:rsidR="00B819CD" w:rsidRDefault="001B5FEA" w:rsidP="00DC53AA">
      <w:pPr>
        <w:pStyle w:val="TimesNewRoman"/>
        <w:rPr>
          <w:b/>
          <w:sz w:val="23"/>
          <w:szCs w:val="23"/>
        </w:rPr>
      </w:pPr>
    </w:p>
    <w:sectPr w:rsidR="00B81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53AA"/>
    <w:rsid w:val="001B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3104F59"/>
  <w15:chartTrackingRefBased/>
  <w15:docId w15:val="{A6842AB0-9BCD-49A2-973E-2469EB3D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53AA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DC53AA"/>
    <w:rPr>
      <w:color w:val="0000FF"/>
      <w:u w:val="single"/>
    </w:rPr>
  </w:style>
  <w:style w:type="character" w:customStyle="1" w:styleId="a4">
    <w:name w:val="Основной текст с отступом Знак"/>
    <w:link w:val="a5"/>
    <w:locked/>
    <w:rsid w:val="00DC53AA"/>
    <w:rPr>
      <w:sz w:val="28"/>
      <w:lang w:val="ru-RU" w:eastAsia="ru-RU" w:bidi="ar-SA"/>
    </w:rPr>
  </w:style>
  <w:style w:type="paragraph" w:styleId="a5">
    <w:name w:val="Body Text Indent"/>
    <w:basedOn w:val="a"/>
    <w:link w:val="a4"/>
    <w:rsid w:val="00DC53AA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2">
    <w:name w:val="Основной текст с отступом 2 Знак"/>
    <w:link w:val="20"/>
    <w:locked/>
    <w:rsid w:val="00DC53AA"/>
    <w:rPr>
      <w:sz w:val="18"/>
      <w:lang w:val="ru-RU" w:eastAsia="ru-RU" w:bidi="ar-SA"/>
    </w:rPr>
  </w:style>
  <w:style w:type="paragraph" w:styleId="20">
    <w:name w:val="Body Text Indent 2"/>
    <w:basedOn w:val="a"/>
    <w:link w:val="2"/>
    <w:rsid w:val="00DC53AA"/>
    <w:pPr>
      <w:tabs>
        <w:tab w:val="left" w:pos="3544"/>
      </w:tabs>
      <w:spacing w:after="0" w:line="240" w:lineRule="auto"/>
      <w:ind w:right="4251" w:firstLine="4253"/>
    </w:pPr>
    <w:rPr>
      <w:rFonts w:ascii="Times New Roman" w:eastAsia="Times New Roman" w:hAnsi="Times New Roman"/>
      <w:sz w:val="18"/>
      <w:szCs w:val="20"/>
      <w:lang w:eastAsia="ru-RU"/>
    </w:rPr>
  </w:style>
  <w:style w:type="paragraph" w:customStyle="1" w:styleId="TimesNewRoman">
    <w:name w:val="Times New Roman"/>
    <w:rsid w:val="00DC53AA"/>
    <w:pPr>
      <w:jc w:val="both"/>
    </w:pPr>
    <w:rPr>
      <w:rFonts w:eastAsia="Calibri"/>
      <w:sz w:val="24"/>
      <w:szCs w:val="22"/>
      <w:lang w:val="ru-RU" w:eastAsia="en-US"/>
    </w:rPr>
  </w:style>
  <w:style w:type="paragraph" w:styleId="a6">
    <w:name w:val="Balloon Text"/>
    <w:basedOn w:val="a"/>
    <w:semiHidden/>
    <w:rsid w:val="00CF6470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4169F9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Знак"/>
    <w:link w:val="a7"/>
    <w:rsid w:val="004169F9"/>
    <w:rPr>
      <w:sz w:val="24"/>
      <w:szCs w:val="24"/>
    </w:rPr>
  </w:style>
  <w:style w:type="paragraph" w:styleId="a9">
    <w:name w:val="No Spacing"/>
    <w:uiPriority w:val="1"/>
    <w:qFormat/>
    <w:rsid w:val="00933C0D"/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24C85A1737483A8E4F9080C9BE6EFB00E298ED313E842F4992F1CC9198C85F9F8EBB6A157b1R2G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C24C85A1737483A8E4F9080C9BE6EFB00E298ED313E842F4992F1CC9198C85F9F8EBB6A158b1R6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C24C85A1737483A8E4F9080C9BE6EFB00E298ED313E842F4992F1CC9198C85F9F8EBB6A15Eb1R7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4B35A-0BF6-46F8-9D20-56330F46C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3150</Words>
  <Characters>17957</Characters>
  <Application>Microsoft Office Word</Application>
  <DocSecurity>0</DocSecurity>
  <Lines>149</Lines>
  <Paragraphs>42</Paragraphs>
  <ScaleCrop>false</ScaleCrop>
  <Company/>
  <LinksUpToDate>false</LinksUpToDate>
  <CharactersWithSpaces>21065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