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4789" w14:textId="77777777" w:rsidR="00914345" w:rsidRPr="008D2AA2" w:rsidRDefault="00914345" w:rsidP="00914345">
      <w:pPr>
        <w:spacing w:after="0" w:line="240" w:lineRule="auto"/>
        <w:jc w:val="right"/>
        <w:rPr>
          <w:rFonts w:ascii="Times New Roman" w:hAnsi="Times New Roman"/>
          <w:sz w:val="24"/>
          <w:szCs w:val="24"/>
        </w:rPr>
      </w:pPr>
      <w:bookmarkStart w:id="0" w:name="_GoBack"/>
      <w:bookmarkEnd w:id="0"/>
      <w:r w:rsidRPr="008D2AA2">
        <w:rPr>
          <w:rFonts w:ascii="Times New Roman" w:hAnsi="Times New Roman"/>
          <w:noProof/>
          <w:sz w:val="24"/>
          <w:szCs w:val="24"/>
        </w:rPr>
        <w:pict w14:anchorId="7854C5EB">
          <v:shapetype id="_x0000_t202" coordsize="21600,21600" o:spt="202" path="m,l,21600r21600,l21600,xe">
            <v:stroke joinstyle="miter"/>
            <v:path gradientshapeok="t" o:connecttype="rect"/>
          </v:shapetype>
          <v:shape id="_x0000_s1026" type="#_x0000_t202" style="position:absolute;left:0;text-align:left;margin-left:416.15pt;margin-top:-27pt;width:1in;height:24pt;z-index:251657728" filled="f" stroked="f">
            <v:textbox style="mso-next-textbox:#_x0000_s1026">
              <w:txbxContent>
                <w:p w14:paraId="6739D1CA" w14:textId="77777777" w:rsidR="00914345" w:rsidRPr="00D13F1D" w:rsidRDefault="00914345" w:rsidP="00914345">
                  <w:pPr>
                    <w:jc w:val="right"/>
                    <w:rPr>
                      <w:sz w:val="28"/>
                      <w:szCs w:val="28"/>
                    </w:rPr>
                  </w:pPr>
                </w:p>
              </w:txbxContent>
            </v:textbox>
          </v:shape>
        </w:pict>
      </w:r>
      <w:r w:rsidRPr="008D2AA2">
        <w:rPr>
          <w:rFonts w:ascii="Times New Roman" w:hAnsi="Times New Roman"/>
          <w:sz w:val="24"/>
          <w:szCs w:val="24"/>
        </w:rPr>
        <w:t>№ 4г/8-</w:t>
      </w:r>
      <w:r>
        <w:rPr>
          <w:rFonts w:ascii="Times New Roman" w:hAnsi="Times New Roman"/>
          <w:sz w:val="24"/>
          <w:szCs w:val="24"/>
        </w:rPr>
        <w:t>9520</w:t>
      </w:r>
    </w:p>
    <w:p w14:paraId="4F11148E" w14:textId="77777777" w:rsidR="00914345" w:rsidRPr="008D2AA2" w:rsidRDefault="00914345" w:rsidP="00914345">
      <w:pPr>
        <w:spacing w:after="0" w:line="240" w:lineRule="auto"/>
        <w:ind w:firstLine="720"/>
        <w:jc w:val="both"/>
        <w:rPr>
          <w:rFonts w:ascii="Times New Roman" w:hAnsi="Times New Roman"/>
          <w:sz w:val="24"/>
          <w:szCs w:val="24"/>
        </w:rPr>
      </w:pPr>
    </w:p>
    <w:p w14:paraId="5D4E77DB" w14:textId="77777777" w:rsidR="00914345" w:rsidRPr="008D2AA2" w:rsidRDefault="00914345" w:rsidP="00914345">
      <w:pPr>
        <w:pStyle w:val="1"/>
        <w:ind w:firstLine="0"/>
        <w:rPr>
          <w:rFonts w:ascii="Times New Roman" w:hAnsi="Times New Roman" w:cs="Times New Roman"/>
          <w:b/>
        </w:rPr>
      </w:pPr>
      <w:r w:rsidRPr="008D2AA2">
        <w:rPr>
          <w:rFonts w:ascii="Times New Roman" w:hAnsi="Times New Roman" w:cs="Times New Roman"/>
          <w:b/>
        </w:rPr>
        <w:t>О П Р Е Д Е Л Е Н И Е</w:t>
      </w:r>
    </w:p>
    <w:p w14:paraId="2658F875" w14:textId="77777777" w:rsidR="00914345" w:rsidRPr="008D2AA2" w:rsidRDefault="00914345" w:rsidP="00914345">
      <w:pPr>
        <w:spacing w:after="0" w:line="240" w:lineRule="auto"/>
        <w:ind w:firstLine="720"/>
        <w:jc w:val="both"/>
        <w:rPr>
          <w:rFonts w:ascii="Times New Roman" w:hAnsi="Times New Roman"/>
          <w:sz w:val="24"/>
          <w:szCs w:val="24"/>
        </w:rPr>
      </w:pPr>
    </w:p>
    <w:p w14:paraId="3E40698F" w14:textId="77777777" w:rsidR="00914345" w:rsidRPr="008D2AA2" w:rsidRDefault="00914345" w:rsidP="00914345">
      <w:pPr>
        <w:spacing w:after="0" w:line="240" w:lineRule="auto"/>
        <w:jc w:val="both"/>
        <w:rPr>
          <w:rFonts w:ascii="Times New Roman" w:hAnsi="Times New Roman"/>
          <w:sz w:val="24"/>
          <w:szCs w:val="24"/>
        </w:rPr>
      </w:pPr>
      <w:r w:rsidRPr="008D2AA2">
        <w:rPr>
          <w:rFonts w:ascii="Times New Roman" w:hAnsi="Times New Roman"/>
          <w:sz w:val="24"/>
          <w:szCs w:val="24"/>
        </w:rPr>
        <w:t>г. Москва</w:t>
      </w:r>
      <w:r w:rsidRPr="008D2AA2">
        <w:rPr>
          <w:rFonts w:ascii="Times New Roman" w:hAnsi="Times New Roman"/>
          <w:sz w:val="24"/>
          <w:szCs w:val="24"/>
        </w:rPr>
        <w:tab/>
      </w:r>
      <w:r w:rsidRPr="008D2AA2">
        <w:rPr>
          <w:rFonts w:ascii="Times New Roman" w:hAnsi="Times New Roman"/>
          <w:sz w:val="24"/>
          <w:szCs w:val="24"/>
        </w:rPr>
        <w:tab/>
      </w:r>
      <w:r w:rsidRPr="008D2AA2">
        <w:rPr>
          <w:rFonts w:ascii="Times New Roman" w:hAnsi="Times New Roman"/>
          <w:sz w:val="24"/>
          <w:szCs w:val="24"/>
        </w:rPr>
        <w:tab/>
      </w:r>
      <w:r w:rsidRPr="008D2AA2">
        <w:rPr>
          <w:rFonts w:ascii="Times New Roman" w:hAnsi="Times New Roman"/>
          <w:sz w:val="24"/>
          <w:szCs w:val="24"/>
        </w:rPr>
        <w:tab/>
      </w:r>
      <w:r w:rsidRPr="008D2AA2">
        <w:rPr>
          <w:rFonts w:ascii="Times New Roman" w:hAnsi="Times New Roman"/>
          <w:sz w:val="24"/>
          <w:szCs w:val="24"/>
        </w:rPr>
        <w:tab/>
      </w:r>
      <w:r w:rsidRPr="008D2AA2">
        <w:rPr>
          <w:rFonts w:ascii="Times New Roman" w:hAnsi="Times New Roman"/>
          <w:sz w:val="24"/>
          <w:szCs w:val="24"/>
        </w:rPr>
        <w:tab/>
      </w:r>
      <w:r w:rsidRPr="008D2AA2">
        <w:rPr>
          <w:rFonts w:ascii="Times New Roman" w:hAnsi="Times New Roman"/>
          <w:sz w:val="24"/>
          <w:szCs w:val="24"/>
        </w:rPr>
        <w:tab/>
      </w:r>
      <w:r w:rsidRPr="008D2AA2">
        <w:rPr>
          <w:rFonts w:ascii="Times New Roman" w:hAnsi="Times New Roman"/>
          <w:sz w:val="24"/>
          <w:szCs w:val="24"/>
        </w:rPr>
        <w:tab/>
        <w:t xml:space="preserve">                  </w:t>
      </w:r>
      <w:r>
        <w:rPr>
          <w:rFonts w:ascii="Times New Roman" w:hAnsi="Times New Roman"/>
          <w:sz w:val="24"/>
          <w:szCs w:val="24"/>
        </w:rPr>
        <w:t xml:space="preserve"> </w:t>
      </w:r>
      <w:r w:rsidR="008A0BE3">
        <w:rPr>
          <w:rFonts w:ascii="Times New Roman" w:hAnsi="Times New Roman"/>
          <w:sz w:val="24"/>
          <w:szCs w:val="24"/>
        </w:rPr>
        <w:t>23</w:t>
      </w:r>
      <w:r>
        <w:rPr>
          <w:rFonts w:ascii="Times New Roman" w:hAnsi="Times New Roman"/>
          <w:sz w:val="24"/>
          <w:szCs w:val="24"/>
        </w:rPr>
        <w:t xml:space="preserve"> ноября</w:t>
      </w:r>
      <w:r w:rsidRPr="008D2AA2">
        <w:rPr>
          <w:rFonts w:ascii="Times New Roman" w:hAnsi="Times New Roman"/>
          <w:sz w:val="24"/>
          <w:szCs w:val="24"/>
        </w:rPr>
        <w:t xml:space="preserve"> 2012 года</w:t>
      </w:r>
    </w:p>
    <w:p w14:paraId="481E709C" w14:textId="77777777" w:rsidR="00914345" w:rsidRPr="008D2AA2" w:rsidRDefault="00914345" w:rsidP="00914345">
      <w:pPr>
        <w:spacing w:after="0" w:line="240" w:lineRule="auto"/>
        <w:ind w:firstLine="720"/>
        <w:jc w:val="both"/>
        <w:rPr>
          <w:rFonts w:ascii="Times New Roman" w:hAnsi="Times New Roman"/>
          <w:sz w:val="24"/>
          <w:szCs w:val="24"/>
        </w:rPr>
      </w:pPr>
    </w:p>
    <w:p w14:paraId="52D2EC75" w14:textId="77777777" w:rsidR="00914345" w:rsidRPr="008D2AA2" w:rsidRDefault="00914345" w:rsidP="00914345">
      <w:pPr>
        <w:pStyle w:val="TimesNewRoman"/>
        <w:ind w:firstLine="709"/>
      </w:pPr>
      <w:r w:rsidRPr="003B6915">
        <w:t xml:space="preserve">Судья Московского городского суда Клюева А.И., рассмотрев кассационную жалобу </w:t>
      </w:r>
      <w:r>
        <w:rPr>
          <w:szCs w:val="24"/>
        </w:rPr>
        <w:t xml:space="preserve">представителя </w:t>
      </w:r>
      <w:proofErr w:type="spellStart"/>
      <w:r>
        <w:rPr>
          <w:szCs w:val="24"/>
        </w:rPr>
        <w:t>Вергасова</w:t>
      </w:r>
      <w:proofErr w:type="spellEnd"/>
      <w:r>
        <w:rPr>
          <w:szCs w:val="24"/>
        </w:rPr>
        <w:t xml:space="preserve"> М.Ф. – Полякова А.Н. по доверенности</w:t>
      </w:r>
      <w:r w:rsidRPr="005A3FBA">
        <w:rPr>
          <w:szCs w:val="24"/>
        </w:rPr>
        <w:t xml:space="preserve">, поступившую </w:t>
      </w:r>
      <w:r>
        <w:rPr>
          <w:szCs w:val="24"/>
        </w:rPr>
        <w:t>05 октября</w:t>
      </w:r>
      <w:r w:rsidRPr="005A3FBA">
        <w:rPr>
          <w:szCs w:val="24"/>
        </w:rPr>
        <w:t xml:space="preserve"> 2012 года</w:t>
      </w:r>
      <w:r w:rsidRPr="003B6915">
        <w:t xml:space="preserve">, </w:t>
      </w:r>
      <w:r w:rsidRPr="005A3FBA">
        <w:rPr>
          <w:szCs w:val="24"/>
        </w:rPr>
        <w:t xml:space="preserve">на </w:t>
      </w:r>
      <w:r>
        <w:rPr>
          <w:szCs w:val="24"/>
        </w:rPr>
        <w:t xml:space="preserve">решение Гагаринского районного суда г. Москвы от 06 декабря 2010 года и </w:t>
      </w:r>
      <w:r w:rsidRPr="005A3FBA">
        <w:rPr>
          <w:szCs w:val="24"/>
        </w:rPr>
        <w:t xml:space="preserve">определение судебной коллегии по гражданским делам Московского городского суда от </w:t>
      </w:r>
      <w:r>
        <w:rPr>
          <w:szCs w:val="24"/>
        </w:rPr>
        <w:t>06 апреля</w:t>
      </w:r>
      <w:r w:rsidRPr="005A3FBA">
        <w:rPr>
          <w:szCs w:val="24"/>
        </w:rPr>
        <w:t xml:space="preserve"> 2012 года по делу по иску </w:t>
      </w:r>
      <w:r>
        <w:rPr>
          <w:szCs w:val="24"/>
        </w:rPr>
        <w:t xml:space="preserve">Сбербанка России (ОАО) к </w:t>
      </w:r>
      <w:proofErr w:type="spellStart"/>
      <w:r>
        <w:rPr>
          <w:szCs w:val="24"/>
        </w:rPr>
        <w:t>Вергасову</w:t>
      </w:r>
      <w:proofErr w:type="spellEnd"/>
      <w:r>
        <w:rPr>
          <w:szCs w:val="24"/>
        </w:rPr>
        <w:t xml:space="preserve"> М.Ф. о взыскании задолженности по договору поручительства, встречному иску </w:t>
      </w:r>
      <w:proofErr w:type="spellStart"/>
      <w:r>
        <w:rPr>
          <w:szCs w:val="24"/>
        </w:rPr>
        <w:t>Вергасова</w:t>
      </w:r>
      <w:proofErr w:type="spellEnd"/>
      <w:r>
        <w:rPr>
          <w:szCs w:val="24"/>
        </w:rPr>
        <w:t xml:space="preserve"> М.Ф. к Сбербанку России (ОАО) о признании договора поручительства недействительным, по иску  </w:t>
      </w:r>
      <w:proofErr w:type="spellStart"/>
      <w:r>
        <w:rPr>
          <w:szCs w:val="24"/>
        </w:rPr>
        <w:t>Вергасовой</w:t>
      </w:r>
      <w:proofErr w:type="spellEnd"/>
      <w:r>
        <w:rPr>
          <w:szCs w:val="24"/>
        </w:rPr>
        <w:t xml:space="preserve"> Н.В. к </w:t>
      </w:r>
      <w:proofErr w:type="spellStart"/>
      <w:r>
        <w:rPr>
          <w:szCs w:val="24"/>
        </w:rPr>
        <w:t>Вергасову</w:t>
      </w:r>
      <w:proofErr w:type="spellEnd"/>
      <w:r>
        <w:rPr>
          <w:szCs w:val="24"/>
        </w:rPr>
        <w:t xml:space="preserve"> М.Ф., Сбербанку России (ОАО) о признании договора поручительства недействительным</w:t>
      </w:r>
      <w:r w:rsidRPr="003B6915">
        <w:t xml:space="preserve">, истребованному </w:t>
      </w:r>
      <w:r>
        <w:t>30 октября</w:t>
      </w:r>
      <w:r w:rsidRPr="003B6915">
        <w:t xml:space="preserve"> 2012 года и поступившему в суд кассационной инстанции </w:t>
      </w:r>
      <w:r w:rsidR="004973FD">
        <w:t>06</w:t>
      </w:r>
      <w:r>
        <w:t xml:space="preserve"> ноября</w:t>
      </w:r>
      <w:r w:rsidRPr="003B6915">
        <w:t xml:space="preserve"> 2012 года</w:t>
      </w:r>
      <w:r w:rsidRPr="008D2AA2">
        <w:t>,</w:t>
      </w:r>
    </w:p>
    <w:p w14:paraId="00C631E7" w14:textId="77777777" w:rsidR="00914345" w:rsidRPr="008D2AA2" w:rsidRDefault="00914345" w:rsidP="00914345">
      <w:pPr>
        <w:spacing w:after="0" w:line="240" w:lineRule="auto"/>
        <w:ind w:firstLine="720"/>
        <w:jc w:val="both"/>
        <w:rPr>
          <w:rFonts w:ascii="Times New Roman" w:hAnsi="Times New Roman"/>
          <w:sz w:val="24"/>
          <w:szCs w:val="24"/>
        </w:rPr>
      </w:pPr>
    </w:p>
    <w:p w14:paraId="4E7525E3" w14:textId="77777777" w:rsidR="00914345" w:rsidRPr="008D2AA2" w:rsidRDefault="00914345" w:rsidP="00914345">
      <w:pPr>
        <w:spacing w:after="0" w:line="240" w:lineRule="auto"/>
        <w:jc w:val="center"/>
        <w:rPr>
          <w:rFonts w:ascii="Times New Roman" w:hAnsi="Times New Roman"/>
          <w:b/>
          <w:sz w:val="24"/>
          <w:szCs w:val="24"/>
        </w:rPr>
      </w:pPr>
      <w:r w:rsidRPr="008D2AA2">
        <w:rPr>
          <w:rFonts w:ascii="Times New Roman" w:hAnsi="Times New Roman"/>
          <w:b/>
          <w:sz w:val="24"/>
          <w:szCs w:val="24"/>
        </w:rPr>
        <w:t>у с т а н о в и л:</w:t>
      </w:r>
    </w:p>
    <w:p w14:paraId="7F3B4D6E" w14:textId="77777777" w:rsidR="00914345" w:rsidRPr="008D2AA2" w:rsidRDefault="00914345" w:rsidP="00914345">
      <w:pPr>
        <w:spacing w:after="0" w:line="240" w:lineRule="auto"/>
        <w:jc w:val="both"/>
        <w:rPr>
          <w:rFonts w:ascii="Times New Roman" w:hAnsi="Times New Roman"/>
          <w:sz w:val="24"/>
          <w:szCs w:val="24"/>
        </w:rPr>
      </w:pPr>
    </w:p>
    <w:p w14:paraId="211663B5" w14:textId="77777777" w:rsidR="007E0656" w:rsidRPr="00501826" w:rsidRDefault="004973FD" w:rsidP="00501826">
      <w:pPr>
        <w:pStyle w:val="TimesNewRoman"/>
        <w:ind w:firstLine="709"/>
      </w:pPr>
      <w:r w:rsidRPr="00501826">
        <w:t>Сбербанк России (ОАО)</w:t>
      </w:r>
      <w:r w:rsidR="00914345" w:rsidRPr="00501826">
        <w:t xml:space="preserve"> обратился в суд с иском к </w:t>
      </w:r>
      <w:proofErr w:type="spellStart"/>
      <w:r w:rsidRPr="00501826">
        <w:t>Вергасову</w:t>
      </w:r>
      <w:proofErr w:type="spellEnd"/>
      <w:r w:rsidRPr="00501826">
        <w:t xml:space="preserve"> М.Ф. о взыскании задолженности по договору поручительства</w:t>
      </w:r>
      <w:r w:rsidR="007E0656" w:rsidRPr="00501826">
        <w:t xml:space="preserve"> </w:t>
      </w:r>
      <w:r w:rsidR="00B7455C" w:rsidRPr="00501826">
        <w:t xml:space="preserve">по состоянию на 01 декабря 2010 года </w:t>
      </w:r>
      <w:r w:rsidR="007E0656" w:rsidRPr="00501826">
        <w:t xml:space="preserve">в размере </w:t>
      </w:r>
      <w:r w:rsidR="000F1A39">
        <w:t>-</w:t>
      </w:r>
      <w:r w:rsidR="007E0656" w:rsidRPr="00501826">
        <w:t xml:space="preserve"> руб.</w:t>
      </w:r>
    </w:p>
    <w:p w14:paraId="72FBDC36" w14:textId="77777777" w:rsidR="007E0656" w:rsidRPr="00501826" w:rsidRDefault="007E0656" w:rsidP="00501826">
      <w:pPr>
        <w:pStyle w:val="TimesNewRoman"/>
        <w:ind w:firstLine="709"/>
      </w:pPr>
      <w:r w:rsidRPr="00501826">
        <w:t xml:space="preserve">В обоснование своих требований истец указал на то, что в соответствии с договором об открытии </w:t>
      </w:r>
      <w:proofErr w:type="spellStart"/>
      <w:r w:rsidRPr="00501826">
        <w:t>невозобновляемой</w:t>
      </w:r>
      <w:proofErr w:type="spellEnd"/>
      <w:r w:rsidRPr="00501826">
        <w:t xml:space="preserve"> кредитной линии от 24 января 2007 года истцом предоставлен кредит ЗАО «</w:t>
      </w:r>
      <w:proofErr w:type="spellStart"/>
      <w:r w:rsidRPr="00501826">
        <w:t>ЭкономАльянс</w:t>
      </w:r>
      <w:proofErr w:type="spellEnd"/>
      <w:r w:rsidRPr="00501826">
        <w:t xml:space="preserve">» в размере </w:t>
      </w:r>
      <w:r w:rsidR="000F1A39">
        <w:t>-</w:t>
      </w:r>
      <w:r w:rsidRPr="00501826">
        <w:t xml:space="preserve"> руб. на срок по 23 января 2014 года под переменную процентную ставку, определяемую в соответствии с п. 2.5 кредитного договора, на цели финансирования затрат по строительству складского комплекса «класса А». Выдача кредита произведена путем перечисления денежных средств на расчетный счет заемщика</w:t>
      </w:r>
      <w:r w:rsidRPr="00501826">
        <w:rPr>
          <w:rStyle w:val="9"/>
          <w:rFonts w:ascii="Times New Roman" w:hAnsi="Times New Roman"/>
          <w:b w:val="0"/>
          <w:bCs w:val="0"/>
          <w:smallCaps w:val="0"/>
          <w:sz w:val="24"/>
          <w:szCs w:val="22"/>
          <w:lang w:val="ru-RU"/>
        </w:rPr>
        <w:t xml:space="preserve"> № </w:t>
      </w:r>
      <w:r w:rsidR="000F1A39">
        <w:t>-</w:t>
      </w:r>
      <w:r w:rsidRPr="00501826">
        <w:t xml:space="preserve"> в ОПЕРУ Сбербанка России ОАО, на основании его платежных поручений.</w:t>
      </w:r>
    </w:p>
    <w:p w14:paraId="433BEC11" w14:textId="77777777" w:rsidR="007E0656" w:rsidRPr="00501826" w:rsidRDefault="007E0656" w:rsidP="00501826">
      <w:pPr>
        <w:pStyle w:val="TimesNewRoman"/>
        <w:ind w:firstLine="709"/>
      </w:pPr>
      <w:r w:rsidRPr="00501826">
        <w:t>Дополнительными соглашениями № 1 от 08 февраля 2008 года, № 2 от 15 сентября 2008 года, № 3 от 22 сентября 2008 года, № 4 от 31 декабря 2008 года к кредитному договору изменен порядок уплаты процентов и погашения кредита.</w:t>
      </w:r>
    </w:p>
    <w:p w14:paraId="6CDC2A1B" w14:textId="77777777" w:rsidR="007E0656" w:rsidRPr="00501826" w:rsidRDefault="007E0656" w:rsidP="00501826">
      <w:pPr>
        <w:pStyle w:val="TimesNewRoman"/>
        <w:ind w:firstLine="709"/>
      </w:pPr>
      <w:r w:rsidRPr="00501826">
        <w:t xml:space="preserve">В нарушение </w:t>
      </w:r>
      <w:proofErr w:type="spellStart"/>
      <w:r w:rsidRPr="00501826">
        <w:t>п.п</w:t>
      </w:r>
      <w:proofErr w:type="spellEnd"/>
      <w:r w:rsidRPr="00501826">
        <w:t xml:space="preserve">. 2.6, 2.11, 2.12 кредитного договора, которыми установлен порядок уплаты процентов и график возврата заемных средств, плата за обслуживание кредита, заемщиком неоднократно допущены просрочки исполнения обязательств. В связи с этим истцом в адрес заемщика предъявлено требование от 04 августа 2009 года о необходимости досрочного возврата кредитных средств, начисленных процентов и неустоек на основании </w:t>
      </w:r>
      <w:proofErr w:type="spellStart"/>
      <w:r w:rsidRPr="00501826">
        <w:t>п.п</w:t>
      </w:r>
      <w:proofErr w:type="spellEnd"/>
      <w:r w:rsidRPr="00501826">
        <w:t>. «а» п. 5.1.6, п. 6.2.1 кредитного договора, которое заемщиком оставлено без удовлетворения.</w:t>
      </w:r>
    </w:p>
    <w:p w14:paraId="55483728" w14:textId="77777777" w:rsidR="007E0656" w:rsidRPr="00501826" w:rsidRDefault="007E0656" w:rsidP="00501826">
      <w:pPr>
        <w:pStyle w:val="TimesNewRoman"/>
        <w:ind w:firstLine="709"/>
      </w:pPr>
      <w:r w:rsidRPr="00501826">
        <w:t xml:space="preserve">В обеспечение исполнения обязательств по кредитному договору между истцом и </w:t>
      </w:r>
      <w:proofErr w:type="spellStart"/>
      <w:r w:rsidRPr="00501826">
        <w:t>Вергасовым</w:t>
      </w:r>
      <w:proofErr w:type="spellEnd"/>
      <w:r w:rsidRPr="00501826">
        <w:t xml:space="preserve"> М.Ф. заключен договор поручительства № </w:t>
      </w:r>
      <w:r w:rsidR="000F1A39">
        <w:t>-</w:t>
      </w:r>
      <w:r w:rsidRPr="00501826">
        <w:t xml:space="preserve"> от 19 марта 2007 года с дополнительными соглашениями к нему № 1 от 28 февраля 2008 года, № 2 от 15 сентября 2008 года, № 3 от 16 декабря 2008 года,</w:t>
      </w:r>
      <w:r w:rsidRPr="00501826">
        <w:rPr>
          <w:rStyle w:val="9"/>
          <w:rFonts w:ascii="Times New Roman" w:hAnsi="Times New Roman"/>
          <w:b w:val="0"/>
          <w:bCs w:val="0"/>
          <w:smallCaps w:val="0"/>
          <w:sz w:val="24"/>
          <w:szCs w:val="22"/>
          <w:lang w:val="ru-RU"/>
        </w:rPr>
        <w:t xml:space="preserve"> № </w:t>
      </w:r>
      <w:r w:rsidRPr="00501826">
        <w:t xml:space="preserve">4 от 31 декабря 2008 года. Согласно </w:t>
      </w:r>
      <w:proofErr w:type="spellStart"/>
      <w:r w:rsidRPr="00501826">
        <w:t>п.п</w:t>
      </w:r>
      <w:proofErr w:type="spellEnd"/>
      <w:r w:rsidRPr="00501826">
        <w:t>. 1.1, 2.1 договора поручительства ответчик обязался отвечать перед истцом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платы за обслуживание кредита, неустойки, возмещение судебных расходов по взысканию долга и других убытков, вызванных неисполнением или ненадлежащим исполнением заемщиком своих обязательств по кредитному договору.</w:t>
      </w:r>
    </w:p>
    <w:p w14:paraId="4E78E25B" w14:textId="77777777" w:rsidR="007E0656" w:rsidRPr="00501826" w:rsidRDefault="00B7455C" w:rsidP="00501826">
      <w:pPr>
        <w:pStyle w:val="TimesNewRoman"/>
        <w:ind w:firstLine="709"/>
      </w:pPr>
      <w:proofErr w:type="spellStart"/>
      <w:r w:rsidRPr="00501826">
        <w:t>Вергасов</w:t>
      </w:r>
      <w:proofErr w:type="spellEnd"/>
      <w:r w:rsidRPr="00501826">
        <w:t xml:space="preserve"> М.Ф. обратился в суд с встречным иском к </w:t>
      </w:r>
      <w:proofErr w:type="spellStart"/>
      <w:r w:rsidRPr="00501826">
        <w:t>Вергасова</w:t>
      </w:r>
      <w:proofErr w:type="spellEnd"/>
      <w:r w:rsidRPr="00501826">
        <w:t xml:space="preserve"> М.Ф. к Сбербанку России (ОАО) о признании договора поручительства, дополнительных соглашений к нему </w:t>
      </w:r>
      <w:r w:rsidRPr="00501826">
        <w:lastRenderedPageBreak/>
        <w:t>недействительными, поскольку они заключены под влиянием обмана. Также просил применить к требованиям Сбербанка России (ОАО) срок исковой давности.</w:t>
      </w:r>
    </w:p>
    <w:p w14:paraId="0E909B52" w14:textId="77777777" w:rsidR="007E0656" w:rsidRPr="00501826" w:rsidRDefault="007E0656" w:rsidP="00501826">
      <w:pPr>
        <w:pStyle w:val="TimesNewRoman"/>
        <w:ind w:firstLine="709"/>
      </w:pPr>
      <w:proofErr w:type="spellStart"/>
      <w:r w:rsidRPr="00501826">
        <w:t>Вергасова</w:t>
      </w:r>
      <w:proofErr w:type="spellEnd"/>
      <w:r w:rsidRPr="00501826">
        <w:t xml:space="preserve"> Н.В. </w:t>
      </w:r>
      <w:r w:rsidR="00B7455C" w:rsidRPr="00501826">
        <w:t xml:space="preserve">обратилась в суд иском </w:t>
      </w:r>
      <w:r w:rsidRPr="00501826">
        <w:t xml:space="preserve">к Сбербанку России (ОАО) и </w:t>
      </w:r>
      <w:proofErr w:type="spellStart"/>
      <w:r w:rsidRPr="00501826">
        <w:t>Вергасову</w:t>
      </w:r>
      <w:proofErr w:type="spellEnd"/>
      <w:r w:rsidRPr="00501826">
        <w:t xml:space="preserve"> М.Ф. о признании договора поручительства недействительным, </w:t>
      </w:r>
      <w:r w:rsidR="00B7455C" w:rsidRPr="00501826">
        <w:t>ссылаясь</w:t>
      </w:r>
      <w:r w:rsidRPr="00501826">
        <w:t xml:space="preserve"> на то, что не давала своего согласия на заключение указ</w:t>
      </w:r>
      <w:r w:rsidR="00B7455C" w:rsidRPr="00501826">
        <w:t>анного договора поручительства.</w:t>
      </w:r>
    </w:p>
    <w:p w14:paraId="5CA35F98" w14:textId="77777777" w:rsidR="00914345" w:rsidRPr="00501826" w:rsidRDefault="007E0656" w:rsidP="00501826">
      <w:pPr>
        <w:pStyle w:val="TimesNewRoman"/>
        <w:ind w:firstLine="709"/>
      </w:pPr>
      <w:r w:rsidRPr="00501826">
        <w:t>Определением Гагаринского районного суда г.</w:t>
      </w:r>
      <w:r w:rsidR="00B7455C" w:rsidRPr="00501826">
        <w:t xml:space="preserve"> </w:t>
      </w:r>
      <w:r w:rsidRPr="00501826">
        <w:t xml:space="preserve">Москвы от </w:t>
      </w:r>
      <w:r w:rsidR="00B7455C" w:rsidRPr="00501826">
        <w:t xml:space="preserve">01 сентября 2011 года, вступившим в законную силу, произведена замена </w:t>
      </w:r>
      <w:r w:rsidRPr="00501826">
        <w:t>Сбербанк</w:t>
      </w:r>
      <w:r w:rsidR="00B7455C" w:rsidRPr="00501826">
        <w:t>а</w:t>
      </w:r>
      <w:r w:rsidRPr="00501826">
        <w:t xml:space="preserve"> России (ОАО) на компанию </w:t>
      </w:r>
      <w:proofErr w:type="spellStart"/>
      <w:r w:rsidRPr="00501826">
        <w:t>Варали</w:t>
      </w:r>
      <w:proofErr w:type="spellEnd"/>
      <w:r w:rsidRPr="00501826">
        <w:t xml:space="preserve"> </w:t>
      </w:r>
      <w:proofErr w:type="spellStart"/>
      <w:r w:rsidR="00B7455C" w:rsidRPr="00501826">
        <w:t>Холдингс</w:t>
      </w:r>
      <w:proofErr w:type="spellEnd"/>
      <w:r w:rsidR="00B7455C" w:rsidRPr="00501826">
        <w:t xml:space="preserve"> Лимитед.</w:t>
      </w:r>
    </w:p>
    <w:p w14:paraId="02973D03" w14:textId="77777777" w:rsidR="00914345" w:rsidRPr="00501826" w:rsidRDefault="00914345" w:rsidP="00501826">
      <w:pPr>
        <w:pStyle w:val="TimesNewRoman"/>
        <w:ind w:firstLine="709"/>
      </w:pPr>
      <w:r w:rsidRPr="00501826">
        <w:t xml:space="preserve">Решением </w:t>
      </w:r>
      <w:r w:rsidR="00B7455C" w:rsidRPr="00501826">
        <w:t>Гагаринского районного суда г. Москвы от 06 декабря 2010 года</w:t>
      </w:r>
      <w:r w:rsidRPr="00501826">
        <w:t xml:space="preserve"> постановлено:</w:t>
      </w:r>
    </w:p>
    <w:p w14:paraId="7F0C5A0D" w14:textId="77777777" w:rsidR="00B7455C" w:rsidRPr="00501826" w:rsidRDefault="00B7455C" w:rsidP="00501826">
      <w:pPr>
        <w:pStyle w:val="TimesNewRoman"/>
        <w:ind w:firstLine="709"/>
      </w:pPr>
      <w:r w:rsidRPr="00501826">
        <w:t xml:space="preserve">Взыскать с </w:t>
      </w:r>
      <w:proofErr w:type="spellStart"/>
      <w:r w:rsidRPr="00501826">
        <w:t>Вергасова</w:t>
      </w:r>
      <w:proofErr w:type="spellEnd"/>
      <w:r w:rsidRPr="00501826">
        <w:t xml:space="preserve"> М</w:t>
      </w:r>
      <w:r w:rsidR="00D065B5" w:rsidRPr="00501826">
        <w:t>.</w:t>
      </w:r>
      <w:r w:rsidRPr="00501826">
        <w:t>Ф</w:t>
      </w:r>
      <w:r w:rsidR="00D065B5" w:rsidRPr="00501826">
        <w:t>.</w:t>
      </w:r>
      <w:r w:rsidRPr="00501826">
        <w:t xml:space="preserve"> в пользу Сбербанка России (ОАО) </w:t>
      </w:r>
      <w:r w:rsidR="000F1A39">
        <w:t>-</w:t>
      </w:r>
      <w:r w:rsidRPr="00501826">
        <w:t xml:space="preserve"> руб</w:t>
      </w:r>
      <w:r w:rsidR="00D065B5" w:rsidRPr="00501826">
        <w:t>.</w:t>
      </w:r>
      <w:r w:rsidRPr="00501826">
        <w:t xml:space="preserve"> и возврат госпошлины в сумме </w:t>
      </w:r>
      <w:r w:rsidR="000F1A39">
        <w:t>-</w:t>
      </w:r>
      <w:r w:rsidRPr="00501826">
        <w:t xml:space="preserve"> руб</w:t>
      </w:r>
      <w:r w:rsidR="00D065B5" w:rsidRPr="00501826">
        <w:t>.</w:t>
      </w:r>
      <w:r w:rsidRPr="00501826">
        <w:t>, а всего</w:t>
      </w:r>
      <w:r w:rsidR="00D065B5" w:rsidRPr="00501826">
        <w:t>:</w:t>
      </w:r>
      <w:r w:rsidRPr="00501826">
        <w:t xml:space="preserve"> </w:t>
      </w:r>
      <w:r w:rsidR="000F1A39">
        <w:t>-</w:t>
      </w:r>
      <w:r w:rsidRPr="00501826">
        <w:t xml:space="preserve"> руб.</w:t>
      </w:r>
    </w:p>
    <w:p w14:paraId="17E7AD3F" w14:textId="77777777" w:rsidR="00B7455C" w:rsidRPr="00501826" w:rsidRDefault="00B7455C" w:rsidP="00501826">
      <w:pPr>
        <w:pStyle w:val="TimesNewRoman"/>
        <w:ind w:firstLine="709"/>
      </w:pPr>
      <w:r w:rsidRPr="00501826">
        <w:t xml:space="preserve">Данное взыскание считать солидарным со взысканием с ЗАО </w:t>
      </w:r>
      <w:r w:rsidR="00D065B5" w:rsidRPr="00501826">
        <w:t>«</w:t>
      </w:r>
      <w:r w:rsidRPr="00501826">
        <w:t>Эконом-Альянс</w:t>
      </w:r>
      <w:r w:rsidR="00D065B5" w:rsidRPr="00501826">
        <w:t>»</w:t>
      </w:r>
      <w:r w:rsidRPr="00501826">
        <w:t xml:space="preserve"> в пользу Сбербанка России (ОАО) по решению Арбитражного Суда г. Москвы от 25</w:t>
      </w:r>
      <w:r w:rsidR="00D065B5" w:rsidRPr="00501826">
        <w:t xml:space="preserve"> февраля </w:t>
      </w:r>
      <w:r w:rsidRPr="00501826">
        <w:t>20</w:t>
      </w:r>
      <w:r w:rsidR="00D065B5" w:rsidRPr="00501826">
        <w:t>10</w:t>
      </w:r>
      <w:r w:rsidRPr="00501826">
        <w:t xml:space="preserve"> года по делу № </w:t>
      </w:r>
      <w:r w:rsidR="000F1A39">
        <w:t>-</w:t>
      </w:r>
      <w:r w:rsidRPr="00501826">
        <w:t>.</w:t>
      </w:r>
    </w:p>
    <w:p w14:paraId="2DEE127E" w14:textId="77777777" w:rsidR="00B7455C" w:rsidRPr="00501826" w:rsidRDefault="00B7455C" w:rsidP="00501826">
      <w:pPr>
        <w:pStyle w:val="TimesNewRoman"/>
        <w:ind w:firstLine="709"/>
      </w:pPr>
      <w:r w:rsidRPr="00501826">
        <w:t xml:space="preserve">В удовлетворении встречного иска </w:t>
      </w:r>
      <w:proofErr w:type="spellStart"/>
      <w:r w:rsidRPr="00501826">
        <w:t>Вергасова</w:t>
      </w:r>
      <w:proofErr w:type="spellEnd"/>
      <w:r w:rsidRPr="00501826">
        <w:t xml:space="preserve"> М</w:t>
      </w:r>
      <w:r w:rsidR="00D065B5" w:rsidRPr="00501826">
        <w:t>.</w:t>
      </w:r>
      <w:r w:rsidRPr="00501826">
        <w:t>Ф</w:t>
      </w:r>
      <w:r w:rsidR="00D065B5" w:rsidRPr="00501826">
        <w:t>.</w:t>
      </w:r>
      <w:r w:rsidRPr="00501826">
        <w:t xml:space="preserve"> к Сбербанку России (ОАО)  о признании договора поручительства, Дополнительного Соглашения № 1 недействительным – отказать.</w:t>
      </w:r>
    </w:p>
    <w:p w14:paraId="214845FD" w14:textId="77777777" w:rsidR="00914345" w:rsidRPr="00501826" w:rsidRDefault="00B7455C" w:rsidP="00501826">
      <w:pPr>
        <w:pStyle w:val="TimesNewRoman"/>
        <w:ind w:firstLine="709"/>
      </w:pPr>
      <w:r w:rsidRPr="00501826">
        <w:t xml:space="preserve">В удовлетворении встречного иска </w:t>
      </w:r>
      <w:proofErr w:type="spellStart"/>
      <w:r w:rsidRPr="00501826">
        <w:t>Вергасовой</w:t>
      </w:r>
      <w:proofErr w:type="spellEnd"/>
      <w:r w:rsidRPr="00501826">
        <w:t xml:space="preserve"> Н</w:t>
      </w:r>
      <w:r w:rsidR="00D065B5" w:rsidRPr="00501826">
        <w:t>.</w:t>
      </w:r>
      <w:r w:rsidRPr="00501826">
        <w:t>В</w:t>
      </w:r>
      <w:r w:rsidR="00D065B5" w:rsidRPr="00501826">
        <w:t>.</w:t>
      </w:r>
      <w:r w:rsidRPr="00501826">
        <w:t xml:space="preserve"> к </w:t>
      </w:r>
      <w:proofErr w:type="spellStart"/>
      <w:r w:rsidRPr="00501826">
        <w:t>Вергасову</w:t>
      </w:r>
      <w:proofErr w:type="spellEnd"/>
      <w:r w:rsidRPr="00501826">
        <w:t xml:space="preserve"> М</w:t>
      </w:r>
      <w:r w:rsidR="00D065B5" w:rsidRPr="00501826">
        <w:t>.</w:t>
      </w:r>
      <w:r w:rsidRPr="00501826">
        <w:t>Ф</w:t>
      </w:r>
      <w:r w:rsidR="00D065B5" w:rsidRPr="00501826">
        <w:t>.</w:t>
      </w:r>
      <w:r w:rsidRPr="00501826">
        <w:t>, Сбербанку России (ОАО) о признании договора поручительства недействительным – отказать</w:t>
      </w:r>
      <w:r w:rsidR="00D065B5" w:rsidRPr="00501826">
        <w:t>.</w:t>
      </w:r>
    </w:p>
    <w:p w14:paraId="6CB1C90F" w14:textId="77777777" w:rsidR="00914345" w:rsidRPr="00501826" w:rsidRDefault="00914345" w:rsidP="00501826">
      <w:pPr>
        <w:pStyle w:val="TimesNewRoman"/>
        <w:ind w:firstLine="709"/>
      </w:pPr>
      <w:r w:rsidRPr="00501826">
        <w:t xml:space="preserve">Определением судебной коллегии по гражданским делам Московского городского суда от </w:t>
      </w:r>
      <w:r w:rsidR="00D065B5" w:rsidRPr="00501826">
        <w:t>06 апреля</w:t>
      </w:r>
      <w:r w:rsidRPr="00501826">
        <w:t xml:space="preserve"> 2012 года </w:t>
      </w:r>
      <w:r w:rsidR="00D065B5" w:rsidRPr="00501826">
        <w:t>постановлено:</w:t>
      </w:r>
    </w:p>
    <w:p w14:paraId="7B7B2F98" w14:textId="77777777" w:rsidR="00D065B5" w:rsidRPr="00501826" w:rsidRDefault="00D065B5" w:rsidP="00501826">
      <w:pPr>
        <w:pStyle w:val="TimesNewRoman"/>
        <w:ind w:firstLine="709"/>
      </w:pPr>
      <w:r w:rsidRPr="00501826">
        <w:t>Решение Гагаринского районного суда г. Москвы от 06 декабря 2010 года изменить:</w:t>
      </w:r>
    </w:p>
    <w:p w14:paraId="3FDDD0D5" w14:textId="77777777" w:rsidR="00D065B5" w:rsidRPr="00501826" w:rsidRDefault="00D065B5" w:rsidP="00501826">
      <w:pPr>
        <w:pStyle w:val="TimesNewRoman"/>
        <w:ind w:firstLine="709"/>
      </w:pPr>
      <w:r w:rsidRPr="00501826">
        <w:t xml:space="preserve">Взыскать с </w:t>
      </w:r>
      <w:proofErr w:type="spellStart"/>
      <w:r w:rsidRPr="00501826">
        <w:t>Вергасова</w:t>
      </w:r>
      <w:proofErr w:type="spellEnd"/>
      <w:r w:rsidRPr="00501826">
        <w:t xml:space="preserve"> М.Ф. в пользу Сбербанка России (ОАО) </w:t>
      </w:r>
      <w:r w:rsidR="000F1A39">
        <w:t>-</w:t>
      </w:r>
      <w:r w:rsidRPr="00501826">
        <w:t xml:space="preserve"> руб. и возврат госпошлины в сумме </w:t>
      </w:r>
      <w:r w:rsidR="000F1A39">
        <w:t>-</w:t>
      </w:r>
      <w:r w:rsidRPr="00501826">
        <w:t xml:space="preserve"> руб.</w:t>
      </w:r>
    </w:p>
    <w:p w14:paraId="3BA14389" w14:textId="77777777" w:rsidR="00D065B5" w:rsidRPr="00501826" w:rsidRDefault="00D065B5" w:rsidP="00501826">
      <w:pPr>
        <w:pStyle w:val="TimesNewRoman"/>
        <w:ind w:firstLine="709"/>
      </w:pPr>
      <w:r w:rsidRPr="00501826">
        <w:t xml:space="preserve">Взыскание производить с учетом решения Арбитражного Суда г. Москвы от 25 февраля 2010 года по делу № </w:t>
      </w:r>
      <w:r w:rsidR="000F1A39">
        <w:t>-</w:t>
      </w:r>
      <w:r w:rsidRPr="00501826">
        <w:t>.</w:t>
      </w:r>
    </w:p>
    <w:p w14:paraId="34A8B58A" w14:textId="77777777" w:rsidR="00D065B5" w:rsidRPr="00501826" w:rsidRDefault="00D065B5" w:rsidP="00501826">
      <w:pPr>
        <w:pStyle w:val="TimesNewRoman"/>
        <w:ind w:firstLine="709"/>
      </w:pPr>
      <w:r w:rsidRPr="00501826">
        <w:t>В остальной части решение Гагаринского районного суда г. Москвы от 06 декабря 2010 года оставить без изменения.</w:t>
      </w:r>
    </w:p>
    <w:p w14:paraId="47492FA5" w14:textId="77777777" w:rsidR="00914345" w:rsidRPr="00501826" w:rsidRDefault="00914345" w:rsidP="00501826">
      <w:pPr>
        <w:pStyle w:val="TimesNewRoman"/>
        <w:ind w:firstLine="709"/>
      </w:pPr>
      <w:r w:rsidRPr="00501826">
        <w:t xml:space="preserve">В кассационной жалобе </w:t>
      </w:r>
      <w:r w:rsidR="00D065B5" w:rsidRPr="00501826">
        <w:t xml:space="preserve">представитель </w:t>
      </w:r>
      <w:proofErr w:type="spellStart"/>
      <w:r w:rsidR="00D065B5" w:rsidRPr="00501826">
        <w:t>Вергасова</w:t>
      </w:r>
      <w:proofErr w:type="spellEnd"/>
      <w:r w:rsidR="00D065B5" w:rsidRPr="00501826">
        <w:t xml:space="preserve"> М.Ф. – Полякова А.Н. по доверенности</w:t>
      </w:r>
      <w:r w:rsidRPr="00501826">
        <w:t xml:space="preserve"> просит отменить состоявшиеся по делу судебные постановления и принять новое судебное постановление, не передавая дело на новое рассмотрение.</w:t>
      </w:r>
    </w:p>
    <w:p w14:paraId="5DB5B5D7" w14:textId="77777777" w:rsidR="00914345" w:rsidRPr="00501826" w:rsidRDefault="00D065B5" w:rsidP="00501826">
      <w:pPr>
        <w:pStyle w:val="TimesNewRoman"/>
        <w:ind w:firstLine="709"/>
      </w:pPr>
      <w:r w:rsidRPr="00501826">
        <w:t xml:space="preserve">30 </w:t>
      </w:r>
      <w:r w:rsidR="00914345" w:rsidRPr="00501826">
        <w:t>октября 2012 года судьей Московского городского суда дело истребовано в Московский городской суд.</w:t>
      </w:r>
    </w:p>
    <w:p w14:paraId="1F0DDE56" w14:textId="77777777" w:rsidR="00914345" w:rsidRPr="00501826" w:rsidRDefault="00914345" w:rsidP="00501826">
      <w:pPr>
        <w:pStyle w:val="TimesNewRoman"/>
        <w:ind w:firstLine="709"/>
      </w:pPr>
      <w:r w:rsidRPr="00501826">
        <w:t>В соответствии со ст.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72174BED" w14:textId="77777777" w:rsidR="00914345" w:rsidRPr="00501826" w:rsidRDefault="00914345" w:rsidP="00501826">
      <w:pPr>
        <w:pStyle w:val="TimesNewRoman"/>
        <w:ind w:firstLine="709"/>
      </w:pPr>
      <w:r w:rsidRPr="00501826">
        <w:t>Таких нарушений судами при рассмотрении данного дела не допущено.</w:t>
      </w:r>
    </w:p>
    <w:p w14:paraId="02C8B644" w14:textId="77777777" w:rsidR="00914345" w:rsidRPr="00501826" w:rsidRDefault="00914345" w:rsidP="00501826">
      <w:pPr>
        <w:pStyle w:val="TimesNewRoman"/>
        <w:ind w:firstLine="709"/>
      </w:pPr>
      <w:r w:rsidRPr="00501826">
        <w:t xml:space="preserve">Оснований для передачи кассационной жалобы </w:t>
      </w:r>
      <w:r w:rsidR="00D065B5" w:rsidRPr="00501826">
        <w:t xml:space="preserve">представителя </w:t>
      </w:r>
      <w:proofErr w:type="spellStart"/>
      <w:r w:rsidR="00D065B5" w:rsidRPr="00501826">
        <w:t>Вергасова</w:t>
      </w:r>
      <w:proofErr w:type="spellEnd"/>
      <w:r w:rsidR="00D065B5" w:rsidRPr="00501826">
        <w:t xml:space="preserve"> М.Ф. – Полякова А.Н. по доверенности</w:t>
      </w:r>
      <w:r w:rsidRPr="00501826">
        <w:t xml:space="preserve"> с делом для рассмотрения в судебном заседании суда кассационной инстанции не имеется.</w:t>
      </w:r>
    </w:p>
    <w:p w14:paraId="69050938" w14:textId="77777777" w:rsidR="00914345" w:rsidRPr="00501826" w:rsidRDefault="00914345" w:rsidP="00501826">
      <w:pPr>
        <w:pStyle w:val="TimesNewRoman"/>
        <w:ind w:firstLine="709"/>
      </w:pPr>
      <w:r w:rsidRPr="00501826">
        <w:t xml:space="preserve">В  соответствии со </w:t>
      </w:r>
      <w:proofErr w:type="spellStart"/>
      <w:r w:rsidRPr="00501826">
        <w:t>ст.ст</w:t>
      </w:r>
      <w:proofErr w:type="spellEnd"/>
      <w:r w:rsidRPr="00501826">
        <w:t xml:space="preserve">.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sidRPr="00501826">
          <w:t>обычаями делового оборота</w:t>
        </w:r>
      </w:hyperlink>
      <w:r w:rsidRPr="00501826">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013FA43C" w14:textId="77777777" w:rsidR="00914345" w:rsidRPr="00501826" w:rsidRDefault="00914345" w:rsidP="00501826">
      <w:pPr>
        <w:pStyle w:val="TimesNewRoman"/>
        <w:ind w:firstLine="709"/>
      </w:pPr>
      <w:r w:rsidRPr="00501826">
        <w:t xml:space="preserve">В силу ст. 819 ГК РФ, по кредитному договору </w:t>
      </w:r>
      <w:hyperlink r:id="rId5" w:history="1">
        <w:r w:rsidRPr="00501826">
          <w:t>банк</w:t>
        </w:r>
      </w:hyperlink>
      <w:r w:rsidRPr="00501826">
        <w:t xml:space="preserve"> или иная кредитная организация (кредитор) обязуются предоставить денежные средства (кредит) заемщику в размере и на </w:t>
      </w:r>
      <w:r w:rsidRPr="00501826">
        <w:lastRenderedPageBreak/>
        <w:t>условиях, предусмотренных договором, а заемщик обязуется возвратить полученную денежную сумму и уплатить проценты на нее.</w:t>
      </w:r>
    </w:p>
    <w:p w14:paraId="018C31B8" w14:textId="77777777" w:rsidR="00914345" w:rsidRPr="00501826" w:rsidRDefault="00914345" w:rsidP="00501826">
      <w:pPr>
        <w:pStyle w:val="TimesNewRoman"/>
        <w:ind w:firstLine="709"/>
      </w:pPr>
      <w:r w:rsidRPr="00501826">
        <w:t xml:space="preserve">Согласно </w:t>
      </w:r>
      <w:proofErr w:type="spellStart"/>
      <w:r w:rsidRPr="00501826">
        <w:t>ст.ст</w:t>
      </w:r>
      <w:proofErr w:type="spellEnd"/>
      <w:r w:rsidRPr="00501826">
        <w:t>. 809, 810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Заемщик обязан возвратить займодавцу полученную сумму займа в срок и в порядке, которые предусмотрены договором займа.</w:t>
      </w:r>
    </w:p>
    <w:p w14:paraId="7A5C21DA" w14:textId="77777777" w:rsidR="00E32692" w:rsidRPr="00501826" w:rsidRDefault="0006220D" w:rsidP="00501826">
      <w:pPr>
        <w:pStyle w:val="TimesNewRoman"/>
        <w:ind w:firstLine="709"/>
      </w:pPr>
      <w:r w:rsidRPr="00501826">
        <w:t>В соответствии со ст.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w:t>
      </w:r>
    </w:p>
    <w:p w14:paraId="3B8BB4DF" w14:textId="77777777" w:rsidR="0006220D" w:rsidRPr="00501826" w:rsidRDefault="00914345" w:rsidP="00501826">
      <w:pPr>
        <w:pStyle w:val="TimesNewRoman"/>
        <w:ind w:firstLine="709"/>
      </w:pPr>
      <w:r w:rsidRPr="00501826">
        <w:t xml:space="preserve">Из материалов дела усматривается, что </w:t>
      </w:r>
      <w:r w:rsidR="0006220D" w:rsidRPr="00501826">
        <w:t xml:space="preserve">в соответствии с договором об открытии </w:t>
      </w:r>
      <w:proofErr w:type="spellStart"/>
      <w:r w:rsidR="0006220D" w:rsidRPr="00501826">
        <w:t>невозобновляемой</w:t>
      </w:r>
      <w:proofErr w:type="spellEnd"/>
      <w:r w:rsidR="0006220D" w:rsidRPr="00501826">
        <w:t xml:space="preserve"> кредитной линии № 4252 от 24 января 2007 года Сбербанком России (ОАО) предоставлен кредит ЗАО «</w:t>
      </w:r>
      <w:proofErr w:type="spellStart"/>
      <w:r w:rsidR="0006220D" w:rsidRPr="00501826">
        <w:t>ЭкономАльянс</w:t>
      </w:r>
      <w:proofErr w:type="spellEnd"/>
      <w:r w:rsidR="0006220D" w:rsidRPr="00501826">
        <w:t xml:space="preserve">» в размере </w:t>
      </w:r>
      <w:r w:rsidR="000F1A39">
        <w:t>-</w:t>
      </w:r>
      <w:r w:rsidR="0006220D" w:rsidRPr="00501826">
        <w:t xml:space="preserve"> руб. на срок по 23 января 2014 года под переменную процентную ставку, определяемую в соответствии с п. 2.5 кредитного договора, на цели финансирования затрат по строительству складского комплекса «класса А». Выдача кредита произведена путем перечисления денежных средств на расчетный счет заемщика</w:t>
      </w:r>
      <w:r w:rsidR="0006220D" w:rsidRPr="00501826">
        <w:rPr>
          <w:rStyle w:val="9"/>
          <w:rFonts w:ascii="Times New Roman" w:hAnsi="Times New Roman"/>
          <w:b w:val="0"/>
          <w:bCs w:val="0"/>
          <w:smallCaps w:val="0"/>
          <w:sz w:val="24"/>
          <w:szCs w:val="22"/>
          <w:lang w:val="ru-RU"/>
        </w:rPr>
        <w:t xml:space="preserve"> № </w:t>
      </w:r>
      <w:r w:rsidR="000F1A39">
        <w:t>-</w:t>
      </w:r>
      <w:r w:rsidR="0006220D" w:rsidRPr="00501826">
        <w:t xml:space="preserve"> в ОПЕРУ Сбербанка России ОАО, на основании его платежных поручений.</w:t>
      </w:r>
    </w:p>
    <w:p w14:paraId="79A6A64D" w14:textId="77777777" w:rsidR="0006220D" w:rsidRPr="00501826" w:rsidRDefault="0006220D" w:rsidP="00501826">
      <w:pPr>
        <w:pStyle w:val="TimesNewRoman"/>
        <w:ind w:firstLine="709"/>
      </w:pPr>
      <w:r w:rsidRPr="00501826">
        <w:t>Дополнительными соглашениями № 1 от 08 февраля 2008 года, № 2 от 15 сентября 2008 года, № 3 от 22 сентября 2008 года, № 4 от 31 декабря 2008 года к кредитному договору изменен порядок уплаты процентов и погашения кредита.</w:t>
      </w:r>
    </w:p>
    <w:p w14:paraId="0946C945" w14:textId="77777777" w:rsidR="0006220D" w:rsidRPr="00501826" w:rsidRDefault="0006220D" w:rsidP="00501826">
      <w:pPr>
        <w:pStyle w:val="TimesNewRoman"/>
        <w:ind w:firstLine="709"/>
      </w:pPr>
      <w:r w:rsidRPr="00501826">
        <w:t xml:space="preserve">В нарушение </w:t>
      </w:r>
      <w:proofErr w:type="spellStart"/>
      <w:r w:rsidRPr="00501826">
        <w:t>п.п</w:t>
      </w:r>
      <w:proofErr w:type="spellEnd"/>
      <w:r w:rsidRPr="00501826">
        <w:t>. 2.6, 2.11, 2.12 кредитного договора, которыми установлен порядок уплаты процентов и график возврата заемных средств, плата за</w:t>
      </w:r>
      <w:r w:rsidR="000505CE" w:rsidRPr="00501826">
        <w:t xml:space="preserve"> обслуживание кредита, заемщиком</w:t>
      </w:r>
      <w:r w:rsidRPr="00501826">
        <w:t xml:space="preserve"> неоднократно допущены про</w:t>
      </w:r>
      <w:r w:rsidR="000505CE" w:rsidRPr="00501826">
        <w:t xml:space="preserve">срочки исполнения обязательств. </w:t>
      </w:r>
      <w:r w:rsidRPr="00501826">
        <w:t>В связи с этим истцом в адрес заемщика предъявлено требование от 04</w:t>
      </w:r>
      <w:r w:rsidR="000505CE" w:rsidRPr="00501826">
        <w:t xml:space="preserve"> августа </w:t>
      </w:r>
      <w:r w:rsidRPr="00501826">
        <w:t>2009</w:t>
      </w:r>
      <w:r w:rsidR="000505CE" w:rsidRPr="00501826">
        <w:t xml:space="preserve"> </w:t>
      </w:r>
      <w:r w:rsidRPr="00501826">
        <w:t>г</w:t>
      </w:r>
      <w:r w:rsidR="000505CE" w:rsidRPr="00501826">
        <w:t>ода</w:t>
      </w:r>
      <w:r w:rsidRPr="00501826">
        <w:t xml:space="preserve"> о необходимости досрочного возврата кредитных средств, начисленных процентов и неустоек на основании </w:t>
      </w:r>
      <w:proofErr w:type="spellStart"/>
      <w:r w:rsidRPr="00501826">
        <w:t>п.п</w:t>
      </w:r>
      <w:proofErr w:type="spellEnd"/>
      <w:r w:rsidRPr="00501826">
        <w:t>. «а» п. 5.1.6, п. 6.2.1 кредитного договора, которое заемщиком оставлено без удовлетворения.</w:t>
      </w:r>
    </w:p>
    <w:p w14:paraId="7BA401C1" w14:textId="77777777" w:rsidR="0006220D" w:rsidRPr="00501826" w:rsidRDefault="0006220D" w:rsidP="00501826">
      <w:pPr>
        <w:pStyle w:val="TimesNewRoman"/>
        <w:ind w:firstLine="709"/>
      </w:pPr>
      <w:r w:rsidRPr="00501826">
        <w:t xml:space="preserve">В обеспечение исполнения обязательств по кредитному договору между </w:t>
      </w:r>
      <w:r w:rsidR="000505CE" w:rsidRPr="00501826">
        <w:t>Сбербанком России (ОАО)</w:t>
      </w:r>
      <w:r w:rsidRPr="00501826">
        <w:t xml:space="preserve"> и </w:t>
      </w:r>
      <w:proofErr w:type="spellStart"/>
      <w:r w:rsidRPr="00501826">
        <w:t>Вергасовым</w:t>
      </w:r>
      <w:proofErr w:type="spellEnd"/>
      <w:r w:rsidRPr="00501826">
        <w:t xml:space="preserve"> М.Ф. заключен договор поручительства № </w:t>
      </w:r>
      <w:r w:rsidR="000F1A39">
        <w:t>-</w:t>
      </w:r>
      <w:r w:rsidRPr="00501826">
        <w:t xml:space="preserve"> от 19</w:t>
      </w:r>
      <w:r w:rsidR="000505CE" w:rsidRPr="00501826">
        <w:t xml:space="preserve"> марта </w:t>
      </w:r>
      <w:r w:rsidRPr="00501826">
        <w:t>2007</w:t>
      </w:r>
      <w:r w:rsidR="000505CE" w:rsidRPr="00501826">
        <w:t xml:space="preserve"> </w:t>
      </w:r>
      <w:r w:rsidRPr="00501826">
        <w:t>г</w:t>
      </w:r>
      <w:r w:rsidR="000505CE" w:rsidRPr="00501826">
        <w:t>ода</w:t>
      </w:r>
      <w:r w:rsidRPr="00501826">
        <w:t xml:space="preserve"> с дополнительными соглашениями к нему №1 от 28</w:t>
      </w:r>
      <w:r w:rsidR="000505CE" w:rsidRPr="00501826">
        <w:t xml:space="preserve"> февраля </w:t>
      </w:r>
      <w:r w:rsidRPr="00501826">
        <w:t>2008</w:t>
      </w:r>
      <w:r w:rsidR="000505CE" w:rsidRPr="00501826">
        <w:t xml:space="preserve"> года</w:t>
      </w:r>
      <w:r w:rsidRPr="00501826">
        <w:t>, № 2 от 15</w:t>
      </w:r>
      <w:r w:rsidR="000505CE" w:rsidRPr="00501826">
        <w:t xml:space="preserve"> сентября </w:t>
      </w:r>
      <w:r w:rsidRPr="00501826">
        <w:t>2008</w:t>
      </w:r>
      <w:r w:rsidR="000505CE" w:rsidRPr="00501826">
        <w:t xml:space="preserve"> </w:t>
      </w:r>
      <w:r w:rsidRPr="00501826">
        <w:t>г</w:t>
      </w:r>
      <w:r w:rsidR="000505CE" w:rsidRPr="00501826">
        <w:t>ода</w:t>
      </w:r>
      <w:r w:rsidRPr="00501826">
        <w:t>, № 3 от 16</w:t>
      </w:r>
      <w:r w:rsidR="000505CE" w:rsidRPr="00501826">
        <w:t xml:space="preserve"> декабря </w:t>
      </w:r>
      <w:r w:rsidRPr="00501826">
        <w:t>2008</w:t>
      </w:r>
      <w:r w:rsidR="000505CE" w:rsidRPr="00501826">
        <w:t xml:space="preserve"> </w:t>
      </w:r>
      <w:r w:rsidRPr="00501826">
        <w:t>г</w:t>
      </w:r>
      <w:r w:rsidR="000505CE" w:rsidRPr="00501826">
        <w:t>ода</w:t>
      </w:r>
      <w:r w:rsidRPr="00501826">
        <w:t>,</w:t>
      </w:r>
      <w:r w:rsidRPr="00501826">
        <w:rPr>
          <w:rStyle w:val="9"/>
          <w:rFonts w:ascii="Times New Roman" w:hAnsi="Times New Roman"/>
          <w:b w:val="0"/>
          <w:bCs w:val="0"/>
          <w:smallCaps w:val="0"/>
          <w:sz w:val="24"/>
          <w:szCs w:val="22"/>
          <w:lang w:val="ru-RU"/>
        </w:rPr>
        <w:t xml:space="preserve"> № </w:t>
      </w:r>
      <w:r w:rsidRPr="00501826">
        <w:t>4 от 31</w:t>
      </w:r>
      <w:r w:rsidR="000505CE" w:rsidRPr="00501826">
        <w:t xml:space="preserve"> декабря </w:t>
      </w:r>
      <w:r w:rsidRPr="00501826">
        <w:t>2008</w:t>
      </w:r>
      <w:r w:rsidR="000505CE" w:rsidRPr="00501826">
        <w:t xml:space="preserve"> </w:t>
      </w:r>
      <w:r w:rsidRPr="00501826">
        <w:t>г</w:t>
      </w:r>
      <w:r w:rsidR="000505CE" w:rsidRPr="00501826">
        <w:t>ода</w:t>
      </w:r>
      <w:r w:rsidRPr="00501826">
        <w:t>.</w:t>
      </w:r>
    </w:p>
    <w:p w14:paraId="5DE430F6" w14:textId="77777777" w:rsidR="0006220D" w:rsidRPr="00501826" w:rsidRDefault="0006220D" w:rsidP="00501826">
      <w:pPr>
        <w:pStyle w:val="TimesNewRoman"/>
        <w:ind w:firstLine="709"/>
      </w:pPr>
      <w:r w:rsidRPr="00501826">
        <w:t xml:space="preserve">Согласно </w:t>
      </w:r>
      <w:proofErr w:type="spellStart"/>
      <w:r w:rsidRPr="00501826">
        <w:t>п.п</w:t>
      </w:r>
      <w:proofErr w:type="spellEnd"/>
      <w:r w:rsidRPr="00501826">
        <w:t>.</w:t>
      </w:r>
      <w:r w:rsidR="000505CE" w:rsidRPr="00501826">
        <w:t xml:space="preserve"> </w:t>
      </w:r>
      <w:r w:rsidRPr="00501826">
        <w:t>1.1, 2.1 договора поручительства</w:t>
      </w:r>
      <w:r w:rsidR="000505CE" w:rsidRPr="00501826">
        <w:t>,</w:t>
      </w:r>
      <w:r w:rsidRPr="00501826">
        <w:t xml:space="preserve"> ответчик обязался отвечать перед истцом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платы за обслуживание кредита, неустойки, возмещение судебных расходов по взысканию долга и других убытков, вызванных неисполнением или ненадлежащим исполнением заемщиком своих обязательств по кредитному договору.</w:t>
      </w:r>
    </w:p>
    <w:p w14:paraId="16374448" w14:textId="77777777" w:rsidR="0006220D" w:rsidRPr="00501826" w:rsidRDefault="0006220D" w:rsidP="00501826">
      <w:pPr>
        <w:pStyle w:val="TimesNewRoman"/>
        <w:ind w:firstLine="709"/>
      </w:pPr>
      <w:r w:rsidRPr="00501826">
        <w:t>Истцом в адрес ответчика пред</w:t>
      </w:r>
      <w:r w:rsidR="000505CE" w:rsidRPr="00501826">
        <w:t xml:space="preserve">ъявлено требование </w:t>
      </w:r>
      <w:r w:rsidRPr="00501826">
        <w:t>от 04</w:t>
      </w:r>
      <w:r w:rsidR="000505CE" w:rsidRPr="00501826">
        <w:t xml:space="preserve"> августа </w:t>
      </w:r>
      <w:r w:rsidRPr="00501826">
        <w:t>2009</w:t>
      </w:r>
      <w:r w:rsidR="000505CE" w:rsidRPr="00501826">
        <w:t xml:space="preserve"> </w:t>
      </w:r>
      <w:r w:rsidRPr="00501826">
        <w:t>г</w:t>
      </w:r>
      <w:r w:rsidR="000505CE" w:rsidRPr="00501826">
        <w:t>ода</w:t>
      </w:r>
      <w:r w:rsidRPr="00501826">
        <w:t xml:space="preserve"> о необходимости досрочно исполнить обязательства по кредитному договору в указанных размерах, которое оставлено ответчиком без удовлетворения.</w:t>
      </w:r>
    </w:p>
    <w:p w14:paraId="61433BBF" w14:textId="77777777" w:rsidR="0006220D" w:rsidRPr="00501826" w:rsidRDefault="000505CE" w:rsidP="00501826">
      <w:pPr>
        <w:pStyle w:val="TimesNewRoman"/>
        <w:ind w:firstLine="709"/>
      </w:pPr>
      <w:r w:rsidRPr="00501826">
        <w:t xml:space="preserve">Разрешая заявленные требования, суд исходил из того, что </w:t>
      </w:r>
      <w:r w:rsidR="0006220D" w:rsidRPr="00501826">
        <w:t>в соответствии с п.</w:t>
      </w:r>
      <w:r w:rsidRPr="00501826">
        <w:t xml:space="preserve"> </w:t>
      </w:r>
      <w:r w:rsidR="0006220D" w:rsidRPr="00501826">
        <w:t>2.3 договора поручительства, п.</w:t>
      </w:r>
      <w:r w:rsidRPr="00501826">
        <w:t xml:space="preserve"> </w:t>
      </w:r>
      <w:r w:rsidR="0006220D" w:rsidRPr="00501826">
        <w:t xml:space="preserve">5.1.6. кредитного договора </w:t>
      </w:r>
      <w:r w:rsidRPr="00501826">
        <w:t>Сбербанк России (ОАО)</w:t>
      </w:r>
      <w:r w:rsidR="0006220D" w:rsidRPr="00501826">
        <w:t xml:space="preserve"> вправе потребовать как от заемщика, так и от поручителя (в данном случае – </w:t>
      </w:r>
      <w:proofErr w:type="spellStart"/>
      <w:r w:rsidR="0006220D" w:rsidRPr="00501826">
        <w:t>Вергасова</w:t>
      </w:r>
      <w:proofErr w:type="spellEnd"/>
      <w:r w:rsidR="0006220D" w:rsidRPr="00501826">
        <w:t xml:space="preserve"> М.Ф.) досрочного возврата всей суммы кредита, процентов за пользование кредитом, неустоек и других платежей, начисленных на дату погашения по кредитному договору, поскольку заемщик не исполнил обязательства по уплате процентов за пользование кредитом, части основного долга, платы за обслуживание кредита, неустоек.</w:t>
      </w:r>
    </w:p>
    <w:p w14:paraId="6B57F410" w14:textId="77777777" w:rsidR="0006220D" w:rsidRPr="00501826" w:rsidRDefault="000505CE" w:rsidP="00501826">
      <w:pPr>
        <w:pStyle w:val="TimesNewRoman"/>
        <w:ind w:firstLine="709"/>
      </w:pPr>
      <w:r w:rsidRPr="00501826">
        <w:t>Таким образом, суд, оценив собранные по делу доказательства, пришел к правильному выводу об удовлетворении исковых требований Сбербанка России (ОАО).</w:t>
      </w:r>
    </w:p>
    <w:p w14:paraId="283AF64F" w14:textId="77777777" w:rsidR="00E44298" w:rsidRPr="00501826" w:rsidRDefault="00E44298" w:rsidP="00501826">
      <w:pPr>
        <w:pStyle w:val="TimesNewRoman"/>
        <w:ind w:firstLine="709"/>
      </w:pPr>
      <w:r w:rsidRPr="00501826">
        <w:t xml:space="preserve">Между тем, поскольку </w:t>
      </w:r>
      <w:r w:rsidR="00616AD2" w:rsidRPr="00501826">
        <w:rPr>
          <w:rStyle w:val="0pt"/>
          <w:sz w:val="24"/>
          <w:szCs w:val="22"/>
        </w:rPr>
        <w:t>решением Арбитражного суда г. Москвы от 25 февраля 2010 года с ЗАО «</w:t>
      </w:r>
      <w:proofErr w:type="spellStart"/>
      <w:r w:rsidR="00616AD2" w:rsidRPr="00501826">
        <w:rPr>
          <w:rStyle w:val="0pt"/>
          <w:sz w:val="24"/>
          <w:szCs w:val="22"/>
        </w:rPr>
        <w:t>ЭкономАльянс</w:t>
      </w:r>
      <w:proofErr w:type="spellEnd"/>
      <w:r w:rsidR="00616AD2" w:rsidRPr="00501826">
        <w:rPr>
          <w:rStyle w:val="0pt"/>
          <w:sz w:val="24"/>
          <w:szCs w:val="22"/>
        </w:rPr>
        <w:t>» в пользу Сбербанка России (ОАО) взыскана задолженность по кредитному договору</w:t>
      </w:r>
      <w:r w:rsidR="00616AD2" w:rsidRPr="00501826">
        <w:t xml:space="preserve"> </w:t>
      </w:r>
      <w:r w:rsidR="00616AD2" w:rsidRPr="00501826">
        <w:rPr>
          <w:rStyle w:val="0pt"/>
          <w:sz w:val="24"/>
          <w:szCs w:val="22"/>
        </w:rPr>
        <w:t xml:space="preserve">в размере </w:t>
      </w:r>
      <w:r w:rsidR="000F1A39">
        <w:rPr>
          <w:rStyle w:val="0pt"/>
          <w:sz w:val="24"/>
          <w:szCs w:val="22"/>
        </w:rPr>
        <w:t>-</w:t>
      </w:r>
      <w:r w:rsidR="00616AD2" w:rsidRPr="00501826">
        <w:rPr>
          <w:rStyle w:val="0pt"/>
          <w:sz w:val="24"/>
          <w:szCs w:val="22"/>
        </w:rPr>
        <w:t xml:space="preserve"> руб., проценты по кредиту в размере </w:t>
      </w:r>
      <w:r w:rsidR="000F1A39">
        <w:rPr>
          <w:rStyle w:val="0pt"/>
          <w:sz w:val="24"/>
          <w:szCs w:val="22"/>
        </w:rPr>
        <w:t>-</w:t>
      </w:r>
      <w:r w:rsidR="00616AD2" w:rsidRPr="00501826">
        <w:rPr>
          <w:rStyle w:val="0pt"/>
          <w:sz w:val="24"/>
          <w:szCs w:val="22"/>
        </w:rPr>
        <w:t xml:space="preserve"> руб., плата за обслуживание кредита в размере </w:t>
      </w:r>
      <w:r w:rsidR="000F1A39">
        <w:rPr>
          <w:rStyle w:val="0pt"/>
          <w:sz w:val="24"/>
          <w:szCs w:val="22"/>
        </w:rPr>
        <w:t>-</w:t>
      </w:r>
      <w:r w:rsidR="00616AD2" w:rsidRPr="00501826">
        <w:rPr>
          <w:rStyle w:val="0pt"/>
          <w:sz w:val="24"/>
          <w:szCs w:val="22"/>
        </w:rPr>
        <w:t xml:space="preserve"> руб., неустойка за несвоевременное погашение кредита в размере </w:t>
      </w:r>
      <w:r w:rsidR="000F1A39">
        <w:rPr>
          <w:rStyle w:val="0pt"/>
          <w:sz w:val="24"/>
          <w:szCs w:val="22"/>
        </w:rPr>
        <w:t>-</w:t>
      </w:r>
      <w:r w:rsidR="00616AD2" w:rsidRPr="00501826">
        <w:rPr>
          <w:rStyle w:val="0pt"/>
          <w:sz w:val="24"/>
          <w:szCs w:val="22"/>
        </w:rPr>
        <w:t xml:space="preserve"> руб., неустойка за несвоевременное погашение процентов в размере </w:t>
      </w:r>
      <w:r w:rsidR="000F1A39">
        <w:rPr>
          <w:rStyle w:val="0pt"/>
          <w:sz w:val="24"/>
          <w:szCs w:val="22"/>
        </w:rPr>
        <w:t>-</w:t>
      </w:r>
      <w:r w:rsidR="00616AD2" w:rsidRPr="00501826">
        <w:rPr>
          <w:rStyle w:val="0pt"/>
          <w:sz w:val="24"/>
          <w:szCs w:val="22"/>
        </w:rPr>
        <w:t xml:space="preserve"> руб., неустойка за несвоевременную плату за обслуживание кредита в размере </w:t>
      </w:r>
      <w:r w:rsidR="000F1A39">
        <w:rPr>
          <w:rStyle w:val="0pt"/>
          <w:sz w:val="24"/>
          <w:szCs w:val="22"/>
        </w:rPr>
        <w:t>-</w:t>
      </w:r>
      <w:r w:rsidR="00616AD2" w:rsidRPr="00501826">
        <w:rPr>
          <w:rStyle w:val="0pt"/>
          <w:sz w:val="24"/>
          <w:szCs w:val="22"/>
        </w:rPr>
        <w:t xml:space="preserve"> руб., </w:t>
      </w:r>
      <w:r w:rsidR="00616AD2" w:rsidRPr="00501826">
        <w:t xml:space="preserve">в общей сумме: </w:t>
      </w:r>
      <w:r w:rsidR="000F1A39">
        <w:t>-</w:t>
      </w:r>
      <w:r w:rsidR="00616AD2" w:rsidRPr="00501826">
        <w:t xml:space="preserve"> руб., а решением Гагаринского районного суда г. Москвы от 06 декабря 2010 года с </w:t>
      </w:r>
      <w:proofErr w:type="spellStart"/>
      <w:r w:rsidR="00616AD2" w:rsidRPr="00501826">
        <w:t>Вергасова</w:t>
      </w:r>
      <w:proofErr w:type="spellEnd"/>
      <w:r w:rsidR="00616AD2" w:rsidRPr="00501826">
        <w:t xml:space="preserve"> В.М. в пользу </w:t>
      </w:r>
      <w:r w:rsidR="00616AD2" w:rsidRPr="00501826">
        <w:rPr>
          <w:rStyle w:val="0pt"/>
          <w:sz w:val="24"/>
          <w:szCs w:val="22"/>
        </w:rPr>
        <w:t xml:space="preserve">Сбербанка России (ОАО) взыскана задолженность по данным требованиям в </w:t>
      </w:r>
      <w:r w:rsidR="00616AD2" w:rsidRPr="00501826">
        <w:t xml:space="preserve">размере </w:t>
      </w:r>
      <w:r w:rsidR="000F1A39">
        <w:t>-</w:t>
      </w:r>
      <w:r w:rsidR="00616AD2" w:rsidRPr="00501826">
        <w:t xml:space="preserve"> руб. Учитывая, что </w:t>
      </w:r>
      <w:r w:rsidRPr="00501826">
        <w:t xml:space="preserve">в силу ч. 2 ст. 363 ГК РФ поручитель не может отвечать перед кредитором в большем объеме чем сам должник, </w:t>
      </w:r>
      <w:r w:rsidR="00585262" w:rsidRPr="00501826">
        <w:t xml:space="preserve">судебная коллегия правомерно изменила решение суда в указанной части, уменьшив сумму, подлежащую взысканию с поручителя до </w:t>
      </w:r>
      <w:r w:rsidR="000F1A39">
        <w:t>-</w:t>
      </w:r>
      <w:r w:rsidR="00585262" w:rsidRPr="00501826">
        <w:t xml:space="preserve"> руб.</w:t>
      </w:r>
    </w:p>
    <w:p w14:paraId="79080F22" w14:textId="77777777" w:rsidR="00E44298" w:rsidRPr="00501826" w:rsidRDefault="00E44298" w:rsidP="00501826">
      <w:pPr>
        <w:pStyle w:val="TimesNewRoman"/>
        <w:ind w:firstLine="709"/>
      </w:pPr>
      <w:r w:rsidRPr="00501826">
        <w:rPr>
          <w:rStyle w:val="0pt"/>
          <w:sz w:val="24"/>
          <w:szCs w:val="22"/>
        </w:rPr>
        <w:t xml:space="preserve">В тоже время, </w:t>
      </w:r>
      <w:r w:rsidR="00585262" w:rsidRPr="00501826">
        <w:rPr>
          <w:rStyle w:val="0pt"/>
          <w:sz w:val="24"/>
          <w:szCs w:val="22"/>
        </w:rPr>
        <w:t xml:space="preserve">как правильно указала судебная коллегия, </w:t>
      </w:r>
      <w:r w:rsidRPr="00501826">
        <w:rPr>
          <w:rStyle w:val="0pt"/>
          <w:sz w:val="24"/>
          <w:szCs w:val="22"/>
        </w:rPr>
        <w:t>взысканная судом неустойка, предусмотренная п.</w:t>
      </w:r>
      <w:r w:rsidR="00585262" w:rsidRPr="00501826">
        <w:rPr>
          <w:rStyle w:val="0pt"/>
          <w:sz w:val="24"/>
          <w:szCs w:val="22"/>
        </w:rPr>
        <w:t xml:space="preserve"> </w:t>
      </w:r>
      <w:r w:rsidRPr="00501826">
        <w:rPr>
          <w:rStyle w:val="0pt"/>
          <w:sz w:val="24"/>
          <w:szCs w:val="22"/>
        </w:rPr>
        <w:t>3.1 договора поручительства от 19</w:t>
      </w:r>
      <w:r w:rsidR="00585262" w:rsidRPr="00501826">
        <w:rPr>
          <w:rStyle w:val="0pt"/>
          <w:sz w:val="24"/>
          <w:szCs w:val="22"/>
        </w:rPr>
        <w:t xml:space="preserve"> марта </w:t>
      </w:r>
      <w:r w:rsidRPr="00501826">
        <w:rPr>
          <w:rStyle w:val="0pt"/>
          <w:sz w:val="24"/>
          <w:szCs w:val="22"/>
        </w:rPr>
        <w:t>2007</w:t>
      </w:r>
      <w:r w:rsidR="00585262" w:rsidRPr="00501826">
        <w:rPr>
          <w:rStyle w:val="0pt"/>
          <w:sz w:val="24"/>
          <w:szCs w:val="22"/>
        </w:rPr>
        <w:t xml:space="preserve"> </w:t>
      </w:r>
      <w:r w:rsidRPr="00501826">
        <w:rPr>
          <w:rStyle w:val="0pt"/>
          <w:sz w:val="24"/>
          <w:szCs w:val="22"/>
        </w:rPr>
        <w:t>г</w:t>
      </w:r>
      <w:r w:rsidR="00585262" w:rsidRPr="00501826">
        <w:rPr>
          <w:rStyle w:val="0pt"/>
          <w:sz w:val="24"/>
          <w:szCs w:val="22"/>
        </w:rPr>
        <w:t>ода</w:t>
      </w:r>
      <w:r w:rsidRPr="00501826">
        <w:rPr>
          <w:rStyle w:val="0pt"/>
          <w:sz w:val="24"/>
          <w:szCs w:val="22"/>
        </w:rPr>
        <w:t xml:space="preserve"> в сумме </w:t>
      </w:r>
      <w:r w:rsidR="000F1A39">
        <w:rPr>
          <w:rStyle w:val="0pt"/>
          <w:sz w:val="24"/>
          <w:szCs w:val="22"/>
        </w:rPr>
        <w:t>-</w:t>
      </w:r>
      <w:r w:rsidRPr="00501826">
        <w:rPr>
          <w:rStyle w:val="0pt"/>
          <w:sz w:val="24"/>
          <w:szCs w:val="22"/>
        </w:rPr>
        <w:t xml:space="preserve"> руб.</w:t>
      </w:r>
      <w:r w:rsidR="00585262" w:rsidRPr="00501826">
        <w:rPr>
          <w:rStyle w:val="0pt"/>
          <w:sz w:val="24"/>
          <w:szCs w:val="22"/>
        </w:rPr>
        <w:t xml:space="preserve"> </w:t>
      </w:r>
      <w:r w:rsidRPr="00501826">
        <w:rPr>
          <w:rStyle w:val="0pt"/>
          <w:sz w:val="24"/>
          <w:szCs w:val="22"/>
        </w:rPr>
        <w:t>изменению не п</w:t>
      </w:r>
      <w:r w:rsidR="00585262" w:rsidRPr="00501826">
        <w:rPr>
          <w:rStyle w:val="0pt"/>
          <w:sz w:val="24"/>
          <w:szCs w:val="22"/>
        </w:rPr>
        <w:t>одлежи</w:t>
      </w:r>
      <w:r w:rsidRPr="00501826">
        <w:rPr>
          <w:rStyle w:val="0pt"/>
          <w:sz w:val="24"/>
          <w:szCs w:val="22"/>
        </w:rPr>
        <w:t>т, поскольку указанная неустойка в силу ч.</w:t>
      </w:r>
      <w:r w:rsidR="00585262" w:rsidRPr="00501826">
        <w:rPr>
          <w:rStyle w:val="0pt"/>
          <w:sz w:val="24"/>
          <w:szCs w:val="22"/>
        </w:rPr>
        <w:t xml:space="preserve"> </w:t>
      </w:r>
      <w:r w:rsidRPr="00501826">
        <w:rPr>
          <w:rStyle w:val="0pt"/>
          <w:sz w:val="24"/>
          <w:szCs w:val="22"/>
        </w:rPr>
        <w:t>2 ст.</w:t>
      </w:r>
      <w:r w:rsidR="00585262" w:rsidRPr="00501826">
        <w:rPr>
          <w:rStyle w:val="0pt"/>
          <w:sz w:val="24"/>
          <w:szCs w:val="22"/>
        </w:rPr>
        <w:t xml:space="preserve"> </w:t>
      </w:r>
      <w:r w:rsidRPr="00501826">
        <w:rPr>
          <w:rStyle w:val="0pt"/>
          <w:sz w:val="24"/>
          <w:szCs w:val="22"/>
        </w:rPr>
        <w:t xml:space="preserve">363 ГК РФ предусмотрена договором поручительства. Общая сумма взыскания составляет </w:t>
      </w:r>
      <w:r w:rsidR="000F1A39">
        <w:rPr>
          <w:rStyle w:val="0pt"/>
          <w:sz w:val="24"/>
          <w:szCs w:val="22"/>
        </w:rPr>
        <w:t>-</w:t>
      </w:r>
      <w:r w:rsidRPr="00501826">
        <w:rPr>
          <w:rStyle w:val="0pt"/>
          <w:sz w:val="24"/>
          <w:szCs w:val="22"/>
        </w:rPr>
        <w:t xml:space="preserve"> руб.</w:t>
      </w:r>
      <w:r w:rsidR="00AC7C48" w:rsidRPr="00501826">
        <w:rPr>
          <w:rStyle w:val="0pt"/>
          <w:sz w:val="24"/>
          <w:szCs w:val="22"/>
        </w:rPr>
        <w:t xml:space="preserve"> </w:t>
      </w:r>
      <w:r w:rsidR="00AC7C48" w:rsidRPr="00501826">
        <w:t>В</w:t>
      </w:r>
      <w:r w:rsidRPr="00501826">
        <w:t xml:space="preserve">зыскание сумм задолженности по кредитному договору на основании настоящего решения суда должно производиться с </w:t>
      </w:r>
      <w:proofErr w:type="spellStart"/>
      <w:r w:rsidRPr="00501826">
        <w:t>Вергасова</w:t>
      </w:r>
      <w:proofErr w:type="spellEnd"/>
      <w:r w:rsidRPr="00501826">
        <w:t xml:space="preserve"> М.Ф. в пользу Сбербанка России (ОАО) с учетом солидарного характера его ответственности с зачетом выплаченных ЗАО «</w:t>
      </w:r>
      <w:proofErr w:type="spellStart"/>
      <w:r w:rsidRPr="00501826">
        <w:t>ЭкономАльянс</w:t>
      </w:r>
      <w:proofErr w:type="spellEnd"/>
      <w:r w:rsidRPr="00501826">
        <w:t>» денежных сумм во исполнение решения Арбитражного суда г.</w:t>
      </w:r>
      <w:r w:rsidR="00AC7C48" w:rsidRPr="00501826">
        <w:t xml:space="preserve"> </w:t>
      </w:r>
      <w:r w:rsidRPr="00501826">
        <w:t>Москвы от 25 февраля 2010 года.</w:t>
      </w:r>
    </w:p>
    <w:p w14:paraId="453994C5" w14:textId="77777777" w:rsidR="0006220D" w:rsidRPr="00501826" w:rsidRDefault="00AC7C48" w:rsidP="00501826">
      <w:pPr>
        <w:pStyle w:val="TimesNewRoman"/>
        <w:ind w:firstLine="709"/>
      </w:pPr>
      <w:r w:rsidRPr="00501826">
        <w:t xml:space="preserve">Поскольку </w:t>
      </w:r>
      <w:proofErr w:type="spellStart"/>
      <w:r w:rsidRPr="00501826">
        <w:t>Вергасовым</w:t>
      </w:r>
      <w:proofErr w:type="spellEnd"/>
      <w:r w:rsidRPr="00501826">
        <w:t xml:space="preserve"> М.Ф. не представлено суду доказательств того, что он не подписывал договор поручительства от 19 марта 2007 года и дополнительные соглашения, что указанные договор и дополнительные соглашения к нему были подписаны им под влиянием обмана, суд пришел к правильному выводу об отказе </w:t>
      </w:r>
      <w:proofErr w:type="spellStart"/>
      <w:r w:rsidRPr="00501826">
        <w:t>Вергасову</w:t>
      </w:r>
      <w:proofErr w:type="spellEnd"/>
      <w:r w:rsidRPr="00501826">
        <w:t xml:space="preserve"> М.Ф. в удовлетворении встречных исковых требований.</w:t>
      </w:r>
    </w:p>
    <w:p w14:paraId="4D0D2880" w14:textId="77777777" w:rsidR="00AC7C48" w:rsidRPr="00501826" w:rsidRDefault="00AC7C48" w:rsidP="00501826">
      <w:pPr>
        <w:pStyle w:val="TimesNewRoman"/>
        <w:ind w:firstLine="709"/>
      </w:pPr>
      <w:r w:rsidRPr="00501826">
        <w:t xml:space="preserve">При этом суд учел, что </w:t>
      </w:r>
      <w:proofErr w:type="spellStart"/>
      <w:r w:rsidRPr="00501826">
        <w:t>Вергасов</w:t>
      </w:r>
      <w:proofErr w:type="spellEnd"/>
      <w:r w:rsidRPr="00501826">
        <w:t xml:space="preserve"> М.Ф. отказался от проведения почерковедческой экспертизы, что в силу ст. 79 ГПК РФ является основанием для признания факта подписания ответчиком оспариваемых документов.</w:t>
      </w:r>
    </w:p>
    <w:p w14:paraId="0CD795AA" w14:textId="77777777" w:rsidR="0006220D" w:rsidRPr="00501826" w:rsidRDefault="00C42265" w:rsidP="00501826">
      <w:pPr>
        <w:pStyle w:val="TimesNewRoman"/>
        <w:ind w:firstLine="709"/>
      </w:pPr>
      <w:r w:rsidRPr="00501826">
        <w:t xml:space="preserve">Также, суд пришел к правильному выводу об отказе </w:t>
      </w:r>
      <w:proofErr w:type="spellStart"/>
      <w:r w:rsidR="0006220D" w:rsidRPr="00501826">
        <w:t>Вергасовой</w:t>
      </w:r>
      <w:proofErr w:type="spellEnd"/>
      <w:r w:rsidR="0006220D" w:rsidRPr="00501826">
        <w:t xml:space="preserve"> Н.В. в удовлетворении исковых требований к </w:t>
      </w:r>
      <w:proofErr w:type="spellStart"/>
      <w:r w:rsidR="0006220D" w:rsidRPr="00501826">
        <w:t>Вергасову</w:t>
      </w:r>
      <w:proofErr w:type="spellEnd"/>
      <w:r w:rsidR="0006220D" w:rsidRPr="00501826">
        <w:t xml:space="preserve"> М.Ф., Сбербанку России (ОАО) о признании договора поручительства недействительным</w:t>
      </w:r>
      <w:r w:rsidRPr="00501826">
        <w:t>,</w:t>
      </w:r>
      <w:r w:rsidR="0006220D" w:rsidRPr="00501826">
        <w:t xml:space="preserve"> </w:t>
      </w:r>
      <w:r w:rsidRPr="00501826">
        <w:t xml:space="preserve">поскольку </w:t>
      </w:r>
      <w:r w:rsidR="0006220D" w:rsidRPr="00501826">
        <w:t>поручительство является одним из способов обеспечения исполнения обязательства кредитором, а не сделкой по распоряжению общим имуществом супругов.</w:t>
      </w:r>
      <w:r w:rsidRPr="00501826">
        <w:t xml:space="preserve"> З</w:t>
      </w:r>
      <w:r w:rsidR="0006220D" w:rsidRPr="00501826">
        <w:t>а</w:t>
      </w:r>
      <w:r w:rsidRPr="00501826">
        <w:t xml:space="preserve">ключая договор поручительства, </w:t>
      </w:r>
      <w:r w:rsidR="008A0BE3">
        <w:t xml:space="preserve">     </w:t>
      </w:r>
      <w:proofErr w:type="spellStart"/>
      <w:r w:rsidR="0006220D" w:rsidRPr="00501826">
        <w:t>Вергасов</w:t>
      </w:r>
      <w:proofErr w:type="spellEnd"/>
      <w:r w:rsidR="0006220D" w:rsidRPr="00501826">
        <w:t xml:space="preserve"> М.Ф. принял на себя обязательства отвечать в полном объеме принадлежащим ему, а не совместно нажитым в брак</w:t>
      </w:r>
      <w:r w:rsidRPr="00501826">
        <w:t xml:space="preserve">е с </w:t>
      </w:r>
      <w:proofErr w:type="spellStart"/>
      <w:r w:rsidRPr="00501826">
        <w:t>Вергасовой</w:t>
      </w:r>
      <w:proofErr w:type="spellEnd"/>
      <w:r w:rsidRPr="00501826">
        <w:t xml:space="preserve"> Н.В., имуществом,</w:t>
      </w:r>
      <w:r w:rsidR="0006220D" w:rsidRPr="00501826">
        <w:t xml:space="preserve"> в случае неисполнения ЗАО «</w:t>
      </w:r>
      <w:proofErr w:type="spellStart"/>
      <w:r w:rsidR="0006220D" w:rsidRPr="00501826">
        <w:t>ЭкономАльянс</w:t>
      </w:r>
      <w:proofErr w:type="spellEnd"/>
      <w:r w:rsidR="0006220D" w:rsidRPr="00501826">
        <w:t>»» своих обяз</w:t>
      </w:r>
      <w:r w:rsidRPr="00501826">
        <w:t>ательств по кредитному договору.</w:t>
      </w:r>
    </w:p>
    <w:p w14:paraId="45954218" w14:textId="77777777" w:rsidR="00C42265" w:rsidRPr="00501826" w:rsidRDefault="00C42265" w:rsidP="00501826">
      <w:pPr>
        <w:pStyle w:val="TimesNewRoman"/>
        <w:ind w:firstLine="709"/>
      </w:pPr>
      <w:r w:rsidRPr="00501826">
        <w:t>Оснований для иного вывода не имеется.</w:t>
      </w:r>
    </w:p>
    <w:p w14:paraId="0A157A6C" w14:textId="77777777" w:rsidR="00746D00" w:rsidRPr="00501826" w:rsidRDefault="00746D00" w:rsidP="00501826">
      <w:pPr>
        <w:pStyle w:val="TimesNewRoman"/>
        <w:ind w:firstLine="709"/>
      </w:pPr>
      <w:r w:rsidRPr="00501826">
        <w:t>Доводы кассационной жалобы о том, что Сбербанком России (ОАО) был пропу</w:t>
      </w:r>
      <w:r w:rsidR="00BA786E" w:rsidRPr="00501826">
        <w:t>щен срок исковой давности, являю</w:t>
      </w:r>
      <w:r w:rsidRPr="00501826">
        <w:t>тся несостоятельным, поскольку</w:t>
      </w:r>
      <w:r w:rsidR="00F307E9" w:rsidRPr="00501826">
        <w:t xml:space="preserve"> из материалов дела усматривается, что истцом предъявлено требование к заемщику о необходимости досрочного возврата кредитных средств 04 августа 2009 года, которое заемщиком оставлено без удовлетворения</w:t>
      </w:r>
      <w:r w:rsidR="0049270D" w:rsidRPr="00501826">
        <w:t>, а с исковыми требованиями Сбербанк России (ОАО) обратился в суд 14 сентября 2009 года.</w:t>
      </w:r>
    </w:p>
    <w:p w14:paraId="750643B1" w14:textId="77777777" w:rsidR="00BA786E" w:rsidRPr="00501826" w:rsidRDefault="00BA786E" w:rsidP="00501826">
      <w:pPr>
        <w:pStyle w:val="TimesNewRoman"/>
        <w:ind w:firstLine="709"/>
      </w:pPr>
      <w:r w:rsidRPr="00501826">
        <w:t>Доводы кассационной жалобы не могут служить основанием для отмены состоявшихся по делу судебных постановлений, при их вынесении существенных нарушений норм материального или процессуального права допущено не было.</w:t>
      </w:r>
    </w:p>
    <w:p w14:paraId="0C5FE1ED" w14:textId="77777777" w:rsidR="00BA786E" w:rsidRPr="00501826" w:rsidRDefault="00BA786E" w:rsidP="00501826">
      <w:pPr>
        <w:pStyle w:val="TimesNewRoman"/>
        <w:ind w:firstLine="709"/>
      </w:pPr>
      <w:r w:rsidRPr="00501826">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кассационном порядке.</w:t>
      </w:r>
    </w:p>
    <w:p w14:paraId="556B080E" w14:textId="77777777" w:rsidR="00914345" w:rsidRPr="00501826" w:rsidRDefault="00BA786E" w:rsidP="00501826">
      <w:pPr>
        <w:pStyle w:val="TimesNewRoman"/>
        <w:ind w:firstLine="709"/>
      </w:pPr>
      <w:r w:rsidRPr="00501826">
        <w:t>Доводы кассационной жалобы требованиям принципа правовой определенности не отвечают.</w:t>
      </w:r>
    </w:p>
    <w:p w14:paraId="0620DB74" w14:textId="77777777" w:rsidR="00914345" w:rsidRPr="00501826" w:rsidRDefault="00914345" w:rsidP="00501826">
      <w:pPr>
        <w:pStyle w:val="TimesNewRoman"/>
        <w:ind w:firstLine="709"/>
      </w:pPr>
      <w:r w:rsidRPr="00501826">
        <w:t xml:space="preserve">При данных обстоятельствах оснований для передачи кассационной жалобы </w:t>
      </w:r>
      <w:r w:rsidR="00BA786E" w:rsidRPr="00501826">
        <w:t xml:space="preserve">представителя </w:t>
      </w:r>
      <w:proofErr w:type="spellStart"/>
      <w:r w:rsidR="00BA786E" w:rsidRPr="00501826">
        <w:t>Вергасова</w:t>
      </w:r>
      <w:proofErr w:type="spellEnd"/>
      <w:r w:rsidR="00BA786E" w:rsidRPr="00501826">
        <w:t xml:space="preserve"> М.Ф. – Полякова А.Н. по доверенности</w:t>
      </w:r>
      <w:r w:rsidRPr="00501826">
        <w:t xml:space="preserve"> для рассмотрения в судебном заседании суда кассационной инстанции не имеется.</w:t>
      </w:r>
    </w:p>
    <w:p w14:paraId="358FA6DD" w14:textId="77777777" w:rsidR="00914345" w:rsidRPr="00501826" w:rsidRDefault="00914345" w:rsidP="00501826">
      <w:pPr>
        <w:pStyle w:val="TimesNewRoman"/>
        <w:ind w:firstLine="709"/>
      </w:pPr>
      <w:r w:rsidRPr="00501826">
        <w:t>На основании изложенного, руководствуясь ст. 381, 383 Гражданского процессуального кодекса РФ,</w:t>
      </w:r>
    </w:p>
    <w:p w14:paraId="63014F30" w14:textId="77777777" w:rsidR="00914345" w:rsidRPr="008D2AA2" w:rsidRDefault="00914345" w:rsidP="00914345">
      <w:pPr>
        <w:spacing w:after="0" w:line="240" w:lineRule="auto"/>
        <w:jc w:val="both"/>
        <w:rPr>
          <w:rFonts w:ascii="Times New Roman" w:hAnsi="Times New Roman"/>
          <w:sz w:val="24"/>
          <w:szCs w:val="24"/>
        </w:rPr>
      </w:pPr>
    </w:p>
    <w:p w14:paraId="4447DBA6" w14:textId="77777777" w:rsidR="00914345" w:rsidRPr="008D2AA2" w:rsidRDefault="00914345" w:rsidP="00914345">
      <w:pPr>
        <w:spacing w:after="0" w:line="240" w:lineRule="auto"/>
        <w:jc w:val="center"/>
        <w:rPr>
          <w:rFonts w:ascii="Times New Roman" w:hAnsi="Times New Roman"/>
          <w:b/>
          <w:sz w:val="24"/>
          <w:szCs w:val="24"/>
        </w:rPr>
      </w:pPr>
      <w:r w:rsidRPr="008D2AA2">
        <w:rPr>
          <w:rFonts w:ascii="Times New Roman" w:hAnsi="Times New Roman"/>
          <w:b/>
          <w:sz w:val="24"/>
          <w:szCs w:val="24"/>
        </w:rPr>
        <w:t>определил:</w:t>
      </w:r>
    </w:p>
    <w:p w14:paraId="13C248C6" w14:textId="77777777" w:rsidR="00914345" w:rsidRPr="008D2AA2" w:rsidRDefault="00914345" w:rsidP="00914345">
      <w:pPr>
        <w:spacing w:after="0" w:line="240" w:lineRule="auto"/>
        <w:jc w:val="center"/>
        <w:rPr>
          <w:rFonts w:ascii="Times New Roman" w:hAnsi="Times New Roman"/>
          <w:sz w:val="24"/>
          <w:szCs w:val="24"/>
        </w:rPr>
      </w:pPr>
    </w:p>
    <w:p w14:paraId="1F6E82C3" w14:textId="77777777" w:rsidR="00914345" w:rsidRPr="00EF01F9" w:rsidRDefault="00914345" w:rsidP="00914345">
      <w:pPr>
        <w:pStyle w:val="TimesNewRoman"/>
        <w:ind w:firstLine="709"/>
      </w:pPr>
      <w:r w:rsidRPr="00EF01F9">
        <w:t xml:space="preserve">В передаче кассационной жалобы </w:t>
      </w:r>
      <w:r w:rsidR="00BA786E">
        <w:rPr>
          <w:szCs w:val="24"/>
        </w:rPr>
        <w:t xml:space="preserve">представителя </w:t>
      </w:r>
      <w:proofErr w:type="spellStart"/>
      <w:r w:rsidR="00BA786E">
        <w:rPr>
          <w:szCs w:val="24"/>
        </w:rPr>
        <w:t>Вергасова</w:t>
      </w:r>
      <w:proofErr w:type="spellEnd"/>
      <w:r w:rsidR="00BA786E">
        <w:rPr>
          <w:szCs w:val="24"/>
        </w:rPr>
        <w:t xml:space="preserve"> М.Ф. – Полякова А.Н. по доверенности</w:t>
      </w:r>
      <w:r w:rsidRPr="00EF01F9">
        <w:t xml:space="preserve"> с делом </w:t>
      </w:r>
      <w:r w:rsidR="00BA786E" w:rsidRPr="005A3FBA">
        <w:rPr>
          <w:szCs w:val="24"/>
        </w:rPr>
        <w:t xml:space="preserve">на </w:t>
      </w:r>
      <w:r w:rsidR="00BA786E">
        <w:rPr>
          <w:szCs w:val="24"/>
        </w:rPr>
        <w:t xml:space="preserve">решение Гагаринского районного суда г. Москвы от 06 декабря 2010 года и </w:t>
      </w:r>
      <w:r w:rsidR="00BA786E" w:rsidRPr="005A3FBA">
        <w:rPr>
          <w:szCs w:val="24"/>
        </w:rPr>
        <w:t xml:space="preserve">определение судебной коллегии по гражданским делам Московского городского суда от </w:t>
      </w:r>
      <w:r w:rsidR="00BA786E">
        <w:rPr>
          <w:szCs w:val="24"/>
        </w:rPr>
        <w:t>06 апреля</w:t>
      </w:r>
      <w:r w:rsidR="00BA786E" w:rsidRPr="005A3FBA">
        <w:rPr>
          <w:szCs w:val="24"/>
        </w:rPr>
        <w:t xml:space="preserve"> 2012 года по делу по иску </w:t>
      </w:r>
      <w:r w:rsidR="00BA786E">
        <w:rPr>
          <w:szCs w:val="24"/>
        </w:rPr>
        <w:t xml:space="preserve">Сбербанка России (ОАО) к </w:t>
      </w:r>
      <w:proofErr w:type="spellStart"/>
      <w:r w:rsidR="00BA786E">
        <w:rPr>
          <w:szCs w:val="24"/>
        </w:rPr>
        <w:t>Вергасову</w:t>
      </w:r>
      <w:proofErr w:type="spellEnd"/>
      <w:r w:rsidR="00BA786E">
        <w:rPr>
          <w:szCs w:val="24"/>
        </w:rPr>
        <w:t xml:space="preserve"> М.Ф. о взыскании задолженности по договору поручительства, встречному иску </w:t>
      </w:r>
      <w:proofErr w:type="spellStart"/>
      <w:r w:rsidR="00BA786E">
        <w:rPr>
          <w:szCs w:val="24"/>
        </w:rPr>
        <w:t>Вергасова</w:t>
      </w:r>
      <w:proofErr w:type="spellEnd"/>
      <w:r w:rsidR="00BA786E">
        <w:rPr>
          <w:szCs w:val="24"/>
        </w:rPr>
        <w:t xml:space="preserve"> М.Ф. к Сбербанку России (ОАО) о признании договора поручительства недействительным, по иску  </w:t>
      </w:r>
      <w:proofErr w:type="spellStart"/>
      <w:r w:rsidR="00BA786E">
        <w:rPr>
          <w:szCs w:val="24"/>
        </w:rPr>
        <w:t>Вергасовой</w:t>
      </w:r>
      <w:proofErr w:type="spellEnd"/>
      <w:r w:rsidR="00BA786E">
        <w:rPr>
          <w:szCs w:val="24"/>
        </w:rPr>
        <w:t xml:space="preserve"> Н.В. к </w:t>
      </w:r>
      <w:proofErr w:type="spellStart"/>
      <w:r w:rsidR="00BA786E">
        <w:rPr>
          <w:szCs w:val="24"/>
        </w:rPr>
        <w:t>Вергасову</w:t>
      </w:r>
      <w:proofErr w:type="spellEnd"/>
      <w:r w:rsidR="00BA786E">
        <w:rPr>
          <w:szCs w:val="24"/>
        </w:rPr>
        <w:t xml:space="preserve"> М.Ф., Сбербанку России (ОАО) о признании договора поручительства недействительным</w:t>
      </w:r>
      <w:r w:rsidRPr="00EF01F9">
        <w:t>, для рассмотрения в судебном заседании суда кассационной инстанции – отказать.</w:t>
      </w:r>
    </w:p>
    <w:p w14:paraId="6D9B3A78" w14:textId="77777777" w:rsidR="00914345" w:rsidRPr="008D2AA2" w:rsidRDefault="00914345" w:rsidP="00914345">
      <w:pPr>
        <w:spacing w:after="0" w:line="240" w:lineRule="auto"/>
        <w:ind w:firstLine="720"/>
        <w:jc w:val="both"/>
        <w:rPr>
          <w:rFonts w:ascii="Times New Roman" w:hAnsi="Times New Roman"/>
          <w:sz w:val="24"/>
          <w:szCs w:val="24"/>
        </w:rPr>
      </w:pPr>
    </w:p>
    <w:p w14:paraId="771F004E" w14:textId="77777777" w:rsidR="00914345" w:rsidRPr="008D2AA2" w:rsidRDefault="00914345" w:rsidP="00914345">
      <w:pPr>
        <w:spacing w:after="0" w:line="240" w:lineRule="auto"/>
        <w:ind w:firstLine="720"/>
        <w:jc w:val="both"/>
        <w:rPr>
          <w:rFonts w:ascii="Times New Roman" w:hAnsi="Times New Roman"/>
          <w:sz w:val="24"/>
          <w:szCs w:val="24"/>
        </w:rPr>
      </w:pPr>
    </w:p>
    <w:p w14:paraId="7B5BB422" w14:textId="77777777" w:rsidR="00914345" w:rsidRPr="008D2AA2" w:rsidRDefault="00914345" w:rsidP="00914345">
      <w:pPr>
        <w:spacing w:after="0" w:line="240" w:lineRule="auto"/>
        <w:jc w:val="both"/>
        <w:rPr>
          <w:rFonts w:ascii="Times New Roman" w:hAnsi="Times New Roman"/>
          <w:b/>
          <w:sz w:val="24"/>
          <w:szCs w:val="24"/>
        </w:rPr>
      </w:pPr>
      <w:r w:rsidRPr="008D2AA2">
        <w:rPr>
          <w:rFonts w:ascii="Times New Roman" w:hAnsi="Times New Roman"/>
          <w:b/>
          <w:sz w:val="24"/>
          <w:szCs w:val="24"/>
        </w:rPr>
        <w:t>Судья</w:t>
      </w:r>
    </w:p>
    <w:p w14:paraId="081A69AD" w14:textId="77777777" w:rsidR="00914345" w:rsidRPr="008D2AA2" w:rsidRDefault="00914345" w:rsidP="00914345">
      <w:pPr>
        <w:spacing w:after="0" w:line="240" w:lineRule="auto"/>
        <w:jc w:val="both"/>
        <w:rPr>
          <w:rFonts w:ascii="Times New Roman" w:hAnsi="Times New Roman"/>
          <w:b/>
          <w:sz w:val="24"/>
          <w:szCs w:val="24"/>
        </w:rPr>
      </w:pPr>
      <w:r w:rsidRPr="008D2AA2">
        <w:rPr>
          <w:rFonts w:ascii="Times New Roman" w:hAnsi="Times New Roman"/>
          <w:b/>
          <w:sz w:val="24"/>
          <w:szCs w:val="24"/>
        </w:rPr>
        <w:t>Московского городского суда</w:t>
      </w:r>
      <w:r w:rsidRPr="008D2AA2">
        <w:rPr>
          <w:rFonts w:ascii="Times New Roman" w:hAnsi="Times New Roman"/>
          <w:sz w:val="24"/>
          <w:szCs w:val="24"/>
        </w:rPr>
        <w:t xml:space="preserve">                                                                                   </w:t>
      </w:r>
      <w:r w:rsidRPr="008D2AA2">
        <w:rPr>
          <w:rFonts w:ascii="Times New Roman" w:hAnsi="Times New Roman"/>
          <w:b/>
          <w:sz w:val="24"/>
          <w:szCs w:val="24"/>
        </w:rPr>
        <w:t>А.И. Клюева</w:t>
      </w:r>
    </w:p>
    <w:sectPr w:rsidR="00914345" w:rsidRPr="008D2AA2" w:rsidSect="00501826">
      <w:pgSz w:w="11906" w:h="16838"/>
      <w:pgMar w:top="1134" w:right="851"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345"/>
    <w:rsid w:val="000505CE"/>
    <w:rsid w:val="0006220D"/>
    <w:rsid w:val="000F1A39"/>
    <w:rsid w:val="001F0266"/>
    <w:rsid w:val="00265B91"/>
    <w:rsid w:val="00352AE3"/>
    <w:rsid w:val="0037584C"/>
    <w:rsid w:val="0049270D"/>
    <w:rsid w:val="004973FD"/>
    <w:rsid w:val="00501826"/>
    <w:rsid w:val="00585262"/>
    <w:rsid w:val="00616AD2"/>
    <w:rsid w:val="00746D00"/>
    <w:rsid w:val="007E0656"/>
    <w:rsid w:val="008A0BE3"/>
    <w:rsid w:val="00914345"/>
    <w:rsid w:val="009F640C"/>
    <w:rsid w:val="00AC7C48"/>
    <w:rsid w:val="00B7455C"/>
    <w:rsid w:val="00BA786E"/>
    <w:rsid w:val="00C42265"/>
    <w:rsid w:val="00D065B5"/>
    <w:rsid w:val="00E32692"/>
    <w:rsid w:val="00E44298"/>
    <w:rsid w:val="00F307E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44E7F"/>
  <w15:chartTrackingRefBased/>
  <w15:docId w15:val="{EE31568F-E94B-42AE-A126-ECC080E6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paragraph" w:styleId="1">
    <w:name w:val="heading 1"/>
    <w:basedOn w:val="a"/>
    <w:next w:val="a"/>
    <w:link w:val="10"/>
    <w:qFormat/>
    <w:rsid w:val="00914345"/>
    <w:pPr>
      <w:keepNext/>
      <w:autoSpaceDE w:val="0"/>
      <w:autoSpaceDN w:val="0"/>
      <w:adjustRightInd w:val="0"/>
      <w:spacing w:after="0" w:line="240" w:lineRule="auto"/>
      <w:ind w:firstLine="720"/>
      <w:jc w:val="center"/>
      <w:outlineLvl w:val="0"/>
    </w:pPr>
    <w:rPr>
      <w:rFonts w:ascii="Courier New" w:eastAsia="Times New Roman" w:hAnsi="Courier New" w:cs="Courier New"/>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Times New Roman"/>
    <w:qFormat/>
    <w:rsid w:val="001F0266"/>
    <w:pPr>
      <w:jc w:val="both"/>
    </w:pPr>
    <w:rPr>
      <w:rFonts w:ascii="Times New Roman" w:hAnsi="Times New Roman"/>
      <w:sz w:val="24"/>
      <w:szCs w:val="22"/>
      <w:lang w:val="ru-RU" w:eastAsia="en-US"/>
    </w:rPr>
  </w:style>
  <w:style w:type="character" w:customStyle="1" w:styleId="10">
    <w:name w:val="Заголовок 1 Знак"/>
    <w:link w:val="1"/>
    <w:rsid w:val="00914345"/>
    <w:rPr>
      <w:rFonts w:ascii="Courier New" w:eastAsia="Times New Roman" w:hAnsi="Courier New" w:cs="Courier New"/>
      <w:sz w:val="24"/>
      <w:szCs w:val="24"/>
    </w:rPr>
  </w:style>
  <w:style w:type="paragraph" w:styleId="a3">
    <w:name w:val="Body Text Indent"/>
    <w:basedOn w:val="a"/>
    <w:link w:val="a4"/>
    <w:rsid w:val="00914345"/>
    <w:pPr>
      <w:spacing w:after="0" w:line="360" w:lineRule="auto"/>
      <w:ind w:firstLine="720"/>
      <w:jc w:val="both"/>
    </w:pPr>
    <w:rPr>
      <w:rFonts w:ascii="Times New Roman" w:eastAsia="Times New Roman" w:hAnsi="Times New Roman"/>
      <w:sz w:val="28"/>
      <w:szCs w:val="20"/>
      <w:lang w:eastAsia="ru-RU"/>
    </w:rPr>
  </w:style>
  <w:style w:type="character" w:customStyle="1" w:styleId="a4">
    <w:name w:val="Основной текст с отступом Знак"/>
    <w:link w:val="a3"/>
    <w:rsid w:val="00914345"/>
    <w:rPr>
      <w:rFonts w:ascii="Times New Roman" w:eastAsia="Times New Roman" w:hAnsi="Times New Roman"/>
      <w:sz w:val="28"/>
    </w:rPr>
  </w:style>
  <w:style w:type="paragraph" w:styleId="2">
    <w:name w:val="Body Text Indent 2"/>
    <w:basedOn w:val="a"/>
    <w:link w:val="20"/>
    <w:rsid w:val="00914345"/>
    <w:pPr>
      <w:tabs>
        <w:tab w:val="left" w:pos="3544"/>
      </w:tabs>
      <w:spacing w:after="0" w:line="240" w:lineRule="auto"/>
      <w:ind w:right="4251" w:firstLine="4253"/>
    </w:pPr>
    <w:rPr>
      <w:rFonts w:ascii="Times New Roman" w:eastAsia="Times New Roman" w:hAnsi="Times New Roman"/>
      <w:sz w:val="18"/>
      <w:szCs w:val="20"/>
      <w:lang w:eastAsia="ru-RU"/>
    </w:rPr>
  </w:style>
  <w:style w:type="character" w:customStyle="1" w:styleId="20">
    <w:name w:val="Основной текст с отступом 2 Знак"/>
    <w:link w:val="2"/>
    <w:rsid w:val="00914345"/>
    <w:rPr>
      <w:rFonts w:ascii="Times New Roman" w:eastAsia="Times New Roman" w:hAnsi="Times New Roman"/>
      <w:sz w:val="18"/>
    </w:rPr>
  </w:style>
  <w:style w:type="paragraph" w:styleId="a5">
    <w:name w:val="Body Text"/>
    <w:basedOn w:val="a"/>
    <w:link w:val="a6"/>
    <w:rsid w:val="00914345"/>
    <w:pPr>
      <w:spacing w:after="120" w:line="240" w:lineRule="auto"/>
    </w:pPr>
    <w:rPr>
      <w:rFonts w:ascii="Times New Roman" w:eastAsia="Times New Roman" w:hAnsi="Times New Roman"/>
      <w:sz w:val="20"/>
      <w:szCs w:val="20"/>
      <w:lang w:eastAsia="ru-RU"/>
    </w:rPr>
  </w:style>
  <w:style w:type="character" w:customStyle="1" w:styleId="a6">
    <w:name w:val="Основной текст Знак"/>
    <w:link w:val="a5"/>
    <w:rsid w:val="00914345"/>
    <w:rPr>
      <w:rFonts w:ascii="Times New Roman" w:eastAsia="Times New Roman" w:hAnsi="Times New Roman"/>
    </w:rPr>
  </w:style>
  <w:style w:type="paragraph" w:customStyle="1" w:styleId="ConsPlusNormal">
    <w:name w:val="ConsPlusNormal"/>
    <w:rsid w:val="007E0656"/>
    <w:pPr>
      <w:widowControl w:val="0"/>
      <w:autoSpaceDE w:val="0"/>
      <w:autoSpaceDN w:val="0"/>
      <w:adjustRightInd w:val="0"/>
      <w:ind w:firstLine="720"/>
    </w:pPr>
    <w:rPr>
      <w:rFonts w:ascii="Arial" w:eastAsia="Times New Roman" w:hAnsi="Arial" w:cs="Arial"/>
      <w:lang w:val="ru-RU" w:eastAsia="ru-RU"/>
    </w:rPr>
  </w:style>
  <w:style w:type="character" w:customStyle="1" w:styleId="9">
    <w:name w:val="Основной текст + 9"/>
    <w:aliases w:val="5 pt,Полужирный,Малые прописные"/>
    <w:rsid w:val="007E0656"/>
    <w:rPr>
      <w:rFonts w:ascii="Bookman Old Style" w:hAnsi="Bookman Old Style"/>
      <w:b/>
      <w:bCs/>
      <w:smallCaps/>
      <w:sz w:val="19"/>
      <w:szCs w:val="19"/>
      <w:lang w:val="en-US" w:eastAsia="en-US" w:bidi="ar-SA"/>
    </w:rPr>
  </w:style>
  <w:style w:type="character" w:customStyle="1" w:styleId="0pt">
    <w:name w:val="Основной текст + Интервал 0 pt"/>
    <w:rsid w:val="0006220D"/>
    <w:rPr>
      <w:rFonts w:ascii="Times New Roman" w:hAnsi="Times New Roman" w:cs="Times New Roman"/>
      <w:spacing w:val="0"/>
      <w:sz w:val="25"/>
      <w:szCs w:val="2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92C8E88A2C0DF7C705BD5925206ED3190EA8855A717DBE74547FDC171001647C06C3037593F215D1p5l5I" TargetMode="External"/><Relationship Id="rId4" Type="http://schemas.openxmlformats.org/officeDocument/2006/relationships/hyperlink" Target="consultantplus://offline/ref=FE9F83CB13AD8E4F60CA5B51B7843082D05C553684894629A84A7E2DA384BE537205E251753138F2eEkB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2377</Words>
  <Characters>13552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15898</CharactersWithSpaces>
  <SharedDoc>false</SharedDoc>
  <HLinks>
    <vt:vector size="12" baseType="variant">
      <vt:variant>
        <vt:i4>3473516</vt:i4>
      </vt:variant>
      <vt:variant>
        <vt:i4>3</vt:i4>
      </vt:variant>
      <vt:variant>
        <vt:i4>0</vt:i4>
      </vt:variant>
      <vt:variant>
        <vt:i4>5</vt:i4>
      </vt:variant>
      <vt:variant>
        <vt:lpwstr>consultantplus://offline/ref=92C8E88A2C0DF7C705BD5925206ED3190EA8855A717DBE74547FDC171001647C06C3037593F215D1p5l5I</vt:lpwstr>
      </vt:variant>
      <vt:variant>
        <vt:lpwstr/>
      </vt:variant>
      <vt:variant>
        <vt:i4>7733298</vt:i4>
      </vt:variant>
      <vt:variant>
        <vt:i4>0</vt:i4>
      </vt:variant>
      <vt:variant>
        <vt:i4>0</vt:i4>
      </vt:variant>
      <vt:variant>
        <vt:i4>5</vt:i4>
      </vt:variant>
      <vt:variant>
        <vt:lpwstr>consultantplus://offline/ref=FE9F83CB13AD8E4F60CA5B51B7843082D05C553684894629A84A7E2DA384BE537205E251753138F2eEkBI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Суслов</dc:creator>
  <cp:keywords/>
  <cp:lastModifiedBy>Борис Разумовский</cp:lastModifiedBy>
  <cp:revision>2</cp:revision>
  <dcterms:created xsi:type="dcterms:W3CDTF">2024-04-10T21:34:00Z</dcterms:created>
  <dcterms:modified xsi:type="dcterms:W3CDTF">2024-04-10T21:34:00Z</dcterms:modified>
</cp:coreProperties>
</file>