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3811</wp:posOffset>
            </wp:positionH>
            <wp:positionV relativeFrom="paragraph">
              <wp:posOffset>-10159</wp:posOffset>
            </wp:positionV>
            <wp:extent cx="950433" cy="631088"/>
            <wp:effectExtent b="0" l="0" r="0" t="0"/>
            <wp:wrapSquare wrapText="bothSides" distB="0" distT="0" distL="114300" distR="114300"/>
            <wp:docPr descr="\\ODN-DC1\TA-Welcome\Логотип ILS.tif" id="4" name="image1.png"/>
            <a:graphic>
              <a:graphicData uri="http://schemas.openxmlformats.org/drawingml/2006/picture">
                <pic:pic>
                  <pic:nvPicPr>
                    <pic:cNvPr descr="\\ODN-DC1\TA-Welcome\Логотип ILS.tif" id="0" name="image1.png"/>
                    <pic:cNvPicPr preferRelativeResize="0"/>
                  </pic:nvPicPr>
                  <pic:blipFill>
                    <a:blip r:embed="rId7"/>
                    <a:srcRect b="0" l="0" r="0" t="0"/>
                    <a:stretch>
                      <a:fillRect/>
                    </a:stretch>
                  </pic:blipFill>
                  <pic:spPr>
                    <a:xfrm>
                      <a:off x="0" y="0"/>
                      <a:ext cx="950433" cy="631088"/>
                    </a:xfrm>
                    <a:prstGeom prst="rect"/>
                    <a:ln/>
                  </pic:spPr>
                </pic:pic>
              </a:graphicData>
            </a:graphic>
          </wp:anchor>
        </w:drawing>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ДОГОВОР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о реализации детского туристского продукта</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Настоящий документ является официальным предложением (публичной офертой) Общества с ограниченной ответственностью «Международная языковая школа", именуемое в дальнейшем - «Компания», и содержит все существенные условия предоставления Компанией туристских услуг и/или туристских продуктов, информация о которых размещена на сайте: </w:t>
      </w:r>
      <w:hyperlink r:id="rId8">
        <w:r w:rsidDel="00000000" w:rsidR="00000000" w:rsidRPr="00000000">
          <w:rPr>
            <w:rFonts w:ascii="Times New Roman" w:cs="Times New Roman" w:eastAsia="Times New Roman" w:hAnsi="Times New Roman"/>
            <w:b w:val="0"/>
            <w:i w:val="0"/>
            <w:smallCaps w:val="0"/>
            <w:strike w:val="0"/>
            <w:color w:val="0000ff"/>
            <w:sz w:val="18"/>
            <w:szCs w:val="18"/>
            <w:u w:val="single"/>
            <w:shd w:fill="auto" w:val="clear"/>
            <w:vertAlign w:val="baseline"/>
            <w:rtl w:val="0"/>
          </w:rPr>
          <w:t xml:space="preserve">www.ils-school.com</w:t>
        </w:r>
      </w:hyperlink>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В соответствии с пунктом 2 статьи 437 Гражданского кодекса Российской Федерации (далее – ГК РФ), публичная оферта – это содержащее все существенные условия договора предложение, из которого усматривается воля лица, делающего предложение, заключить Договор на указанных в предложении условиях с любым, кто отзовется на это предложение.</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Настоящий Договор считается заключенным с момента его акцептирования и действует до исполнения сторонами всех своих обязательств по настоящему договору. В соответствии со статьей 433 ГК РФ Договор признается заключенным в момент получения Компанией акцепта оферты. Безусловным принятием (акцептом) условий настоящего Договора (ст. 438 ГК РФ) признается направление физическим лицом Компании Заявки на бронирование туристического продукта. В этом случае физическое лицо, производящее акцепт данной оферты, становиться Заказчиком (акцепт оферты равносилен заключению договора на условиях, изложенных в оферте) по Договору. Совершая действия по акцепту настоящего публичного Договора оферты Заказчик подтверждает свою правоспособность и дееспособность, достижение Заказчиком возраста 18 лет, а также законное право Заказчика вступать в договорные отношения с Компанией от своего имени и в своих интересах, а также от имени и в интересах всех туристов, поименованных в Заявке на бронирование и в настоящем договоре.</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Если Заказчик не согласен с каким-либо пунктом настоящей оферты, он вправе отказаться от услуг Компании.</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Компания и Заказчик далее по тексту совместно именуются «Стороны», в по отдельности «Сторона».</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ПОНЯТИЯ И ТЕРМИНЫ, ПРИМЕНЯЕМЫЕ В ДОГОВОРЕ И ПРИЛОЖЕНИЯХ К НЕМУ:</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ЗАКАЗЧИК</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полностью дееспособное физическое лицо (в возрасте 18 лет и старше), в адрес которого обращена настоящая оферта (предложение заключить Договор) и которое своими действиями принимает условия настоящего Договора (совершает акцепт оферты);</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«КОМПАНИЯ</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Общество с ограниченной ответственностью «Международная языковая школа». Туроператор детского отдыха реестровый номер в Едином федеральном реестре туроператоров - РТО 020393, размер финансового обеспечения составляет 500 000 (пятьсот тысяч) рублей. Сайт: www.ils-school.com.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УЧАСТНИК ЗАЕЗДА/УЧАСТНИК</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физическое лицо, конечный потребитель услуг в "ЛАГЕРЕ".</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ЛАГЕРЬ</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объект проживания Участника заезда, место проведения программы.</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ЗАЕЗД</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временной период оказания услуг в Лагере.</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ПРОГРАММА</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комплекс образовательных услуг, а также спортивно-развлекательные мероприятия, разработанные КОМПАНИЕЙ, проводимых в ЛАГЕРЕ.</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1. ПРЕДМЕТ ДОГОВОРА</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1.1. По условиям настоящего Договора Компания, которая выступает в качестве туроператора, обязуется обеспечить оказание Заказчику комплекса услуг, входящих в Туристский продукт</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1.2. В части взаимоотношений Сторон Заказчик выступает представителем всех лиц, поименованных в заявке на бронирование, и принимает на себя все права и обязанности по выполнению условия настоящего Договора.</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1.3. В состав </w:t>
      </w:r>
      <w:r w:rsidDel="00000000" w:rsidR="00000000" w:rsidRPr="00000000">
        <w:rPr>
          <w:rFonts w:ascii="Times New Roman" w:cs="Times New Roman" w:eastAsia="Times New Roman" w:hAnsi="Times New Roman"/>
          <w:sz w:val="18"/>
          <w:szCs w:val="18"/>
          <w:rtl w:val="0"/>
        </w:rPr>
        <w:t xml:space="preserve">Т</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уристского продукта, </w:t>
      </w:r>
      <w:r w:rsidDel="00000000" w:rsidR="00000000" w:rsidRPr="00000000">
        <w:rPr>
          <w:rFonts w:ascii="Times New Roman" w:cs="Times New Roman" w:eastAsia="Times New Roman" w:hAnsi="Times New Roman"/>
          <w:sz w:val="18"/>
          <w:szCs w:val="18"/>
          <w:rtl w:val="0"/>
        </w:rPr>
        <w:t xml:space="preserve">входят</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следующие услуги: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услуги по размещению: </w:t>
      </w:r>
      <w:r w:rsidDel="00000000" w:rsidR="00000000" w:rsidRPr="00000000">
        <w:rPr>
          <w:rFonts w:ascii="Times New Roman" w:cs="Times New Roman" w:eastAsia="Times New Roman" w:hAnsi="Times New Roman"/>
          <w:sz w:val="18"/>
          <w:szCs w:val="18"/>
          <w:rtl w:val="0"/>
        </w:rPr>
        <w:t xml:space="preserve">МО, Одинцовский р-он, с/п. Никольское, дер. Пронское, ДОЛ Радуга. 3-4 местное с удобствами на блок.</w:t>
      </w:r>
    </w:p>
    <w:p w:rsidR="00000000" w:rsidDel="00000000" w:rsidP="00000000" w:rsidRDefault="00000000" w:rsidRPr="00000000" w14:paraId="0000001B">
      <w:pPr>
        <w:spacing w:after="0" w:line="240" w:lineRule="auto"/>
        <w:ind w:firstLine="709"/>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питание: 6-ти разовое, комплексное</w:t>
      </w:r>
    </w:p>
    <w:p w:rsidR="00000000" w:rsidDel="00000000" w:rsidP="00000000" w:rsidRDefault="00000000" w:rsidRPr="00000000" w14:paraId="0000001C">
      <w:pPr>
        <w:spacing w:after="0" w:line="240" w:lineRule="auto"/>
        <w:ind w:firstLine="709"/>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услуги по перевозке, трансфер: в лагерь/из лагеря, групповой., автобус.</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программа «Лингвистический лагерь ILS»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46456692913375" w:right="0" w:firstLine="850.3937007874014"/>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tab/>
        <w:t xml:space="preserve">Аудиторные занятия «Английский язык» (50 ак.ч.)</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46456692913375" w:right="0" w:firstLine="850.3937007874014"/>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tab/>
        <w:t xml:space="preserve">Мастер-классы на английском языке (10 ак.ч.)</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46456692913375" w:right="0" w:firstLine="850.3937007874014"/>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tab/>
        <w:t xml:space="preserve">Спортивные и развлекательные мероприятия</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46456692913375" w:right="0" w:firstLine="850.3937007874014"/>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tab/>
        <w:t xml:space="preserve">Посещение бассейна. (факултативно)</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46456692913375" w:right="0" w:firstLine="850.3937007874014"/>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tab/>
        <w:t xml:space="preserve">Папка с учебным материалом</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46456692913375" w:right="0" w:firstLine="850.3937007874014"/>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tab/>
        <w:t xml:space="preserve">Сертификат</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46456692913375" w:right="0" w:firstLine="850.3937007874014"/>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tab/>
        <w:t xml:space="preserve">Портфолио по итогам обучения</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46456692913375" w:right="0" w:firstLine="850.3937007874014"/>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w:t>
        <w:tab/>
        <w:t xml:space="preserve">Сувенирная продукция от ILS</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иные услуги, </w:t>
      </w:r>
      <w:r w:rsidDel="00000000" w:rsidR="00000000" w:rsidRPr="00000000">
        <w:rPr>
          <w:rFonts w:ascii="Times New Roman" w:cs="Times New Roman" w:eastAsia="Times New Roman" w:hAnsi="Times New Roman"/>
          <w:sz w:val="18"/>
          <w:szCs w:val="18"/>
          <w:rtl w:val="0"/>
        </w:rPr>
        <w:t xml:space="preserve">заявленные на программе, информация о которой доступна на сайте Компании www.ils-school.com.</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1.4. Туристский продукт требует предварительного бронирования  и подтверждения Компанией наличия такого продукта.</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1.5. К отношениям Сторон по настоящему Договору применяются условия и требования, установленные ГК РФ, Федеральным законом от 24 ноября 1996г. №132-ФЗ «Об основах туристической деятельности в Российской Федерации» (далее – Закон об основах туристической деятельности), Законом российской Федерации от 27 февраля 1992г. №2300-1 «О защите прав потребителей» (далее – Закон о защите прав потребителей), Правилами оказания услуг по реализации туристического продукта, утв. Постановлением Правительства Российской Федерации от 18 июля 2007г. №452 (далее – Правила оказания услуг по реализации туристического продукта), иными нормативными актами, регулирующими отношения по реализации туристического продукта.</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br w:type="textWrapping"/>
        <w:t xml:space="preserve">2. ЦЕНА ДОГОВОРА. ПОРЯДОК БРОНИРОВАНИЯ И ОПЛАТЫ</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2.1. Заказчик осуществляет бронирование туристского продукта самостоятельно на сайте </w:t>
      </w:r>
      <w:hyperlink r:id="rId9">
        <w:r w:rsidDel="00000000" w:rsidR="00000000" w:rsidRPr="00000000">
          <w:rPr>
            <w:rFonts w:ascii="Times New Roman" w:cs="Times New Roman" w:eastAsia="Times New Roman" w:hAnsi="Times New Roman"/>
            <w:b w:val="0"/>
            <w:i w:val="0"/>
            <w:smallCaps w:val="0"/>
            <w:strike w:val="0"/>
            <w:color w:val="0000ff"/>
            <w:sz w:val="18"/>
            <w:szCs w:val="18"/>
            <w:u w:val="single"/>
            <w:shd w:fill="auto" w:val="clear"/>
            <w:vertAlign w:val="baseline"/>
            <w:rtl w:val="0"/>
          </w:rPr>
          <w:t xml:space="preserve">www.ils-school.com</w:t>
        </w:r>
      </w:hyperlink>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путем заполнения электронной заявки или в офисе Компании, оформив заявку в письменном виде.</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2.2. После оформления заявки, Компания предоставляет Заказчику счет на электронную почту или лично на бумажном носителе. Отправка счета Заказчику есть подтверждение Компанией наличия туристского продукта.</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2.3. Цена Договора указана в </w:t>
      </w:r>
      <w:r w:rsidDel="00000000" w:rsidR="00000000" w:rsidRPr="00000000">
        <w:rPr>
          <w:rFonts w:ascii="Times New Roman" w:cs="Times New Roman" w:eastAsia="Times New Roman" w:hAnsi="Times New Roman"/>
          <w:sz w:val="18"/>
          <w:szCs w:val="18"/>
          <w:rtl w:val="0"/>
        </w:rPr>
        <w:t xml:space="preserve">счете на оплату.</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2.4. При заключении Договора на общих условиях Заказчик вносит аванс в размере 50% от полной стоимости тура. Полная оплата тура должна быть внесена не позднее, чем за 30 дней до Заезда. Тур, забронированный менее, чем за 30 дней до Заезда оплачивается в размере 100%  в течение трех дней после подтверждения и не позднее даты начала Заезда.</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2.5. Тур, приобретенный по специальному предложению или на условиях «Раннего бронирования», оплачивается в размере 100%  в течение трех дней после подтверждения.</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1"/>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2.6. Ранним бронированием считается заключение Договора и 100% оплата Заявки до окончания акции «Ранее бронирование», даты которой указаны на сайте Компании. В случае не поступления оплаты до окончания акции «Ранее бронирование», Заявка аннулируется и оформляется новая Заявка.</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2.7. Компания сообщает Заказчику о наличии туристского продукта, соответствующего характеристикам, указанным в Заявке на бронирование, в течение 3 рабочих дней с момента заключения Договора. Информацию о наличии туристского продукта Заказчик получает в офисе Компании, по телефону или электронной почте, указанным в Заявке.</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2.8. Все виды платежей по настоящему Договору производятся в рублях.</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2.9. Расчеты между Компанией и Заказчиком производятся в безналичном порядке путем внесения денежных средств на расчетный счет Компании.</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2.10. Неоплата Заказчиком стоимости туристского продукта, соответствующего характеристикам, указанным в Заявке на бронирование, влечет за собой расторжение настоящего Договора. Компания вправе предъявить требование об оплате Заказчиком фактически понесенных расходов на организацию предоставления Туристского продукта. </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2.11. В случае если до полной оплаты Заказчиком Туристского продукта произойдет увеличение его стоимости вследствие непредвиденного изменения стоимости услуг по перевозке, в том числе из-за увеличения стоимости топлива, изменения курсов валют в сторону повышения, введения новых или повышения действующих налогов, сборов и других обязательных платежей, Заказчик оплачивает указанную Компанией разницу между текущей и ранее после полной оплаты Заказчиков цены Туристического продукта и несогласия Заказчика на доплату указанной разницы в стоимости Компания вправе потребовать расторжения Договора в одностороннем порядке.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3. ПРАВА И ОБЯЗАННОСТИ СТОРОН</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3.1. Компания обязуется:</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3.1.1. По заявке Заказчика своевременно забронировать Туристский продукт и, при условии надлежащей и своевременной оплаты Заказчиком Туристского продукта в соответствии с </w:t>
      </w:r>
      <w:r w:rsidDel="00000000" w:rsidR="00000000" w:rsidRPr="00000000">
        <w:rPr>
          <w:rFonts w:ascii="Times New Roman" w:cs="Times New Roman" w:eastAsia="Times New Roman" w:hAnsi="Times New Roman"/>
          <w:sz w:val="18"/>
          <w:szCs w:val="18"/>
          <w:rtl w:val="0"/>
        </w:rPr>
        <w:t xml:space="preserve">электронной заявкой</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на бронирование, обеспечить оказание Участнику заезда услуг, входящих в туристский продукт.</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3.1.2. Довести до Заказчика достоверную информацию, необходимую и достаточную для правильного выбора тура, разъяснить Заказчику права и обязанности Участника, относительно планируемого отдыха. Необходимая Заказчику информация размещается в офисе на стендах, в Договоре и приложениях к нему, в описаниях туров, на сайте </w:t>
      </w:r>
      <w:r w:rsidDel="00000000" w:rsidR="00000000" w:rsidRPr="00000000">
        <w:rPr>
          <w:rFonts w:ascii="Times New Roman" w:cs="Times New Roman" w:eastAsia="Times New Roman" w:hAnsi="Times New Roman"/>
          <w:b w:val="0"/>
          <w:i w:val="0"/>
          <w:smallCaps w:val="0"/>
          <w:strike w:val="0"/>
          <w:color w:val="000000"/>
          <w:sz w:val="18"/>
          <w:szCs w:val="18"/>
          <w:u w:val="single"/>
          <w:shd w:fill="auto" w:val="clear"/>
          <w:vertAlign w:val="baseline"/>
          <w:rtl w:val="0"/>
        </w:rPr>
        <w:t xml:space="preserve">www.</w:t>
      </w:r>
      <w:hyperlink r:id="rId10">
        <w:r w:rsidDel="00000000" w:rsidR="00000000" w:rsidRPr="00000000">
          <w:rPr>
            <w:rFonts w:ascii="Times New Roman" w:cs="Times New Roman" w:eastAsia="Times New Roman" w:hAnsi="Times New Roman"/>
            <w:b w:val="0"/>
            <w:i w:val="0"/>
            <w:smallCaps w:val="0"/>
            <w:strike w:val="0"/>
            <w:color w:val="000000"/>
            <w:sz w:val="18"/>
            <w:szCs w:val="18"/>
            <w:u w:val="single"/>
            <w:shd w:fill="auto" w:val="clear"/>
            <w:vertAlign w:val="baseline"/>
            <w:rtl w:val="0"/>
          </w:rPr>
          <w:t xml:space="preserve">ils-school.com</w:t>
        </w:r>
      </w:hyperlink>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а также доводится до Заказчика в иной доступной форме.</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3.1.3. Немедленно информировать Заказчика в случае возникновения любых обстоятельств, препятствующих осуществлению права Участников заезда на оговоренных условиях.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3.1.4. Обеспечить сохранение бронирования тура до оговоренного срока оплаты.</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3.1.5. Обеспечить предоставление Участнику заезда всего комплекса оплаченных услуг согласно описанию тура.</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3.1.6. Если Участники - несовершеннолетние и тур не является семейным, проконтролировать наличие руководителя группы, несущего персональную ответственность за обеспечение безопасности жизни и здоровья Участников заезда. Руководитель группы несет персональную ответственность за обеспечение безопасности жизни и здоровья Участника заезда с момента отъезда транспорта организованной группы с места первоначального сбора, или размещения Участника в Лагере (в случае, если родители, либо законный представитель осуществляет доставку Участника самостоятельно) и до момента встречи Участника  по окончании заезда родителями или его законными представителями.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3.1.7. Проконтролировать подбор профессиональных педагогов и квалифицированных инструкторов и сотрудников, обеспечивающих проведение спортивных, образовательных и развлекательных мероприятий Программы.</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3.1.8. Компания обязана предоставить Участнику возможность пройти тестирование до Заезда для определения уровня иностранного языка: очно в офисе Компании или путем онлайн тестирования</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3.2. Компания вправе:</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3.2.1. Отказаться от исполнения Договора в случае нарушения Заказчиком установленного Договором порядка оплаты, а также в случаях не предоставления или несвоевременного предоставления Заказчиком сведений и документов, необходимых для исполнения Договора или нарушения Заказчиком иных обязанностей, установленных настоящим Договором. </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3.2.2. Производить замену услуг, входящих в туристский продукт, в том числе замену средства размещения (Лагеря), с сохранением класса услуг или с заменой на услуги более высокого класса без доплаты со стороны Заказчика.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3.2.3. Получить вознаграждение за реализацию туристского продукта по Договору и оставить его в своем распоряжении.</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3.2.4. Требовать от Заказчика (Участника) сведений, необходимых для реализации туристского продукта.</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3.2.5. Привлекать третьих лиц для предоставления услуг по настоящему Договору.</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3.2.6. Бронировать дополнительные услуги, не указанные в Заявке, на основе дополнительных соглашений, заключенных между Сторонами. Все дополнительные соглашения составляются в соответствии со статьями настоящего Договора и не противоречат ему.</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3.3. Заказчик обязуется:</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3.3.1. Предоставить Компании сведения об Участниках, поименованных в </w:t>
      </w:r>
      <w:r w:rsidDel="00000000" w:rsidR="00000000" w:rsidRPr="00000000">
        <w:rPr>
          <w:rFonts w:ascii="Times New Roman" w:cs="Times New Roman" w:eastAsia="Times New Roman" w:hAnsi="Times New Roman"/>
          <w:sz w:val="18"/>
          <w:szCs w:val="18"/>
          <w:rtl w:val="0"/>
        </w:rPr>
        <w:t xml:space="preserve">з</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аявке на бронирование и документы, необходимые для исполнения Договора и оформления туристского продукта, а именно:</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для детей до 14 лет - копия свидетельства о рождении, для детей старше 14 лет - копия паспорта (разворот первой страницы с фотографией и страницы с регистрацией);</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копия полиса обязательного медицинского страхования;</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медицинская справка по форме 079У с перечнем прививок;</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медицинская справка об отсутствии контактов с инфекционными больными, выданная не ранее, чем за 3 дня до заезда, с указанием результатов осмотра на педикулез и кожные заболевания;</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медицинская справка для посещения бассейна (только в летнее время и при наличии необходимости);</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при наличии у детей хронических заболеваний, требующих регулярного приема медицинских препаратов, медицинские препараты необходимо сопроводить справкой от лечащего врача с печатью медицинского учреждения.</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бланк информированного добровольного согласия на медицинское вмешательство.</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3.3.2. Произвести своевременную оплату цены туристского продукта</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3.3.3. В установленный Компанией срок, но не позднее 7 (семи) дней до Заезда предоставить комплект необходимых для приобретения туристского продукта документов, сообщить сведения и представить иные документы, указанные в</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Памятке (Приложение №1), и в Договоре.</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3.3.4. Своевременно (минимум за один день до Заезда) уточнить у Компании место и время сбора группы, прочие существенные данные о начале Заезда.</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Компания не несет ответственность за работу каналов связи, в связи с этим обязанность по уточнению информации о начале Заезда возложена на Заказчика.</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3.3.5. Заказчик обязан предупредить Участника заезда о необходимости соблюдения распорядка Программы и ответственности за нарушение правил поведения и личной безопасности, о материальной ответственности в случае нанесения имущественного ущерба объекту размещения, морального и имущественного ущерба другим отдыхающим и персоналу; обучить ребенка навыкам самообслуживания, а также элементарным санитарно-гигиеническим правилам.</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3.3.6. Заказчик обязан уведомить Участника о необходимости пройти тестирование (очно в офисе или онлайн) для определения уровня знаний иностранного языка до Заезда. При неполучении результатов тестирования до Заезда Компания вправе определить Участника в учебную группу по своему усмотрению.</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3.4. Заказчик вправе:</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3.4.1. Получить при заключении Договора информацию, предоставляемую Компанией в соответствии с п. 2 Договора. </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3.4.2. Отказаться от исполнения настоящего Договора при условии оплаты Компании фактически понесенных им расходов, связанных с исполнением обязательств по настоящему Договору.</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4. СОГЛАШЕНИЕ О МЕДИЦИНСКОМ ОБСЛУЖИВАНИИ</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4.1. Туристский продукт, предназначенный для детей, подразумевает ежедневное занятие спортом, участие в соревнованиях, которые требуют от участников определенной физической и психологической готовности.</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4.2. По месту проведения программ работает медицинский работник и имеется необходимый набор медикаментов. В случае экстренной необходимости Участник будет немедленно доставлен в стационар для оказания медицинской помощи.</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4.3. Заказчик</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предоставляет бланк информированного добровольного согласия на медицинское вмешательство</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В соответствии с требованиями статьи 20 Федерального закона от 21 ноября 2011 г. № 323-ФЗ "Об основах охраны здоровья граждан в Российской Федерации" бланк информированного добровольного согласия на медицинское вмешательство должен быть заполнен и подписан законным представителем ребенка.</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4.4. Заказчик обязуется предоставить Компании информацию о состоянии здоровья Участника заезда, о прохождении им курса лечения, о необходимости принятия лекарственных препаратов. В случае наличия такой необходимости Заказчик обязуется обеспечить Участника необходимыми лекарственными препаратами, проинформировать руководителя группы и передать необходимые лекарственные препараты на хранение медработнику Лагеря.</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4.5. Заказчик и Участник знакомятся с правилами поведения и проживания в Лагере</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Заказчик предупрежден, что невыполнение и несоблюдение Участником правил поведения, норм и требований техники безопасности могут повлечь за собой ущерб для его здоровья и других участников тура.</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4.6. Отсутствие копии полиса обязательного медицинского страхования РФ или полиса добровольного страхования на территории РФ в случае необходимости обращения в медицинские учреждения повлечет за собой необходимость последующей компенсации Заказчиком всех произведенных расходов, обычно компенсируемых по указанному полису.</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4.7. Компания не несет ответственности за проявление и последствия проявлений хронических заболеваний у Участника  и в случае наличия у него медицинских противопоказаний приведенных ниже в Лагерь не допускается. Подписывая Договор, Заказчик берет на себя ответственность за возможные проявления и последствия проявлений этих противопоказаний. В случае наличия противопоказаний экстренно необходимая Участнику медицинская помощь будет оказана. Компания оставляет за собой право потребовать с Заказчика оплату расходов, связанных с оказанием такой помощи, а также право расторгнуть Договор на основании его несоблюдения Заказчика и досрочно прервать отдых Участника, уведомив об этом Заказчика лично, по телефону или электронной почте Заказчика. </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4.8.  Участник не принимается в Лагерь, а стоимость услуг не возвращается при наличии у ребенка следующих заболеваний:</w:t>
      </w:r>
    </w:p>
    <w:p w:rsidR="00000000" w:rsidDel="00000000" w:rsidP="00000000" w:rsidRDefault="00000000" w:rsidRPr="00000000" w14:paraId="0000006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09" w:right="0" w:hanging="283"/>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соматические заболевания в острой и подострой стадии, хронические заболевания в стадии обострения, в стадии декомпенсации;</w:t>
      </w:r>
    </w:p>
    <w:p w:rsidR="00000000" w:rsidDel="00000000" w:rsidP="00000000" w:rsidRDefault="00000000" w:rsidRPr="00000000" w14:paraId="0000006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09" w:right="0" w:hanging="283"/>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инфекционные и паразитарные болезни, в том числе с поражением глаз и кожи, инфестации (педикулез, чесотка) в период до окончания срока изоляции;</w:t>
      </w:r>
    </w:p>
    <w:p w:rsidR="00000000" w:rsidDel="00000000" w:rsidP="00000000" w:rsidRDefault="00000000" w:rsidRPr="00000000" w14:paraId="0000006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09" w:right="0" w:hanging="283"/>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установленный диагноз "бактерионосительство" возбудителей кишечных инфекций, дифтерии";</w:t>
      </w:r>
    </w:p>
    <w:p w:rsidR="00000000" w:rsidDel="00000000" w:rsidP="00000000" w:rsidRDefault="00000000" w:rsidRPr="00000000" w14:paraId="0000006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09" w:right="0" w:hanging="283"/>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активный туберкулез любой локализации;</w:t>
      </w:r>
    </w:p>
    <w:p w:rsidR="00000000" w:rsidDel="00000000" w:rsidP="00000000" w:rsidRDefault="00000000" w:rsidRPr="00000000" w14:paraId="0000006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09" w:right="0" w:hanging="283"/>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злокачественные новообразования, требующие лечения, в том числе проведения химиотерапии;</w:t>
      </w:r>
    </w:p>
    <w:p w:rsidR="00000000" w:rsidDel="00000000" w:rsidP="00000000" w:rsidRDefault="00000000" w:rsidRPr="00000000" w14:paraId="0000006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09" w:right="0" w:hanging="283"/>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эпилепсия с текущими приступами, в том числе резистентная к проводимому лечению;</w:t>
      </w:r>
    </w:p>
    <w:p w:rsidR="00000000" w:rsidDel="00000000" w:rsidP="00000000" w:rsidRDefault="00000000" w:rsidRPr="00000000" w14:paraId="0000006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09" w:right="0" w:hanging="283"/>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эпилепсия с медикаментозной ремиссией менее 1 года;</w:t>
      </w:r>
    </w:p>
    <w:p w:rsidR="00000000" w:rsidDel="00000000" w:rsidP="00000000" w:rsidRDefault="00000000" w:rsidRPr="00000000" w14:paraId="0000006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09" w:right="0" w:hanging="283"/>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кахексия;</w:t>
      </w:r>
    </w:p>
    <w:p w:rsidR="00000000" w:rsidDel="00000000" w:rsidP="00000000" w:rsidRDefault="00000000" w:rsidRPr="00000000" w14:paraId="0000006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09" w:right="0" w:hanging="283"/>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психические расстройства и расстройства поведения в состоянии обострения и (или) представляющие опасность для больного и окружающих;</w:t>
      </w:r>
    </w:p>
    <w:p w:rsidR="00000000" w:rsidDel="00000000" w:rsidP="00000000" w:rsidRDefault="00000000" w:rsidRPr="00000000" w14:paraId="0000006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09" w:right="0" w:hanging="283"/>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психические расстройства и расстройства поведения, вызванные употреблением психоактивных веществ;</w:t>
      </w:r>
    </w:p>
    <w:p w:rsidR="00000000" w:rsidDel="00000000" w:rsidP="00000000" w:rsidRDefault="00000000" w:rsidRPr="00000000" w14:paraId="0000006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09" w:right="0" w:hanging="283"/>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диабет.</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5. ВОЗМОЖНОСТЬ ДОСРОЧНОГО ПРЕКРАЩЕНИЯ ДЕТСКОГО ТУРА</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5.1. Компания в лице руководителя группы вправе досрочно прервать Заезд в случаях: </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5.1.1. Нарушения Участником правил пребывания в Лагере, грубое нарушение мер собственной безопасности, нарушение других правил внутреннего распорядка, действующего законодательства); нанесения морального ущерба или физического вреда другим участникам; вымогательства, угроз, краж; употребления спиртных напитков, наркотических или сильнодействующих токсических веществ, курения; нанесения значительного материального ущерба территории, на которой проходит тур, или другим объектам. Указанные обстоятельства удостоверяются актом, подписанным руководителем группы и вожатым. </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5.1.2. При обнаружении у Участника медицинских противопоказаний, скрытых родителями/законным представителем Участника при оформлении туристского продукта и/или недопустимых для отдыха в детском коллективе, список которых приводится в пункте 4.4. настоящего Договора.</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5.2. В случае досрочного прекращения тура по причинам, указанным в п.5.1. возврат стоимости неиспользованной части услуг не производится.</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5.3. В случае досрочного прекращения Заезда на основании п. 5.1. Компания немедленно связывается с Заказчиком и согласовывает процедуру возвращения Участника. Заказчик обязуется возместить Компании все расходы, связанные с досрочным возвращением Участника и встретить его в день прибытия в пункте отправления группы в поездку (или самостоятельно и за свой счет организовать переезд Участника к основному пункту пребывания).</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5.4. В случае досрочного прекращения тура по инициативе Заказчика, возврат стоимости неиспользованной части услуг не производится.</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6.  ИЗМЕНЕНИЕ И РАСТОРЖЕНИЕ ДОГОВОРА</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6.1. Настоящий Договор может быть изменен или расторгнут по соглашению Сторон или по иным основаниям, предусмотренным действующим законодательством или настоящим Договором. </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6.2. Каждая из Сторон вправе потребовать изменения или расторжения Договора в связи с существенным изменением обстоятельств, из которых стороны исходили при заключении Договора. К существенным изменениям обстоятельств относятся:</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ухудшение условий путешествия;</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изменение сроков совершения путешествия;</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непредвиденный рост транспортных тарифов;</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невозможность совершения Участником поездки по независящим от него обстоятельствам (болезнь Участника и другие обстоятельства).</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6.3. В случае изменения или расторжения Договора и (или) отказа Заказчика от исполнения Договора и (или) отказа Заказчика от подтвержденного туристского продукта, Заказчик обязан возместить Компании фактически понесенные расходы, связанные с исполнением обязательств по Договору, в том числе денежные средства, оплаченные иным лицам во исполнение настоящего Договора (Закон «О защите прав потребителей», ст.32)</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Сумма расходов (убытков) зависит от различных обстоятельств, в т. ч. срока аннуляции, </w:t>
      </w:r>
      <w:r w:rsidDel="00000000" w:rsidR="00000000" w:rsidRPr="00000000">
        <w:rPr>
          <w:rFonts w:ascii="Times New Roman" w:cs="Times New Roman" w:eastAsia="Times New Roman" w:hAnsi="Times New Roman"/>
          <w:b w:val="0"/>
          <w:i w:val="0"/>
          <w:smallCaps w:val="0"/>
          <w:strike w:val="0"/>
          <w:color w:val="000000"/>
          <w:sz w:val="18"/>
          <w:szCs w:val="18"/>
          <w:u w:val="single"/>
          <w:shd w:fill="auto" w:val="clear"/>
          <w:vertAlign w:val="baseline"/>
          <w:rtl w:val="0"/>
        </w:rPr>
        <w:t xml:space="preserve">и может составлять</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аннуляция в срок до 30 дней до заезда -  50 % от цены туристского продукта;</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аннуляция в срок от 30 до 8 дней до заезда -  75 % от цены туристского продукта</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аннуляция в срок от 7 дней до заезда и менее  - 100 % от цены туристского продукта.</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6.4. Несвоевременная или неполная оплата Заказчиком денежных средств по Договору, непредставление требуемых Компанией документов, необходимых для исполнения Договора, рассматриваются Сторонами как односторонний отказ Заказчика от исполнения Договора с применением последствий, предусмотренных п.6.3. Договора.</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6.5. Любые изменения и дополнения к настоящему Договору действительны лишь при условии, если они совершены в письменной форме и подписаны уполномоченными представителями Сторон. Изменения и дополнения к Договору осуществляются путем подписания Сторонами дополнительных соглашений и оформляются в виде приложений к Договору.</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7. ОТВЕТСТВЕННОСТЬ КОМПАНИИ. ПОРЯДОК ПРЕДЪЯВЛЕНИЯ ПРЕТЕНЗИЙ</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7.1. Ответственность перед Заказчиком за неисполнение или ненадлежащее исполнение обязательств по настоящему Договору (в том числе ответственность за неоказание или ненадлежащее оказание услуг, входящих в туристский продукт, независимо от того, кем должны были оказываться или оказывались эти услуги) несет Компания.</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7.2. При наличии каких-либо замечаний относительно качества услуг, входящих в туристский продукт, действий третьих лиц, непосредственно оказывающих Участнику услуги, Компания рекомендует Заказчику незамедлительно обратиться к представителям принимающей стороны на местах, по телефонам, указанным в программе пребывания и памятке.</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7.3. В случае не урегулирования возникшей проблемной ситуации на месте, претензии к качеству туристского продукта предъявляются Заказчиком Компании в письменной форме в течение 20 дней со дня окончания действия договора и подлежат рассмотрению в течение 10 дней со дня получения претензий.</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7.4. Претензии, не соответствующие требованиям п. 7.3 Договора и претензии, связанные с наличием очередей, плохих погодных условий, изменением расписания и другими причинами, не позволившими Заказчику/Участнику осмотреть туристические ресурсы, а также с субъективными представлениями, оценками и ожиданиями Заказчика о месте пребывания, не рассматриваются.</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7.5. В случае возникновения разногласий по договору между Заказчиком и Компанией Стороны приложат все усилия для того, чтобы решить конфликтную ситуацию путем переговоров и в мирном порядке.</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7.6. В случае не достижения соглашения в результате переговоров, спор разрешается в суде по месту нахождения Компании (договорная подсудность).</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7.7. Компания не несет ответственности перед Заказчиком за понесенные расходы и иные негативные последствия возникшие: вследствие недостоверности, недостаточности и (или) несвоевременности предоставления Заказчиком сведений и документов, необходимых для исполнения Договора;</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7.8. В случае если действия Участника нанесли ущерб Компании или третьим лицам, Заказчик (Участник) возмещает убытки в размерах и в порядке, предусмотренных действующим законодательством.</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7.9. Компания не несет ответственности за ущерб, причиненный здоровью и/или имуществу Заказчика (Участника) третьими лицами, вследствие неисполнения или ненадлежащего исполнения страховой компанией обязательств по заключенному с Заказчиком договору страхования. В соответствии с действующим законодательством РФ ответственность в этом случае несет страховая компания; надлежащим доказательством факта заключения договора между Заказчиком и страховой компанией является страховой полис. В связи с этим, все заявления, претензии, иски Заказчика, связанные с наступлением страхового случая и неисполнением или ненадлежащим исполнением страховой компанией принятых на себя обязательств по договору страхования, предъявляются Заказчиком непосредственно в страховую компанию, оформившую страховой полис. Страховой полис, а так же любые документы, подтверждающие наступление страхового случая и размер понесенных Заказчиком (Участником) расходов в связи с наступлением страхового случая, необходимо сохранить до предъявления претензионных требований в страховую компанию.</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8. ПОРЯДОК ВЫПЛАТЫ СТРАХОВОГО ВОЗМЕЩЕНИЯ ПО ДОГОВОРУ СТРАХОВАНИЯ ОТВЕТСТВЕННОСТИ ТУРОПЕРАТОРА, ЛИБО УПЛАТЫ ДЕНЕЖНОЙ СУММЫ ПО БАНКОВСКОЙ ГАРАНТИИ</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8.1. Основанием для выплаты страхового возмещения по договору страхования ответственности Компании либо уплаты денежной суммы по банковской гарантии является факт причинения Заказчику/Участнику реального ущерба по причине неисполнения Компанией своих обязательств по Договору о реализации туристского продукта в связи с прекращением туроператорской деятельности по причине невозможности исполнения туроператором всех обязательств по Договору. При этом датой страхового случае считается день, когда туроператор публично заявил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Под реальным ущербом, подлежащим возмещению в рамках страхового возмещения по договору страхования ответственности туроператора или банковской гарантии, понимаются расходы Заказчика/Участника на оплату услуг по перевозке и (или) размещению по договору о реализации туристического продукта.</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Выплата страхового возмещения по договору страхования ответственности туроператора или уплата денежной суммы по банковской гарантии не лишает Заказчика/туриста права требовать от туроператора выплаты штрафов, пеней, возмещения упущенной выгоды и (или) морального вреда в порядке и на условиях, которые предусмотрены законодательством РФ.</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8.2. В случаях неисполнения туроператором обязательств по Договору перед Заказчиком/Участником и наличия оснований для выплаты страхового возмещения по договору страхования ответственности туроператора либо уплаты денежной суммы по банковской гарантии Заказчик/Участник или его законный представитель вправе в пределах размера финансового обеспечения ответственности туроператора предъявить письменное требование о выплате страхового возмещения либо об уплате денежной суммы непосредственно организации, предоставившей финансовое обеспечение.</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В требовании Заказчика/туриста о выплате страхового возмещения либо об уплате денежной суммы по банковской гарантии к организации, предоставившей финансовое обеспечение ответственности туроператора, указывают:</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фамилия, имя и отчество туриста, а также сведения о Заказчике;</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дата выдачи, срок действия и иные реквизиты документа, представленного в качестве финансового обеспечения ответственности туроператора;</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номер Договора и дата его заключения;</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наименование туроператора;</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информация об обстоятельствах (фактах), свидетельствующих о неисполнении туроператором обязательств по Договору;</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размер реального ущерба, причиненного туристу в связи с неисполнением туроператором обязательств по договору о реализации туристского продукта;</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в случае, если требование об уплате денежной суммы предъявляется по банковской гарантии гаранту, реквизиты документа, свидетельствующего об отказе туроператора в добровольном порядке удовлетворить требование о возмещении реального ущерба, понесенного Заказчиком/Участником в результате неисполнения туроператором обязательств по Договору, и (или) номер и дата вступившего в законную силу судебного решения о возмещении туроператором указанного реального ущерба.</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Договор в форме электронного документа на электронном носителе информации в случае заключения договора в форме электронного документа.</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Не подлежат возмещению страховщиком или гарантом расходы, произведенные Заказчиком/Участником и не обусловленные неисполнением туроператором своих обязательств по Договору в связи с прекращением туроператорской деятельности по причине невозможности исполнения туроператором всех обязательств по договорам о реализации туристического продукта.</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Для исполнения своих обязательств по финансовому обеспечению ответственности туроператора страховщик или гарант не вправе требовать представления иных документов, за исключением документов, предусмотренных настоящим пунктом.</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Письменное требование о выплате страхового возмещения по договору страхования ответственности туроператора либо об уплате денежной суммы по банковской гарантии может быть предъявлено Заказчиком/туристом страховщику либо гаранту, предоставившим финансовое обеспечение ответственности туроператора, в течение срока исковой давности по основанию. Возникшему в период срока действия финансового обеспечения ответственности туроператора. </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Страховщик или гарант обязан удовлетворить требование Заказчика/туриста о выплате страхового возмещения по договору страхования ответственности туроператора или об уплате денежной суммы по банковской гарантии не позднее тридцати календарных дней после дня получения указанного требования с приложением всех необходимых и предусмотренных настоящей статьей документов.</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В случаях, если с требованиями о выплате страхового возмещения по договору страхования ответственности туроператора или об уплате денежной суммы по банковской гарантии к страховщику или гаранту обратятся одновременно более одного Заказчика/туриста и общая сумма денежных средств, подлежащих выплате, превысит размер финансового обеспечения ответственности туроператора, удовлетворение таких требований осуществляется пропорционально суммам денежных средств, указанным в требованиях, к размеру финансового обеспечения ответственности туроператора. Правила страхования ответственности туроператора, утвержденные страховщиком или объединением страховщиков, должны содержать положения о порядке выплаты страхового возмещения в указанных случаях.</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9. ОБСТОЯТЕЛЬСТВА НЕПРЕОДОЛИМОЙ СИЛЫ</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9.1. 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действия обстоятельств непреодолимой силы (форс-мажор), возникших после заключения Договора в результате событий чрезвычайного характера. К событиям чрезвычайного характера, в частности, относятся: наводнение, пожар, землетрясение, взрыв, шторм, оседание почвы и иные явления природы, а также война или военные действия, забастовка в отрасли или регионе, принятие органом государственной власти или управления решения и т.д. </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Сторона, для которой создалась невозможность исполнения обязательств по настоящему Договору вследствие действия обстоятельств непреодолимой силы, обязана известить об этом другую Сторону в течение 24 часов с момента возникновения данных обстоятельств. Надлежащим доказательством наличия обстоятельств непреодолимой силы и их продолжительности служат справки, выданные уполномоченными на то органами государственной власти. Нарушение указанного условия лишает Сторону возможности ссылаться на возникновение форс-мажорных обстоятельств как на условие освобождения от ответственности за неисполнение или ненадлежащее исполнение обязательств по настоящему Договору.</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10. ПРОЧИЕ УСЛОВИЯ ДОГОВОРА</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10.1. Заказчик (Участник) дает согласие на обработку персональных данных, включая персональные данные третьих лиц, в интересах которых он действует при условии их несовершеннолетия, указанных в </w:t>
      </w:r>
      <w:r w:rsidDel="00000000" w:rsidR="00000000" w:rsidRPr="00000000">
        <w:rPr>
          <w:rFonts w:ascii="Times New Roman" w:cs="Times New Roman" w:eastAsia="Times New Roman" w:hAnsi="Times New Roman"/>
          <w:sz w:val="18"/>
          <w:szCs w:val="18"/>
          <w:rtl w:val="0"/>
        </w:rPr>
        <w:t xml:space="preserve">з</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аявке на бронирование на обработку и передачу персональных данных третьим лицам (для исполнения настоящего Договора, в том числе оформления проездных документов, бронирования объекта размещения и т.п.). Заказчик обязуется проинформировать об этом Участника, а также сообщить им права субъекта персональных данных, предусмотренные Федеральным законом от 27.07.2006 г. № 152-ФЗ «О персональных данных».</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10.</w:t>
      </w:r>
      <w:r w:rsidDel="00000000" w:rsidR="00000000" w:rsidRPr="00000000">
        <w:rPr>
          <w:rFonts w:ascii="Times New Roman" w:cs="Times New Roman" w:eastAsia="Times New Roman" w:hAnsi="Times New Roman"/>
          <w:sz w:val="18"/>
          <w:szCs w:val="18"/>
          <w:rtl w:val="0"/>
        </w:rPr>
        <w:t xml:space="preserve">2</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Заказчик дает свое бессрочное согласие  на то, что не будет возражать против использования фотографий, видеозаписей и иных материалов, созданных Участником или с его участием  ООО «Международная языковая школа» (ОГРН 1145032004600, ИНН 5032280166, юр. адрес: 143005, Московская обл., г. Одинцово, ул. Можайское шоссе, д. 122, пом. 94) без выплаты вознаграждения в информационных и иных материалах, на официальном сайте ООО «Международная языковая школа», в сети интернет и иных социальных сетях ООО «Международная языковая школа».</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Настоящее согласие дает Правообладателю право обнародовать и в дальнейшем использовать изображения полностью или фрагментарно: воспроизводить, осуществлять публичный показ, доводить до всеобщего сведения.</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Изображения не могут быть использованы Правообладателем способами, порочащими честь, достоинство и деловую репутацию.</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Изображения могут быть использованы до дня отзыва настоящего согласия в письменной форме.</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Все права на вышеуказанные материалы, включая авторские, принадлежат Компании и ее правопреемникам. Компания готова предоставить Заказчику вышеуказанные материалы по его просьбе.  </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10.</w:t>
      </w:r>
      <w:r w:rsidDel="00000000" w:rsidR="00000000" w:rsidRPr="00000000">
        <w:rPr>
          <w:rFonts w:ascii="Times New Roman" w:cs="Times New Roman" w:eastAsia="Times New Roman" w:hAnsi="Times New Roman"/>
          <w:sz w:val="18"/>
          <w:szCs w:val="18"/>
          <w:rtl w:val="0"/>
        </w:rPr>
        <w:t xml:space="preserve">3</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Договор действителен с даты его подписания и до даты окончания тура.</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10.</w:t>
      </w:r>
      <w:r w:rsidDel="00000000" w:rsidR="00000000" w:rsidRPr="00000000">
        <w:rPr>
          <w:rFonts w:ascii="Times New Roman" w:cs="Times New Roman" w:eastAsia="Times New Roman" w:hAnsi="Times New Roman"/>
          <w:sz w:val="18"/>
          <w:szCs w:val="18"/>
          <w:rtl w:val="0"/>
        </w:rPr>
        <w:t xml:space="preserve">4</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Заказчик предупрежден и согласен с тем, что в исключительных случаях возможна замена Компанией услуг, входящих в туристский продукт, на аналогичные услуги без взимания какой-либо доплаты со стороны Заказчика.</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10.</w:t>
      </w:r>
      <w:r w:rsidDel="00000000" w:rsidR="00000000" w:rsidRPr="00000000">
        <w:rPr>
          <w:rFonts w:ascii="Times New Roman" w:cs="Times New Roman" w:eastAsia="Times New Roman" w:hAnsi="Times New Roman"/>
          <w:sz w:val="18"/>
          <w:szCs w:val="18"/>
          <w:rtl w:val="0"/>
        </w:rPr>
        <w:t xml:space="preserve">5</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Компания имеет право подписывать Договор с использованием факсимиле, что закреплено в п.2 ст.160 Гражданского кодекса, согласно которому можно использовать при совершении сделок факсимильное воспроизведение подписи c помощью средств механического копирования, электронной цифровой подписи или иного аналога собственноручной подписи в порядке, предусмотренном в том числе соглашением сторон. При этом факсимильная подпись будет иметь такую же силу, что и подлинная подпись уполномоченного лица. По требованию Заказчика документ, подписанный с использованием факсимиле, подлежит замене на документ, подписанный собственной подписью, в течение 3(трех) дней с момента предъявления письменного требования Заказчика.</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10.</w:t>
      </w:r>
      <w:r w:rsidDel="00000000" w:rsidR="00000000" w:rsidRPr="00000000">
        <w:rPr>
          <w:rFonts w:ascii="Times New Roman" w:cs="Times New Roman" w:eastAsia="Times New Roman" w:hAnsi="Times New Roman"/>
          <w:sz w:val="18"/>
          <w:szCs w:val="18"/>
          <w:rtl w:val="0"/>
        </w:rPr>
        <w:t xml:space="preserve">6</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Компания рекомендует Заказчику застраховать расходы, которые могут возникнуть у него вследствие непредвиденной отмены поездки или изменения сроков Заезда («страхование от невыезда»). Данный вид страхования позволит существенно уменьшить убытки Заказчика при невозможности совершения Участником поездки по независящим от него причинам (амбулаторное лечение, экстренная госпитализация Участника, и другие обстоятельства). </w:t>
      </w: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Приложение №1 –  Памятка для родителей</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Приложение № 1</w:t>
      </w:r>
      <w:r w:rsidDel="00000000" w:rsidR="00000000" w:rsidRPr="00000000">
        <w:rPr>
          <w:rtl w:val="0"/>
        </w:rPr>
      </w:r>
    </w:p>
    <w:p w:rsidR="00000000" w:rsidDel="00000000" w:rsidP="00000000" w:rsidRDefault="00000000" w:rsidRPr="00000000" w14:paraId="000000BC">
      <w:pPr>
        <w:spacing w:after="0" w:line="240" w:lineRule="auto"/>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BD">
      <w:pPr>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Памятка родителям,</w:t>
      </w:r>
    </w:p>
    <w:p w:rsidR="00000000" w:rsidDel="00000000" w:rsidP="00000000" w:rsidRDefault="00000000" w:rsidRPr="00000000" w14:paraId="000000BE">
      <w:pPr>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отправляющим детей в Лагерь</w:t>
      </w:r>
    </w:p>
    <w:p w:rsidR="00000000" w:rsidDel="00000000" w:rsidP="00000000" w:rsidRDefault="00000000" w:rsidRPr="00000000" w14:paraId="000000BF">
      <w:pPr>
        <w:spacing w:after="0" w:line="240"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C0">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C1">
      <w:pPr>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Список документов, необходимых для заезда в Лагерь:</w:t>
      </w:r>
    </w:p>
    <w:p w:rsidR="00000000" w:rsidDel="00000000" w:rsidP="00000000" w:rsidRDefault="00000000" w:rsidRPr="00000000" w14:paraId="000000C2">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C3">
      <w:pPr>
        <w:numPr>
          <w:ilvl w:val="0"/>
          <w:numId w:val="1"/>
        </w:numPr>
        <w:spacing w:after="0" w:line="240" w:lineRule="auto"/>
        <w:ind w:left="284" w:hanging="284"/>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КОПИЯ свидетельства о рождении ребенка или паспорта (с 14 лет).</w:t>
      </w:r>
    </w:p>
    <w:p w:rsidR="00000000" w:rsidDel="00000000" w:rsidP="00000000" w:rsidRDefault="00000000" w:rsidRPr="00000000" w14:paraId="000000C4">
      <w:pPr>
        <w:numPr>
          <w:ilvl w:val="0"/>
          <w:numId w:val="1"/>
        </w:numPr>
        <w:spacing w:after="0" w:line="240" w:lineRule="auto"/>
        <w:ind w:left="284" w:hanging="284"/>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КОПИЯ страхового медицинского полиса ребенка (старого образца – лицевую сторону, нового образца – с двух сторон).</w:t>
      </w:r>
    </w:p>
    <w:p w:rsidR="00000000" w:rsidDel="00000000" w:rsidP="00000000" w:rsidRDefault="00000000" w:rsidRPr="00000000" w14:paraId="000000C5">
      <w:pPr>
        <w:numPr>
          <w:ilvl w:val="0"/>
          <w:numId w:val="1"/>
        </w:numPr>
        <w:spacing w:after="0" w:line="240" w:lineRule="auto"/>
        <w:ind w:left="284" w:hanging="284"/>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Медицинская справка Ф 079/У. С выпиской о прививках из медицинской карты и пометкой об отсутствии педикулеза. Берется у врача в школе или в поликлинике по месту жительства. Действительна в течение 6 месяцев.</w:t>
      </w:r>
    </w:p>
    <w:p w:rsidR="00000000" w:rsidDel="00000000" w:rsidP="00000000" w:rsidRDefault="00000000" w:rsidRPr="00000000" w14:paraId="000000C6">
      <w:pPr>
        <w:numPr>
          <w:ilvl w:val="0"/>
          <w:numId w:val="1"/>
        </w:numPr>
        <w:spacing w:after="0" w:line="240" w:lineRule="auto"/>
        <w:ind w:left="284" w:hanging="284"/>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Медицинская справка об отсутствии контакта с инфекционными больными (берется за три дня до отъезда)</w:t>
      </w:r>
    </w:p>
    <w:p w:rsidR="00000000" w:rsidDel="00000000" w:rsidP="00000000" w:rsidRDefault="00000000" w:rsidRPr="00000000" w14:paraId="000000C7">
      <w:pPr>
        <w:numPr>
          <w:ilvl w:val="0"/>
          <w:numId w:val="1"/>
        </w:numPr>
        <w:spacing w:after="0" w:line="240" w:lineRule="auto"/>
        <w:ind w:left="284" w:hanging="284"/>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Медицинская справка для бассейна (только в летний период и при его наличии на программе).</w:t>
      </w:r>
    </w:p>
    <w:p w:rsidR="00000000" w:rsidDel="00000000" w:rsidP="00000000" w:rsidRDefault="00000000" w:rsidRPr="00000000" w14:paraId="000000C8">
      <w:pPr>
        <w:numPr>
          <w:ilvl w:val="0"/>
          <w:numId w:val="1"/>
        </w:numPr>
        <w:spacing w:after="0" w:line="240" w:lineRule="auto"/>
        <w:ind w:left="284" w:hanging="284"/>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Информированное добровольное согласие на медицинское вмешательство, подписанное родителем или законным представителем ребенка.</w:t>
      </w:r>
    </w:p>
    <w:p w:rsidR="00000000" w:rsidDel="00000000" w:rsidP="00000000" w:rsidRDefault="00000000" w:rsidRPr="00000000" w14:paraId="000000C9">
      <w:pPr>
        <w:spacing w:after="0" w:line="240" w:lineRule="auto"/>
        <w:ind w:left="709"/>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CA">
      <w:pPr>
        <w:spacing w:after="0" w:line="240" w:lineRule="auto"/>
        <w:ind w:left="709"/>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ДОКУМЕНТЫ И СПРАВКИ СДАЮТСЯ ПРЕДСТАВИТЕЛЮ КОМПАНИИ ПРИ ОТПРАВЛЕНИИ В ЛАГЕРЬ У АВТОБУСА.</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Информация по отправке/возврату детских групп, а также телефоны руководителя программы будут размещены накануне отъезда/приезда на сайте организатора </w:t>
      </w:r>
      <w:r w:rsidDel="00000000" w:rsidR="00000000" w:rsidRPr="00000000">
        <w:rPr>
          <w:rFonts w:ascii="Times New Roman" w:cs="Times New Roman" w:eastAsia="Times New Roman" w:hAnsi="Times New Roman"/>
          <w:b w:val="0"/>
          <w:i w:val="0"/>
          <w:smallCaps w:val="0"/>
          <w:strike w:val="0"/>
          <w:color w:val="000000"/>
          <w:sz w:val="18"/>
          <w:szCs w:val="18"/>
          <w:u w:val="single"/>
          <w:shd w:fill="auto" w:val="clear"/>
          <w:vertAlign w:val="baseline"/>
          <w:rtl w:val="0"/>
        </w:rPr>
        <w:t xml:space="preserve">www.ils-school.com,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на страни</w:t>
      </w:r>
      <w:r w:rsidDel="00000000" w:rsidR="00000000" w:rsidRPr="00000000">
        <w:rPr>
          <w:rFonts w:ascii="Times New Roman" w:cs="Times New Roman" w:eastAsia="Times New Roman" w:hAnsi="Times New Roman"/>
          <w:sz w:val="18"/>
          <w:szCs w:val="18"/>
          <w:rtl w:val="0"/>
        </w:rPr>
        <w:t xml:space="preserve">це</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лагеря.</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Сопровождающий встречает родителей с детьми в указанном месте сбора, получает необходимый комплект документов, организованно проводит детей в автобусы. Обратно дети возвращаются к месту сбора в сопровождении сотрудника Компании. Все документы на ребенка находятся у данного представителя. По возвращению, ребенка забирают лично родители!</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Из лагеря ребенка могут забрать только родители (иметь при себе оригинал паспорта) или законные представители по нотариально заверенному согласию от родителей, предварительно подписав заявление у руководителя смены.</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Информация для родителей, которые самостоятельно доставляют детей в/из лагерь:</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Время прибытия в лагерь - примерно в 11.30. </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Время отправления из лагеря – примерно в 10.00</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Кто работает с детьми в лагере</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Персонал лагеря — администрация, охрана, уборщицы, персонал столовой, медицинский персонал.</w:t>
        <w:br w:type="textWrapping"/>
        <w:t xml:space="preserve">Руководитель смены, назначенное лицо Компании, профессиональный педагог с опытом работы в детских лагерях.</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Вожатые - студенты российских вузов, успешно прошедшие обучение в школе вожатых и имеющие опыт работы в детских оздоровительных лагерях России и Зарубежья.</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Карманные деньги</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Уважаемые родители, все что необходимо ребенку в лагере, Вы уже оплатили на момент приобретения путевки. Деньги ребенку в лагере не пригодятся. Магазинов на территории лагеря и рядом с ним нет!</w:t>
      </w:r>
    </w:p>
    <w:p w:rsidR="00000000" w:rsidDel="00000000" w:rsidP="00000000" w:rsidRDefault="00000000" w:rsidRPr="00000000" w14:paraId="000000D8">
      <w:pPr>
        <w:spacing w:after="0" w:line="240" w:lineRule="auto"/>
        <w:ind w:firstLine="567"/>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Рекомендуем не давать ребенку в лагерь дорогие мобильные телефоны, а также другие ценные вещи (видео, аудиоаппаратуру, ювелирные украшения, часы, электронные игры и др.), за сохранность вещей лагерь ответственности не несет!</w:t>
      </w:r>
    </w:p>
    <w:p w:rsidR="00000000" w:rsidDel="00000000" w:rsidP="00000000" w:rsidRDefault="00000000" w:rsidRPr="00000000" w14:paraId="000000D9">
      <w:pPr>
        <w:spacing w:after="0" w:line="240" w:lineRule="auto"/>
        <w:ind w:firstLine="567"/>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DA">
      <w:pPr>
        <w:spacing w:after="0" w:line="240" w:lineRule="auto"/>
        <w:ind w:firstLine="567"/>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Вещи</w:t>
      </w:r>
    </w:p>
    <w:p w:rsidR="00000000" w:rsidDel="00000000" w:rsidP="00000000" w:rsidRDefault="00000000" w:rsidRPr="00000000" w14:paraId="000000DB">
      <w:pPr>
        <w:spacing w:after="0" w:line="240" w:lineRule="auto"/>
        <w:ind w:firstLine="567"/>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Большая сумка или чемодан НА КОЛЕСИКАХ, ребенок сам будет нести/везти вещи до корпуса!</w:t>
      </w:r>
    </w:p>
    <w:p w:rsidR="00000000" w:rsidDel="00000000" w:rsidP="00000000" w:rsidRDefault="00000000" w:rsidRPr="00000000" w14:paraId="000000DC">
      <w:pPr>
        <w:spacing w:after="0" w:line="240" w:lineRule="auto"/>
        <w:ind w:firstLine="567"/>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tab/>
        <w:t xml:space="preserve">несколько смен нательного белья (носки, колготки, майки, рубашки, трусы, и т.п.);</w:t>
      </w:r>
    </w:p>
    <w:p w:rsidR="00000000" w:rsidDel="00000000" w:rsidP="00000000" w:rsidRDefault="00000000" w:rsidRPr="00000000" w14:paraId="000000DD">
      <w:pPr>
        <w:spacing w:after="0" w:line="240" w:lineRule="auto"/>
        <w:ind w:firstLine="567"/>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tab/>
        <w:t xml:space="preserve">удобную обувь по сезону;</w:t>
      </w:r>
    </w:p>
    <w:p w:rsidR="00000000" w:rsidDel="00000000" w:rsidP="00000000" w:rsidRDefault="00000000" w:rsidRPr="00000000" w14:paraId="000000DE">
      <w:pPr>
        <w:spacing w:after="0" w:line="240" w:lineRule="auto"/>
        <w:ind w:firstLine="567"/>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tab/>
        <w:t xml:space="preserve">комнатные тапочки;</w:t>
      </w:r>
    </w:p>
    <w:p w:rsidR="00000000" w:rsidDel="00000000" w:rsidP="00000000" w:rsidRDefault="00000000" w:rsidRPr="00000000" w14:paraId="000000DF">
      <w:pPr>
        <w:spacing w:after="0" w:line="240" w:lineRule="auto"/>
        <w:ind w:firstLine="567"/>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tab/>
        <w:t xml:space="preserve">спортивную обувь (кроссовки, бутсы, кеды);</w:t>
      </w:r>
    </w:p>
    <w:p w:rsidR="00000000" w:rsidDel="00000000" w:rsidP="00000000" w:rsidRDefault="00000000" w:rsidRPr="00000000" w14:paraId="000000E0">
      <w:pPr>
        <w:spacing w:after="0" w:line="240" w:lineRule="auto"/>
        <w:ind w:left="709" w:hanging="142.00000000000003"/>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tab/>
        <w:t xml:space="preserve">для бассейна (при его наличии на программе) в отдельной сумке – плавки/купальник, шлепанцы, шапочка для бассейна, полотенце, мочалка, гель/мыло для душа;</w:t>
      </w:r>
    </w:p>
    <w:p w:rsidR="00000000" w:rsidDel="00000000" w:rsidP="00000000" w:rsidRDefault="00000000" w:rsidRPr="00000000" w14:paraId="000000E1">
      <w:pPr>
        <w:spacing w:after="0" w:line="240" w:lineRule="auto"/>
        <w:ind w:firstLine="567"/>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tab/>
        <w:t xml:space="preserve">свитер, толстовка;</w:t>
      </w:r>
    </w:p>
    <w:p w:rsidR="00000000" w:rsidDel="00000000" w:rsidP="00000000" w:rsidRDefault="00000000" w:rsidRPr="00000000" w14:paraId="000000E2">
      <w:pPr>
        <w:spacing w:after="0" w:line="240" w:lineRule="auto"/>
        <w:ind w:firstLine="567"/>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tab/>
        <w:t xml:space="preserve">спортивный костюм;</w:t>
      </w:r>
    </w:p>
    <w:p w:rsidR="00000000" w:rsidDel="00000000" w:rsidP="00000000" w:rsidRDefault="00000000" w:rsidRPr="00000000" w14:paraId="000000E3">
      <w:pPr>
        <w:spacing w:after="0" w:line="240" w:lineRule="auto"/>
        <w:ind w:firstLine="567"/>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tab/>
        <w:t xml:space="preserve">брюки, джинсы, юбки, платья, футболки;</w:t>
      </w:r>
    </w:p>
    <w:p w:rsidR="00000000" w:rsidDel="00000000" w:rsidP="00000000" w:rsidRDefault="00000000" w:rsidRPr="00000000" w14:paraId="000000E4">
      <w:pPr>
        <w:spacing w:after="0" w:line="240" w:lineRule="auto"/>
        <w:ind w:firstLine="567"/>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tab/>
        <w:t xml:space="preserve">нарядную одежду для праздников и дискотек;</w:t>
      </w:r>
    </w:p>
    <w:p w:rsidR="00000000" w:rsidDel="00000000" w:rsidP="00000000" w:rsidRDefault="00000000" w:rsidRPr="00000000" w14:paraId="000000E5">
      <w:pPr>
        <w:spacing w:after="0" w:line="240" w:lineRule="auto"/>
        <w:ind w:firstLine="567"/>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tab/>
        <w:t xml:space="preserve">головной убор (по сезону);</w:t>
      </w:r>
    </w:p>
    <w:p w:rsidR="00000000" w:rsidDel="00000000" w:rsidP="00000000" w:rsidRDefault="00000000" w:rsidRPr="00000000" w14:paraId="000000E6">
      <w:pPr>
        <w:spacing w:after="0" w:line="240" w:lineRule="auto"/>
        <w:ind w:firstLine="567"/>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tab/>
        <w:t xml:space="preserve">зубную щетку и пасту, мыло/гель для душа, шампунь, мочалку.</w:t>
      </w:r>
    </w:p>
    <w:p w:rsidR="00000000" w:rsidDel="00000000" w:rsidP="00000000" w:rsidRDefault="00000000" w:rsidRPr="00000000" w14:paraId="000000E7">
      <w:pPr>
        <w:spacing w:after="0" w:line="240" w:lineRule="auto"/>
        <w:ind w:firstLine="567"/>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tab/>
        <w:t xml:space="preserve">средства личной гигиены (расческа, бумажные носовые платки, влажные салфетки и т.д.)</w:t>
      </w:r>
    </w:p>
    <w:p w:rsidR="00000000" w:rsidDel="00000000" w:rsidP="00000000" w:rsidRDefault="00000000" w:rsidRPr="00000000" w14:paraId="000000E8">
      <w:pPr>
        <w:spacing w:after="0" w:line="240" w:lineRule="auto"/>
        <w:ind w:firstLine="567"/>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tab/>
        <w:t xml:space="preserve">письменные принадлежности.</w:t>
      </w:r>
    </w:p>
    <w:p w:rsidR="00000000" w:rsidDel="00000000" w:rsidP="00000000" w:rsidRDefault="00000000" w:rsidRPr="00000000" w14:paraId="000000E9">
      <w:pPr>
        <w:spacing w:after="0" w:line="240" w:lineRule="auto"/>
        <w:ind w:firstLine="567"/>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EA">
      <w:pPr>
        <w:spacing w:after="0" w:line="240" w:lineRule="auto"/>
        <w:ind w:firstLine="567"/>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Комплект полотенец, лицевое и банное, будет выдан каждому ребенку.</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Медицинская помощь</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Перед поездкой ребенка следует проинформировать о необходимости контроля за собственным здоровьем и своевременного обращения за медицинской помощью при появлении первых признаков заболевания (повышенная температура, головная боль или боли в животе, тошнота, недомогание и т.п.), не дожидаясь, пока признаки заболевания усугубятся.</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Все дети в лагере проходят медицинский осмотр, те из них, кому противопоказано направление по состоянию здоровья, в лагерь не принимаются. Такие дети возвращаются по месту проживания с сопровождающим за счет родителей.</w:t>
      </w: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Дети, пораженные педикулезом, в лагерь не принимаются. Они должны пройти санобработку до прибытия в лагерь. Если ребенку по курсу лечения необходимо принимать какие-либо медицинские препараты, находящиеся у ребенка, родителю необходимо письменно уведомить об этом руководителя группы (вожатого). Медикаменты сдаются на хранение в медблок и принимаются под присмотром медицинского работника.</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Лечение обостренных хронических заболеваний, являющихся противопоказаниями для направления ребенка в лагерь, производится за счет родителей.</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Связь с детьми в лагере</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Все телефоны хранятся у вожатых и выдаются детям два раза в день: в послеобеденное время с 13.30 до 14.30 и в вечернее время с 21.30 до 22.30. </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Пожалуйста, договаривайтесь с детьми о звонке или смс-сообщении в данные временные промежутки.</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Если вам не удалось связаться с ребенком, вы можете позвонить руководителю смены. Обращаем Ваше внимание на то, что руководитель смены не</w:t>
      </w:r>
      <w:r w:rsidDel="00000000" w:rsidR="00000000" w:rsidRPr="00000000">
        <w:rPr>
          <w:rFonts w:ascii="Times New Roman" w:cs="Times New Roman" w:eastAsia="Times New Roman" w:hAnsi="Times New Roman"/>
          <w:sz w:val="18"/>
          <w:szCs w:val="18"/>
          <w:rtl w:val="0"/>
        </w:rPr>
        <w:t xml:space="preserve"> приглашает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детей к телефону. Он может проинформировать вас о самочувствии ребенка и сообщить ребенку, чтобы он с вами связался. </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Примерное планирование на день</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08:30– Waking up/Подъем</w:t>
        <w:br w:type="textWrapping"/>
        <w:t xml:space="preserve">08:45– Morning exercises/Зарядка</w:t>
        <w:br w:type="textWrapping"/>
        <w:t xml:space="preserve">09:00– Breakfast/Завтрак</w:t>
        <w:br w:type="textWrapping"/>
        <w:t xml:space="preserve">09:30– 10.50 English classes/ Аудиторные занятия</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10.50 -11.00 Break/Второй завтрак</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11.00 -13.00 English Project/ Аудиторные занятия с проектными работами</w:t>
        <w:br w:type="textWrapping"/>
        <w:t xml:space="preserve">13.00 - Lunch/Обед</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13.30 -14.30 Free Time/Тихий час</w:t>
        <w:br w:type="textWrapping"/>
        <w:t xml:space="preserve">14:30 – 15.50 Elective: Media club/Lazy club/Conversation club (другие языки) </w:t>
        <w:br w:type="textWrapping"/>
        <w:t xml:space="preserve">16.00 - Break/Ланч</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16:30 –18.50 Activity(спортивные игры/бассейн/ коммуникативные игры) /Pre Party</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19:00 – Dinner/Ужин</w:t>
        <w:br w:type="textWrapping"/>
        <w:t xml:space="preserve">20:00 – Evening Party</w:t>
        <w:br w:type="textWrapping"/>
        <w:t xml:space="preserve">21:00 - Break/Cнек</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Disco party, Movies/Дискотека/Кинозал</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22:30 – Getting to bed/Отбой</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3">
      <w:pPr>
        <w:spacing w:after="160" w:line="259"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104">
      <w:pPr>
        <w:spacing w:after="0" w:line="240" w:lineRule="auto"/>
        <w:ind w:left="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05">
      <w:pPr>
        <w:spacing w:after="0" w:line="240" w:lineRule="auto"/>
        <w:ind w:firstLine="567"/>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06">
      <w:pPr>
        <w:spacing w:after="0" w:line="240" w:lineRule="auto"/>
        <w:ind w:firstLine="567"/>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07">
      <w:pPr>
        <w:spacing w:after="0" w:line="240" w:lineRule="auto"/>
        <w:ind w:firstLine="567"/>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08">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09">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0A">
      <w:pPr>
        <w:spacing w:after="0" w:line="240" w:lineRule="auto"/>
        <w:jc w:val="both"/>
        <w:rPr>
          <w:rFonts w:ascii="Times New Roman" w:cs="Times New Roman" w:eastAsia="Times New Roman" w:hAnsi="Times New Roman"/>
          <w:i w:val="1"/>
          <w:sz w:val="18"/>
          <w:szCs w:val="18"/>
        </w:rPr>
      </w:pPr>
      <w:r w:rsidDel="00000000" w:rsidR="00000000" w:rsidRPr="00000000">
        <w:rPr>
          <w:rtl w:val="0"/>
        </w:rPr>
      </w:r>
    </w:p>
    <w:sectPr>
      <w:headerReference r:id="rId11" w:type="first"/>
      <w:headerReference r:id="rId12" w:type="even"/>
      <w:footerReference r:id="rId13" w:type="first"/>
      <w:footerReference r:id="rId14" w:type="even"/>
      <w:pgSz w:h="16838" w:w="11906"/>
      <w:pgMar w:bottom="691.1811023622045" w:top="850.3937007874016" w:left="1559.0551181102362" w:right="707" w:header="708"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146" w:hanging="360"/>
      </w:pPr>
      <w:rPr/>
    </w:lvl>
    <w:lvl w:ilvl="1">
      <w:start w:val="1"/>
      <w:numFmt w:val="lowerLetter"/>
      <w:lvlText w:val="%2."/>
      <w:lvlJc w:val="left"/>
      <w:pPr>
        <w:ind w:left="1866" w:hanging="360"/>
      </w:pPr>
      <w:rPr>
        <w:rFonts w:ascii="Courier New" w:cs="Courier New" w:eastAsia="Courier New" w:hAnsi="Courier New"/>
      </w:rPr>
    </w:lvl>
    <w:lvl w:ilvl="2">
      <w:start w:val="1"/>
      <w:numFmt w:val="lowerRoman"/>
      <w:lvlText w:val="%3."/>
      <w:lvlJc w:val="right"/>
      <w:pPr>
        <w:ind w:left="2586" w:hanging="360"/>
      </w:pPr>
      <w:rPr>
        <w:rFonts w:ascii="Noto Sans Symbols" w:cs="Noto Sans Symbols" w:eastAsia="Noto Sans Symbols" w:hAnsi="Noto Sans Symbols"/>
      </w:rPr>
    </w:lvl>
    <w:lvl w:ilvl="3">
      <w:start w:val="1"/>
      <w:numFmt w:val="decimal"/>
      <w:lvlText w:val="%4."/>
      <w:lvlJc w:val="left"/>
      <w:pPr>
        <w:ind w:left="3306" w:hanging="360"/>
      </w:pPr>
      <w:rPr>
        <w:rFonts w:ascii="Noto Sans Symbols" w:cs="Noto Sans Symbols" w:eastAsia="Noto Sans Symbols" w:hAnsi="Noto Sans Symbols"/>
      </w:rPr>
    </w:lvl>
    <w:lvl w:ilvl="4">
      <w:start w:val="1"/>
      <w:numFmt w:val="lowerLetter"/>
      <w:lvlText w:val="%5."/>
      <w:lvlJc w:val="left"/>
      <w:pPr>
        <w:ind w:left="4026" w:hanging="360"/>
      </w:pPr>
      <w:rPr>
        <w:rFonts w:ascii="Courier New" w:cs="Courier New" w:eastAsia="Courier New" w:hAnsi="Courier New"/>
      </w:rPr>
    </w:lvl>
    <w:lvl w:ilvl="5">
      <w:start w:val="1"/>
      <w:numFmt w:val="lowerRoman"/>
      <w:lvlText w:val="%6."/>
      <w:lvlJc w:val="right"/>
      <w:pPr>
        <w:ind w:left="4746" w:hanging="360"/>
      </w:pPr>
      <w:rPr>
        <w:rFonts w:ascii="Noto Sans Symbols" w:cs="Noto Sans Symbols" w:eastAsia="Noto Sans Symbols" w:hAnsi="Noto Sans Symbols"/>
      </w:rPr>
    </w:lvl>
    <w:lvl w:ilvl="6">
      <w:start w:val="1"/>
      <w:numFmt w:val="decimal"/>
      <w:lvlText w:val="%7."/>
      <w:lvlJc w:val="left"/>
      <w:pPr>
        <w:ind w:left="5466" w:hanging="360"/>
      </w:pPr>
      <w:rPr>
        <w:rFonts w:ascii="Noto Sans Symbols" w:cs="Noto Sans Symbols" w:eastAsia="Noto Sans Symbols" w:hAnsi="Noto Sans Symbols"/>
      </w:rPr>
    </w:lvl>
    <w:lvl w:ilvl="7">
      <w:start w:val="1"/>
      <w:numFmt w:val="lowerLetter"/>
      <w:lvlText w:val="%8."/>
      <w:lvlJc w:val="left"/>
      <w:pPr>
        <w:ind w:left="6186" w:hanging="360"/>
      </w:pPr>
      <w:rPr>
        <w:rFonts w:ascii="Courier New" w:cs="Courier New" w:eastAsia="Courier New" w:hAnsi="Courier New"/>
      </w:rPr>
    </w:lvl>
    <w:lvl w:ilvl="8">
      <w:start w:val="1"/>
      <w:numFmt w:val="lowerRoman"/>
      <w:lvlText w:val="%9."/>
      <w:lvlJc w:val="right"/>
      <w:pPr>
        <w:ind w:left="6906" w:hanging="360"/>
      </w:pPr>
      <w:rPr>
        <w:rFonts w:ascii="Noto Sans Symbols" w:cs="Noto Sans Symbols" w:eastAsia="Noto Sans Symbols" w:hAnsi="Noto Sans Symbols"/>
      </w:rPr>
    </w:lvl>
  </w:abstractNum>
  <w:abstractNum w:abstractNumId="2">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spacing w:after="60" w:before="240" w:line="240" w:lineRule="auto"/>
    </w:pPr>
    <w:rPr>
      <w:rFonts w:ascii="Times New Roman" w:cs="Times New Roman" w:eastAsia="Times New Roman" w:hAnsi="Times New Roman"/>
      <w:b w:val="1"/>
      <w:sz w:val="28"/>
      <w:szCs w:val="28"/>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D24096"/>
  </w:style>
  <w:style w:type="paragraph" w:styleId="4">
    <w:name w:val="heading 4"/>
    <w:basedOn w:val="a"/>
    <w:next w:val="a"/>
    <w:link w:val="40"/>
    <w:semiHidden w:val="1"/>
    <w:unhideWhenUsed w:val="1"/>
    <w:qFormat w:val="1"/>
    <w:rsid w:val="002C6DBE"/>
    <w:pPr>
      <w:keepNext w:val="1"/>
      <w:spacing w:after="60" w:before="240" w:line="240" w:lineRule="auto"/>
      <w:outlineLvl w:val="3"/>
    </w:pPr>
    <w:rPr>
      <w:rFonts w:ascii="Times New Roman" w:cs="Times New Roman" w:eastAsia="Times New Roman" w:hAnsi="Times New Roman"/>
      <w:b w:val="1"/>
      <w:bCs w:val="1"/>
      <w:sz w:val="28"/>
      <w:szCs w:val="28"/>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a3">
    <w:name w:val="Table Grid"/>
    <w:basedOn w:val="a1"/>
    <w:uiPriority w:val="59"/>
    <w:rsid w:val="00C311C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4">
    <w:name w:val="No Spacing"/>
    <w:uiPriority w:val="1"/>
    <w:qFormat w:val="1"/>
    <w:rsid w:val="00C311C8"/>
    <w:pPr>
      <w:spacing w:after="0" w:line="240" w:lineRule="auto"/>
    </w:pPr>
  </w:style>
  <w:style w:type="paragraph" w:styleId="a5">
    <w:name w:val="footer"/>
    <w:basedOn w:val="a"/>
    <w:link w:val="a6"/>
    <w:uiPriority w:val="99"/>
    <w:unhideWhenUsed w:val="1"/>
    <w:rsid w:val="00C311C8"/>
    <w:pPr>
      <w:tabs>
        <w:tab w:val="center" w:pos="4677"/>
        <w:tab w:val="right" w:pos="9355"/>
      </w:tabs>
      <w:spacing w:after="0" w:line="240" w:lineRule="auto"/>
    </w:pPr>
  </w:style>
  <w:style w:type="character" w:styleId="a6" w:customStyle="1">
    <w:name w:val="Нижний колонтитул Знак"/>
    <w:basedOn w:val="a0"/>
    <w:link w:val="a5"/>
    <w:uiPriority w:val="99"/>
    <w:rsid w:val="00C311C8"/>
    <w:rPr>
      <w:rFonts w:eastAsiaTheme="minorEastAsia"/>
      <w:lang w:eastAsia="ru-RU"/>
    </w:rPr>
  </w:style>
  <w:style w:type="paragraph" w:styleId="a7">
    <w:name w:val="Revision"/>
    <w:hidden w:val="1"/>
    <w:uiPriority w:val="99"/>
    <w:semiHidden w:val="1"/>
    <w:rsid w:val="00C311C8"/>
    <w:pPr>
      <w:spacing w:after="0" w:line="240" w:lineRule="auto"/>
    </w:pPr>
  </w:style>
  <w:style w:type="paragraph" w:styleId="a8">
    <w:name w:val="Balloon Text"/>
    <w:basedOn w:val="a"/>
    <w:link w:val="a9"/>
    <w:uiPriority w:val="99"/>
    <w:semiHidden w:val="1"/>
    <w:unhideWhenUsed w:val="1"/>
    <w:rsid w:val="00C311C8"/>
    <w:pPr>
      <w:spacing w:after="0" w:line="240" w:lineRule="auto"/>
    </w:pPr>
    <w:rPr>
      <w:rFonts w:ascii="Tahoma" w:cs="Tahoma" w:hAnsi="Tahoma"/>
      <w:sz w:val="16"/>
      <w:szCs w:val="16"/>
    </w:rPr>
  </w:style>
  <w:style w:type="character" w:styleId="a9" w:customStyle="1">
    <w:name w:val="Текст выноски Знак"/>
    <w:basedOn w:val="a0"/>
    <w:link w:val="a8"/>
    <w:uiPriority w:val="99"/>
    <w:semiHidden w:val="1"/>
    <w:rsid w:val="00C311C8"/>
    <w:rPr>
      <w:rFonts w:ascii="Tahoma" w:cs="Tahoma" w:hAnsi="Tahoma" w:eastAsiaTheme="minorEastAsia"/>
      <w:sz w:val="16"/>
      <w:szCs w:val="16"/>
      <w:lang w:eastAsia="ru-RU"/>
    </w:rPr>
  </w:style>
  <w:style w:type="paragraph" w:styleId="aa">
    <w:name w:val="List Paragraph"/>
    <w:basedOn w:val="a"/>
    <w:uiPriority w:val="34"/>
    <w:qFormat w:val="1"/>
    <w:rsid w:val="00AB17B6"/>
    <w:pPr>
      <w:ind w:left="720"/>
      <w:contextualSpacing w:val="1"/>
    </w:pPr>
  </w:style>
  <w:style w:type="character" w:styleId="ab">
    <w:name w:val="Emphasis"/>
    <w:uiPriority w:val="20"/>
    <w:qFormat w:val="1"/>
    <w:rsid w:val="00D3687D"/>
    <w:rPr>
      <w:i w:val="1"/>
      <w:iCs w:val="1"/>
    </w:rPr>
  </w:style>
  <w:style w:type="character" w:styleId="40" w:customStyle="1">
    <w:name w:val="Заголовок 4 Знак"/>
    <w:basedOn w:val="a0"/>
    <w:link w:val="4"/>
    <w:semiHidden w:val="1"/>
    <w:rsid w:val="002C6DBE"/>
    <w:rPr>
      <w:rFonts w:ascii="Times New Roman" w:cs="Times New Roman" w:eastAsia="Times New Roman" w:hAnsi="Times New Roman"/>
      <w:b w:val="1"/>
      <w:bCs w:val="1"/>
      <w:sz w:val="28"/>
      <w:szCs w:val="28"/>
      <w:lang w:eastAsia="ru-RU"/>
    </w:rPr>
  </w:style>
  <w:style w:type="character" w:styleId="ac">
    <w:name w:val="Hyperlink"/>
    <w:basedOn w:val="a0"/>
    <w:uiPriority w:val="99"/>
    <w:unhideWhenUsed w:val="1"/>
    <w:rsid w:val="002C6DBE"/>
    <w:rPr>
      <w:color w:val="0000ff" w:themeColor="hyperlink"/>
      <w:u w:val="single"/>
    </w:rPr>
  </w:style>
  <w:style w:type="paragraph" w:styleId="ad">
    <w:name w:val="header"/>
    <w:basedOn w:val="a"/>
    <w:link w:val="ae"/>
    <w:uiPriority w:val="99"/>
    <w:unhideWhenUsed w:val="1"/>
    <w:rsid w:val="00113D1A"/>
    <w:pPr>
      <w:tabs>
        <w:tab w:val="center" w:pos="4677"/>
        <w:tab w:val="right" w:pos="9355"/>
      </w:tabs>
      <w:spacing w:after="0" w:line="240" w:lineRule="auto"/>
    </w:pPr>
  </w:style>
  <w:style w:type="character" w:styleId="ae" w:customStyle="1">
    <w:name w:val="Верхний колонтитул Знак"/>
    <w:basedOn w:val="a0"/>
    <w:link w:val="ad"/>
    <w:uiPriority w:val="99"/>
    <w:rsid w:val="00113D1A"/>
  </w:style>
  <w:style w:type="paragraph" w:styleId="af">
    <w:name w:val="Body Text"/>
    <w:basedOn w:val="a"/>
    <w:link w:val="af0"/>
    <w:uiPriority w:val="99"/>
    <w:semiHidden w:val="1"/>
    <w:unhideWhenUsed w:val="1"/>
    <w:rsid w:val="0042093B"/>
    <w:pPr>
      <w:spacing w:after="120"/>
    </w:pPr>
  </w:style>
  <w:style w:type="character" w:styleId="af0" w:customStyle="1">
    <w:name w:val="Основной текст Знак"/>
    <w:basedOn w:val="a0"/>
    <w:link w:val="af"/>
    <w:uiPriority w:val="99"/>
    <w:semiHidden w:val="1"/>
    <w:rsid w:val="0042093B"/>
  </w:style>
  <w:style w:type="character" w:styleId="af1">
    <w:name w:val="annotation reference"/>
    <w:basedOn w:val="a0"/>
    <w:uiPriority w:val="99"/>
    <w:semiHidden w:val="1"/>
    <w:unhideWhenUsed w:val="1"/>
    <w:rsid w:val="00E30D97"/>
    <w:rPr>
      <w:sz w:val="18"/>
      <w:szCs w:val="18"/>
    </w:rPr>
  </w:style>
  <w:style w:type="paragraph" w:styleId="af2">
    <w:name w:val="annotation text"/>
    <w:basedOn w:val="a"/>
    <w:link w:val="af3"/>
    <w:uiPriority w:val="99"/>
    <w:semiHidden w:val="1"/>
    <w:unhideWhenUsed w:val="1"/>
    <w:rsid w:val="00E30D97"/>
    <w:pPr>
      <w:spacing w:line="240" w:lineRule="auto"/>
    </w:pPr>
    <w:rPr>
      <w:sz w:val="24"/>
      <w:szCs w:val="24"/>
    </w:rPr>
  </w:style>
  <w:style w:type="character" w:styleId="af3" w:customStyle="1">
    <w:name w:val="Текст примечания Знак"/>
    <w:basedOn w:val="a0"/>
    <w:link w:val="af2"/>
    <w:uiPriority w:val="99"/>
    <w:semiHidden w:val="1"/>
    <w:rsid w:val="00E30D97"/>
    <w:rPr>
      <w:sz w:val="24"/>
      <w:szCs w:val="24"/>
    </w:rPr>
  </w:style>
  <w:style w:type="paragraph" w:styleId="af4">
    <w:name w:val="annotation subject"/>
    <w:basedOn w:val="af2"/>
    <w:next w:val="af2"/>
    <w:link w:val="af5"/>
    <w:uiPriority w:val="99"/>
    <w:semiHidden w:val="1"/>
    <w:unhideWhenUsed w:val="1"/>
    <w:rsid w:val="00E30D97"/>
    <w:rPr>
      <w:b w:val="1"/>
      <w:bCs w:val="1"/>
      <w:sz w:val="20"/>
      <w:szCs w:val="20"/>
    </w:rPr>
  </w:style>
  <w:style w:type="character" w:styleId="af5" w:customStyle="1">
    <w:name w:val="Тема примечания Знак"/>
    <w:basedOn w:val="af3"/>
    <w:link w:val="af4"/>
    <w:uiPriority w:val="99"/>
    <w:semiHidden w:val="1"/>
    <w:rsid w:val="00E30D97"/>
    <w:rPr>
      <w:b w:val="1"/>
      <w:bCs w:val="1"/>
      <w:sz w:val="20"/>
      <w:szCs w:val="20"/>
    </w:rPr>
  </w:style>
  <w:style w:type="paragraph" w:styleId="af6">
    <w:name w:val="footnote text"/>
    <w:basedOn w:val="a"/>
    <w:link w:val="af7"/>
    <w:uiPriority w:val="99"/>
    <w:semiHidden w:val="1"/>
    <w:unhideWhenUsed w:val="1"/>
    <w:rsid w:val="00AC6749"/>
    <w:pPr>
      <w:spacing w:after="0" w:line="240" w:lineRule="auto"/>
    </w:pPr>
    <w:rPr>
      <w:rFonts w:ascii="Times New Roman" w:cs="Times New Roman" w:eastAsia="Times New Roman" w:hAnsi="Times New Roman"/>
      <w:sz w:val="20"/>
      <w:szCs w:val="20"/>
    </w:rPr>
  </w:style>
  <w:style w:type="character" w:styleId="af7" w:customStyle="1">
    <w:name w:val="Текст сноски Знак"/>
    <w:basedOn w:val="a0"/>
    <w:link w:val="af6"/>
    <w:uiPriority w:val="99"/>
    <w:semiHidden w:val="1"/>
    <w:rsid w:val="00AC6749"/>
    <w:rPr>
      <w:rFonts w:ascii="Times New Roman" w:cs="Times New Roman" w:eastAsia="Times New Roman" w:hAnsi="Times New Roman"/>
      <w:sz w:val="20"/>
      <w:szCs w:val="20"/>
    </w:rPr>
  </w:style>
  <w:style w:type="character" w:styleId="af8">
    <w:name w:val="footnote reference"/>
    <w:uiPriority w:val="99"/>
    <w:semiHidden w:val="1"/>
    <w:unhideWhenUsed w:val="1"/>
    <w:rsid w:val="00AC6749"/>
    <w:rPr>
      <w:vertAlign w:val="superscript"/>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yperlink" Target="http://ils-school.com" TargetMode="External"/><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ils-school.com"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www.ils-school.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1d254rfSMk6/opkTrZwdYbqUOcw==">AMUW2mXJwImZWp7IxBbMTHLMoa80IGE8eNJjHOPpRD02Ij6zzSDy26l6xakfU/rt+fBLGDM20JE6UkAoE+7UZzZTyzTxPPmhz0JbdI4LSOqv+WG/YmwD2DvbV8/Pd7q/TSNRrKWS058t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2019-12-10T14:56:00Z</dcterms:created>
  <dc:creator>elena.tikhonova</dc:creator>
</cp:coreProperties>
</file>