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40" w:before="240" w:afterAutospacing="0" w:after="0"/>
        <w:ind w:hanging="360" w:start="720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Архитектурная схема проекта</w:t>
      </w:r>
    </w:p>
    <w:p>
      <w:pPr>
        <w:pStyle w:val="BodyText"/>
        <w:bidi w:val="0"/>
        <w:spacing w:lineRule="auto" w:line="240" w:before="240" w:after="283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В основе проекта лежит проверенный шаблон приложения на FastAPI, который успешно использовался в предыдущих проектах.</w:t>
      </w:r>
    </w:p>
    <w:p>
      <w:pPr>
        <w:pStyle w:val="BodyText"/>
        <w:bidi w:val="0"/>
        <w:spacing w:lineRule="auto" w:line="240" w:before="240" w:after="283"/>
        <w:jc w:val="start"/>
        <w:rPr>
          <w:b/>
        </w:rPr>
      </w:pPr>
      <w:r>
        <w:rPr>
          <w:rStyle w:val="Strong"/>
          <w:sz w:val="24"/>
          <w:szCs w:val="24"/>
        </w:rPr>
        <w:t>Структура проекта: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240" w:after="283"/>
        <w:ind w:hanging="283" w:start="709"/>
        <w:jc w:val="start"/>
        <w:rPr>
          <w:b/>
        </w:rPr>
      </w:pPr>
      <w:r>
        <w:rPr>
          <w:rStyle w:val="SourceText"/>
          <w:b/>
          <w:sz w:val="24"/>
          <w:szCs w:val="24"/>
        </w:rPr>
        <w:t>.github/</w:t>
      </w:r>
      <w:r>
        <w:rPr>
          <w:b/>
          <w:sz w:val="24"/>
          <w:szCs w:val="24"/>
        </w:rPr>
        <w:t xml:space="preserve"> — содержит настройки GitHub Actions, реализующие всю логику CI/CD для автоматизации сборки, тестирования и деплоя проекта.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240" w:after="283"/>
        <w:ind w:hanging="283" w:start="709"/>
        <w:jc w:val="start"/>
        <w:rPr>
          <w:b/>
        </w:rPr>
      </w:pPr>
      <w:r>
        <w:rPr>
          <w:rStyle w:val="SourceText"/>
          <w:b/>
          <w:sz w:val="24"/>
          <w:szCs w:val="24"/>
        </w:rPr>
        <w:t>tests/</w:t>
      </w:r>
      <w:r>
        <w:rPr>
          <w:b/>
          <w:sz w:val="24"/>
          <w:szCs w:val="24"/>
        </w:rPr>
        <w:t xml:space="preserve"> — папка с тестами приложения.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rStyle w:val="SourceText"/>
          <w:b/>
          <w:sz w:val="24"/>
          <w:szCs w:val="24"/>
        </w:rPr>
        <w:t>conftest.py</w:t>
      </w:r>
      <w:r>
        <w:rPr>
          <w:b/>
          <w:sz w:val="24"/>
          <w:szCs w:val="24"/>
        </w:rPr>
        <w:t xml:space="preserve"> — конфигурационный файл для тестовой среды, где: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применяются миграции к тестовой базе данных,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добавляются тестовые данные с помощью Faker,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</w:rPr>
      </w:pPr>
      <w:r>
        <w:rPr>
          <w:b/>
          <w:sz w:val="24"/>
          <w:szCs w:val="24"/>
        </w:rPr>
        <w:t xml:space="preserve">настраивается тестовая сессия, которая переопределяет зависимость FastAPI </w:t>
      </w:r>
      <w:r>
        <w:rPr>
          <w:rStyle w:val="SourceText"/>
          <w:b/>
          <w:sz w:val="24"/>
          <w:szCs w:val="24"/>
        </w:rPr>
        <w:t>get_session</w:t>
      </w:r>
      <w:r>
        <w:rPr>
          <w:b/>
          <w:sz w:val="24"/>
          <w:szCs w:val="24"/>
        </w:rPr>
        <w:t xml:space="preserve"> для работы с тестовой базой, чтобы изолировать тесты от боевой БД.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Остальные файлы содержат юнит-тесты и интеграционные тесты: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</w:rPr>
      </w:pPr>
      <w:r>
        <w:rPr>
          <w:rStyle w:val="SourceText"/>
          <w:b/>
          <w:sz w:val="24"/>
          <w:szCs w:val="24"/>
        </w:rPr>
        <w:t>dao-test.py</w:t>
      </w:r>
      <w:r>
        <w:rPr>
          <w:b/>
          <w:sz w:val="24"/>
          <w:szCs w:val="24"/>
        </w:rPr>
        <w:t xml:space="preserve"> — юнит-тесты методов доступа к данным,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</w:rPr>
      </w:pPr>
      <w:r>
        <w:rPr>
          <w:rStyle w:val="SourceText"/>
          <w:b/>
          <w:sz w:val="24"/>
          <w:szCs w:val="24"/>
        </w:rPr>
        <w:t>router-test.py</w:t>
      </w:r>
      <w:r>
        <w:rPr>
          <w:b/>
          <w:sz w:val="24"/>
          <w:szCs w:val="24"/>
        </w:rPr>
        <w:t xml:space="preserve"> — интеграционные тесты, проверяющие корректность ответов API и взаимодействие с базой данных.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240" w:after="283"/>
        <w:ind w:hanging="283" w:start="709"/>
        <w:jc w:val="start"/>
        <w:rPr>
          <w:b/>
        </w:rPr>
      </w:pPr>
      <w:r>
        <w:rPr>
          <w:rStyle w:val="Strong"/>
          <w:sz w:val="24"/>
          <w:szCs w:val="24"/>
        </w:rPr>
        <w:t>Корень проекта</w:t>
      </w:r>
      <w:r>
        <w:rPr>
          <w:b/>
          <w:sz w:val="24"/>
          <w:szCs w:val="24"/>
        </w:rPr>
        <w:t xml:space="preserve"> — содержит дополнительные файлы конфигурации: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настройки pre-commit с линтерами,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Dockerfile для сборки образа,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скрипт применения миграций при старте приложения,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Makefile с готовыми командами для сборки, проверки и запуска проекта.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240" w:after="283"/>
        <w:ind w:hanging="283" w:start="709"/>
        <w:jc w:val="start"/>
        <w:rPr>
          <w:b/>
        </w:rPr>
      </w:pPr>
      <w:r>
        <w:rPr>
          <w:rStyle w:val="SourceText"/>
          <w:b/>
          <w:sz w:val="24"/>
          <w:szCs w:val="24"/>
        </w:rPr>
        <w:t>app/</w:t>
      </w:r>
      <w:r>
        <w:rPr>
          <w:b/>
          <w:sz w:val="24"/>
          <w:szCs w:val="24"/>
        </w:rPr>
        <w:t xml:space="preserve"> — основная папка с кодом приложения.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rStyle w:val="SourceText"/>
          <w:b/>
          <w:sz w:val="24"/>
          <w:szCs w:val="24"/>
        </w:rPr>
        <w:t>dao/</w:t>
      </w:r>
      <w:r>
        <w:rPr>
          <w:b/>
          <w:sz w:val="24"/>
          <w:szCs w:val="24"/>
        </w:rPr>
        <w:t xml:space="preserve"> — базовый класс для доступа к данным в базе. Реализует общие методы работы с базой, которые переопределяются в дочерних классах для каждой конкретной таблицы.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rStyle w:val="SourceText"/>
          <w:b/>
          <w:sz w:val="24"/>
          <w:szCs w:val="24"/>
        </w:rPr>
        <w:t>exceptions/</w:t>
      </w:r>
      <w:r>
        <w:rPr>
          <w:b/>
          <w:sz w:val="24"/>
          <w:szCs w:val="24"/>
        </w:rPr>
        <w:t xml:space="preserve"> — кастомные обработчики исключений, возвращаемых сервером.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rStyle w:val="SourceText"/>
          <w:b/>
          <w:sz w:val="24"/>
          <w:szCs w:val="24"/>
        </w:rPr>
        <w:t>logs/</w:t>
      </w:r>
      <w:r>
        <w:rPr>
          <w:b/>
          <w:sz w:val="24"/>
          <w:szCs w:val="24"/>
        </w:rPr>
        <w:t xml:space="preserve"> — директория с логами приложения.</w:t>
        <w:br/>
        <w:t>Логи настроены так, что успешные операции записываются в один файл (</w:t>
      </w:r>
      <w:r>
        <w:rPr>
          <w:rStyle w:val="SourceText"/>
          <w:b/>
          <w:sz w:val="24"/>
          <w:szCs w:val="24"/>
        </w:rPr>
        <w:t>log</w:t>
      </w:r>
      <w:r>
        <w:rPr>
          <w:b/>
          <w:sz w:val="24"/>
          <w:szCs w:val="24"/>
        </w:rPr>
        <w:t>), а ошибки — в отдельный файл (</w:t>
      </w:r>
      <w:r>
        <w:rPr>
          <w:rStyle w:val="SourceText"/>
          <w:b/>
          <w:sz w:val="24"/>
          <w:szCs w:val="24"/>
        </w:rPr>
        <w:t>error</w:t>
      </w:r>
      <w:r>
        <w:rPr>
          <w:b/>
          <w:sz w:val="24"/>
          <w:szCs w:val="24"/>
        </w:rPr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rStyle w:val="SourceText"/>
          <w:b/>
          <w:sz w:val="24"/>
          <w:szCs w:val="24"/>
        </w:rPr>
        <w:t>migrations/</w:t>
      </w:r>
      <w:r>
        <w:rPr>
          <w:b/>
          <w:sz w:val="24"/>
          <w:szCs w:val="24"/>
        </w:rPr>
        <w:t xml:space="preserve"> — папка с миграциями базы данных.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rStyle w:val="SourceText"/>
          <w:b/>
          <w:sz w:val="24"/>
          <w:szCs w:val="24"/>
        </w:rPr>
        <w:t>config/</w:t>
      </w:r>
      <w:r>
        <w:rPr>
          <w:b/>
          <w:sz w:val="24"/>
          <w:szCs w:val="24"/>
        </w:rPr>
        <w:t xml:space="preserve"> — настройки приложения: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получение значений из переменных окружения,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настройка логирования </w:t>
      </w:r>
      <w:r>
        <w:rPr>
          <w:b/>
          <w:sz w:val="24"/>
          <w:szCs w:val="24"/>
        </w:rPr>
        <w:t>loguru</w:t>
      </w:r>
      <w:r>
        <w:rPr>
          <w:b/>
          <w:sz w:val="24"/>
          <w:szCs w:val="24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rStyle w:val="SourceText"/>
          <w:b/>
          <w:sz w:val="24"/>
          <w:szCs w:val="24"/>
        </w:rPr>
        <w:t>data_generate/</w:t>
      </w:r>
      <w:r>
        <w:rPr>
          <w:b/>
          <w:sz w:val="24"/>
          <w:szCs w:val="24"/>
        </w:rPr>
        <w:t xml:space="preserve"> — генерация тестовых данных с помощью Faker, чтобы база не оставалась пустой.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rStyle w:val="SourceText"/>
          <w:b/>
          <w:sz w:val="24"/>
          <w:szCs w:val="24"/>
        </w:rPr>
        <w:t>database/</w:t>
      </w:r>
      <w:r>
        <w:rPr>
          <w:b/>
          <w:sz w:val="24"/>
          <w:szCs w:val="24"/>
        </w:rPr>
        <w:t xml:space="preserve"> — файл с базовой настройкой для асинхронной работы с базой данных через SQLAlchemy.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</w:rPr>
      </w:pPr>
      <w:r>
        <w:rPr>
          <w:b/>
          <w:sz w:val="24"/>
          <w:szCs w:val="24"/>
        </w:rPr>
        <w:t>Создаются асинхронные движки (</w:t>
      </w:r>
      <w:r>
        <w:rPr>
          <w:rStyle w:val="SourceText"/>
          <w:b/>
          <w:sz w:val="24"/>
          <w:szCs w:val="24"/>
        </w:rPr>
        <w:t>engine</w:t>
      </w:r>
      <w:r>
        <w:rPr>
          <w:b/>
          <w:sz w:val="24"/>
          <w:szCs w:val="24"/>
        </w:rPr>
        <w:t xml:space="preserve"> и </w:t>
      </w:r>
      <w:r>
        <w:rPr>
          <w:rStyle w:val="SourceText"/>
          <w:b/>
          <w:sz w:val="24"/>
          <w:szCs w:val="24"/>
        </w:rPr>
        <w:t>test_engine</w:t>
      </w:r>
      <w:r>
        <w:rPr>
          <w:b/>
          <w:sz w:val="24"/>
          <w:szCs w:val="24"/>
        </w:rPr>
        <w:t>) для основной и тестовой БД с URL из настроек.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</w:rPr>
      </w:pPr>
      <w:r>
        <w:rPr>
          <w:b/>
          <w:sz w:val="24"/>
          <w:szCs w:val="24"/>
        </w:rPr>
        <w:t>Определяются асинхронные сессии (</w:t>
      </w:r>
      <w:r>
        <w:rPr>
          <w:rStyle w:val="SourceText"/>
          <w:b/>
          <w:sz w:val="24"/>
          <w:szCs w:val="24"/>
        </w:rPr>
        <w:t>async_session</w:t>
      </w:r>
      <w:r>
        <w:rPr>
          <w:b/>
          <w:sz w:val="24"/>
          <w:szCs w:val="24"/>
        </w:rPr>
        <w:t xml:space="preserve"> и </w:t>
      </w:r>
      <w:r>
        <w:rPr>
          <w:rStyle w:val="SourceText"/>
          <w:b/>
          <w:sz w:val="24"/>
          <w:szCs w:val="24"/>
        </w:rPr>
        <w:t>async_test_session</w:t>
      </w:r>
      <w:r>
        <w:rPr>
          <w:b/>
          <w:sz w:val="24"/>
          <w:szCs w:val="24"/>
        </w:rPr>
        <w:t>).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Заданы общие типовые аннотации для колонок (первичный ключ, даты создания/обновления, уникальные строки).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</w:rPr>
      </w:pPr>
      <w:r>
        <w:rPr>
          <w:b/>
          <w:sz w:val="24"/>
          <w:szCs w:val="24"/>
        </w:rPr>
        <w:t xml:space="preserve">Объявлен базовый класс </w:t>
      </w:r>
      <w:r>
        <w:rPr>
          <w:rStyle w:val="SourceText"/>
          <w:b/>
          <w:sz w:val="24"/>
          <w:szCs w:val="24"/>
        </w:rPr>
        <w:t>Base</w:t>
      </w:r>
      <w:r>
        <w:rPr>
          <w:b/>
          <w:sz w:val="24"/>
          <w:szCs w:val="24"/>
        </w:rPr>
        <w:t xml:space="preserve"> для моделей, который: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lineRule="auto" w:line="240" w:before="240" w:after="283"/>
        <w:ind w:hanging="283" w:start="2836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автоматически задаёт имя таблицы во множественном числе (нижний регистр),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lineRule="auto" w:line="240" w:before="240" w:after="283"/>
        <w:ind w:hanging="283" w:start="2836"/>
        <w:jc w:val="start"/>
        <w:rPr>
          <w:b/>
        </w:rPr>
      </w:pPr>
      <w:r>
        <w:rPr>
          <w:b/>
          <w:sz w:val="24"/>
          <w:szCs w:val="24"/>
        </w:rPr>
        <w:t xml:space="preserve">содержит поля </w:t>
      </w:r>
      <w:r>
        <w:rPr>
          <w:rStyle w:val="SourceText"/>
          <w:b/>
          <w:sz w:val="24"/>
          <w:szCs w:val="24"/>
        </w:rPr>
        <w:t>created_at</w:t>
      </w:r>
      <w:r>
        <w:rPr>
          <w:b/>
          <w:sz w:val="24"/>
          <w:szCs w:val="24"/>
        </w:rPr>
        <w:t xml:space="preserve"> и </w:t>
      </w:r>
      <w:r>
        <w:rPr>
          <w:rStyle w:val="SourceText"/>
          <w:b/>
          <w:sz w:val="24"/>
          <w:szCs w:val="24"/>
        </w:rPr>
        <w:t>updated_at</w:t>
      </w:r>
      <w:r>
        <w:rPr>
          <w:b/>
          <w:sz w:val="24"/>
          <w:szCs w:val="24"/>
        </w:rPr>
        <w:t xml:space="preserve"> с автозаполнением датой и временем,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lineRule="auto" w:line="240" w:before="240" w:after="283"/>
        <w:ind w:hanging="283" w:start="2836"/>
        <w:jc w:val="start"/>
        <w:rPr>
          <w:b/>
        </w:rPr>
      </w:pPr>
      <w:r>
        <w:rPr>
          <w:b/>
          <w:sz w:val="24"/>
          <w:szCs w:val="24"/>
        </w:rPr>
        <w:t xml:space="preserve">предоставляет метод </w:t>
      </w:r>
      <w:r>
        <w:rPr>
          <w:rStyle w:val="SourceText"/>
          <w:b/>
          <w:sz w:val="24"/>
          <w:szCs w:val="24"/>
        </w:rPr>
        <w:t>to_dict()</w:t>
      </w:r>
      <w:r>
        <w:rPr>
          <w:b/>
          <w:sz w:val="24"/>
          <w:szCs w:val="24"/>
        </w:rPr>
        <w:t xml:space="preserve"> для конвертации модели в словарь с колонками и значениями.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240" w:after="283"/>
        <w:ind w:hanging="283" w:start="709"/>
        <w:jc w:val="start"/>
        <w:rPr>
          <w:b/>
        </w:rPr>
      </w:pPr>
      <w:r>
        <w:rPr>
          <w:rStyle w:val="SourceText"/>
          <w:b/>
          <w:sz w:val="24"/>
          <w:szCs w:val="24"/>
        </w:rPr>
        <w:t>dependencies/</w:t>
      </w:r>
      <w:r>
        <w:rPr>
          <w:b/>
          <w:sz w:val="24"/>
          <w:szCs w:val="24"/>
        </w:rPr>
        <w:t xml:space="preserve"> — содержит функцию </w:t>
      </w:r>
      <w:r>
        <w:rPr>
          <w:rStyle w:val="SourceText"/>
          <w:b/>
          <w:sz w:val="24"/>
          <w:szCs w:val="24"/>
        </w:rPr>
        <w:t>get_session</w:t>
      </w:r>
      <w:r>
        <w:rPr>
          <w:b/>
          <w:sz w:val="24"/>
          <w:szCs w:val="24"/>
        </w:rPr>
        <w:t>, которая возвращает асинхронную сессию базы данных (</w:t>
      </w:r>
      <w:r>
        <w:rPr>
          <w:rStyle w:val="SourceText"/>
          <w:b/>
          <w:sz w:val="24"/>
          <w:szCs w:val="24"/>
        </w:rPr>
        <w:t>AsyncSession</w:t>
      </w:r>
      <w:r>
        <w:rPr>
          <w:b/>
          <w:sz w:val="24"/>
          <w:szCs w:val="24"/>
        </w:rPr>
        <w:t>) с использованием внедрения зависимостей FastAPI. Это позволяет разделить работу с основной и тестовой базой данных, предотвращая взаимное влияние.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240" w:after="283"/>
        <w:ind w:hanging="283" w:start="709"/>
        <w:jc w:val="start"/>
        <w:rPr>
          <w:b/>
        </w:rPr>
      </w:pPr>
      <w:r>
        <w:rPr>
          <w:rStyle w:val="SourceText"/>
          <w:b/>
          <w:sz w:val="24"/>
          <w:szCs w:val="24"/>
        </w:rPr>
        <w:t>main.py</w:t>
      </w:r>
      <w:r>
        <w:rPr>
          <w:b/>
          <w:sz w:val="24"/>
          <w:szCs w:val="24"/>
        </w:rPr>
        <w:t xml:space="preserve"> — точка входа в приложение.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b/>
          <w:sz w:val="24"/>
          <w:szCs w:val="24"/>
        </w:rPr>
        <w:t xml:space="preserve">В </w:t>
      </w:r>
      <w:r>
        <w:rPr>
          <w:rStyle w:val="SourceText"/>
          <w:b/>
          <w:sz w:val="24"/>
          <w:szCs w:val="24"/>
        </w:rPr>
        <w:t>lifespan</w:t>
      </w:r>
      <w:r>
        <w:rPr>
          <w:b/>
          <w:sz w:val="24"/>
          <w:szCs w:val="24"/>
        </w:rPr>
        <w:t xml:space="preserve"> реализован асинхронный менеджер жизненного цикла приложения, который: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запускает миграции базы через Alembic,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удаляет и создаёт таблицы заново для инициализации,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240" w:before="240" w:after="283"/>
        <w:ind w:hanging="283" w:start="2127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заполняет базу тестовыми докторами, пациентами и приёмами.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Инициализируется FastAPI с метаданными, тегами и контактной информацией.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b/>
          <w:sz w:val="24"/>
          <w:szCs w:val="24"/>
        </w:rPr>
        <w:t>Подключается маршрутизатор с эндпоинтами для управления приёмами (</w:t>
      </w:r>
      <w:r>
        <w:rPr>
          <w:rStyle w:val="SourceText"/>
          <w:b/>
          <w:sz w:val="24"/>
          <w:szCs w:val="24"/>
        </w:rPr>
        <w:t>router_appointment</w:t>
      </w:r>
      <w:r>
        <w:rPr>
          <w:b/>
          <w:sz w:val="24"/>
          <w:szCs w:val="24"/>
        </w:rPr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  <w:t>Регистрируются обработчики исключений (HTTP ошибки, ошибки целостности, ошибки валидации).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b/>
          <w:sz w:val="24"/>
          <w:szCs w:val="24"/>
        </w:rPr>
        <w:t xml:space="preserve">Добавлен эндпоинт </w:t>
      </w:r>
      <w:r>
        <w:rPr>
          <w:rStyle w:val="SourceText"/>
          <w:b/>
          <w:sz w:val="24"/>
          <w:szCs w:val="24"/>
        </w:rPr>
        <w:t>/health</w:t>
      </w:r>
      <w:r>
        <w:rPr>
          <w:b/>
          <w:sz w:val="24"/>
          <w:szCs w:val="24"/>
        </w:rPr>
        <w:t xml:space="preserve"> для проверки статуса сервиса (возвращает </w:t>
      </w:r>
      <w:r>
        <w:rPr>
          <w:rStyle w:val="SourceText"/>
          <w:b/>
          <w:sz w:val="24"/>
          <w:szCs w:val="24"/>
        </w:rPr>
        <w:t>{"status": "ok"}</w:t>
      </w:r>
      <w:r>
        <w:rPr>
          <w:b/>
          <w:sz w:val="24"/>
          <w:szCs w:val="24"/>
        </w:rPr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b/>
          <w:sz w:val="24"/>
          <w:szCs w:val="24"/>
        </w:rPr>
        <w:t xml:space="preserve">Запуск сервера происходит через </w:t>
      </w:r>
      <w:r>
        <w:rPr>
          <w:rStyle w:val="SourceText"/>
          <w:b/>
          <w:sz w:val="24"/>
          <w:szCs w:val="24"/>
        </w:rPr>
        <w:t>uvicorn</w:t>
      </w:r>
      <w:r>
        <w:rPr>
          <w:b/>
          <w:sz w:val="24"/>
          <w:szCs w:val="24"/>
        </w:rPr>
        <w:t xml:space="preserve"> с автообновлением при изменениях.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240" w:after="283"/>
        <w:ind w:hanging="283" w:start="709"/>
        <w:jc w:val="start"/>
        <w:rPr>
          <w:b/>
        </w:rPr>
      </w:pPr>
      <w:r>
        <w:rPr>
          <w:rStyle w:val="SourceText"/>
          <w:b/>
          <w:sz w:val="24"/>
          <w:szCs w:val="24"/>
        </w:rPr>
        <w:t>appointments/</w:t>
      </w:r>
      <w:r>
        <w:rPr>
          <w:b/>
          <w:sz w:val="24"/>
          <w:szCs w:val="24"/>
        </w:rPr>
        <w:t xml:space="preserve"> — модуль, реализующий логику эндпоинтов заявок на приём.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b/>
          <w:sz w:val="24"/>
          <w:szCs w:val="24"/>
        </w:rPr>
        <w:t xml:space="preserve">В </w:t>
      </w:r>
      <w:r>
        <w:rPr>
          <w:rStyle w:val="SourceText"/>
          <w:b/>
          <w:sz w:val="24"/>
          <w:szCs w:val="24"/>
        </w:rPr>
        <w:t>models</w:t>
      </w:r>
      <w:r>
        <w:rPr>
          <w:b/>
          <w:sz w:val="24"/>
          <w:szCs w:val="24"/>
        </w:rPr>
        <w:t xml:space="preserve"> описаны таблицы базы данных.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b/>
          <w:sz w:val="24"/>
          <w:szCs w:val="24"/>
        </w:rPr>
        <w:t xml:space="preserve">В </w:t>
      </w:r>
      <w:r>
        <w:rPr>
          <w:rStyle w:val="SourceText"/>
          <w:b/>
          <w:sz w:val="24"/>
          <w:szCs w:val="24"/>
        </w:rPr>
        <w:t>router</w:t>
      </w:r>
      <w:r>
        <w:rPr>
          <w:b/>
          <w:sz w:val="24"/>
          <w:szCs w:val="24"/>
        </w:rPr>
        <w:t xml:space="preserve"> реализованы маршруты API.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240" w:after="283"/>
        <w:ind w:hanging="283" w:start="1418"/>
        <w:jc w:val="start"/>
        <w:rPr>
          <w:b/>
        </w:rPr>
      </w:pPr>
      <w:r>
        <w:rPr>
          <w:b/>
          <w:sz w:val="24"/>
          <w:szCs w:val="24"/>
        </w:rPr>
        <w:t xml:space="preserve">В </w:t>
      </w:r>
      <w:r>
        <w:rPr>
          <w:rStyle w:val="SourceText"/>
          <w:b/>
          <w:sz w:val="24"/>
          <w:szCs w:val="24"/>
        </w:rPr>
        <w:t>schemas</w:t>
      </w:r>
      <w:r>
        <w:rPr>
          <w:b/>
          <w:sz w:val="24"/>
          <w:szCs w:val="24"/>
        </w:rPr>
        <w:t xml:space="preserve"> и </w:t>
      </w:r>
      <w:r>
        <w:rPr>
          <w:rStyle w:val="SourceText"/>
          <w:b/>
          <w:sz w:val="24"/>
          <w:szCs w:val="24"/>
        </w:rPr>
        <w:t>rb</w:t>
      </w:r>
      <w:r>
        <w:rPr>
          <w:b/>
          <w:sz w:val="24"/>
          <w:szCs w:val="24"/>
        </w:rPr>
        <w:t xml:space="preserve"> описаны Pydantic-модели для валидации входящих запросов и формирования ответов API.</w:t>
      </w:r>
    </w:p>
    <w:p>
      <w:pPr>
        <w:pStyle w:val="normal1"/>
        <w:spacing w:lineRule="auto" w:line="240" w:beforeAutospacing="0" w:before="0" w:afterAutospacing="0" w:after="0"/>
        <w:ind w:hanging="360" w:start="720"/>
        <w:rPr/>
      </w:pPr>
      <w:r>
        <w:rPr/>
        <w:t xml:space="preserve">ER-диаграмма </w:t>
      </w:r>
    </w:p>
    <w:p>
      <w:pPr>
        <w:pStyle w:val="normal1"/>
        <w:spacing w:lineRule="auto" w:line="240" w:beforeAutospacing="0" w:before="0" w:afterAutospacing="0" w:after="0"/>
        <w:ind w:hanging="360" w:start="72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360" w:start="72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 w:start="72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4175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41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1"/>
        <w:spacing w:lineRule="auto" w:line="240" w:beforeAutospacing="0" w:before="0" w:afterAutospacing="0" w:after="0"/>
        <w:ind w:hanging="0" w:start="72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 w:start="72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360" w:start="720"/>
        <w:rPr/>
      </w:pPr>
      <w:r>
        <w:rPr>
          <w:b/>
        </w:rPr>
        <w:t>Activity-диаграмма</w:t>
      </w:r>
      <w:r>
        <w:rPr/>
        <w:t xml:space="preserve"> главного сценария «пациент записывается на приём».</w:t>
      </w:r>
    </w:p>
    <w:p>
      <w:pPr>
        <w:pStyle w:val="normal1"/>
        <w:spacing w:lineRule="auto" w:line="240" w:beforeAutospacing="0" w:before="0" w:afterAutospacing="0" w:after="0"/>
        <w:ind w:hanging="360" w:start="720"/>
        <w:rPr/>
      </w:pPr>
      <w:r>
        <w:rPr/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</w:rPr>
        <w:t>Начало</w:t>
      </w:r>
      <w:r>
        <w:rPr/>
        <w:br/>
        <w:t>⬇️</w:t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</w:rPr>
        <w:t>1. Пациент открывает приложение / сайт</w:t>
      </w:r>
      <w:r>
        <w:rPr/>
        <w:br/>
        <w:t>⬇️</w:t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</w:rPr>
        <w:t>2. Пациент выбирает врача</w:t>
      </w:r>
      <w:r>
        <w:rPr/>
        <w:br/>
        <w:t>⬇️</w:t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</w:rPr>
        <w:t>3. Проверка: существует ли выбранный врач в системе</w:t>
      </w:r>
      <w:r>
        <w:rPr/>
        <w:br/>
        <w:t>⬇️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center"/>
        <w:rPr/>
      </w:pPr>
      <w:r>
        <w:rPr/>
        <w:t>Если врач не найден —</w:t>
        <w:br/>
        <w:t> ↳ показать ошибку и вернуться к выбору врача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center"/>
        <w:rPr/>
      </w:pPr>
      <w:r>
        <w:rPr/>
        <w:t>Если врач найден —</w:t>
        <w:br/>
        <w:t> ↳ перейти к следующему шагу</w:t>
        <w:br/>
        <w:t>⬇️</w:t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</w:rPr>
        <w:t>4. Пациент выбирает время приёма</w:t>
      </w:r>
      <w:r>
        <w:rPr/>
        <w:br/>
        <w:t>⬇️</w:t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</w:rPr>
        <w:t>5. Пациент вводит свои данные (ФИО, контакты и т.д.)</w:t>
      </w:r>
      <w:r>
        <w:rPr/>
        <w:br/>
        <w:t>⬇️</w:t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</w:rPr>
        <w:t>6. Проверка: существует ли пациент в системе</w:t>
      </w:r>
      <w:r>
        <w:rPr/>
        <w:br/>
        <w:t>⬇️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center"/>
        <w:rPr/>
      </w:pPr>
      <w:r>
        <w:rPr/>
        <w:t>Если пациент не найден —</w:t>
        <w:br/>
        <w:t xml:space="preserve"> ↳ </w:t>
      </w:r>
      <w:r>
        <w:rPr/>
        <w:t>пока выдаст ошибку ,но в будущем логично зарегистрировать пользователя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center"/>
        <w:rPr/>
      </w:pPr>
      <w:r>
        <w:rPr/>
        <w:t>Если пациент найден —</w:t>
        <w:br/>
        <w:t> ↳ перейти к следующему шагу</w:t>
        <w:br/>
        <w:t>⬇️</w:t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</w:rPr>
        <w:t>7. Проверка уникальности записи (врач + пациент + время)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center"/>
        <w:rPr/>
      </w:pPr>
      <w:r>
        <w:rPr/>
        <w:t>Проверяется, что для этого врача и этого пациента нет уже существующей записи на выбранное время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center"/>
        <w:rPr/>
      </w:pPr>
      <w:r>
        <w:rPr/>
        <w:t xml:space="preserve">Проверяется, что пациент и врач не совпадают (уникальность </w:t>
      </w:r>
      <w:r>
        <w:rPr/>
        <w:t>id  доктора и пациента</w:t>
      </w:r>
      <w:r>
        <w:rPr/>
        <w:t>)</w:t>
        <w:br/>
        <w:t>⬇️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center"/>
        <w:rPr/>
      </w:pPr>
      <w:r>
        <w:rPr/>
        <w:t xml:space="preserve">Проверка занятости врача с учетом интервала </w:t>
      </w:r>
      <w:r>
        <w:rPr/>
        <w:t>± 1 час, что б не вышло что запись будет через 1 после начала приема другого пациента.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center"/>
        <w:rPr/>
      </w:pPr>
      <w:r>
        <w:rPr/>
        <w:t>(в Faker я даже делал что б записи были в преод с 8:00 до 18:00)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center"/>
        <w:rPr/>
      </w:pPr>
      <w:r>
        <w:rPr/>
        <w:t>Если проверка не пройдена —</w:t>
        <w:br/>
        <w:t> ↳ показать ошибку и вернуться к корректировке данных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center"/>
        <w:rPr/>
      </w:pPr>
      <w:r>
        <w:rPr/>
        <w:t>Если проверка прошла успешно —</w:t>
        <w:br/>
        <w:t> ↳ перейти к следующему шагу</w:t>
        <w:br/>
        <w:t>⬇️</w:t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</w:rPr>
        <w:t>9. Система сохраняет запись в базе данных</w:t>
      </w:r>
      <w:r>
        <w:rPr/>
        <w:br/>
        <w:t>⬇️</w:t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</w:rPr>
        <w:t>10. Пациент получает подтверждение записи</w:t>
      </w:r>
      <w:r>
        <w:rPr/>
        <w:br/>
        <w:t>⬇️</w:t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</w:rPr>
        <w:t>Конец</w:t>
      </w:r>
    </w:p>
    <w:p>
      <w:pPr>
        <w:pStyle w:val="normal1"/>
        <w:spacing w:lineRule="auto" w:line="240" w:beforeAutospacing="0" w:before="0" w:afterAutospacing="0" w:after="0"/>
        <w:ind w:hanging="360" w:start="720"/>
        <w:rPr/>
      </w:pPr>
      <w:r>
        <w:rPr>
          <w:rStyle w:val="Strong"/>
          <w:b/>
        </w:rPr>
        <w:t>Документ бизнес-процесса</w:t>
      </w:r>
    </w:p>
    <w:p>
      <w:pPr>
        <w:pStyle w:val="normal1"/>
        <w:spacing w:lineRule="auto" w:line="240" w:beforeAutospacing="0" w:before="0" w:afterAutospacing="0" w:after="0"/>
        <w:ind w:hanging="0" w:start="720"/>
        <w:rPr/>
      </w:pPr>
      <w:r>
        <w:rPr/>
        <w:t>Три вида ролей:</w:t>
      </w:r>
    </w:p>
    <w:p>
      <w:pPr>
        <w:pStyle w:val="normal1"/>
        <w:spacing w:lineRule="auto" w:line="240" w:beforeAutospacing="0" w:before="0" w:afterAutospacing="0" w:after="0"/>
        <w:ind w:hanging="0" w:start="720"/>
        <w:rPr/>
      </w:pPr>
      <w:r>
        <w:rPr/>
        <w:t xml:space="preserve"> </w:t>
      </w:r>
      <w:r>
        <w:rPr/>
        <w:t>Админ — полный доступ</w:t>
      </w:r>
    </w:p>
    <w:p>
      <w:pPr>
        <w:pStyle w:val="normal1"/>
        <w:spacing w:lineRule="auto" w:line="240" w:beforeAutospacing="0" w:before="0" w:afterAutospacing="0" w:after="0"/>
        <w:ind w:hanging="0" w:start="720"/>
        <w:rPr/>
      </w:pPr>
      <w:r>
        <w:rPr/>
        <w:t>Доктор — получения своих записей, получение  своих пациентов. В контексте записей не может ничего поменять.</w:t>
      </w:r>
    </w:p>
    <w:p>
      <w:pPr>
        <w:pStyle w:val="normal1"/>
        <w:spacing w:lineRule="auto" w:line="240" w:beforeAutospacing="0" w:before="0" w:afterAutospacing="0" w:after="0"/>
        <w:ind w:hanging="0" w:start="720"/>
        <w:rPr/>
      </w:pPr>
      <w:r>
        <w:rPr/>
        <w:t>Пациент — получает список докторов, список своих записей ,создает запись, удаляет запись, изменяет запись в смысле время приема.</w:t>
      </w:r>
    </w:p>
    <w:p>
      <w:pPr>
        <w:pStyle w:val="normal1"/>
        <w:spacing w:lineRule="auto" w:line="240" w:beforeAutospacing="0" w:before="0" w:afterAutospacing="0" w:after="0"/>
        <w:ind w:hanging="0" w:start="720"/>
        <w:rPr/>
      </w:pPr>
      <w:r>
        <w:rPr/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>
          <w:rFonts w:eastAsia="Arial Unicode MS" w:cs="Arial Unicode MS" w:ascii="Arial Unicode MS" w:hAnsi="Arial Unicode MS"/>
          <w:b/>
        </w:rPr>
        <w:t>Отдельный раздел «Проектирование → реализация»</w:t>
      </w:r>
      <w:r>
        <w:rPr/>
        <w:t>: докажите, что сначала спроектировали, а потом писали код (короткий порядок шагов и принятые решения).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подготовка шаблона в работе </w:t>
      </w:r>
      <w:r>
        <w:rPr/>
        <w:t>(пользуюсь не первый раз)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</w:t>
      </w:r>
      <w:r>
        <w:rPr/>
        <w:t>настройка линтеров через precomit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</w:t>
      </w:r>
      <w:r>
        <w:rPr/>
        <w:t>настройка GitHub Actions  на проверку Линтерами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</w:t>
      </w:r>
      <w:r>
        <w:rPr/>
        <w:t>Создание моделей Доктор, Пациент, Запись (Добавил полей что б было не скучно). Связь через Foreign Key  была определан в задании , добавил лишь что б при удалениии Доктора или Пациента запись удалялаась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Создание </w:t>
      </w:r>
      <w:r>
        <w:rPr/>
        <w:t xml:space="preserve">routera с двумя маршрутами. 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Так как с  самого начала в </w:t>
      </w:r>
      <w:r>
        <w:rPr/>
        <w:t>Faker добавил данные в БД, то сначло разработал Get метод.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Продумал валидатор </w:t>
      </w:r>
      <w:r>
        <w:rPr/>
        <w:t>Pydentic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Следом </w:t>
      </w:r>
      <w:r>
        <w:rPr/>
        <w:t>Post метод , там переопределил  метод  добавленния записи в таблицу Appointment под мои условия(уникальность id, не пререкрывать запись по вермени,.), как я говорил у меня в DAO определен базовый класс взаимодействия с БД  и он переопределяется для каждой таблицы отдельно, но по умолчанию там уже есть готовын CRUD методы для работы с таблицей, потому метод добавления я в таблице Appointmetn переопределил, под свои задачи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Добавил модель ответа </w:t>
      </w:r>
      <w:r>
        <w:rPr/>
        <w:t>Pydentic на post запросов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</w:t>
      </w:r>
      <w:r>
        <w:rPr/>
        <w:t>Не переопределял структуры ответа на HTTP Exceptions, они у меня реализованы и меня устаривают, если нужно, то можно поправить структуру ответа.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При проверка понял что не хватает ответа в случае некорректного ввода </w:t>
      </w:r>
      <w:r>
        <w:rPr/>
        <w:t>id доктора или пациента, добавил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Настройка и реализация тестирования, продумака доплнительных фикстур, просто базовые у меня уже есть , там преопределить натсройки для работы с тестовой БД , что б </w:t>
      </w:r>
      <w:r>
        <w:rPr/>
        <w:t>lifespan вносил тестовые записи и готовил базу для тестов, нужно было просто создать еще пару фикстур. Потом писал тесты для разных методов, что нужно было проверить.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Так как с самом начале я уже поднял </w:t>
      </w:r>
      <w:r>
        <w:rPr/>
        <w:t>postgres sql для работы  теперь завершаю работу с докер, дописал Docker compose манифест, пригодный для  развернтывания и сразу с ограничением ресурсов docker swarm.У себя на мониторинге просто так пользуюсь.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 xml:space="preserve">- разработка make file </w:t>
      </w:r>
    </w:p>
    <w:p>
      <w:pPr>
        <w:pStyle w:val="normal1"/>
        <w:spacing w:lineRule="auto" w:line="240" w:beforeAutospacing="0" w:before="0" w:after="240"/>
        <w:ind w:hanging="360" w:start="720"/>
        <w:rPr/>
      </w:pPr>
      <w:r>
        <w:rPr/>
        <w:t>Потом все тестирую в сборе через makefile, проверяб что git actions отрабатывают без ошибок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 Unicode MS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LibreOffice/25.2.4.3$Linux_X86_64 LibreOffice_project/520$Build-3</Application>
  <AppVersion>15.0000</AppVersion>
  <Pages>6</Pages>
  <Words>1071</Words>
  <Characters>6288</Characters>
  <CharactersWithSpaces>7258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2025-07-05T22:03:49Z</dcterms:created>
  <dc:creator/>
  <dc:description/>
  <dc:language>ru-RU</dc:language>
  <cp:lastModifiedBy/>
  <dcterms:modified xsi:type="dcterms:W3CDTF">2025-07-05T23:33:47Z</dcterms:modified>
  <cp:revision>4</cp:revision>
  <dc:subject/>
  <dc:title/>
</cp:coreProperties>
</file>