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Текст документа</w:t>
      </w:r>
    </w:p>
    <w:p>
      <w:pPr>
        <w:pStyle w:val="Heading1"/>
        <w:jc w:val="center"/>
      </w:pPr>
      <w:r>
        <w:t>Основы работы с файлами Microsoft Word на Python.</w:t>
      </w:r>
    </w:p>
    <w:p>
      <w:r>
        <w:rPr>
          <w:b/>
          <w:sz w:val="48"/>
        </w:rPr>
        <w:t>Заголовок, размером 24 pt.</w:t>
      </w:r>
    </w:p>
    <w:p>
      <w:r>
        <w:t xml:space="preserve">Абзац содержит форматирование </w:t>
      </w:r>
      <w:r>
        <w:rPr>
          <w:b/>
        </w:rPr>
        <w:t>на уровне блока.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