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 w:rsidRPr="00602BF8">
        <w:rPr>
          <w:color w:val="92D050"/>
        </w:rPr>
        <w:t>A furniture manufacturer keeps track of their</w:t>
      </w:r>
      <w:r w:rsidR="001D02BA" w:rsidRPr="00602BF8">
        <w:rPr>
          <w:color w:val="92D050"/>
        </w:rPr>
        <w:t xml:space="preserve"> </w:t>
      </w:r>
      <w:r w:rsidR="001D02BA" w:rsidRPr="00602BF8">
        <w:rPr>
          <w:b/>
          <w:color w:val="92D050"/>
        </w:rPr>
        <w:t>companies</w:t>
      </w:r>
      <w:r w:rsidR="001D02BA" w:rsidRPr="00602BF8">
        <w:rPr>
          <w:color w:val="92D050"/>
        </w:rPr>
        <w:t xml:space="preserve"> and</w:t>
      </w:r>
      <w:r w:rsidRPr="00602BF8">
        <w:rPr>
          <w:color w:val="92D050"/>
        </w:rPr>
        <w:t xml:space="preserve"> </w:t>
      </w:r>
      <w:r w:rsidR="00320A7C" w:rsidRPr="00602BF8">
        <w:rPr>
          <w:b/>
          <w:color w:val="92D050"/>
        </w:rPr>
        <w:t>furniture</w:t>
      </w:r>
      <w:r w:rsidR="0085412A" w:rsidRPr="00602BF8">
        <w:rPr>
          <w:color w:val="92D050"/>
        </w:rPr>
        <w:t>:</w:t>
      </w:r>
      <w:r w:rsidR="001D02BA" w:rsidRPr="00602BF8">
        <w:rPr>
          <w:b/>
          <w:color w:val="92D050"/>
        </w:rPr>
        <w:t xml:space="preserve"> tables </w:t>
      </w:r>
      <w:r w:rsidR="001D02BA" w:rsidRPr="00602BF8">
        <w:rPr>
          <w:color w:val="92D050"/>
        </w:rPr>
        <w:t>and</w:t>
      </w:r>
      <w:r w:rsidR="0085412A" w:rsidRPr="00602BF8">
        <w:rPr>
          <w:color w:val="92D050"/>
        </w:rPr>
        <w:t xml:space="preserve"> </w:t>
      </w:r>
      <w:r w:rsidR="0085412A" w:rsidRPr="00602BF8">
        <w:rPr>
          <w:b/>
          <w:color w:val="92D050"/>
        </w:rPr>
        <w:t>chairs</w:t>
      </w:r>
      <w:r w:rsidR="0085412A" w:rsidRPr="00602BF8">
        <w:rPr>
          <w:color w:val="92D050"/>
        </w:rPr>
        <w:t>.</w:t>
      </w:r>
      <w:r w:rsidR="00C46D40" w:rsidRPr="00602BF8">
        <w:rPr>
          <w:color w:val="92D050"/>
        </w:rPr>
        <w:t xml:space="preserve"> </w:t>
      </w:r>
      <w:r w:rsidR="0028291A" w:rsidRPr="00602BF8">
        <w:rPr>
          <w:color w:val="92D050"/>
        </w:rPr>
        <w:t>Each furniture</w:t>
      </w:r>
      <w:r w:rsidR="003A6689" w:rsidRPr="00602BF8">
        <w:rPr>
          <w:color w:val="92D050"/>
        </w:rPr>
        <w:t xml:space="preserve"> piece</w:t>
      </w:r>
      <w:r w:rsidR="0028291A" w:rsidRPr="00602BF8">
        <w:rPr>
          <w:color w:val="92D050"/>
        </w:rPr>
        <w:t xml:space="preserve"> has </w:t>
      </w:r>
      <w:r w:rsidR="0028291A" w:rsidRPr="00602BF8">
        <w:rPr>
          <w:b/>
          <w:color w:val="92D050"/>
        </w:rPr>
        <w:t>model</w:t>
      </w:r>
      <w:r w:rsidR="0028291A" w:rsidRPr="00602BF8">
        <w:rPr>
          <w:color w:val="92D050"/>
        </w:rPr>
        <w:t xml:space="preserve">, </w:t>
      </w:r>
      <w:r w:rsidR="0028291A" w:rsidRPr="00602BF8">
        <w:rPr>
          <w:b/>
          <w:color w:val="92D050"/>
        </w:rPr>
        <w:t>material</w:t>
      </w:r>
      <w:r w:rsidR="0028291A" w:rsidRPr="00602BF8">
        <w:rPr>
          <w:color w:val="92D050"/>
        </w:rPr>
        <w:t xml:space="preserve">, </w:t>
      </w:r>
      <w:r w:rsidR="0028291A" w:rsidRPr="00602BF8">
        <w:rPr>
          <w:b/>
          <w:color w:val="92D050"/>
        </w:rPr>
        <w:t>price</w:t>
      </w:r>
      <w:r w:rsidR="006F6C86" w:rsidRPr="00602BF8">
        <w:rPr>
          <w:b/>
          <w:color w:val="92D050"/>
        </w:rPr>
        <w:t xml:space="preserve"> </w:t>
      </w:r>
      <w:r w:rsidR="006F6C86" w:rsidRPr="00602BF8">
        <w:rPr>
          <w:color w:val="92D050"/>
        </w:rPr>
        <w:t>in dollars</w:t>
      </w:r>
      <w:r w:rsidR="006250AD" w:rsidRPr="00602BF8">
        <w:rPr>
          <w:color w:val="92D050"/>
        </w:rPr>
        <w:t>,</w:t>
      </w:r>
      <w:r w:rsidR="0028291A" w:rsidRPr="00602BF8">
        <w:rPr>
          <w:color w:val="92D050"/>
        </w:rPr>
        <w:t xml:space="preserve"> and </w:t>
      </w:r>
      <w:r w:rsidR="0028291A" w:rsidRPr="00602BF8">
        <w:rPr>
          <w:b/>
          <w:color w:val="92D050"/>
        </w:rPr>
        <w:t>height</w:t>
      </w:r>
      <w:r w:rsidR="006F6C86" w:rsidRPr="00602BF8">
        <w:rPr>
          <w:b/>
          <w:color w:val="92D050"/>
        </w:rPr>
        <w:t xml:space="preserve"> </w:t>
      </w:r>
      <w:r w:rsidR="006F6C86" w:rsidRPr="00602BF8">
        <w:rPr>
          <w:color w:val="92D050"/>
        </w:rPr>
        <w:t>in meters</w:t>
      </w:r>
      <w:r w:rsidR="0028291A" w:rsidRPr="00602BF8">
        <w:rPr>
          <w:color w:val="92D050"/>
        </w:rPr>
        <w:t>.</w:t>
      </w:r>
      <w:r w:rsidR="00875B7E">
        <w:t xml:space="preserve"> </w:t>
      </w:r>
      <w:r w:rsidR="00875B7E" w:rsidRPr="00602BF8">
        <w:rPr>
          <w:color w:val="92D050"/>
        </w:rPr>
        <w:t xml:space="preserve">Each table has </w:t>
      </w:r>
      <w:r w:rsidR="00875B7E" w:rsidRPr="00602BF8">
        <w:rPr>
          <w:b/>
          <w:color w:val="92D050"/>
        </w:rPr>
        <w:t>length</w:t>
      </w:r>
      <w:r w:rsidR="00875B7E" w:rsidRPr="00602BF8">
        <w:rPr>
          <w:color w:val="92D050"/>
        </w:rPr>
        <w:t xml:space="preserve"> and </w:t>
      </w:r>
      <w:r w:rsidR="00875B7E" w:rsidRPr="00602BF8">
        <w:rPr>
          <w:b/>
          <w:color w:val="92D050"/>
        </w:rPr>
        <w:t>width</w:t>
      </w:r>
      <w:r w:rsidR="006F0925" w:rsidRPr="00602BF8">
        <w:rPr>
          <w:b/>
          <w:color w:val="92D050"/>
        </w:rPr>
        <w:t xml:space="preserve"> </w:t>
      </w:r>
      <w:r w:rsidR="006F0925" w:rsidRPr="00602BF8">
        <w:rPr>
          <w:color w:val="92D050"/>
        </w:rPr>
        <w:t>in meters</w:t>
      </w:r>
      <w:r w:rsidR="00875B7E" w:rsidRPr="00602BF8">
        <w:rPr>
          <w:color w:val="92D050"/>
        </w:rPr>
        <w:t>.</w:t>
      </w:r>
      <w:r w:rsidR="00233B43" w:rsidRPr="00602BF8">
        <w:rPr>
          <w:color w:val="92D050"/>
        </w:rPr>
        <w:t xml:space="preserve"> </w:t>
      </w:r>
      <w:r w:rsidR="006834F4" w:rsidRPr="00D33015">
        <w:rPr>
          <w:color w:val="92D050"/>
        </w:rPr>
        <w:t xml:space="preserve">Chairs are three types: </w:t>
      </w:r>
      <w:r w:rsidR="006834F4" w:rsidRPr="00D33015">
        <w:rPr>
          <w:b/>
          <w:color w:val="92D050"/>
        </w:rPr>
        <w:t>normal</w:t>
      </w:r>
      <w:r w:rsidR="006834F4" w:rsidRPr="00D33015">
        <w:rPr>
          <w:color w:val="92D050"/>
        </w:rPr>
        <w:t xml:space="preserve">, </w:t>
      </w:r>
      <w:r w:rsidR="006834F4" w:rsidRPr="00D33015">
        <w:rPr>
          <w:b/>
          <w:color w:val="92D050"/>
        </w:rPr>
        <w:t>adjustable</w:t>
      </w:r>
      <w:r w:rsidR="006834F4" w:rsidRPr="00D33015">
        <w:rPr>
          <w:color w:val="92D050"/>
        </w:rPr>
        <w:t xml:space="preserve"> and </w:t>
      </w:r>
      <w:r w:rsidR="006834F4" w:rsidRPr="00D33015">
        <w:rPr>
          <w:b/>
          <w:color w:val="92D050"/>
        </w:rPr>
        <w:t>convertible</w:t>
      </w:r>
      <w:r w:rsidR="006834F4" w:rsidRPr="00D33015">
        <w:rPr>
          <w:color w:val="92D050"/>
        </w:rPr>
        <w:t xml:space="preserve">. </w:t>
      </w:r>
      <w:r w:rsidR="00AA4654" w:rsidRPr="001E0B58">
        <w:rPr>
          <w:color w:val="92D050"/>
        </w:rPr>
        <w:t xml:space="preserve">Each chair has </w:t>
      </w:r>
      <w:r w:rsidR="00AA4654" w:rsidRPr="001E0B58">
        <w:rPr>
          <w:b/>
          <w:color w:val="92D050"/>
        </w:rPr>
        <w:t>number of legs</w:t>
      </w:r>
      <w:r w:rsidR="00AA4654" w:rsidRPr="001E0B58">
        <w:rPr>
          <w:color w:val="92D050"/>
        </w:rPr>
        <w:t xml:space="preserve">. </w:t>
      </w:r>
      <w:r w:rsidR="008E4AA5" w:rsidRPr="00715203">
        <w:rPr>
          <w:color w:val="92D050"/>
        </w:rPr>
        <w:t xml:space="preserve">Each adjustable chair </w:t>
      </w:r>
      <w:r w:rsidR="00540612" w:rsidRPr="00715203">
        <w:rPr>
          <w:color w:val="92D050"/>
        </w:rPr>
        <w:t xml:space="preserve">can </w:t>
      </w:r>
      <w:r w:rsidR="00540612" w:rsidRPr="00715203">
        <w:rPr>
          <w:b/>
          <w:color w:val="92D050"/>
        </w:rPr>
        <w:t>adjust</w:t>
      </w:r>
      <w:r w:rsidR="00540612" w:rsidRPr="00715203">
        <w:rPr>
          <w:color w:val="92D050"/>
        </w:rPr>
        <w:t xml:space="preserve"> its height.</w:t>
      </w:r>
      <w:r w:rsidR="00FA7F7C">
        <w:t xml:space="preserve"> </w:t>
      </w:r>
      <w:r w:rsidR="00FA7F7C" w:rsidRPr="00D33015">
        <w:rPr>
          <w:color w:val="92D050"/>
        </w:rPr>
        <w:t xml:space="preserve">Each convertible chair can </w:t>
      </w:r>
      <w:r w:rsidR="00FA7F7C" w:rsidRPr="00D33015">
        <w:rPr>
          <w:b/>
          <w:color w:val="92D050"/>
        </w:rPr>
        <w:t>convert</w:t>
      </w:r>
      <w:r w:rsidR="00FA7F7C" w:rsidRPr="00D33015">
        <w:rPr>
          <w:color w:val="92D050"/>
        </w:rPr>
        <w:t xml:space="preserve"> its state</w:t>
      </w:r>
      <w:r w:rsidR="00091D08" w:rsidRPr="00D33015">
        <w:rPr>
          <w:color w:val="92D050"/>
        </w:rPr>
        <w:t xml:space="preserve"> and be easily movable</w:t>
      </w:r>
      <w:r w:rsidR="00FA7F7C" w:rsidRPr="00D33015">
        <w:rPr>
          <w:color w:val="92D050"/>
        </w:rPr>
        <w:t>.</w:t>
      </w:r>
      <w:r w:rsidR="008E4AA5" w:rsidRPr="00D33015">
        <w:rPr>
          <w:color w:val="92D050"/>
        </w:rPr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Pr="00602BF8" w:rsidRDefault="00587E1A" w:rsidP="00C41E75">
      <w:pPr>
        <w:rPr>
          <w:color w:val="92D050"/>
        </w:rPr>
      </w:pPr>
      <w:r w:rsidRPr="00602BF8">
        <w:rPr>
          <w:b/>
          <w:color w:val="92D050"/>
        </w:rPr>
        <w:t>Furniture</w:t>
      </w:r>
      <w:r w:rsidR="00002546" w:rsidRPr="00602BF8">
        <w:rPr>
          <w:color w:val="92D050"/>
        </w:rPr>
        <w:t xml:space="preserve"> validity</w:t>
      </w:r>
      <w:r w:rsidR="005E42CD" w:rsidRPr="00602BF8">
        <w:rPr>
          <w:color w:val="92D050"/>
        </w:rPr>
        <w:t xml:space="preserve"> </w:t>
      </w:r>
      <w:r w:rsidR="00002546" w:rsidRPr="00602BF8">
        <w:rPr>
          <w:color w:val="92D050"/>
        </w:rPr>
        <w:t>rules</w:t>
      </w:r>
      <w:r w:rsidR="005E42CD" w:rsidRPr="00602BF8">
        <w:rPr>
          <w:color w:val="92D050"/>
        </w:rPr>
        <w:t>:</w:t>
      </w:r>
    </w:p>
    <w:p w:rsidR="005E42CD" w:rsidRPr="00602BF8" w:rsidRDefault="00524D53" w:rsidP="00587E1A">
      <w:pPr>
        <w:pStyle w:val="a"/>
        <w:numPr>
          <w:ilvl w:val="0"/>
          <w:numId w:val="25"/>
        </w:numPr>
        <w:spacing w:before="40" w:after="40"/>
        <w:rPr>
          <w:color w:val="92D050"/>
        </w:rPr>
      </w:pPr>
      <w:r w:rsidRPr="00602BF8">
        <w:rPr>
          <w:color w:val="92D050"/>
        </w:rPr>
        <w:t>Model cannot be empty, null or with less than 3 symbols.</w:t>
      </w:r>
    </w:p>
    <w:p w:rsidR="00697C78" w:rsidRPr="00602BF8" w:rsidRDefault="00697C78" w:rsidP="00587E1A">
      <w:pPr>
        <w:pStyle w:val="a"/>
        <w:numPr>
          <w:ilvl w:val="0"/>
          <w:numId w:val="25"/>
        </w:numPr>
        <w:spacing w:before="40" w:after="40"/>
        <w:rPr>
          <w:color w:val="92D050"/>
        </w:rPr>
      </w:pPr>
      <w:r w:rsidRPr="00602BF8">
        <w:rPr>
          <w:color w:val="92D050"/>
        </w:rPr>
        <w:t xml:space="preserve">Price cannot be less or equal </w:t>
      </w:r>
      <w:r w:rsidR="00487650" w:rsidRPr="00602BF8">
        <w:rPr>
          <w:color w:val="92D050"/>
        </w:rPr>
        <w:t>to</w:t>
      </w:r>
      <w:r w:rsidRPr="00602BF8">
        <w:rPr>
          <w:color w:val="92D050"/>
        </w:rPr>
        <w:t xml:space="preserve"> </w:t>
      </w:r>
      <w:r w:rsidR="000167EE" w:rsidRPr="00602BF8">
        <w:rPr>
          <w:color w:val="92D050"/>
        </w:rPr>
        <w:t>$</w:t>
      </w:r>
      <w:r w:rsidR="00A20BEB" w:rsidRPr="00602BF8">
        <w:rPr>
          <w:color w:val="92D050"/>
        </w:rPr>
        <w:t>0.00</w:t>
      </w:r>
      <w:r w:rsidRPr="00602BF8">
        <w:rPr>
          <w:color w:val="92D050"/>
        </w:rPr>
        <w:t>.</w:t>
      </w:r>
    </w:p>
    <w:p w:rsidR="000167EE" w:rsidRPr="00602BF8" w:rsidRDefault="000167EE" w:rsidP="00587E1A">
      <w:pPr>
        <w:pStyle w:val="a"/>
        <w:numPr>
          <w:ilvl w:val="0"/>
          <w:numId w:val="25"/>
        </w:numPr>
        <w:spacing w:before="40" w:after="40"/>
        <w:rPr>
          <w:color w:val="92D050"/>
        </w:rPr>
      </w:pPr>
      <w:r w:rsidRPr="00602BF8">
        <w:rPr>
          <w:color w:val="92D050"/>
        </w:rPr>
        <w:t>Height cannot be less or equal to 0.00</w:t>
      </w:r>
      <w:r w:rsidR="00853CD4" w:rsidRPr="00602BF8">
        <w:rPr>
          <w:color w:val="92D050"/>
        </w:rPr>
        <w:t xml:space="preserve"> </w:t>
      </w:r>
      <w:r w:rsidR="00763BAB" w:rsidRPr="00602BF8">
        <w:rPr>
          <w:color w:val="92D050"/>
        </w:rPr>
        <w:t>m</w:t>
      </w:r>
      <w:r w:rsidRPr="00602BF8">
        <w:rPr>
          <w:color w:val="92D050"/>
        </w:rPr>
        <w:t>.</w:t>
      </w:r>
    </w:p>
    <w:p w:rsidR="000167EE" w:rsidRPr="001E0B58" w:rsidRDefault="00002546" w:rsidP="00587E1A">
      <w:pPr>
        <w:rPr>
          <w:color w:val="92D050"/>
        </w:rPr>
      </w:pPr>
      <w:r w:rsidRPr="001E0B58">
        <w:rPr>
          <w:b/>
          <w:color w:val="92D050"/>
        </w:rPr>
        <w:t>Table</w:t>
      </w:r>
      <w:r w:rsidRPr="001E0B58">
        <w:rPr>
          <w:color w:val="92D050"/>
        </w:rPr>
        <w:t xml:space="preserve"> </w:t>
      </w:r>
      <w:r w:rsidR="00A06093" w:rsidRPr="001E0B58">
        <w:rPr>
          <w:color w:val="92D050"/>
        </w:rPr>
        <w:t xml:space="preserve">validity </w:t>
      </w:r>
      <w:r w:rsidRPr="001E0B58">
        <w:rPr>
          <w:color w:val="92D050"/>
        </w:rPr>
        <w:t>rules</w:t>
      </w:r>
      <w:r w:rsidR="00A06093" w:rsidRPr="001E0B58">
        <w:rPr>
          <w:color w:val="92D050"/>
        </w:rPr>
        <w:t>:</w:t>
      </w:r>
    </w:p>
    <w:p w:rsidR="00A06093" w:rsidRPr="001E0B58" w:rsidRDefault="007A0F45" w:rsidP="007A0F45">
      <w:pPr>
        <w:pStyle w:val="a"/>
        <w:numPr>
          <w:ilvl w:val="0"/>
          <w:numId w:val="26"/>
        </w:numPr>
        <w:rPr>
          <w:color w:val="92D050"/>
        </w:rPr>
      </w:pPr>
      <w:r w:rsidRPr="001E0B58">
        <w:rPr>
          <w:color w:val="92D050"/>
        </w:rPr>
        <w:t>Can calculate area by the following formula: length * width.</w:t>
      </w:r>
    </w:p>
    <w:p w:rsidR="003F4045" w:rsidRPr="00715203" w:rsidRDefault="003F4045" w:rsidP="003F4045">
      <w:pPr>
        <w:rPr>
          <w:color w:val="92D050"/>
        </w:rPr>
      </w:pPr>
      <w:r w:rsidRPr="00715203">
        <w:rPr>
          <w:b/>
          <w:color w:val="92D050"/>
        </w:rPr>
        <w:t>Adjustable chair</w:t>
      </w:r>
      <w:r w:rsidRPr="00715203">
        <w:rPr>
          <w:color w:val="92D050"/>
        </w:rPr>
        <w:t xml:space="preserve"> validity rules:</w:t>
      </w:r>
    </w:p>
    <w:p w:rsidR="003F4045" w:rsidRPr="00715203" w:rsidRDefault="003F4045" w:rsidP="003F4045">
      <w:pPr>
        <w:pStyle w:val="a"/>
        <w:numPr>
          <w:ilvl w:val="0"/>
          <w:numId w:val="26"/>
        </w:numPr>
        <w:rPr>
          <w:color w:val="92D050"/>
        </w:rPr>
      </w:pPr>
      <w:r w:rsidRPr="00715203">
        <w:rPr>
          <w:color w:val="92D050"/>
        </w:rPr>
        <w:t xml:space="preserve">Can change the height to </w:t>
      </w:r>
      <w:r w:rsidR="00034AE8" w:rsidRPr="00715203">
        <w:rPr>
          <w:color w:val="92D050"/>
        </w:rPr>
        <w:t xml:space="preserve">a </w:t>
      </w:r>
      <w:r w:rsidRPr="00715203">
        <w:rPr>
          <w:color w:val="92D050"/>
        </w:rPr>
        <w:t xml:space="preserve">new valid one. </w:t>
      </w:r>
    </w:p>
    <w:p w:rsidR="0029543B" w:rsidRPr="00D33015" w:rsidRDefault="0029543B" w:rsidP="0029543B">
      <w:pPr>
        <w:rPr>
          <w:color w:val="92D050"/>
        </w:rPr>
      </w:pPr>
      <w:r w:rsidRPr="00D33015">
        <w:rPr>
          <w:b/>
          <w:color w:val="92D050"/>
        </w:rPr>
        <w:t>Convertible chair</w:t>
      </w:r>
      <w:r w:rsidRPr="00D33015">
        <w:rPr>
          <w:color w:val="92D050"/>
        </w:rPr>
        <w:t xml:space="preserve"> validity rules:</w:t>
      </w:r>
    </w:p>
    <w:p w:rsidR="0029543B" w:rsidRPr="00D33015" w:rsidRDefault="00FB6AFB" w:rsidP="00C94E9B">
      <w:pPr>
        <w:pStyle w:val="a"/>
        <w:numPr>
          <w:ilvl w:val="0"/>
          <w:numId w:val="26"/>
        </w:numPr>
        <w:spacing w:before="40" w:after="40"/>
        <w:rPr>
          <w:color w:val="92D050"/>
        </w:rPr>
      </w:pPr>
      <w:r w:rsidRPr="00D33015">
        <w:rPr>
          <w:color w:val="92D050"/>
        </w:rPr>
        <w:t>Has too states – converted and normal.</w:t>
      </w:r>
    </w:p>
    <w:p w:rsidR="00FB6AFB" w:rsidRPr="00D33015" w:rsidRDefault="00FB6AFB" w:rsidP="00C94E9B">
      <w:pPr>
        <w:pStyle w:val="a"/>
        <w:numPr>
          <w:ilvl w:val="0"/>
          <w:numId w:val="26"/>
        </w:numPr>
        <w:spacing w:before="40" w:after="40"/>
        <w:rPr>
          <w:color w:val="92D050"/>
        </w:rPr>
      </w:pPr>
      <w:r w:rsidRPr="00D33015">
        <w:rPr>
          <w:color w:val="92D050"/>
        </w:rPr>
        <w:t>States can be changed by converting the chair</w:t>
      </w:r>
      <w:r w:rsidR="00C8720B" w:rsidRPr="00D33015">
        <w:rPr>
          <w:color w:val="92D050"/>
        </w:rPr>
        <w:t xml:space="preserve"> from one to another</w:t>
      </w:r>
      <w:r w:rsidRPr="00D33015">
        <w:rPr>
          <w:color w:val="92D050"/>
        </w:rPr>
        <w:t>.</w:t>
      </w:r>
    </w:p>
    <w:p w:rsidR="00FB6AFB" w:rsidRPr="00D33015" w:rsidRDefault="00FB6AFB" w:rsidP="00C94E9B">
      <w:pPr>
        <w:pStyle w:val="a"/>
        <w:numPr>
          <w:ilvl w:val="0"/>
          <w:numId w:val="26"/>
        </w:numPr>
        <w:spacing w:before="40" w:after="40"/>
        <w:rPr>
          <w:color w:val="92D050"/>
        </w:rPr>
      </w:pPr>
      <w:r w:rsidRPr="00D33015">
        <w:rPr>
          <w:color w:val="92D050"/>
        </w:rPr>
        <w:t>Converted state sets the height to 0.10m.</w:t>
      </w:r>
    </w:p>
    <w:p w:rsidR="00FB6AFB" w:rsidRPr="00D33015" w:rsidRDefault="00FB6AFB" w:rsidP="00C94E9B">
      <w:pPr>
        <w:pStyle w:val="a"/>
        <w:numPr>
          <w:ilvl w:val="0"/>
          <w:numId w:val="26"/>
        </w:numPr>
        <w:spacing w:before="40" w:after="40"/>
        <w:rPr>
          <w:color w:val="92D050"/>
        </w:rPr>
      </w:pPr>
      <w:r w:rsidRPr="00D33015">
        <w:rPr>
          <w:color w:val="92D050"/>
        </w:rPr>
        <w:t xml:space="preserve">Normal state </w:t>
      </w:r>
      <w:r w:rsidR="00325E05" w:rsidRPr="00D33015">
        <w:rPr>
          <w:color w:val="92D050"/>
        </w:rPr>
        <w:t>returns the height to the initial one.</w:t>
      </w:r>
    </w:p>
    <w:p w:rsidR="00082210" w:rsidRPr="00D33015" w:rsidRDefault="00082210" w:rsidP="00C94E9B">
      <w:pPr>
        <w:pStyle w:val="a"/>
        <w:numPr>
          <w:ilvl w:val="0"/>
          <w:numId w:val="26"/>
        </w:numPr>
        <w:spacing w:before="40" w:after="40"/>
        <w:rPr>
          <w:color w:val="92D050"/>
        </w:rPr>
      </w:pPr>
      <w:r w:rsidRPr="00D33015">
        <w:rPr>
          <w:color w:val="92D050"/>
        </w:rP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a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a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a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a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a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</w:t>
      </w:r>
      <w:bookmarkStart w:id="0" w:name="_GoBack"/>
      <w:bookmarkEnd w:id="0"/>
      <w:r>
        <w:t xml:space="preserve">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2C7DF5" w:rsidRDefault="00C41E75" w:rsidP="00C41E75">
      <w:pPr>
        <w:rPr>
          <w:rFonts w:eastAsia="MS Mincho"/>
          <w:color w:val="92D050"/>
        </w:rPr>
      </w:pPr>
      <w:r w:rsidRPr="002C7DF5">
        <w:rPr>
          <w:color w:val="92D050"/>
        </w:rPr>
        <w:t xml:space="preserve">The </w:t>
      </w:r>
      <w:r w:rsidR="00D639F9" w:rsidRPr="002C7DF5">
        <w:rPr>
          <w:color w:val="92D050"/>
        </w:rPr>
        <w:t>table information</w:t>
      </w:r>
      <w:r w:rsidR="009C3FDA" w:rsidRPr="002C7DF5">
        <w:rPr>
          <w:color w:val="92D050"/>
        </w:rPr>
        <w:t xml:space="preserve"> should be in </w:t>
      </w:r>
      <w:r w:rsidRPr="002C7DF5">
        <w:rPr>
          <w:color w:val="92D050"/>
        </w:rP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C7DF5" w:rsidRPr="002C7DF5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2C7DF5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</w:pPr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"</w:t>
            </w:r>
            <w:r w:rsidR="007156CD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Type: {0}, Model: {1}, Material: {2}, Price: {3}, Height: {4}</w:t>
            </w:r>
            <w:r w:rsidR="00FC71A8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, Length: {5}, Width: {6}, Area: {7}</w:t>
            </w:r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", this.GetType().Name, this.Model, this.Material, this.Price, this.Height</w:t>
            </w:r>
            <w:r w:rsidR="00B0357A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 xml:space="preserve">, </w:t>
            </w:r>
            <w:r w:rsidR="00B0357A" w:rsidRPr="002C7DF5">
              <w:rPr>
                <w:color w:val="92D050"/>
              </w:rPr>
              <w:t xml:space="preserve"> </w:t>
            </w:r>
            <w:r w:rsidR="00B0357A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this.Length, this.Width, this.Area</w:t>
            </w:r>
          </w:p>
        </w:tc>
      </w:tr>
    </w:tbl>
    <w:p w:rsidR="00480E07" w:rsidRPr="002C7DF5" w:rsidRDefault="00480E07" w:rsidP="00480E07">
      <w:pPr>
        <w:rPr>
          <w:rFonts w:eastAsia="MS Mincho"/>
          <w:color w:val="92D050"/>
        </w:rPr>
      </w:pPr>
      <w:r w:rsidRPr="002C7DF5">
        <w:rPr>
          <w:color w:val="92D050"/>
        </w:rPr>
        <w:t xml:space="preserve">The normal </w:t>
      </w:r>
      <w:r w:rsidR="00D61663" w:rsidRPr="002C7DF5">
        <w:rPr>
          <w:color w:val="92D050"/>
        </w:rPr>
        <w:t xml:space="preserve">and adjustable </w:t>
      </w:r>
      <w:r w:rsidRPr="002C7DF5">
        <w:rPr>
          <w:color w:val="92D050"/>
        </w:rP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C7DF5" w:rsidRPr="002C7DF5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2C7DF5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</w:pPr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"Type: {0}, Model: {1}, Material: {2}, Price: {3}, Height: {4}</w:t>
            </w:r>
            <w:r w:rsidR="00B3037A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, Legs: {5}</w:t>
            </w:r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"</w:t>
            </w:r>
            <w:r w:rsidR="00B3037A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, this.GetType().Name, this.Model, this.Material, this.Price, this.Height</w:t>
            </w:r>
            <w:r w:rsidR="00FF5F38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, this.NumberOfLegs</w:t>
            </w:r>
          </w:p>
        </w:tc>
      </w:tr>
    </w:tbl>
    <w:p w:rsidR="008E2C23" w:rsidRPr="002C7DF5" w:rsidRDefault="008E2C23" w:rsidP="008E2C23">
      <w:pPr>
        <w:rPr>
          <w:rFonts w:eastAsia="MS Mincho"/>
          <w:color w:val="92D050"/>
        </w:rPr>
      </w:pPr>
      <w:r w:rsidRPr="002C7DF5">
        <w:rPr>
          <w:color w:val="92D050"/>
        </w:rP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C7DF5" w:rsidRPr="002C7DF5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2C7DF5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</w:pPr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"Type: {0}, Model: {1}, Material: {2}, Price: {3}, Height: {4}, Legs: {5}</w:t>
            </w:r>
            <w:r w:rsidR="00461B1A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, State: {6</w:t>
            </w:r>
            <w:r w:rsidR="003F2B32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}</w:t>
            </w:r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 xml:space="preserve">", </w:t>
            </w:r>
            <w:proofErr w:type="gramStart"/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this.GetType(</w:t>
            </w:r>
            <w:proofErr w:type="gramEnd"/>
            <w:r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).Name, this.Model, this.Material, this.Price, this.Height, this.NumberOfLegs</w:t>
            </w:r>
            <w:r w:rsidR="00C15297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 xml:space="preserve">, this.IsConverted ? "Converted" : </w:t>
            </w:r>
            <w:r w:rsidR="00BD4D49" w:rsidRPr="002C7DF5">
              <w:rPr>
                <w:rStyle w:val="Code"/>
                <w:rFonts w:cs="Consolas"/>
                <w:noProof w:val="0"/>
                <w:color w:val="92D05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 w:rsidRPr="00CE4D14">
        <w:rPr>
          <w:highlight w:val="yellow"/>
        </w:rPr>
        <w:t xml:space="preserve">All properties in the above interfaces are mandatory (cannot be </w:t>
      </w:r>
      <w:r w:rsidRPr="00CE4D14">
        <w:rPr>
          <w:rStyle w:val="Code"/>
          <w:highlight w:val="yellow"/>
        </w:rPr>
        <w:t>null</w:t>
      </w:r>
      <w:r w:rsidR="00BB6592" w:rsidRPr="00CE4D14">
        <w:rPr>
          <w:highlight w:val="yellow"/>
        </w:rPr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 w:rsidRPr="00CE4D14">
        <w:rPr>
          <w:highlight w:val="yellow"/>
        </w:rPr>
        <w:t xml:space="preserve">Please put your classes in namespace </w:t>
      </w:r>
      <w:r w:rsidR="00B147FC" w:rsidRPr="00CE4D14">
        <w:rPr>
          <w:rFonts w:ascii="Consolas" w:hAnsi="Consolas" w:cs="Consolas"/>
          <w:b/>
          <w:color w:val="000000"/>
          <w:highlight w:val="yellow"/>
        </w:rPr>
        <w:t>FurnitureManufacturer.Models</w:t>
      </w:r>
      <w:r w:rsidR="00B919CE" w:rsidRPr="00CE4D14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CE4D14">
        <w:rPr>
          <w:rFonts w:cs="Consolas"/>
          <w:color w:val="000000"/>
          <w:highlight w:val="yellow"/>
        </w:rPr>
        <w:t xml:space="preserve">Implement the </w:t>
      </w:r>
      <w:r w:rsidR="00331DE9" w:rsidRPr="00CE4D14">
        <w:rPr>
          <w:rFonts w:ascii="Consolas" w:hAnsi="Consolas" w:cs="Consolas"/>
          <w:b/>
          <w:color w:val="000000"/>
          <w:highlight w:val="yellow"/>
        </w:rPr>
        <w:t>CompanyFactory</w:t>
      </w:r>
      <w:r w:rsidR="00331DE9" w:rsidRPr="00CE4D14">
        <w:rPr>
          <w:rFonts w:cs="Consolas"/>
          <w:b/>
          <w:color w:val="000000"/>
          <w:highlight w:val="yellow"/>
        </w:rPr>
        <w:t xml:space="preserve"> </w:t>
      </w:r>
      <w:r w:rsidR="00331DE9" w:rsidRPr="00CE4D14">
        <w:rPr>
          <w:rFonts w:cs="Consolas"/>
          <w:color w:val="000000"/>
          <w:highlight w:val="yellow"/>
        </w:rPr>
        <w:t xml:space="preserve">and </w:t>
      </w:r>
      <w:r w:rsidR="00331DE9" w:rsidRPr="00CE4D14">
        <w:rPr>
          <w:rFonts w:ascii="Consolas" w:hAnsi="Consolas" w:cs="Consolas"/>
          <w:b/>
          <w:color w:val="000000"/>
          <w:highlight w:val="yellow"/>
        </w:rPr>
        <w:t>FurnitureFactory</w:t>
      </w:r>
      <w:r w:rsidR="00A90190" w:rsidRPr="00CE4D14">
        <w:rPr>
          <w:rFonts w:cs="Consolas"/>
          <w:color w:val="000000"/>
          <w:highlight w:val="yellow"/>
        </w:rPr>
        <w:t xml:space="preserve"> class in the namespace </w:t>
      </w:r>
      <w:r w:rsidR="00331DE9" w:rsidRPr="00CE4D14">
        <w:rPr>
          <w:rFonts w:ascii="Consolas" w:hAnsi="Consolas" w:cs="Consolas"/>
          <w:b/>
          <w:color w:val="000000"/>
          <w:highlight w:val="yellow"/>
        </w:rPr>
        <w:t>FurnitureManufacturer.Engine.Factories</w:t>
      </w:r>
      <w:r w:rsidR="00A90190" w:rsidRPr="00CE4D14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</w:t>
      </w:r>
      <w:r w:rsidR="00C723A4" w:rsidRPr="00CE4D14">
        <w:rPr>
          <w:b/>
          <w:highlight w:val="yellow"/>
        </w:rPr>
        <w:t xml:space="preserve">except the </w:t>
      </w:r>
      <w:r w:rsidR="00651D7B" w:rsidRPr="00CE4D14">
        <w:rPr>
          <w:rFonts w:ascii="Consolas" w:hAnsi="Consolas" w:cs="Consolas"/>
          <w:b/>
          <w:color w:val="000000"/>
          <w:highlight w:val="yellow"/>
        </w:rPr>
        <w:t>CompanyFactory</w:t>
      </w:r>
      <w:r w:rsidR="00651D7B" w:rsidRPr="00CE4D14">
        <w:rPr>
          <w:rFonts w:cs="Consolas"/>
          <w:b/>
          <w:color w:val="000000"/>
          <w:highlight w:val="yellow"/>
        </w:rPr>
        <w:t xml:space="preserve"> </w:t>
      </w:r>
      <w:r w:rsidR="00B84BE3" w:rsidRPr="00CE4D14">
        <w:rPr>
          <w:rFonts w:cs="Consolas"/>
          <w:b/>
          <w:color w:val="000000"/>
          <w:highlight w:val="yellow"/>
        </w:rPr>
        <w:t xml:space="preserve">and </w:t>
      </w:r>
      <w:r w:rsidR="00B84BE3" w:rsidRPr="00CE4D14">
        <w:rPr>
          <w:rFonts w:ascii="Consolas" w:hAnsi="Consolas" w:cs="Consolas"/>
          <w:b/>
          <w:color w:val="000000"/>
          <w:highlight w:val="yellow"/>
        </w:rPr>
        <w:t>FurnitureFactory</w:t>
      </w:r>
      <w:r w:rsidR="00B84BE3" w:rsidRPr="00CE4D14">
        <w:rPr>
          <w:rFonts w:cs="Consolas"/>
          <w:b/>
          <w:color w:val="000000"/>
          <w:highlight w:val="yellow"/>
        </w:rPr>
        <w:t xml:space="preserve"> </w:t>
      </w:r>
      <w:r w:rsidR="00C723A4" w:rsidRPr="00CE4D14">
        <w:rPr>
          <w:rFonts w:cs="Consolas"/>
          <w:b/>
          <w:color w:val="000000"/>
          <w:highlight w:val="yellow"/>
        </w:rPr>
        <w:t>class</w:t>
      </w:r>
      <w:r w:rsidR="00B84BE3" w:rsidRPr="00CE4D14">
        <w:rPr>
          <w:rFonts w:cs="Consolas"/>
          <w:b/>
          <w:color w:val="000000"/>
          <w:highlight w:val="yellow"/>
        </w:rPr>
        <w:t>es</w:t>
      </w:r>
      <w:r w:rsidRPr="00CE4D14">
        <w:rPr>
          <w:highlight w:val="yellow"/>
        </w:rP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a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a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a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a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a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a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a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a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a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C11" w:rsidRDefault="00773C11" w:rsidP="008068A2">
      <w:pPr>
        <w:spacing w:after="0" w:line="240" w:lineRule="auto"/>
      </w:pPr>
      <w:r>
        <w:separator/>
      </w:r>
    </w:p>
  </w:endnote>
  <w:endnote w:type="continuationSeparator" w:id="0">
    <w:p w:rsidR="00773C11" w:rsidRDefault="00773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D3B6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D3B6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D3B6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D3B6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C11" w:rsidRDefault="00773C11" w:rsidP="008068A2">
      <w:pPr>
        <w:spacing w:after="0" w:line="240" w:lineRule="auto"/>
      </w:pPr>
      <w:r>
        <w:separator/>
      </w:r>
    </w:p>
  </w:footnote>
  <w:footnote w:type="continuationSeparator" w:id="0">
    <w:p w:rsidR="00773C11" w:rsidRDefault="00773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B58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DF5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2BF8"/>
    <w:rsid w:val="0060469D"/>
    <w:rsid w:val="0062174D"/>
    <w:rsid w:val="00624DCF"/>
    <w:rsid w:val="006250AD"/>
    <w:rsid w:val="006314BA"/>
    <w:rsid w:val="006347BB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203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C11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4D14"/>
    <w:rsid w:val="00CE67B5"/>
    <w:rsid w:val="00CF3B74"/>
    <w:rsid w:val="00D070B4"/>
    <w:rsid w:val="00D21456"/>
    <w:rsid w:val="00D33015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3B65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487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487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00259-D254-4756-8475-D1C07E41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2274</Words>
  <Characters>12966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BoBBy</cp:lastModifiedBy>
  <cp:revision>298</cp:revision>
  <cp:lastPrinted>2013-03-18T12:39:00Z</cp:lastPrinted>
  <dcterms:created xsi:type="dcterms:W3CDTF">2013-12-12T10:45:00Z</dcterms:created>
  <dcterms:modified xsi:type="dcterms:W3CDTF">2014-03-05T11:17:00Z</dcterms:modified>
</cp:coreProperties>
</file>