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970" w:rsidRDefault="00CE113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 ЛАБОРАТОРНАЯ РАБОТА №8</w:t>
      </w:r>
    </w:p>
    <w:p w:rsidR="00657970" w:rsidRDefault="00CE113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АВТОМАТИЗАЦИЯ СБОРКИ JAVA ПРОЕКТОВ С ПОМОЩЬЮ ANT</w:t>
      </w:r>
    </w:p>
    <w:p w:rsidR="00657970" w:rsidRDefault="00657970">
      <w:pPr>
        <w:pStyle w:val="Standard"/>
        <w:jc w:val="center"/>
        <w:rPr>
          <w:b/>
          <w:bCs/>
          <w:sz w:val="28"/>
          <w:szCs w:val="28"/>
        </w:rPr>
      </w:pPr>
    </w:p>
    <w:p w:rsidR="00657970" w:rsidRDefault="00CE1131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Цель работы: </w:t>
      </w:r>
      <w:r>
        <w:rPr>
          <w:sz w:val="28"/>
          <w:szCs w:val="28"/>
        </w:rPr>
        <w:t xml:space="preserve">изучить скриптовый инструмент </w:t>
      </w:r>
      <w:proofErr w:type="spellStart"/>
      <w:r>
        <w:rPr>
          <w:sz w:val="28"/>
          <w:szCs w:val="28"/>
        </w:rPr>
        <w:t>Ant</w:t>
      </w:r>
      <w:proofErr w:type="spellEnd"/>
      <w:r>
        <w:rPr>
          <w:sz w:val="28"/>
          <w:szCs w:val="28"/>
        </w:rPr>
        <w:t xml:space="preserve"> для настройки процесса сборки под свои требования и сборки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приложений.</w:t>
      </w:r>
    </w:p>
    <w:p w:rsidR="00657970" w:rsidRDefault="00657970">
      <w:pPr>
        <w:pStyle w:val="Standard"/>
        <w:jc w:val="both"/>
        <w:rPr>
          <w:b/>
          <w:bCs/>
          <w:sz w:val="28"/>
          <w:szCs w:val="28"/>
        </w:rPr>
      </w:pPr>
    </w:p>
    <w:p w:rsidR="00657970" w:rsidRDefault="00CE1131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8.1 Краткие теоретические сведения</w:t>
      </w:r>
    </w:p>
    <w:p w:rsidR="00657970" w:rsidRDefault="00657970">
      <w:pPr>
        <w:pStyle w:val="Standard"/>
        <w:jc w:val="both"/>
        <w:rPr>
          <w:b/>
          <w:bCs/>
          <w:sz w:val="28"/>
          <w:szCs w:val="28"/>
        </w:rPr>
      </w:pPr>
    </w:p>
    <w:p w:rsidR="00657970" w:rsidRDefault="00CE1131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Ant</w:t>
      </w:r>
      <w:proofErr w:type="spellEnd"/>
      <w:r>
        <w:rPr>
          <w:sz w:val="28"/>
          <w:szCs w:val="28"/>
        </w:rPr>
        <w:t xml:space="preserve"> – это </w:t>
      </w:r>
      <w:proofErr w:type="spellStart"/>
      <w:r>
        <w:rPr>
          <w:sz w:val="28"/>
          <w:szCs w:val="28"/>
        </w:rPr>
        <w:t>платформо</w:t>
      </w:r>
      <w:proofErr w:type="spellEnd"/>
      <w:r>
        <w:rPr>
          <w:sz w:val="28"/>
          <w:szCs w:val="28"/>
        </w:rPr>
        <w:t>-независимый скриптовый инструмент, который позволяет создавать сценарии сборки очень похожие на скрипты "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>" в C или C++.</w:t>
      </w:r>
    </w:p>
    <w:p w:rsidR="00657970" w:rsidRDefault="00CE1131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>Определенный процесс сборки — важная составляющая любо</w:t>
      </w:r>
      <w:r>
        <w:rPr>
          <w:sz w:val="28"/>
          <w:szCs w:val="28"/>
        </w:rPr>
        <w:t>го цикла разработки, поскольку позволяет сократить нестыковки между различными стадиями разработки как-то: написание кода, интеграция, тестирование, продажа. Наличие определенного процесса сборки позволит ускорить переход из одной стадии в другую. Также ис</w:t>
      </w:r>
      <w:r>
        <w:rPr>
          <w:sz w:val="28"/>
          <w:szCs w:val="28"/>
        </w:rPr>
        <w:t xml:space="preserve">чезают разного рода </w:t>
      </w:r>
      <w:proofErr w:type="gramStart"/>
      <w:r>
        <w:rPr>
          <w:sz w:val="28"/>
          <w:szCs w:val="28"/>
        </w:rPr>
        <w:t>проблемы</w:t>
      </w:r>
      <w:proofErr w:type="gramEnd"/>
      <w:r>
        <w:rPr>
          <w:sz w:val="28"/>
          <w:szCs w:val="28"/>
        </w:rPr>
        <w:t xml:space="preserve"> связанные с компиляцией, переменной </w:t>
      </w:r>
      <w:proofErr w:type="spellStart"/>
      <w:r>
        <w:rPr>
          <w:sz w:val="28"/>
          <w:szCs w:val="28"/>
        </w:rPr>
        <w:t>classpath</w:t>
      </w:r>
      <w:proofErr w:type="spellEnd"/>
      <w:r>
        <w:rPr>
          <w:sz w:val="28"/>
          <w:szCs w:val="28"/>
        </w:rPr>
        <w:t xml:space="preserve">, и т.д., которые в совокупности могли бы быть причиной растраты в пустую, множества времени и ресурсов. </w:t>
      </w:r>
      <w:proofErr w:type="spellStart"/>
      <w:r>
        <w:rPr>
          <w:sz w:val="28"/>
          <w:szCs w:val="28"/>
        </w:rPr>
        <w:t>Ant</w:t>
      </w:r>
      <w:proofErr w:type="spellEnd"/>
      <w:r>
        <w:rPr>
          <w:sz w:val="28"/>
          <w:szCs w:val="28"/>
        </w:rPr>
        <w:t xml:space="preserve"> немного похож на фабрику. Сырьем для него является то, что создают програ</w:t>
      </w:r>
      <w:r>
        <w:rPr>
          <w:sz w:val="28"/>
          <w:szCs w:val="28"/>
        </w:rPr>
        <w:t xml:space="preserve">ммисты – исходный код на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, программы, написанные на других языках, дескрипторы развертывания и т.д. Что должно получится на выходе - скомпилированные программы, готовые к использованию. В процессе получения из исходного кода готового продукта, </w:t>
      </w:r>
      <w:proofErr w:type="spellStart"/>
      <w:r>
        <w:rPr>
          <w:sz w:val="28"/>
          <w:szCs w:val="28"/>
        </w:rPr>
        <w:t>Ant’у</w:t>
      </w:r>
      <w:proofErr w:type="spellEnd"/>
      <w:r>
        <w:rPr>
          <w:sz w:val="28"/>
          <w:szCs w:val="28"/>
        </w:rPr>
        <w:t xml:space="preserve"> не</w:t>
      </w:r>
      <w:r>
        <w:rPr>
          <w:sz w:val="28"/>
          <w:szCs w:val="28"/>
        </w:rPr>
        <w:t xml:space="preserve">обходима помощь в виде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файла.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файл (также известный как «</w:t>
      </w:r>
      <w:proofErr w:type="spellStart"/>
      <w:r>
        <w:rPr>
          <w:sz w:val="28"/>
          <w:szCs w:val="28"/>
        </w:rPr>
        <w:t>Ant</w:t>
      </w:r>
      <w:proofErr w:type="spellEnd"/>
      <w:r>
        <w:rPr>
          <w:sz w:val="28"/>
          <w:szCs w:val="28"/>
        </w:rPr>
        <w:t xml:space="preserve"> файл», или «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сценарий» («сценарий сборки») или «файл build.xml») показывает </w:t>
      </w:r>
      <w:proofErr w:type="spellStart"/>
      <w:r>
        <w:rPr>
          <w:sz w:val="28"/>
          <w:szCs w:val="28"/>
        </w:rPr>
        <w:t>Ant’</w:t>
      </w:r>
      <w:proofErr w:type="gramStart"/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что</w:t>
      </w:r>
      <w:proofErr w:type="gramEnd"/>
      <w:r>
        <w:rPr>
          <w:sz w:val="28"/>
          <w:szCs w:val="28"/>
        </w:rPr>
        <w:t xml:space="preserve"> надо делать, чтобы превратить то что есть (как правило, исходный код) в то что вы хотите. </w:t>
      </w:r>
      <w:proofErr w:type="spellStart"/>
      <w:r>
        <w:rPr>
          <w:sz w:val="28"/>
          <w:szCs w:val="28"/>
        </w:rPr>
        <w:t>Bu</w:t>
      </w:r>
      <w:r>
        <w:rPr>
          <w:sz w:val="28"/>
          <w:szCs w:val="28"/>
        </w:rPr>
        <w:t>ild</w:t>
      </w:r>
      <w:proofErr w:type="spellEnd"/>
      <w:r>
        <w:rPr>
          <w:sz w:val="28"/>
          <w:szCs w:val="28"/>
        </w:rPr>
        <w:t xml:space="preserve"> файл похож на детальный план – он </w:t>
      </w:r>
      <w:proofErr w:type="gramStart"/>
      <w:r>
        <w:rPr>
          <w:sz w:val="28"/>
          <w:szCs w:val="28"/>
        </w:rPr>
        <w:t>говорит</w:t>
      </w:r>
      <w:proofErr w:type="gramEnd"/>
      <w:r>
        <w:rPr>
          <w:sz w:val="28"/>
          <w:szCs w:val="28"/>
        </w:rPr>
        <w:t xml:space="preserve"> как собрать из частей единое целое.</w:t>
      </w:r>
    </w:p>
    <w:p w:rsidR="00657970" w:rsidRDefault="00CE1131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файл содержит правила, которые указывают </w:t>
      </w:r>
      <w:proofErr w:type="spellStart"/>
      <w:r>
        <w:rPr>
          <w:sz w:val="28"/>
          <w:szCs w:val="28"/>
        </w:rPr>
        <w:t>Ant’у</w:t>
      </w:r>
      <w:proofErr w:type="spellEnd"/>
      <w:r>
        <w:rPr>
          <w:sz w:val="28"/>
          <w:szCs w:val="28"/>
        </w:rPr>
        <w:t xml:space="preserve"> делать вещи</w:t>
      </w:r>
    </w:p>
    <w:p w:rsidR="00657970" w:rsidRDefault="00CE1131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наподобие таких:</w:t>
      </w:r>
    </w:p>
    <w:p w:rsidR="00657970" w:rsidRDefault="00CE1131">
      <w:pPr>
        <w:pStyle w:val="Standard"/>
        <w:ind w:left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• В соответствии с тем что нужно, скопируй </w:t>
      </w:r>
      <w:proofErr w:type="spellStart"/>
      <w:r>
        <w:rPr>
          <w:sz w:val="28"/>
          <w:szCs w:val="28"/>
        </w:rPr>
        <w:t>doit.war</w:t>
      </w:r>
      <w:proofErr w:type="spellEnd"/>
      <w:r>
        <w:rPr>
          <w:sz w:val="28"/>
          <w:szCs w:val="28"/>
        </w:rPr>
        <w:t xml:space="preserve"> в каталог релиза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>;</w:t>
      </w:r>
    </w:p>
    <w:p w:rsidR="00657970" w:rsidRDefault="00CE1131">
      <w:pPr>
        <w:pStyle w:val="Standard"/>
        <w:ind w:left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• но, сначал</w:t>
      </w:r>
      <w:r>
        <w:rPr>
          <w:sz w:val="28"/>
          <w:szCs w:val="28"/>
        </w:rPr>
        <w:t xml:space="preserve">а ты должен собрать </w:t>
      </w:r>
      <w:proofErr w:type="spellStart"/>
      <w:r>
        <w:rPr>
          <w:sz w:val="28"/>
          <w:szCs w:val="28"/>
        </w:rPr>
        <w:t>doit.war</w:t>
      </w:r>
      <w:proofErr w:type="spellEnd"/>
      <w:r>
        <w:rPr>
          <w:sz w:val="28"/>
          <w:szCs w:val="28"/>
        </w:rPr>
        <w:t>;</w:t>
      </w:r>
    </w:p>
    <w:p w:rsidR="00657970" w:rsidRDefault="00CE1131">
      <w:pPr>
        <w:pStyle w:val="Standard"/>
        <w:ind w:left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• а, для того, чтобы собрать </w:t>
      </w:r>
      <w:proofErr w:type="spellStart"/>
      <w:r>
        <w:rPr>
          <w:sz w:val="28"/>
          <w:szCs w:val="28"/>
        </w:rPr>
        <w:t>doit.war</w:t>
      </w:r>
      <w:proofErr w:type="spellEnd"/>
      <w:r>
        <w:rPr>
          <w:sz w:val="28"/>
          <w:szCs w:val="28"/>
        </w:rPr>
        <w:t xml:space="preserve">, примени команду </w:t>
      </w:r>
      <w:proofErr w:type="spellStart"/>
      <w:r>
        <w:rPr>
          <w:sz w:val="28"/>
          <w:szCs w:val="28"/>
        </w:rPr>
        <w:t>jar</w:t>
      </w:r>
      <w:proofErr w:type="spellEnd"/>
      <w:r>
        <w:rPr>
          <w:sz w:val="28"/>
          <w:szCs w:val="28"/>
        </w:rPr>
        <w:t xml:space="preserve"> к *.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файлам</w:t>
      </w:r>
    </w:p>
    <w:p w:rsidR="00657970" w:rsidRDefault="00CE1131">
      <w:pPr>
        <w:pStyle w:val="Standard"/>
        <w:ind w:left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• кстати, тебе нужно скомпилировать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файлы, если ты этого еще не</w:t>
      </w:r>
    </w:p>
    <w:p w:rsidR="00657970" w:rsidRDefault="00CE1131">
      <w:pPr>
        <w:pStyle w:val="Standard"/>
        <w:ind w:left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сделал.</w:t>
      </w:r>
    </w:p>
    <w:p w:rsidR="00657970" w:rsidRDefault="00CE1131">
      <w:pPr>
        <w:pStyle w:val="Standard"/>
        <w:ind w:left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• Для того, чтобы сделать *.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файлы, запусти компилятор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*.</w:t>
      </w:r>
      <w:proofErr w:type="spellStart"/>
      <w:r>
        <w:rPr>
          <w:sz w:val="28"/>
          <w:szCs w:val="28"/>
        </w:rPr>
        <w:t>java</w:t>
      </w:r>
      <w:proofErr w:type="spellEnd"/>
    </w:p>
    <w:p w:rsidR="00657970" w:rsidRDefault="00CE1131">
      <w:pPr>
        <w:pStyle w:val="Standard"/>
        <w:ind w:left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файлов.</w:t>
      </w:r>
    </w:p>
    <w:p w:rsidR="00657970" w:rsidRDefault="00CE1131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Ant</w:t>
      </w:r>
      <w:proofErr w:type="spellEnd"/>
      <w:r>
        <w:rPr>
          <w:sz w:val="28"/>
          <w:szCs w:val="28"/>
        </w:rPr>
        <w:t xml:space="preserve"> не определяет свой собственный синтаксис; вместо этого его файлы компоновки записываются в XML. Существует определенный набор XML- элементов, которые понимает </w:t>
      </w:r>
      <w:proofErr w:type="spellStart"/>
      <w:r>
        <w:rPr>
          <w:sz w:val="28"/>
          <w:szCs w:val="28"/>
        </w:rPr>
        <w:t>Ant</w:t>
      </w:r>
      <w:proofErr w:type="spellEnd"/>
      <w:r>
        <w:rPr>
          <w:sz w:val="28"/>
          <w:szCs w:val="28"/>
        </w:rPr>
        <w:t xml:space="preserve">, и для расширения возможностей </w:t>
      </w:r>
      <w:proofErr w:type="spellStart"/>
      <w:r>
        <w:rPr>
          <w:sz w:val="28"/>
          <w:szCs w:val="28"/>
        </w:rPr>
        <w:t>Ant</w:t>
      </w:r>
      <w:proofErr w:type="spellEnd"/>
      <w:r>
        <w:rPr>
          <w:sz w:val="28"/>
          <w:szCs w:val="28"/>
        </w:rPr>
        <w:t xml:space="preserve"> могут быть определены новые элементы</w:t>
      </w:r>
      <w:r>
        <w:rPr>
          <w:sz w:val="28"/>
          <w:szCs w:val="28"/>
        </w:rPr>
        <w:t>.</w:t>
      </w:r>
    </w:p>
    <w:p w:rsidR="00657970" w:rsidRDefault="00CE1131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Каждый файл компоновки состоит из одного элемента высшего уровня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 (проект), который, в свою очередь, состоит из одного или более элементов </w:t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 xml:space="preserve"> (цель). </w:t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 xml:space="preserve"> - это определенный этап компоновки, выполняющий любое количество операций, например,</w:t>
      </w:r>
      <w:r>
        <w:rPr>
          <w:sz w:val="28"/>
          <w:szCs w:val="28"/>
        </w:rPr>
        <w:t xml:space="preserve"> компилирование исходных файлов. Эти </w:t>
      </w:r>
      <w:r>
        <w:rPr>
          <w:sz w:val="28"/>
          <w:szCs w:val="28"/>
        </w:rPr>
        <w:lastRenderedPageBreak/>
        <w:t xml:space="preserve">операции, сами по себе выполняются другими специализированными тегами 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(задание). Эти задания затем группируются вместе в элементы </w:t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 xml:space="preserve">. Все операции, необходимые для компоновки, могли бы быть расположены в одном </w:t>
      </w:r>
      <w:r>
        <w:rPr>
          <w:sz w:val="28"/>
          <w:szCs w:val="28"/>
        </w:rPr>
        <w:t xml:space="preserve">элементе </w:t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>, но это уменьшило бы гибкость.</w:t>
      </w:r>
    </w:p>
    <w:p w:rsidR="00657970" w:rsidRDefault="00CE1131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Обычно предпочтительнее разбить операции на логические этапы компоновки, и каждый этап поместить в свой собственный элемент </w:t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>. Это позволит выполнять одну определенную часть общей компоновки без необход</w:t>
      </w:r>
      <w:r>
        <w:rPr>
          <w:sz w:val="28"/>
          <w:szCs w:val="28"/>
        </w:rPr>
        <w:t xml:space="preserve">имости выполнения других частей. Например, активируя только определенные элементы </w:t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>, можно откомпилировать исходный код проекта без создания загрузочных образов проекта.</w:t>
      </w:r>
    </w:p>
    <w:p w:rsidR="00657970" w:rsidRDefault="00CE1131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Элемент высшего уровня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 должен содержать атрибут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 (по умолчанию),</w:t>
      </w:r>
      <w:r>
        <w:rPr>
          <w:sz w:val="28"/>
          <w:szCs w:val="28"/>
        </w:rPr>
        <w:t xml:space="preserve"> указывающий цель, которая должна быть выполнена, если при запуске </w:t>
      </w:r>
      <w:proofErr w:type="spellStart"/>
      <w:r>
        <w:rPr>
          <w:sz w:val="28"/>
          <w:szCs w:val="28"/>
        </w:rPr>
        <w:t>Ant</w:t>
      </w:r>
      <w:proofErr w:type="spellEnd"/>
      <w:r>
        <w:rPr>
          <w:sz w:val="28"/>
          <w:szCs w:val="28"/>
        </w:rPr>
        <w:t xml:space="preserve"> ничего не указывается. Затем должна быть определена сама цель при помощи элемента </w:t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>.</w:t>
      </w:r>
    </w:p>
    <w:p w:rsidR="00657970" w:rsidRDefault="00657970">
      <w:pPr>
        <w:pStyle w:val="Standard"/>
        <w:jc w:val="both"/>
        <w:rPr>
          <w:b/>
          <w:bCs/>
          <w:sz w:val="28"/>
          <w:szCs w:val="28"/>
        </w:rPr>
      </w:pPr>
    </w:p>
    <w:p w:rsidR="00657970" w:rsidRPr="008E3CBE" w:rsidRDefault="00CE1131">
      <w:pPr>
        <w:pStyle w:val="Standard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8E3CBE">
        <w:rPr>
          <w:b/>
          <w:bCs/>
          <w:sz w:val="28"/>
          <w:szCs w:val="28"/>
          <w:lang w:val="en-US"/>
        </w:rPr>
        <w:t xml:space="preserve">8.2 </w:t>
      </w:r>
      <w:r>
        <w:rPr>
          <w:b/>
          <w:bCs/>
          <w:sz w:val="28"/>
          <w:szCs w:val="28"/>
        </w:rPr>
        <w:t>Текст</w:t>
      </w:r>
      <w:r w:rsidRPr="008E3CBE">
        <w:rPr>
          <w:b/>
          <w:bCs/>
          <w:sz w:val="28"/>
          <w:szCs w:val="28"/>
          <w:lang w:val="en-US"/>
        </w:rPr>
        <w:t xml:space="preserve"> Ant-</w:t>
      </w:r>
      <w:r>
        <w:rPr>
          <w:b/>
          <w:bCs/>
          <w:sz w:val="28"/>
          <w:szCs w:val="28"/>
        </w:rPr>
        <w:t>скрипта</w:t>
      </w:r>
    </w:p>
    <w:p w:rsidR="00657970" w:rsidRPr="008E3CBE" w:rsidRDefault="00CE1131">
      <w:pPr>
        <w:pStyle w:val="Standard"/>
        <w:jc w:val="both"/>
        <w:rPr>
          <w:sz w:val="28"/>
          <w:lang w:val="en-US"/>
        </w:rPr>
      </w:pPr>
      <w:r w:rsidRPr="008E3CBE">
        <w:rPr>
          <w:rFonts w:ascii="Monospace" w:hAnsi="Monospace"/>
          <w:b/>
          <w:bCs/>
          <w:color w:val="000000"/>
          <w:sz w:val="20"/>
          <w:szCs w:val="28"/>
          <w:lang w:val="en-US"/>
        </w:rPr>
        <w:t xml:space="preserve"> </w:t>
      </w:r>
    </w:p>
    <w:p w:rsidR="008E3CBE" w:rsidRPr="008E3CBE" w:rsidRDefault="00CE1131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Monospace" w:hAnsi="Monospace"/>
          <w:color w:val="000000"/>
          <w:sz w:val="20"/>
          <w:lang w:val="en-US"/>
        </w:rPr>
        <w:tab/>
      </w:r>
      <w:proofErr w:type="gramStart"/>
      <w:r w:rsidR="008E3CBE" w:rsidRPr="008E3CBE">
        <w:rPr>
          <w:rFonts w:ascii="Consolas" w:hAnsi="Consolas" w:cs="Consolas"/>
          <w:color w:val="808080"/>
          <w:kern w:val="0"/>
          <w:sz w:val="20"/>
          <w:szCs w:val="20"/>
          <w:lang w:val="en-US" w:bidi="ar-SA"/>
        </w:rPr>
        <w:t>&lt;?xml</w:t>
      </w:r>
      <w:proofErr w:type="gramEnd"/>
      <w:r w:rsidR="008E3CBE" w:rsidRPr="008E3CBE">
        <w:rPr>
          <w:rFonts w:ascii="Consolas" w:hAnsi="Consolas" w:cs="Consolas"/>
          <w:color w:val="808080"/>
          <w:kern w:val="0"/>
          <w:sz w:val="20"/>
          <w:szCs w:val="20"/>
          <w:lang w:val="en-US" w:bidi="ar-SA"/>
        </w:rPr>
        <w:t xml:space="preserve"> version="1.0"?&gt;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&lt;project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name=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"Ant-Test"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default=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"main"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basedir</w:t>
      </w:r>
      <w:proofErr w:type="spellEnd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"."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&lt;property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name=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projectName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value=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DateUtils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/&gt;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proofErr w:type="gramStart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>&lt;!--</w:t>
      </w:r>
      <w:proofErr w:type="gramEnd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 xml:space="preserve"> Java sources --&gt;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&lt;property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name=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src.dir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location=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src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/&gt;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proofErr w:type="gramStart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>&lt;!--</w:t>
      </w:r>
      <w:proofErr w:type="gramEnd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 xml:space="preserve"> Java classes --&gt;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&lt;property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name=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build.dir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location=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"bin"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/&gt;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proofErr w:type="gramStart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>&lt;!--</w:t>
      </w:r>
      <w:proofErr w:type="gramEnd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 xml:space="preserve"> Output, Jar --&gt;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&lt;property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name=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dist.dir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location=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dist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/&gt;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&lt;target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name=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init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proofErr w:type="gramStart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>&lt;!--</w:t>
      </w:r>
      <w:proofErr w:type="gramEnd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 xml:space="preserve"> Create the time stamp --&gt;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tstamp</w:t>
      </w:r>
      <w:proofErr w:type="spellEnd"/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/&gt;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proofErr w:type="gramStart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>&lt;!--</w:t>
      </w:r>
      <w:proofErr w:type="gramEnd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 xml:space="preserve"> Create the build directory structure used by compile --&gt;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mkdir</w:t>
      </w:r>
      <w:proofErr w:type="spellEnd"/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dir</w:t>
      </w:r>
      <w:proofErr w:type="spellEnd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"${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build.dir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}"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/&gt;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&lt;/target&gt;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&lt;target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name=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"compile"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depends=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init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description=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"compile the source "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proofErr w:type="gramStart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>&lt;!--</w:t>
      </w:r>
      <w:proofErr w:type="gramEnd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 xml:space="preserve"> Compile the java code from ${</w:t>
      </w:r>
      <w:proofErr w:type="spellStart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>src.dir</w:t>
      </w:r>
      <w:proofErr w:type="spellEnd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>} into ${</w:t>
      </w:r>
      <w:proofErr w:type="spellStart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>build.dir</w:t>
      </w:r>
      <w:proofErr w:type="spellEnd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>} --&gt;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javac</w:t>
      </w:r>
      <w:proofErr w:type="spellEnd"/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includeantruntime</w:t>
      </w:r>
      <w:proofErr w:type="spellEnd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"false"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srcdir</w:t>
      </w:r>
      <w:proofErr w:type="spellEnd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"${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src.dir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}"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destdir</w:t>
      </w:r>
      <w:proofErr w:type="spellEnd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"${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build.dir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}"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/&gt;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&lt;/target&gt;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&lt;target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name=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dist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depends=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"compile"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description=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"package, output to JAR"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proofErr w:type="gramStart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>&lt;!--</w:t>
      </w:r>
      <w:proofErr w:type="gramEnd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 xml:space="preserve"> Create the distribution directory --&gt;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mkdir</w:t>
      </w:r>
      <w:proofErr w:type="spellEnd"/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dir</w:t>
      </w:r>
      <w:proofErr w:type="spellEnd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"${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dist.dir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}"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/&gt;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proofErr w:type="gramStart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>&lt;!--</w:t>
      </w:r>
      <w:proofErr w:type="gramEnd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 xml:space="preserve"> Put everything in ${build} into the {$projectName}-${DSTAMP}.jar file --&gt;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&lt;jar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jarfile</w:t>
      </w:r>
      <w:proofErr w:type="spellEnd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"${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dist.dir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}/${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projectName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}-${DSTAMP}.jar"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basedir</w:t>
      </w:r>
      <w:proofErr w:type="spellEnd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"${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build.dir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}"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&lt;manifest&gt;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proofErr w:type="gramStart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>&lt;!--</w:t>
      </w:r>
      <w:proofErr w:type="gramEnd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 xml:space="preserve"> create an executable Jar --&gt;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lastRenderedPageBreak/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&lt;attribute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name=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"Main-Class"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value=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proofErr w:type="spellStart"/>
      <w:proofErr w:type="gram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com.mkyong</w:t>
      </w:r>
      <w:proofErr w:type="gram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.core.utils.DateUtils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/&gt;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&lt;/manifest&gt;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&lt;/jar&gt;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&lt;/target&gt;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&lt;target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name=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"doc"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depends=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init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description=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"generate documentation"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 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javadoc</w:t>
      </w:r>
      <w:proofErr w:type="spellEnd"/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sourcepath</w:t>
      </w:r>
      <w:proofErr w:type="spellEnd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"${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src.dir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}"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destdir</w:t>
      </w:r>
      <w:proofErr w:type="spellEnd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"${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dist.dir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}"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/&gt;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&lt;/target&gt;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&lt;target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name=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"clean"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description=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"clean up"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&lt;delete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dir</w:t>
      </w:r>
      <w:proofErr w:type="spellEnd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"${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build.dir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}"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/&gt;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&lt;delete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dir</w:t>
      </w:r>
      <w:proofErr w:type="spellEnd"/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"${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dist.dir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}"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/&gt;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&lt;/target&gt;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proofErr w:type="gramStart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>&lt;!--</w:t>
      </w:r>
      <w:proofErr w:type="gramEnd"/>
      <w:r w:rsidRPr="008E3CBE">
        <w:rPr>
          <w:rFonts w:ascii="Consolas" w:hAnsi="Consolas" w:cs="Consolas"/>
          <w:color w:val="800000"/>
          <w:kern w:val="0"/>
          <w:sz w:val="20"/>
          <w:szCs w:val="20"/>
          <w:lang w:val="en-US" w:bidi="ar-SA"/>
        </w:rPr>
        <w:t xml:space="preserve"> Default, run this --&gt;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&lt;target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name=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"main"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depends=</w:t>
      </w:r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 xml:space="preserve">"clean, compile, </w:t>
      </w:r>
      <w:proofErr w:type="spellStart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dist</w:t>
      </w:r>
      <w:proofErr w:type="spellEnd"/>
      <w:r w:rsidRPr="008E3CBE">
        <w:rPr>
          <w:rFonts w:ascii="Consolas" w:hAnsi="Consolas" w:cs="Consolas"/>
          <w:color w:val="008000"/>
          <w:kern w:val="0"/>
          <w:sz w:val="20"/>
          <w:szCs w:val="20"/>
          <w:lang w:val="en-US" w:bidi="ar-SA"/>
        </w:rPr>
        <w:t>"</w:t>
      </w:r>
      <w:r w:rsidRPr="008E3CBE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8E3CBE">
        <w:rPr>
          <w:rFonts w:ascii="Consolas" w:hAnsi="Consolas" w:cs="Consolas"/>
          <w:color w:val="000080"/>
          <w:kern w:val="0"/>
          <w:sz w:val="20"/>
          <w:szCs w:val="20"/>
          <w:lang w:val="en-US" w:bidi="ar-SA"/>
        </w:rPr>
        <w:t>/&gt;</w:t>
      </w:r>
    </w:p>
    <w:p w:rsidR="008E3CBE" w:rsidRPr="008E3CBE" w:rsidRDefault="008E3CBE" w:rsidP="008E3CB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657970" w:rsidRDefault="008E3CBE" w:rsidP="008E3CBE">
      <w:pPr>
        <w:pStyle w:val="Standard"/>
        <w:rPr>
          <w:rFonts w:ascii="Consolas" w:hAnsi="Consolas" w:cs="Consolas"/>
          <w:color w:val="00008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80"/>
          <w:kern w:val="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  <w:lang w:bidi="ar-SA"/>
        </w:rPr>
        <w:t>project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  <w:lang w:bidi="ar-SA"/>
        </w:rPr>
        <w:t>&gt;</w:t>
      </w:r>
    </w:p>
    <w:p w:rsidR="008E3CBE" w:rsidRPr="008E3CBE" w:rsidRDefault="008E3CBE" w:rsidP="008E3CBE">
      <w:pPr>
        <w:pStyle w:val="Standard"/>
        <w:rPr>
          <w:rFonts w:ascii="Consolas" w:hAnsi="Consolas" w:cs="Consolas"/>
          <w:color w:val="000000"/>
          <w:sz w:val="28"/>
        </w:rPr>
      </w:pPr>
    </w:p>
    <w:p w:rsidR="00657970" w:rsidRDefault="008E3CBE" w:rsidP="008E3CBE">
      <w:pPr>
        <w:pStyle w:val="Standard"/>
        <w:ind w:firstLine="72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8.3 Выводы</w:t>
      </w:r>
    </w:p>
    <w:p w:rsidR="008E3CBE" w:rsidRDefault="008E3CBE" w:rsidP="008E3CBE">
      <w:pPr>
        <w:pStyle w:val="Standard"/>
        <w:jc w:val="both"/>
        <w:rPr>
          <w:b/>
          <w:bCs/>
          <w:color w:val="000000"/>
          <w:sz w:val="28"/>
          <w:szCs w:val="28"/>
        </w:rPr>
      </w:pPr>
    </w:p>
    <w:p w:rsidR="00657970" w:rsidRPr="008E3CBE" w:rsidRDefault="00CE1131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 ходе </w:t>
      </w:r>
      <w:r>
        <w:rPr>
          <w:color w:val="000000"/>
          <w:sz w:val="28"/>
          <w:szCs w:val="28"/>
        </w:rPr>
        <w:t xml:space="preserve">лабораторной работы было написан </w:t>
      </w:r>
      <w:proofErr w:type="spellStart"/>
      <w:r>
        <w:rPr>
          <w:color w:val="000000"/>
          <w:sz w:val="28"/>
          <w:szCs w:val="28"/>
        </w:rPr>
        <w:t>Ant</w:t>
      </w:r>
      <w:proofErr w:type="spellEnd"/>
      <w:r>
        <w:rPr>
          <w:color w:val="000000"/>
          <w:sz w:val="28"/>
          <w:szCs w:val="28"/>
        </w:rPr>
        <w:t xml:space="preserve">-скрипт для сборки </w:t>
      </w:r>
      <w:r>
        <w:rPr>
          <w:color w:val="000000"/>
          <w:sz w:val="28"/>
          <w:szCs w:val="28"/>
        </w:rPr>
        <w:t>приложения, который</w:t>
      </w:r>
      <w:r w:rsidR="008E3CBE">
        <w:rPr>
          <w:color w:val="000000"/>
          <w:sz w:val="28"/>
          <w:szCs w:val="28"/>
        </w:rPr>
        <w:t xml:space="preserve"> производит компиляцию, сборку </w:t>
      </w:r>
      <w:r w:rsidR="008E3CBE">
        <w:rPr>
          <w:color w:val="000000"/>
          <w:sz w:val="28"/>
          <w:szCs w:val="28"/>
          <w:lang w:val="en-US"/>
        </w:rPr>
        <w:t>j</w:t>
      </w:r>
      <w:proofErr w:type="spellStart"/>
      <w:r>
        <w:rPr>
          <w:color w:val="000000"/>
          <w:sz w:val="28"/>
          <w:szCs w:val="28"/>
        </w:rPr>
        <w:t>ar</w:t>
      </w:r>
      <w:proofErr w:type="spellEnd"/>
      <w:r>
        <w:rPr>
          <w:color w:val="000000"/>
          <w:sz w:val="28"/>
          <w:szCs w:val="28"/>
        </w:rPr>
        <w:t xml:space="preserve"> файла</w:t>
      </w:r>
      <w:r w:rsidR="008E3CBE" w:rsidRPr="008E3CBE">
        <w:rPr>
          <w:color w:val="000000"/>
          <w:sz w:val="28"/>
          <w:szCs w:val="28"/>
        </w:rPr>
        <w:t>.</w:t>
      </w:r>
      <w:bookmarkStart w:id="0" w:name="_GoBack"/>
      <w:bookmarkEnd w:id="0"/>
    </w:p>
    <w:sectPr w:rsidR="00657970" w:rsidRPr="008E3CBE" w:rsidSect="008E3CBE">
      <w:headerReference w:type="first" r:id="rId6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131" w:rsidRDefault="00CE1131">
      <w:r>
        <w:separator/>
      </w:r>
    </w:p>
  </w:endnote>
  <w:endnote w:type="continuationSeparator" w:id="0">
    <w:p w:rsidR="00CE1131" w:rsidRDefault="00CE1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spac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131" w:rsidRDefault="00CE1131">
      <w:r>
        <w:rPr>
          <w:color w:val="000000"/>
        </w:rPr>
        <w:separator/>
      </w:r>
    </w:p>
  </w:footnote>
  <w:footnote w:type="continuationSeparator" w:id="0">
    <w:p w:rsidR="00CE1131" w:rsidRDefault="00CE1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CBE" w:rsidRDefault="008E3CBE" w:rsidP="008E3CBE">
    <w:pPr>
      <w:pStyle w:val="a5"/>
      <w:jc w:val="right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Шуляченко</w:t>
    </w:r>
    <w:proofErr w:type="spellEnd"/>
    <w:r>
      <w:rPr>
        <w:rFonts w:ascii="Times New Roman" w:hAnsi="Times New Roman" w:cs="Times New Roman"/>
        <w:sz w:val="28"/>
      </w:rPr>
      <w:t xml:space="preserve"> Д.И.</w:t>
    </w:r>
  </w:p>
  <w:p w:rsidR="008E3CBE" w:rsidRPr="008E3CBE" w:rsidRDefault="008E3CBE" w:rsidP="008E3CBE">
    <w:pPr>
      <w:pStyle w:val="a5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КИ-131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57970"/>
    <w:rsid w:val="00657970"/>
    <w:rsid w:val="008E3CBE"/>
    <w:rsid w:val="00C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F3AF"/>
  <w15:docId w15:val="{E8AA1179-0A49-4846-943D-2F5B7D84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unhideWhenUsed/>
    <w:rsid w:val="008E3CB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8E3CBE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8E3CB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8E3CB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Daryna</dc:creator>
  <cp:lastModifiedBy>Daryna</cp:lastModifiedBy>
  <cp:revision>2</cp:revision>
  <dcterms:created xsi:type="dcterms:W3CDTF">2016-05-04T18:59:00Z</dcterms:created>
  <dcterms:modified xsi:type="dcterms:W3CDTF">2016-05-04T18:59:00Z</dcterms:modified>
</cp:coreProperties>
</file>