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EF" w:rsidRDefault="005B7EED">
      <w:pPr>
        <w:pStyle w:val="1"/>
        <w:spacing w:line="360" w:lineRule="auto"/>
        <w:ind w:left="3702" w:right="1157" w:hanging="2017"/>
      </w:pPr>
      <w:r>
        <w:rPr>
          <w:color w:val="2C0057"/>
        </w:rPr>
        <w:t>Творческое задание «Социологический опрос»</w:t>
      </w:r>
      <w:r>
        <w:rPr>
          <w:color w:val="2C0057"/>
          <w:spacing w:val="-77"/>
        </w:rPr>
        <w:t xml:space="preserve"> </w:t>
      </w:r>
      <w:r>
        <w:rPr>
          <w:color w:val="2C0057"/>
        </w:rPr>
        <w:t>по</w:t>
      </w:r>
      <w:r>
        <w:rPr>
          <w:color w:val="2C0057"/>
          <w:spacing w:val="-2"/>
        </w:rPr>
        <w:t xml:space="preserve"> </w:t>
      </w:r>
      <w:r>
        <w:rPr>
          <w:color w:val="2C0057"/>
        </w:rPr>
        <w:t>анализу</w:t>
      </w:r>
      <w:r>
        <w:rPr>
          <w:color w:val="2C0057"/>
          <w:spacing w:val="3"/>
        </w:rPr>
        <w:t xml:space="preserve"> </w:t>
      </w:r>
      <w:r>
        <w:rPr>
          <w:color w:val="2C0057"/>
        </w:rPr>
        <w:t>данных</w:t>
      </w:r>
    </w:p>
    <w:p w:rsidR="003A42EF" w:rsidRDefault="00392DF3">
      <w:pPr>
        <w:pStyle w:val="a3"/>
        <w:spacing w:before="10"/>
        <w:rPr>
          <w:b/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1204595</wp:posOffset>
                </wp:positionH>
                <wp:positionV relativeFrom="paragraph">
                  <wp:posOffset>227965</wp:posOffset>
                </wp:positionV>
                <wp:extent cx="56902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0235" cy="1270"/>
                        </a:xfrm>
                        <a:custGeom>
                          <a:avLst/>
                          <a:gdLst>
                            <a:gd name="T0" fmla="+- 0 1897 1897"/>
                            <a:gd name="T1" fmla="*/ T0 w 8961"/>
                            <a:gd name="T2" fmla="+- 0 10857 1897"/>
                            <a:gd name="T3" fmla="*/ T2 w 89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61">
                              <a:moveTo>
                                <a:pt x="0" y="0"/>
                              </a:moveTo>
                              <a:lnTo>
                                <a:pt x="8960" y="0"/>
                              </a:lnTo>
                            </a:path>
                          </a:pathLst>
                        </a:custGeom>
                        <a:noFill/>
                        <a:ln w="12866">
                          <a:solidFill>
                            <a:srgbClr val="2B005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C0517" id="Freeform 2" o:spid="_x0000_s1026" style="position:absolute;margin-left:94.85pt;margin-top:17.95pt;width:448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G3CgMAAKYGAAAOAAAAZHJzL2Uyb0RvYy54bWysVW1v0zAQ/o7Ef7D8EdTlZWn6oqXTaFqE&#10;NGDSyg9wE6eJcOxgu00H4r9ztpMu7UBCiH3w7Nz5ueee811vbo81QwcqVSV4goMrHyPKM5FXfJfg&#10;L5v1aIqR0oTnhAlOE/xEFb5dvH510zZzGopSsJxKBCBczdsmwaXWzdzzVFbSmqgr0VAOxkLImmg4&#10;yp2XS9ICes280PdjrxUyb6TIqFLwNXVGvLD4RUEz/bkoFNWIJRi4abtKu27N6i1uyHwnSVNWWUeD&#10;/AOLmlQcgp6gUqIJ2svqBVRdZVIoUeirTNSeKIoqozYHyCbwL7J5LElDbS4gjmpOMqn/B5t9OjxI&#10;VOUJjjDipIYSrSWlRnAUGnXaRs3B6bF5kCY/1dyL7KsCg3dmMQcFPmjbfhQ5oJC9FlaRYyFrcxNy&#10;RUcr/NNJeHrUKIOP43jmh9djjDKwBeHE1sUj8/5utlf6PRUWhxzulXZly2FnRc876hsocVEzqODb&#10;EfJRMJ1N7NKV+eQW9G5vPLTxUYumszi4dAp7J4flT8e/B7vu/QxYOACDBHY9RVL2rLMj72jDDhHT&#10;J74VqhHKCLQBcr1CgABOJsU/+ELsS193pwshoQEun77ECJ7+1qXbEG2YmRBmi9oEWy3Mh1oc6EZY&#10;k74oHQR5tjI+9ILrUIUBK2eGGyYAvBu3sUEN10FpuVhXjNnaMm6oBOE0jq04SrAqN1ZDR8nddskk&#10;OhDo6vCd749jkw2gnbk1UumUqNL5WZNLWoo9z22YkpJ81e01qZjbAxCzqsP77MQxL9X284+ZP1tN&#10;V9NoFIXxahT5aTq6Wy+jUbwOJuP0Ol0u0+Cn4RxE87LKc8oN7X62BNHf9W435dxUOE2Xs/TOVFjb&#10;v5cqeOc0rEiQS//fVaFvXtftW5E/QSNL4YYlDHfYlEJ+x6iFQZlg9W1PJMWIfeAwiWZBFJnJag/R&#10;eBLCQQ4t26GF8AygEqwxPH2zXWo3jfeNrHYlRApsvbm4gwFSVKbT7aRxrLoDDEObQTe4zbQdnq3X&#10;88/L4hcAAAD//wMAUEsDBBQABgAIAAAAIQBPHaTF3gAAAAoBAAAPAAAAZHJzL2Rvd25yZXYueG1s&#10;TI/BTsMwEETvSPyDtUhcEHUCaUhDnKogcUWlIHF1420SsNdR7Dbh79me4DizT7Mz1Xp2VpxwDL0n&#10;BekiAYHUeNNTq+Dj/eW2ABGiJqOtJ1TwgwHW9eVFpUvjJ3rD0y62gkMolFpBF+NQShmaDp0OCz8g&#10;8e3gR6cjy7GVZtQThzsr75Ikl073xB86PeBzh8337ugU9D6ZNvHQ3jzlX2b7+plmJrOZUtdX8+YR&#10;RMQ5/sFwrs/VoeZOe38kE4RlXaweGFVwv1yBOANJseQxe3byFGRdyf8T6l8AAAD//wMAUEsBAi0A&#10;FAAGAAgAAAAhALaDOJL+AAAA4QEAABMAAAAAAAAAAAAAAAAAAAAAAFtDb250ZW50X1R5cGVzXS54&#10;bWxQSwECLQAUAAYACAAAACEAOP0h/9YAAACUAQAACwAAAAAAAAAAAAAAAAAvAQAAX3JlbHMvLnJl&#10;bHNQSwECLQAUAAYACAAAACEARTFhtwoDAACmBgAADgAAAAAAAAAAAAAAAAAuAgAAZHJzL2Uyb0Rv&#10;Yy54bWxQSwECLQAUAAYACAAAACEATx2kxd4AAAAKAQAADwAAAAAAAAAAAAAAAABkBQAAZHJzL2Rv&#10;d25yZXYueG1sUEsFBgAAAAAEAAQA8wAAAG8GAAAAAA==&#10;" path="m,l8960,e" filled="f" strokecolor="#2b0056" strokeweight=".35739mm">
                <v:path arrowok="t" o:connecttype="custom" o:connectlocs="0,0;5689600,0" o:connectangles="0,0"/>
                <w10:wrap type="topAndBottom" anchorx="page"/>
              </v:shape>
            </w:pict>
          </mc:Fallback>
        </mc:AlternateContent>
      </w:r>
    </w:p>
    <w:p w:rsidR="003A42EF" w:rsidRDefault="003A42EF">
      <w:pPr>
        <w:pStyle w:val="a3"/>
        <w:rPr>
          <w:b/>
          <w:sz w:val="20"/>
        </w:rPr>
      </w:pPr>
    </w:p>
    <w:p w:rsidR="003A42EF" w:rsidRDefault="003A42EF">
      <w:pPr>
        <w:pStyle w:val="a3"/>
        <w:spacing w:before="10"/>
        <w:rPr>
          <w:b/>
          <w:sz w:val="27"/>
        </w:rPr>
      </w:pPr>
    </w:p>
    <w:p w:rsidR="003A42EF" w:rsidRDefault="005B7EED">
      <w:pPr>
        <w:spacing w:before="88"/>
        <w:ind w:left="686"/>
        <w:rPr>
          <w:b/>
          <w:sz w:val="32"/>
        </w:rPr>
      </w:pPr>
      <w:r>
        <w:rPr>
          <w:b/>
          <w:sz w:val="32"/>
        </w:rPr>
        <w:t>Определение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темы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исследования.</w:t>
      </w:r>
    </w:p>
    <w:p w:rsidR="003A42EF" w:rsidRPr="00A76D9F" w:rsidRDefault="003A42EF" w:rsidP="00A76D9F">
      <w:pPr>
        <w:pStyle w:val="a3"/>
        <w:spacing w:line="360" w:lineRule="auto"/>
        <w:ind w:firstLine="720"/>
        <w:jc w:val="both"/>
        <w:rPr>
          <w:b/>
        </w:rPr>
      </w:pPr>
    </w:p>
    <w:p w:rsidR="008C7A0F" w:rsidRPr="00A76D9F" w:rsidRDefault="008C7A0F" w:rsidP="00A76D9F">
      <w:pPr>
        <w:pStyle w:val="a3"/>
        <w:spacing w:line="360" w:lineRule="auto"/>
        <w:ind w:firstLine="720"/>
        <w:jc w:val="both"/>
      </w:pPr>
      <w:r w:rsidRPr="00A76D9F">
        <w:t>В современных реалиях существует огромное количество как социальных сетей, так и всевозможных площадок с развлекательным, игровым и познавательным контентом. Как бы мы ни отрицали это, но социальные сети, мессенджеры и различного рода развлекательные площадки занимают большое место в жизни современных людей, причем даже в самых отдаленных уголках страны. В век информации они – неотъемлемая часть социальной стороны жизни.</w:t>
      </w:r>
    </w:p>
    <w:p w:rsidR="008C7A0F" w:rsidRPr="00A76D9F" w:rsidRDefault="008C7A0F" w:rsidP="00A76D9F">
      <w:pPr>
        <w:pStyle w:val="a3"/>
        <w:spacing w:line="360" w:lineRule="auto"/>
        <w:ind w:firstLine="720"/>
        <w:jc w:val="both"/>
      </w:pPr>
      <w:r w:rsidRPr="00A76D9F">
        <w:t>Площадка для размещения коротких видеороликов различного содержания «</w:t>
      </w:r>
      <w:proofErr w:type="spellStart"/>
      <w:r w:rsidRPr="00A76D9F">
        <w:t>ТикТок</w:t>
      </w:r>
      <w:proofErr w:type="spellEnd"/>
      <w:r w:rsidRPr="00A76D9F">
        <w:t>» в последнее время обрела большую популярность, поэтому было принято решение проанализировать сколько времени пользователи данного приложения тратят на просмотр коротких видеороликов, как часто и какой контент. Для этого был создан опрос «Как часто и с какой целью вы используете социальную сеть "</w:t>
      </w:r>
      <w:proofErr w:type="spellStart"/>
      <w:r w:rsidRPr="00A76D9F">
        <w:t>ТикТок</w:t>
      </w:r>
      <w:proofErr w:type="spellEnd"/>
      <w:r w:rsidRPr="00A76D9F">
        <w:t>"?»</w:t>
      </w:r>
    </w:p>
    <w:p w:rsidR="008C7A0F" w:rsidRPr="00A76D9F" w:rsidRDefault="00AE2812" w:rsidP="008F2F53">
      <w:pPr>
        <w:pStyle w:val="a3"/>
        <w:spacing w:line="360" w:lineRule="auto"/>
        <w:ind w:firstLine="720"/>
        <w:jc w:val="both"/>
      </w:pPr>
      <w:r w:rsidRPr="00A76D9F">
        <w:t>Стоит отметить, что основными респондентами опроса были ученики 9 класса (90 человек, всего в опросе приняло участие 113 человек), также все респонденты однозначно пользовались платформой «</w:t>
      </w:r>
      <w:proofErr w:type="spellStart"/>
      <w:r w:rsidRPr="00A76D9F">
        <w:t>ТикТок</w:t>
      </w:r>
      <w:proofErr w:type="spellEnd"/>
      <w:r w:rsidRPr="00A76D9F">
        <w:t>», респонденты, не использующие данное приложение участие в опросе не принимали.</w:t>
      </w:r>
    </w:p>
    <w:p w:rsidR="008C7A0F" w:rsidRDefault="008C7A0F">
      <w:pPr>
        <w:pStyle w:val="a3"/>
        <w:spacing w:before="5"/>
        <w:rPr>
          <w:sz w:val="24"/>
        </w:rPr>
      </w:pPr>
    </w:p>
    <w:p w:rsidR="003A42EF" w:rsidRDefault="005B7EED">
      <w:pPr>
        <w:pStyle w:val="1"/>
        <w:spacing w:before="1"/>
      </w:pPr>
      <w:r>
        <w:t>Создание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анкетирования.</w:t>
      </w:r>
    </w:p>
    <w:p w:rsidR="003A42EF" w:rsidRPr="00A76D9F" w:rsidRDefault="003A42EF" w:rsidP="00A76D9F">
      <w:pPr>
        <w:pStyle w:val="a3"/>
        <w:spacing w:line="360" w:lineRule="auto"/>
        <w:ind w:firstLine="720"/>
        <w:jc w:val="both"/>
        <w:rPr>
          <w:b/>
        </w:rPr>
      </w:pPr>
    </w:p>
    <w:p w:rsidR="003A42EF" w:rsidRPr="00A76D9F" w:rsidRDefault="00BD38B9" w:rsidP="00A76D9F">
      <w:pPr>
        <w:pStyle w:val="a3"/>
        <w:spacing w:line="360" w:lineRule="auto"/>
        <w:ind w:firstLine="720"/>
        <w:jc w:val="both"/>
      </w:pPr>
      <w:r w:rsidRPr="00A76D9F">
        <w:t xml:space="preserve">Анкета была создана при помощи </w:t>
      </w:r>
      <w:proofErr w:type="spellStart"/>
      <w:r w:rsidRPr="00A76D9F">
        <w:rPr>
          <w:lang w:val="en-US"/>
        </w:rPr>
        <w:t>MicrosoftForms</w:t>
      </w:r>
      <w:proofErr w:type="spellEnd"/>
      <w:r w:rsidRPr="00A76D9F">
        <w:t xml:space="preserve"> и содержит в себе 5 обязательных вопросов, как категориальных, так и числовых.</w:t>
      </w:r>
    </w:p>
    <w:p w:rsidR="003A42EF" w:rsidRPr="00A76D9F" w:rsidRDefault="003A42EF" w:rsidP="00A76D9F">
      <w:pPr>
        <w:pStyle w:val="a3"/>
        <w:spacing w:line="360" w:lineRule="auto"/>
        <w:ind w:firstLine="720"/>
        <w:jc w:val="both"/>
      </w:pPr>
    </w:p>
    <w:p w:rsidR="003A42EF" w:rsidRPr="00A76D9F" w:rsidRDefault="00BD38B9" w:rsidP="00A76D9F">
      <w:pPr>
        <w:pStyle w:val="a3"/>
        <w:spacing w:line="360" w:lineRule="auto"/>
        <w:ind w:firstLine="720"/>
        <w:jc w:val="both"/>
      </w:pPr>
      <w:r w:rsidRPr="00A76D9F">
        <w:t>Перед стартом анкетирования необходимо проверить однозначность вопросов и корректность предлагаемых ответов:</w:t>
      </w:r>
    </w:p>
    <w:p w:rsidR="003A42EF" w:rsidRPr="00A76D9F" w:rsidRDefault="003A42EF" w:rsidP="00A76D9F">
      <w:pPr>
        <w:pStyle w:val="a3"/>
        <w:spacing w:line="360" w:lineRule="auto"/>
        <w:ind w:firstLine="720"/>
        <w:jc w:val="both"/>
      </w:pPr>
    </w:p>
    <w:p w:rsidR="00BD38B9" w:rsidRPr="00A76D9F" w:rsidRDefault="00AE2812" w:rsidP="00A76D9F">
      <w:pPr>
        <w:pStyle w:val="a5"/>
        <w:numPr>
          <w:ilvl w:val="0"/>
          <w:numId w:val="2"/>
        </w:numPr>
        <w:tabs>
          <w:tab w:val="left" w:pos="1407"/>
        </w:tabs>
        <w:spacing w:line="360" w:lineRule="auto"/>
        <w:ind w:left="0" w:firstLine="720"/>
        <w:rPr>
          <w:sz w:val="28"/>
          <w:szCs w:val="28"/>
        </w:rPr>
      </w:pPr>
      <w:r w:rsidRPr="00A76D9F">
        <w:rPr>
          <w:sz w:val="28"/>
          <w:szCs w:val="28"/>
        </w:rPr>
        <w:lastRenderedPageBreak/>
        <w:t xml:space="preserve">(Выберите ваш пол:) </w:t>
      </w:r>
      <w:r w:rsidR="00BD38B9" w:rsidRPr="00A76D9F">
        <w:rPr>
          <w:sz w:val="28"/>
          <w:szCs w:val="28"/>
        </w:rPr>
        <w:t>Для более точного анализа необходимо определить пол респондента. Так как существует всего два варианта, то они и предлагаются в анкете, причем выбрать можно только один, ведь</w:t>
      </w:r>
      <w:r w:rsidR="002207E8" w:rsidRPr="00A76D9F">
        <w:rPr>
          <w:sz w:val="28"/>
          <w:szCs w:val="28"/>
        </w:rPr>
        <w:t xml:space="preserve"> респондент не может быть и </w:t>
      </w:r>
      <w:proofErr w:type="gramStart"/>
      <w:r w:rsidR="002207E8" w:rsidRPr="00A76D9F">
        <w:rPr>
          <w:sz w:val="28"/>
          <w:szCs w:val="28"/>
        </w:rPr>
        <w:t>мужчиной</w:t>
      </w:r>
      <w:proofErr w:type="gramEnd"/>
      <w:r w:rsidR="002207E8" w:rsidRPr="00A76D9F">
        <w:rPr>
          <w:sz w:val="28"/>
          <w:szCs w:val="28"/>
        </w:rPr>
        <w:t xml:space="preserve"> и женщиной одновременно.</w:t>
      </w:r>
    </w:p>
    <w:p w:rsidR="00BD38B9" w:rsidRPr="00A76D9F" w:rsidRDefault="00BD38B9" w:rsidP="00A76D9F">
      <w:pPr>
        <w:pStyle w:val="a3"/>
        <w:spacing w:line="360" w:lineRule="auto"/>
        <w:ind w:firstLine="720"/>
        <w:jc w:val="both"/>
      </w:pPr>
    </w:p>
    <w:p w:rsidR="003A42EF" w:rsidRPr="00A76D9F" w:rsidRDefault="00AE2812" w:rsidP="00A76D9F">
      <w:pPr>
        <w:pStyle w:val="a5"/>
        <w:numPr>
          <w:ilvl w:val="0"/>
          <w:numId w:val="2"/>
        </w:numPr>
        <w:tabs>
          <w:tab w:val="left" w:pos="1407"/>
        </w:tabs>
        <w:spacing w:line="360" w:lineRule="auto"/>
        <w:ind w:left="0" w:firstLine="720"/>
        <w:rPr>
          <w:sz w:val="28"/>
          <w:szCs w:val="28"/>
        </w:rPr>
      </w:pPr>
      <w:r w:rsidRPr="00A76D9F">
        <w:rPr>
          <w:sz w:val="28"/>
          <w:szCs w:val="28"/>
        </w:rPr>
        <w:t>(</w:t>
      </w:r>
      <w:proofErr w:type="gramStart"/>
      <w:r w:rsidRPr="00A76D9F">
        <w:rPr>
          <w:sz w:val="28"/>
          <w:szCs w:val="28"/>
        </w:rPr>
        <w:t>В</w:t>
      </w:r>
      <w:proofErr w:type="gramEnd"/>
      <w:r w:rsidRPr="00A76D9F">
        <w:rPr>
          <w:sz w:val="28"/>
          <w:szCs w:val="28"/>
        </w:rPr>
        <w:t xml:space="preserve"> какие дни недели вы пользуетесь социальной сетью "</w:t>
      </w:r>
      <w:proofErr w:type="spellStart"/>
      <w:r w:rsidRPr="00A76D9F">
        <w:rPr>
          <w:sz w:val="28"/>
          <w:szCs w:val="28"/>
        </w:rPr>
        <w:t>ТикТок</w:t>
      </w:r>
      <w:proofErr w:type="spellEnd"/>
      <w:r w:rsidRPr="00A76D9F">
        <w:rPr>
          <w:sz w:val="28"/>
          <w:szCs w:val="28"/>
        </w:rPr>
        <w:t xml:space="preserve">") </w:t>
      </w:r>
      <w:r w:rsidR="005C1E1F" w:rsidRPr="00A76D9F">
        <w:rPr>
          <w:sz w:val="28"/>
          <w:szCs w:val="28"/>
        </w:rPr>
        <w:t>Вопрос с категориальными вариантами</w:t>
      </w:r>
      <w:r w:rsidR="005B7EED" w:rsidRPr="00A76D9F">
        <w:rPr>
          <w:spacing w:val="1"/>
          <w:sz w:val="28"/>
          <w:szCs w:val="28"/>
        </w:rPr>
        <w:t xml:space="preserve"> </w:t>
      </w:r>
      <w:r w:rsidR="005C1E1F" w:rsidRPr="00A76D9F">
        <w:rPr>
          <w:spacing w:val="1"/>
          <w:sz w:val="28"/>
          <w:szCs w:val="28"/>
        </w:rPr>
        <w:t>ответа, причем можно выбрать несколько вариантов.</w:t>
      </w:r>
      <w:r w:rsidR="005C1E1F" w:rsidRPr="00A76D9F">
        <w:rPr>
          <w:sz w:val="28"/>
          <w:szCs w:val="28"/>
        </w:rPr>
        <w:t xml:space="preserve"> Понятие дней недели общепринято и определено четко, поэтому предлагается 7 вариантов на выбор, соответствующих каждому дню недели, разночтений в этом вопросе быть не может.</w:t>
      </w:r>
    </w:p>
    <w:p w:rsidR="003A42EF" w:rsidRPr="00A76D9F" w:rsidRDefault="003A42EF" w:rsidP="00A76D9F">
      <w:pPr>
        <w:pStyle w:val="a3"/>
        <w:spacing w:line="360" w:lineRule="auto"/>
        <w:ind w:firstLine="720"/>
        <w:jc w:val="both"/>
      </w:pPr>
    </w:p>
    <w:p w:rsidR="003A42EF" w:rsidRPr="00A76D9F" w:rsidRDefault="00AE2812" w:rsidP="00A76D9F">
      <w:pPr>
        <w:pStyle w:val="a5"/>
        <w:numPr>
          <w:ilvl w:val="0"/>
          <w:numId w:val="2"/>
        </w:numPr>
        <w:tabs>
          <w:tab w:val="left" w:pos="1407"/>
        </w:tabs>
        <w:spacing w:line="360" w:lineRule="auto"/>
        <w:ind w:left="0" w:firstLine="720"/>
        <w:rPr>
          <w:sz w:val="28"/>
          <w:szCs w:val="28"/>
        </w:rPr>
      </w:pPr>
      <w:r w:rsidRPr="00A76D9F">
        <w:rPr>
          <w:sz w:val="28"/>
          <w:szCs w:val="28"/>
        </w:rPr>
        <w:t>(</w:t>
      </w:r>
      <w:r w:rsidRPr="00A76D9F">
        <w:rPr>
          <w:sz w:val="28"/>
          <w:szCs w:val="28"/>
        </w:rPr>
        <w:t>Сколько часов в день в среднем вы тратите на просмотр роликов (речь идет о днях, когда вы в принципе смотрите "</w:t>
      </w:r>
      <w:proofErr w:type="spellStart"/>
      <w:r w:rsidRPr="00A76D9F">
        <w:rPr>
          <w:sz w:val="28"/>
          <w:szCs w:val="28"/>
        </w:rPr>
        <w:t>ТикТок</w:t>
      </w:r>
      <w:proofErr w:type="spellEnd"/>
      <w:r w:rsidRPr="00A76D9F">
        <w:rPr>
          <w:sz w:val="28"/>
          <w:szCs w:val="28"/>
        </w:rPr>
        <w:t>")?</w:t>
      </w:r>
      <w:r w:rsidR="00A76D9F" w:rsidRPr="00A76D9F">
        <w:rPr>
          <w:sz w:val="28"/>
          <w:szCs w:val="28"/>
        </w:rPr>
        <w:t xml:space="preserve"> </w:t>
      </w:r>
      <w:r w:rsidRPr="00A76D9F">
        <w:rPr>
          <w:sz w:val="28"/>
          <w:szCs w:val="28"/>
        </w:rPr>
        <w:t xml:space="preserve">Если вы смотрите </w:t>
      </w:r>
      <w:proofErr w:type="spellStart"/>
      <w:r w:rsidRPr="00A76D9F">
        <w:rPr>
          <w:sz w:val="28"/>
          <w:szCs w:val="28"/>
        </w:rPr>
        <w:t>ТикТок</w:t>
      </w:r>
      <w:proofErr w:type="spellEnd"/>
      <w:r w:rsidRPr="00A76D9F">
        <w:rPr>
          <w:sz w:val="28"/>
          <w:szCs w:val="28"/>
        </w:rPr>
        <w:t xml:space="preserve"> менее часа в день, то округлите ответ до 0 или 1, руководствуясь общепринятыми правилами округления.</w:t>
      </w:r>
      <w:r w:rsidRPr="00A76D9F">
        <w:rPr>
          <w:sz w:val="28"/>
          <w:szCs w:val="28"/>
        </w:rPr>
        <w:t xml:space="preserve">) </w:t>
      </w:r>
      <w:r w:rsidR="00A76D9F" w:rsidRPr="00A76D9F">
        <w:rPr>
          <w:sz w:val="28"/>
          <w:szCs w:val="28"/>
        </w:rPr>
        <w:t>Вопрос с числовым вариантом ответа, здесь конкретно указано, что писать нужно среднее время за те дни, когда респондент использовал приложение, а так как ответ в часах, то округлять по общепринятым правилам, следовательно, неопределенности возникнуть недолжно, хотя и точность ответа падает, но просить респондентов указывать время в минутах было бы ошибкой, ведь с точностью до минуты никто не ведет наблюдений, ответ в целом указывается приблизительно.</w:t>
      </w:r>
    </w:p>
    <w:p w:rsidR="003A42EF" w:rsidRPr="00A76D9F" w:rsidRDefault="003A42EF" w:rsidP="00A76D9F">
      <w:pPr>
        <w:pStyle w:val="a3"/>
        <w:spacing w:line="360" w:lineRule="auto"/>
        <w:ind w:firstLine="720"/>
        <w:jc w:val="both"/>
      </w:pPr>
    </w:p>
    <w:p w:rsidR="003A42EF" w:rsidRPr="00A76D9F" w:rsidRDefault="00A76D9F" w:rsidP="00A76D9F">
      <w:pPr>
        <w:pStyle w:val="a5"/>
        <w:numPr>
          <w:ilvl w:val="0"/>
          <w:numId w:val="2"/>
        </w:numPr>
        <w:tabs>
          <w:tab w:val="left" w:pos="1407"/>
        </w:tabs>
        <w:spacing w:line="360" w:lineRule="auto"/>
        <w:ind w:left="0" w:firstLine="720"/>
        <w:rPr>
          <w:sz w:val="28"/>
          <w:szCs w:val="28"/>
        </w:rPr>
      </w:pPr>
      <w:r w:rsidRPr="00A76D9F">
        <w:rPr>
          <w:sz w:val="28"/>
          <w:szCs w:val="28"/>
        </w:rPr>
        <w:t>(Какой контент вы смотрите в "</w:t>
      </w:r>
      <w:proofErr w:type="spellStart"/>
      <w:r w:rsidRPr="00A76D9F">
        <w:rPr>
          <w:sz w:val="28"/>
          <w:szCs w:val="28"/>
        </w:rPr>
        <w:t>ТикТок</w:t>
      </w:r>
      <w:proofErr w:type="spellEnd"/>
      <w:r w:rsidRPr="00A76D9F">
        <w:rPr>
          <w:sz w:val="28"/>
          <w:szCs w:val="28"/>
        </w:rPr>
        <w:t xml:space="preserve">"?) </w:t>
      </w:r>
      <w:r w:rsidR="005B7EED" w:rsidRPr="00A76D9F">
        <w:rPr>
          <w:sz w:val="28"/>
          <w:szCs w:val="28"/>
        </w:rPr>
        <w:t>Вопрос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с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множественным</w:t>
      </w:r>
      <w:r w:rsidR="005B7EED" w:rsidRPr="00A76D9F">
        <w:rPr>
          <w:spacing w:val="1"/>
          <w:sz w:val="28"/>
          <w:szCs w:val="28"/>
        </w:rPr>
        <w:t xml:space="preserve"> </w:t>
      </w:r>
      <w:proofErr w:type="spellStart"/>
      <w:r w:rsidR="005B7EED" w:rsidRPr="00A76D9F">
        <w:rPr>
          <w:sz w:val="28"/>
          <w:szCs w:val="28"/>
        </w:rPr>
        <w:t>выборомсреди</w:t>
      </w:r>
      <w:proofErr w:type="spellEnd"/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категориальных</w:t>
      </w:r>
      <w:r w:rsidR="005B7EED" w:rsidRPr="00A76D9F">
        <w:rPr>
          <w:spacing w:val="-67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вариантов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ответа,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в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качестве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которых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предложен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список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из</w:t>
      </w:r>
      <w:r w:rsidR="005B7EED" w:rsidRPr="00A76D9F">
        <w:rPr>
          <w:spacing w:val="1"/>
          <w:sz w:val="28"/>
          <w:szCs w:val="28"/>
        </w:rPr>
        <w:t xml:space="preserve"> </w:t>
      </w:r>
      <w:r w:rsidRPr="00A76D9F">
        <w:rPr>
          <w:sz w:val="28"/>
          <w:szCs w:val="28"/>
        </w:rPr>
        <w:t>5 наиболее обобщенных категорий контента, который может быть предложен приложением, а также который встречается (на основе личного опыта пользования).</w:t>
      </w:r>
    </w:p>
    <w:p w:rsidR="003A42EF" w:rsidRPr="00A76D9F" w:rsidRDefault="003A42EF" w:rsidP="00A76D9F">
      <w:pPr>
        <w:pStyle w:val="a3"/>
        <w:spacing w:line="360" w:lineRule="auto"/>
        <w:ind w:firstLine="720"/>
        <w:jc w:val="both"/>
      </w:pPr>
    </w:p>
    <w:p w:rsidR="003A42EF" w:rsidRPr="00A76D9F" w:rsidRDefault="00A76D9F" w:rsidP="00A76D9F">
      <w:pPr>
        <w:pStyle w:val="a5"/>
        <w:numPr>
          <w:ilvl w:val="0"/>
          <w:numId w:val="2"/>
        </w:numPr>
        <w:tabs>
          <w:tab w:val="left" w:pos="1407"/>
        </w:tabs>
        <w:spacing w:line="360" w:lineRule="auto"/>
        <w:ind w:left="0" w:firstLine="720"/>
        <w:rPr>
          <w:sz w:val="28"/>
          <w:szCs w:val="28"/>
        </w:rPr>
      </w:pPr>
      <w:r w:rsidRPr="00A76D9F">
        <w:rPr>
          <w:sz w:val="28"/>
          <w:szCs w:val="28"/>
        </w:rPr>
        <w:t xml:space="preserve">(Такое времяпровождение вы считаете) </w:t>
      </w:r>
      <w:r w:rsidR="005B7EED" w:rsidRPr="00A76D9F">
        <w:rPr>
          <w:sz w:val="28"/>
          <w:szCs w:val="28"/>
        </w:rPr>
        <w:t>Вопрос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с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категориальными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вариантами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ответа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и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однозначным</w:t>
      </w:r>
      <w:r w:rsidR="005B7EED" w:rsidRPr="00A76D9F">
        <w:rPr>
          <w:spacing w:val="1"/>
          <w:sz w:val="28"/>
          <w:szCs w:val="28"/>
        </w:rPr>
        <w:t xml:space="preserve"> </w:t>
      </w:r>
      <w:r w:rsidR="005B7EED" w:rsidRPr="00A76D9F">
        <w:rPr>
          <w:sz w:val="28"/>
          <w:szCs w:val="28"/>
        </w:rPr>
        <w:t>выбором.</w:t>
      </w:r>
      <w:r w:rsidR="005B7EED" w:rsidRPr="00A76D9F">
        <w:rPr>
          <w:spacing w:val="3"/>
          <w:sz w:val="28"/>
          <w:szCs w:val="28"/>
        </w:rPr>
        <w:t xml:space="preserve"> </w:t>
      </w:r>
      <w:r w:rsidRPr="00A76D9F">
        <w:rPr>
          <w:sz w:val="28"/>
          <w:szCs w:val="28"/>
        </w:rPr>
        <w:t>Предложены несколько наиболее популярных оценочных взглядов на цель такого вида времяпровождения.</w:t>
      </w:r>
    </w:p>
    <w:p w:rsidR="003A42EF" w:rsidRPr="00A76D9F" w:rsidRDefault="003A42EF" w:rsidP="00A76D9F">
      <w:pPr>
        <w:pStyle w:val="a3"/>
        <w:spacing w:line="360" w:lineRule="auto"/>
        <w:ind w:firstLine="720"/>
        <w:jc w:val="both"/>
      </w:pPr>
    </w:p>
    <w:p w:rsidR="003A42EF" w:rsidRPr="00A76D9F" w:rsidRDefault="00A76D9F" w:rsidP="00A76D9F">
      <w:pPr>
        <w:pStyle w:val="a3"/>
        <w:spacing w:line="360" w:lineRule="auto"/>
        <w:ind w:firstLine="720"/>
        <w:jc w:val="both"/>
      </w:pPr>
      <w:r w:rsidRPr="00A76D9F">
        <w:lastRenderedPageBreak/>
        <w:t>Анкеты была запущена путем рассылки студентам группы, а также в чат учеников 9 класса</w:t>
      </w:r>
      <w:r w:rsidR="005B7EED" w:rsidRPr="00A76D9F">
        <w:t>.</w:t>
      </w:r>
      <w:r w:rsidRPr="00A76D9F">
        <w:t xml:space="preserve"> Наибольшим интересом и популярностью анкета пользовалась у учеников, им оказалась ближе данная тема опроса. Далее на рисунке 1 приведена сама анкета:</w:t>
      </w:r>
      <w:bookmarkStart w:id="0" w:name="_bookmark0"/>
      <w:bookmarkEnd w:id="0"/>
    </w:p>
    <w:p w:rsidR="008F2F53" w:rsidRDefault="00A76D9F" w:rsidP="008F2F53">
      <w:pPr>
        <w:pStyle w:val="a3"/>
        <w:keepNext/>
        <w:spacing w:line="360" w:lineRule="auto"/>
        <w:jc w:val="both"/>
      </w:pPr>
      <w:r w:rsidRPr="00A76D9F">
        <w:drawing>
          <wp:inline distT="0" distB="0" distL="0" distR="0" wp14:anchorId="11FE9322" wp14:editId="71C50580">
            <wp:extent cx="6127750" cy="4902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9F" w:rsidRPr="008F2F53" w:rsidRDefault="008F2F53" w:rsidP="008F2F53">
      <w:pPr>
        <w:pStyle w:val="a6"/>
        <w:jc w:val="center"/>
        <w:rPr>
          <w:i w:val="0"/>
          <w:color w:val="auto"/>
          <w:sz w:val="28"/>
          <w:szCs w:val="28"/>
        </w:rPr>
      </w:pPr>
      <w:r w:rsidRPr="008F2F53">
        <w:rPr>
          <w:i w:val="0"/>
          <w:color w:val="auto"/>
          <w:sz w:val="28"/>
          <w:szCs w:val="28"/>
        </w:rPr>
        <w:t xml:space="preserve">Рисунок </w:t>
      </w:r>
      <w:r w:rsidRPr="008F2F53">
        <w:rPr>
          <w:i w:val="0"/>
          <w:color w:val="auto"/>
          <w:sz w:val="28"/>
          <w:szCs w:val="28"/>
        </w:rPr>
        <w:fldChar w:fldCharType="begin"/>
      </w:r>
      <w:r w:rsidRPr="008F2F5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F2F53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1</w:t>
      </w:r>
      <w:r w:rsidRPr="008F2F53">
        <w:rPr>
          <w:i w:val="0"/>
          <w:color w:val="auto"/>
          <w:sz w:val="28"/>
          <w:szCs w:val="28"/>
        </w:rPr>
        <w:fldChar w:fldCharType="end"/>
      </w:r>
    </w:p>
    <w:p w:rsidR="003A42EF" w:rsidRDefault="008F2F53">
      <w:pPr>
        <w:pStyle w:val="a3"/>
        <w:tabs>
          <w:tab w:val="left" w:pos="2001"/>
          <w:tab w:val="left" w:pos="3365"/>
          <w:tab w:val="left" w:pos="4733"/>
          <w:tab w:val="left" w:pos="6741"/>
          <w:tab w:val="left" w:pos="8561"/>
        </w:tabs>
        <w:spacing w:before="1" w:line="360" w:lineRule="auto"/>
        <w:ind w:left="119" w:right="162" w:firstLine="566"/>
        <w:rPr>
          <w:spacing w:val="-67"/>
        </w:rPr>
      </w:pPr>
      <w:r>
        <w:t>Получить доступ к анкете можно по ссылке:</w:t>
      </w:r>
      <w:r w:rsidR="005B7EED">
        <w:rPr>
          <w:spacing w:val="-67"/>
        </w:rPr>
        <w:t xml:space="preserve"> </w:t>
      </w:r>
    </w:p>
    <w:p w:rsidR="008F2F53" w:rsidRPr="008F2F53" w:rsidRDefault="008F2F53">
      <w:pPr>
        <w:pStyle w:val="a3"/>
        <w:tabs>
          <w:tab w:val="left" w:pos="2001"/>
          <w:tab w:val="left" w:pos="3365"/>
          <w:tab w:val="left" w:pos="4733"/>
          <w:tab w:val="left" w:pos="6741"/>
          <w:tab w:val="left" w:pos="8561"/>
        </w:tabs>
        <w:spacing w:before="1" w:line="360" w:lineRule="auto"/>
        <w:ind w:left="119" w:right="162" w:firstLine="566"/>
        <w:rPr>
          <w:b/>
          <w:u w:val="single"/>
        </w:rPr>
      </w:pPr>
      <w:hyperlink r:id="rId6" w:tgtFrame="_blank" w:history="1">
        <w:r w:rsidRPr="008F2F53">
          <w:rPr>
            <w:rStyle w:val="a7"/>
            <w:b/>
            <w:shd w:val="clear" w:color="auto" w:fill="FFFFFF"/>
          </w:rPr>
          <w:t>https://forms.office.com/r/H6</w:t>
        </w:r>
        <w:r w:rsidRPr="008F2F53">
          <w:rPr>
            <w:rStyle w:val="a7"/>
            <w:b/>
            <w:shd w:val="clear" w:color="auto" w:fill="FFFFFF"/>
          </w:rPr>
          <w:t>A</w:t>
        </w:r>
        <w:r w:rsidRPr="008F2F53">
          <w:rPr>
            <w:rStyle w:val="a7"/>
            <w:b/>
            <w:shd w:val="clear" w:color="auto" w:fill="FFFFFF"/>
          </w:rPr>
          <w:t>cTC7eNc</w:t>
        </w:r>
      </w:hyperlink>
    </w:p>
    <w:p w:rsidR="003A42EF" w:rsidRDefault="003A42EF">
      <w:pPr>
        <w:pStyle w:val="a3"/>
        <w:spacing w:before="10"/>
        <w:rPr>
          <w:sz w:val="16"/>
        </w:rPr>
      </w:pPr>
    </w:p>
    <w:p w:rsidR="003A42EF" w:rsidRDefault="005B7EED">
      <w:pPr>
        <w:pStyle w:val="1"/>
        <w:spacing w:before="88"/>
      </w:pPr>
      <w:r>
        <w:t>Результаты</w:t>
      </w:r>
      <w:r>
        <w:rPr>
          <w:spacing w:val="-7"/>
        </w:rPr>
        <w:t xml:space="preserve"> </w:t>
      </w:r>
      <w:r>
        <w:t>опроса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визуализацией.</w:t>
      </w:r>
    </w:p>
    <w:p w:rsidR="003A42EF" w:rsidRDefault="003A42EF">
      <w:pPr>
        <w:pStyle w:val="a3"/>
        <w:rPr>
          <w:b/>
          <w:sz w:val="36"/>
        </w:rPr>
      </w:pPr>
    </w:p>
    <w:p w:rsidR="003A42EF" w:rsidRDefault="008F2F53">
      <w:pPr>
        <w:pStyle w:val="a3"/>
        <w:spacing w:before="249" w:line="360" w:lineRule="auto"/>
        <w:ind w:left="119" w:right="174" w:firstLine="566"/>
        <w:jc w:val="both"/>
      </w:pPr>
      <w:r>
        <w:t>Опрос проводился в период с 19</w:t>
      </w:r>
      <w:r w:rsidR="005B7EED">
        <w:t>.09</w:t>
      </w:r>
      <w:r>
        <w:t>.2021 по 19.09.2021</w:t>
      </w:r>
      <w:r w:rsidR="005B7EED">
        <w:t>, за который в</w:t>
      </w:r>
      <w:r w:rsidR="005B7EED">
        <w:rPr>
          <w:spacing w:val="1"/>
        </w:rPr>
        <w:t xml:space="preserve"> </w:t>
      </w:r>
      <w:r>
        <w:t>опросе приняли участие 113</w:t>
      </w:r>
      <w:r w:rsidR="005B7EED">
        <w:t xml:space="preserve"> респондентов. Среднее время завершения равно</w:t>
      </w:r>
      <w:r w:rsidR="005B7EED">
        <w:rPr>
          <w:spacing w:val="1"/>
        </w:rPr>
        <w:t xml:space="preserve"> </w:t>
      </w:r>
      <w:r>
        <w:rPr>
          <w:spacing w:val="1"/>
        </w:rPr>
        <w:t xml:space="preserve">1 минута </w:t>
      </w:r>
      <w:r>
        <w:t>19</w:t>
      </w:r>
      <w:r w:rsidR="005B7EED">
        <w:rPr>
          <w:spacing w:val="1"/>
        </w:rPr>
        <w:t xml:space="preserve"> </w:t>
      </w:r>
      <w:r w:rsidR="005B7EED">
        <w:t>сек.</w:t>
      </w:r>
    </w:p>
    <w:p w:rsidR="003A42EF" w:rsidRPr="008F2F53" w:rsidRDefault="008F2F53" w:rsidP="002935C6">
      <w:pPr>
        <w:pStyle w:val="a5"/>
        <w:numPr>
          <w:ilvl w:val="0"/>
          <w:numId w:val="1"/>
        </w:numPr>
        <w:tabs>
          <w:tab w:val="left" w:pos="898"/>
        </w:tabs>
        <w:spacing w:line="360" w:lineRule="auto"/>
        <w:ind w:left="0" w:firstLine="896"/>
        <w:rPr>
          <w:sz w:val="28"/>
        </w:rPr>
      </w:pPr>
      <w:r w:rsidRPr="008F2F53">
        <w:rPr>
          <w:sz w:val="28"/>
        </w:rPr>
        <w:t>Выберите ваш пол:</w:t>
      </w:r>
    </w:p>
    <w:p w:rsidR="003A42EF" w:rsidRPr="008F2F53" w:rsidRDefault="008F2F53">
      <w:pPr>
        <w:pStyle w:val="a3"/>
        <w:spacing w:before="158" w:line="362" w:lineRule="auto"/>
        <w:ind w:left="119" w:right="162" w:firstLine="566"/>
        <w:jc w:val="both"/>
      </w:pPr>
      <w:r>
        <w:t xml:space="preserve">На основе данных по этому вопросу была построена круговая диаграмма в </w:t>
      </w:r>
      <w:r>
        <w:rPr>
          <w:lang w:val="en-US"/>
        </w:rPr>
        <w:t>MS</w:t>
      </w:r>
      <w:r w:rsidRPr="008F2F53">
        <w:t xml:space="preserve"> </w:t>
      </w:r>
      <w:r>
        <w:rPr>
          <w:lang w:val="en-US"/>
        </w:rPr>
        <w:t>Excel</w:t>
      </w:r>
      <w:r w:rsidRPr="008F2F53">
        <w:t xml:space="preserve">, </w:t>
      </w:r>
      <w:r>
        <w:t xml:space="preserve">на которой видно, что </w:t>
      </w:r>
      <w:r w:rsidR="00392DF3">
        <w:t xml:space="preserve">55 опрошенных – мужчины, а 58 – женщины. </w:t>
      </w:r>
      <w:r w:rsidR="00392DF3">
        <w:lastRenderedPageBreak/>
        <w:t>Диаграмма представлена ни рисунке 2:</w:t>
      </w:r>
    </w:p>
    <w:p w:rsidR="00392DF3" w:rsidRDefault="002935C6" w:rsidP="00392DF3">
      <w:pPr>
        <w:pStyle w:val="a3"/>
        <w:keepNext/>
        <w:ind w:left="121"/>
        <w:jc w:val="center"/>
      </w:pPr>
      <w:bookmarkStart w:id="1" w:name="_bookmark1"/>
      <w:bookmarkEnd w:id="1"/>
      <w:r w:rsidRPr="002935C6">
        <w:drawing>
          <wp:inline distT="0" distB="0" distL="0" distR="0" wp14:anchorId="11126142" wp14:editId="53660F10">
            <wp:extent cx="4563112" cy="2715004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EF" w:rsidRPr="00392DF3" w:rsidRDefault="00392DF3" w:rsidP="00392DF3">
      <w:pPr>
        <w:pStyle w:val="a6"/>
        <w:jc w:val="center"/>
        <w:rPr>
          <w:i w:val="0"/>
          <w:color w:val="auto"/>
          <w:sz w:val="28"/>
          <w:szCs w:val="28"/>
        </w:rPr>
      </w:pPr>
      <w:r w:rsidRPr="00392DF3">
        <w:rPr>
          <w:i w:val="0"/>
          <w:color w:val="auto"/>
          <w:sz w:val="28"/>
          <w:szCs w:val="28"/>
        </w:rPr>
        <w:t xml:space="preserve">Рисунок </w:t>
      </w:r>
      <w:r w:rsidRPr="00392DF3">
        <w:rPr>
          <w:i w:val="0"/>
          <w:color w:val="auto"/>
          <w:sz w:val="28"/>
          <w:szCs w:val="28"/>
        </w:rPr>
        <w:fldChar w:fldCharType="begin"/>
      </w:r>
      <w:r w:rsidRPr="00392DF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92DF3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2</w:t>
      </w:r>
      <w:r w:rsidRPr="00392DF3">
        <w:rPr>
          <w:i w:val="0"/>
          <w:color w:val="auto"/>
          <w:sz w:val="28"/>
          <w:szCs w:val="28"/>
        </w:rPr>
        <w:fldChar w:fldCharType="end"/>
      </w:r>
    </w:p>
    <w:p w:rsidR="003A42EF" w:rsidRDefault="003A42EF">
      <w:pPr>
        <w:pStyle w:val="a3"/>
        <w:spacing w:before="3"/>
        <w:rPr>
          <w:i/>
          <w:sz w:val="29"/>
        </w:rPr>
      </w:pPr>
    </w:p>
    <w:p w:rsidR="003A42EF" w:rsidRDefault="00B26352" w:rsidP="002935C6">
      <w:pPr>
        <w:pStyle w:val="a5"/>
        <w:numPr>
          <w:ilvl w:val="0"/>
          <w:numId w:val="1"/>
        </w:numPr>
        <w:tabs>
          <w:tab w:val="left" w:pos="898"/>
        </w:tabs>
        <w:spacing w:line="360" w:lineRule="auto"/>
        <w:ind w:left="0" w:firstLine="896"/>
        <w:rPr>
          <w:sz w:val="28"/>
        </w:rPr>
      </w:pPr>
      <w:r w:rsidRPr="00B26352">
        <w:rPr>
          <w:sz w:val="28"/>
        </w:rPr>
        <w:t>В какие дни недели вы пользуетесь социальной сетью "</w:t>
      </w:r>
      <w:proofErr w:type="spellStart"/>
      <w:r w:rsidRPr="00B26352">
        <w:rPr>
          <w:sz w:val="28"/>
        </w:rPr>
        <w:t>ТикТок</w:t>
      </w:r>
      <w:proofErr w:type="spellEnd"/>
      <w:r w:rsidRPr="00B26352">
        <w:rPr>
          <w:sz w:val="28"/>
        </w:rPr>
        <w:t>"</w:t>
      </w:r>
    </w:p>
    <w:p w:rsidR="00B26352" w:rsidRDefault="00B26352">
      <w:pPr>
        <w:pStyle w:val="a3"/>
        <w:spacing w:before="163" w:line="360" w:lineRule="auto"/>
        <w:ind w:left="119" w:right="170" w:firstLine="566"/>
        <w:jc w:val="both"/>
      </w:pPr>
      <w:r>
        <w:t>Для данного вопроса составлено две диаграммы. Первая диаграмма – круговая, на ней представлено распределение всех ответов по дням недели (рисунок 3):</w:t>
      </w:r>
    </w:p>
    <w:p w:rsidR="00077DF9" w:rsidRDefault="002935C6" w:rsidP="00077DF9">
      <w:pPr>
        <w:pStyle w:val="a3"/>
        <w:keepNext/>
        <w:spacing w:line="360" w:lineRule="auto"/>
        <w:jc w:val="center"/>
      </w:pPr>
      <w:r w:rsidRPr="002935C6">
        <w:drawing>
          <wp:inline distT="0" distB="0" distL="0" distR="0" wp14:anchorId="4423891E" wp14:editId="773E2592">
            <wp:extent cx="5877745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52" w:rsidRPr="00077DF9" w:rsidRDefault="00077DF9" w:rsidP="00077DF9">
      <w:pPr>
        <w:pStyle w:val="a6"/>
        <w:jc w:val="center"/>
        <w:rPr>
          <w:i w:val="0"/>
          <w:color w:val="auto"/>
          <w:sz w:val="28"/>
          <w:szCs w:val="28"/>
        </w:rPr>
      </w:pPr>
      <w:r w:rsidRPr="00077DF9">
        <w:rPr>
          <w:i w:val="0"/>
          <w:color w:val="auto"/>
          <w:sz w:val="28"/>
          <w:szCs w:val="28"/>
        </w:rPr>
        <w:t xml:space="preserve">Рисунок </w:t>
      </w:r>
      <w:r w:rsidRPr="00077DF9">
        <w:rPr>
          <w:i w:val="0"/>
          <w:color w:val="auto"/>
          <w:sz w:val="28"/>
          <w:szCs w:val="28"/>
        </w:rPr>
        <w:fldChar w:fldCharType="begin"/>
      </w:r>
      <w:r w:rsidRPr="00077DF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77DF9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3</w:t>
      </w:r>
      <w:r w:rsidRPr="00077DF9">
        <w:rPr>
          <w:i w:val="0"/>
          <w:color w:val="auto"/>
          <w:sz w:val="28"/>
          <w:szCs w:val="28"/>
        </w:rPr>
        <w:fldChar w:fldCharType="end"/>
      </w:r>
    </w:p>
    <w:p w:rsidR="00077DF9" w:rsidRDefault="00077DF9" w:rsidP="00077DF9">
      <w:pPr>
        <w:pStyle w:val="a3"/>
        <w:spacing w:before="163" w:line="360" w:lineRule="auto"/>
        <w:ind w:left="119" w:right="170" w:firstLine="566"/>
        <w:jc w:val="both"/>
      </w:pPr>
      <w:r>
        <w:t>Как можно заметить, чаще всего пользователи просматривают контент в воскресенье, далее идет понедельник, потом суббота, среда, четверг, вторник и меньше всего в пятницу. Вполне логично что чаще всего люди пользуются приложением в выходные.</w:t>
      </w:r>
    </w:p>
    <w:p w:rsidR="00077DF9" w:rsidRDefault="00077DF9" w:rsidP="00077DF9">
      <w:pPr>
        <w:pStyle w:val="a3"/>
        <w:spacing w:before="163" w:line="360" w:lineRule="auto"/>
        <w:ind w:left="119" w:right="170" w:firstLine="566"/>
        <w:jc w:val="both"/>
      </w:pPr>
      <w:r>
        <w:lastRenderedPageBreak/>
        <w:t>Также была построена гистограмма отдельно для мужчин и женщин</w:t>
      </w:r>
      <w:r w:rsidR="00611142">
        <w:t>. На ней видим, что в целом результаты для мужчин и женщин остаются такие же как в общем случае, однако женщины чаще пользуются приложением. Данные представлены на рисунке 4.</w:t>
      </w:r>
    </w:p>
    <w:p w:rsidR="00077DF9" w:rsidRDefault="002935C6" w:rsidP="00077DF9">
      <w:pPr>
        <w:pStyle w:val="a3"/>
        <w:keepNext/>
        <w:spacing w:line="360" w:lineRule="auto"/>
        <w:jc w:val="both"/>
      </w:pPr>
      <w:r w:rsidRPr="002935C6">
        <w:drawing>
          <wp:inline distT="0" distB="0" distL="0" distR="0" wp14:anchorId="443E9D3C" wp14:editId="5D631FD4">
            <wp:extent cx="5734850" cy="317226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42" w:rsidRPr="00611142" w:rsidRDefault="00077DF9" w:rsidP="00611142">
      <w:pPr>
        <w:pStyle w:val="a6"/>
        <w:jc w:val="center"/>
        <w:rPr>
          <w:i w:val="0"/>
          <w:color w:val="auto"/>
          <w:sz w:val="28"/>
          <w:szCs w:val="28"/>
        </w:rPr>
      </w:pPr>
      <w:r w:rsidRPr="00611142">
        <w:rPr>
          <w:i w:val="0"/>
          <w:color w:val="auto"/>
          <w:sz w:val="28"/>
          <w:szCs w:val="28"/>
        </w:rPr>
        <w:t xml:space="preserve">Рисунок </w:t>
      </w:r>
      <w:r w:rsidRPr="00611142">
        <w:rPr>
          <w:i w:val="0"/>
          <w:color w:val="auto"/>
          <w:sz w:val="28"/>
          <w:szCs w:val="28"/>
        </w:rPr>
        <w:fldChar w:fldCharType="begin"/>
      </w:r>
      <w:r w:rsidRPr="0061114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11142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4</w:t>
      </w:r>
      <w:r w:rsidRPr="00611142">
        <w:rPr>
          <w:i w:val="0"/>
          <w:color w:val="auto"/>
          <w:sz w:val="28"/>
          <w:szCs w:val="28"/>
        </w:rPr>
        <w:fldChar w:fldCharType="end"/>
      </w:r>
    </w:p>
    <w:p w:rsidR="00611142" w:rsidRDefault="00611142" w:rsidP="00077DF9">
      <w:pPr>
        <w:pStyle w:val="a3"/>
        <w:spacing w:before="163" w:line="360" w:lineRule="auto"/>
        <w:ind w:left="119" w:right="170" w:firstLine="566"/>
        <w:jc w:val="both"/>
      </w:pPr>
    </w:p>
    <w:p w:rsidR="00611142" w:rsidRPr="00611142" w:rsidRDefault="00611142" w:rsidP="002935C6">
      <w:pPr>
        <w:pStyle w:val="a5"/>
        <w:numPr>
          <w:ilvl w:val="0"/>
          <w:numId w:val="1"/>
        </w:numPr>
        <w:tabs>
          <w:tab w:val="left" w:pos="898"/>
        </w:tabs>
        <w:spacing w:line="360" w:lineRule="auto"/>
        <w:ind w:left="0" w:firstLine="896"/>
        <w:rPr>
          <w:sz w:val="28"/>
        </w:rPr>
      </w:pPr>
      <w:r w:rsidRPr="00611142">
        <w:rPr>
          <w:sz w:val="28"/>
        </w:rPr>
        <w:t>Сколько часов в день в среднем вы тратите на просмотр роликов (речь идет о днях, когда вы в принципе смотрите "</w:t>
      </w:r>
      <w:proofErr w:type="spellStart"/>
      <w:r w:rsidRPr="00611142">
        <w:rPr>
          <w:sz w:val="28"/>
        </w:rPr>
        <w:t>ТикТок</w:t>
      </w:r>
      <w:proofErr w:type="spellEnd"/>
      <w:r w:rsidRPr="00611142">
        <w:rPr>
          <w:sz w:val="28"/>
        </w:rPr>
        <w:t>")?</w:t>
      </w:r>
      <w:r>
        <w:rPr>
          <w:sz w:val="28"/>
        </w:rPr>
        <w:t xml:space="preserve"> </w:t>
      </w:r>
      <w:r w:rsidRPr="00611142">
        <w:rPr>
          <w:sz w:val="28"/>
        </w:rPr>
        <w:t xml:space="preserve">Если вы смотрите </w:t>
      </w:r>
      <w:proofErr w:type="spellStart"/>
      <w:r w:rsidRPr="00611142">
        <w:rPr>
          <w:sz w:val="28"/>
        </w:rPr>
        <w:t>ТикТок</w:t>
      </w:r>
      <w:proofErr w:type="spellEnd"/>
      <w:r w:rsidRPr="00611142">
        <w:rPr>
          <w:sz w:val="28"/>
        </w:rPr>
        <w:t xml:space="preserve"> менее часа в день, то округлите ответ до 0 или 1, руководствуясь общепринятыми правилами округления.</w:t>
      </w:r>
    </w:p>
    <w:p w:rsidR="00611142" w:rsidRDefault="00611142" w:rsidP="00077DF9">
      <w:pPr>
        <w:pStyle w:val="a3"/>
        <w:spacing w:before="163" w:line="360" w:lineRule="auto"/>
        <w:ind w:left="119" w:right="170" w:firstLine="566"/>
        <w:jc w:val="both"/>
      </w:pPr>
      <w:r>
        <w:t>Анализ ответов на этот вопрос будет произведен на основе диаграммы «ящик с усами». Две диаграммы отдельно для мужчин и женщин будут приведены далее.</w:t>
      </w:r>
    </w:p>
    <w:p w:rsidR="00D4204D" w:rsidRDefault="00D4204D" w:rsidP="00077DF9">
      <w:pPr>
        <w:pStyle w:val="a3"/>
        <w:spacing w:before="163" w:line="360" w:lineRule="auto"/>
        <w:ind w:left="119" w:right="170" w:firstLine="566"/>
        <w:jc w:val="both"/>
      </w:pPr>
      <w:r>
        <w:t>На них мы можем видеть, для мужчин:</w:t>
      </w:r>
    </w:p>
    <w:p w:rsidR="00D4204D" w:rsidRDefault="00D4204D" w:rsidP="00077DF9">
      <w:pPr>
        <w:pStyle w:val="a3"/>
        <w:spacing w:before="163" w:line="360" w:lineRule="auto"/>
        <w:ind w:left="119" w:right="170" w:firstLine="566"/>
        <w:jc w:val="both"/>
      </w:pPr>
      <w:r>
        <w:t xml:space="preserve">Минимальное время </w:t>
      </w:r>
      <w:r w:rsidR="00D576D5">
        <w:t>(на диаграмме нижний конец вертикальной линии)</w:t>
      </w:r>
      <w:r>
        <w:t>-  0 часов, то есть в приложении проводят совсем немного времени, обычно смотрят видео, отправленные другими людьми.</w:t>
      </w:r>
    </w:p>
    <w:p w:rsidR="00D4204D" w:rsidRDefault="00D4204D" w:rsidP="00077DF9">
      <w:pPr>
        <w:pStyle w:val="a3"/>
        <w:spacing w:before="163" w:line="360" w:lineRule="auto"/>
        <w:ind w:left="119" w:right="170" w:firstLine="566"/>
        <w:jc w:val="both"/>
      </w:pPr>
      <w:r>
        <w:t>Максимальное время – 5 часов</w:t>
      </w:r>
      <w:r w:rsidR="00D576D5">
        <w:t xml:space="preserve"> (верхний конец вертикальной линии)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 xml:space="preserve">Нижний квартиль (низ прямоугольника)– 1, то есть у 25% респондентов </w:t>
      </w:r>
      <w:r>
        <w:lastRenderedPageBreak/>
        <w:t>мужчин ответ меньше 1, или у 75% больше 1.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>Медиана (средняя линия в прямоугольнике)– 2, то есть половина мужчин ответила больше 2, а половина меньше 2.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 xml:space="preserve">Среднее значение почти равно медиане – </w:t>
      </w:r>
      <w:proofErr w:type="gramStart"/>
      <w:r>
        <w:t>2,018..</w:t>
      </w:r>
      <w:proofErr w:type="gramEnd"/>
      <w:r>
        <w:t>, то есть в среднем мужчины в день проводят около 2 часов в приложении. На диаграмме обозначено крестиком.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>Верхний квартиль равен 3, то есть 75% смотрит менее 3 часов в день.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>Выбросов нет, то есть аномально отличающихся значений нет.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>Данные представлены на рисунке 5.</w:t>
      </w:r>
    </w:p>
    <w:p w:rsidR="00D576D5" w:rsidRDefault="002935C6" w:rsidP="00D576D5">
      <w:pPr>
        <w:pStyle w:val="a3"/>
        <w:keepNext/>
        <w:spacing w:line="360" w:lineRule="auto"/>
        <w:jc w:val="center"/>
      </w:pPr>
      <w:r w:rsidRPr="002935C6">
        <w:drawing>
          <wp:inline distT="0" distB="0" distL="0" distR="0" wp14:anchorId="07BC5BEE" wp14:editId="336904EB">
            <wp:extent cx="5353797" cy="49727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42" w:rsidRPr="00D576D5" w:rsidRDefault="00D576D5" w:rsidP="00D576D5">
      <w:pPr>
        <w:pStyle w:val="a6"/>
        <w:jc w:val="center"/>
        <w:rPr>
          <w:i w:val="0"/>
          <w:color w:val="auto"/>
          <w:sz w:val="28"/>
          <w:szCs w:val="28"/>
        </w:rPr>
      </w:pPr>
      <w:r w:rsidRPr="00D576D5">
        <w:rPr>
          <w:i w:val="0"/>
          <w:color w:val="auto"/>
          <w:sz w:val="28"/>
          <w:szCs w:val="28"/>
        </w:rPr>
        <w:t xml:space="preserve">Рисунок </w:t>
      </w:r>
      <w:r w:rsidRPr="00D576D5">
        <w:rPr>
          <w:i w:val="0"/>
          <w:color w:val="auto"/>
          <w:sz w:val="28"/>
          <w:szCs w:val="28"/>
        </w:rPr>
        <w:fldChar w:fldCharType="begin"/>
      </w:r>
      <w:r w:rsidRPr="00D576D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576D5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5</w:t>
      </w:r>
      <w:r w:rsidRPr="00D576D5">
        <w:rPr>
          <w:i w:val="0"/>
          <w:color w:val="auto"/>
          <w:sz w:val="28"/>
          <w:szCs w:val="28"/>
        </w:rPr>
        <w:fldChar w:fldCharType="end"/>
      </w:r>
    </w:p>
    <w:p w:rsidR="00611142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>Для женщин видим следующие данные: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 xml:space="preserve">Минимальное время – 0 часов, так </w:t>
      </w:r>
      <w:proofErr w:type="gramStart"/>
      <w:r>
        <w:t>же</w:t>
      </w:r>
      <w:proofErr w:type="gramEnd"/>
      <w:r>
        <w:t xml:space="preserve"> как и для мужчин.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>Нижний квартиль – 1.75, то есть 25% ответило меньше 1.75</w:t>
      </w:r>
    </w:p>
    <w:p w:rsidR="00611142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lastRenderedPageBreak/>
        <w:t xml:space="preserve">Медиана -2, </w:t>
      </w:r>
      <w:proofErr w:type="gramStart"/>
      <w:r>
        <w:t>аналогично</w:t>
      </w:r>
      <w:proofErr w:type="gramEnd"/>
      <w:r>
        <w:t xml:space="preserve"> как и для мужчин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 xml:space="preserve">Среднее значение уже больше – </w:t>
      </w:r>
      <w:proofErr w:type="gramStart"/>
      <w:r>
        <w:t>2.29..</w:t>
      </w:r>
      <w:proofErr w:type="gramEnd"/>
      <w:r>
        <w:t xml:space="preserve">, в целом можно заметить что в среднем в день женщины проводят больше времени в приложении, нежели </w:t>
      </w:r>
      <w:proofErr w:type="spellStart"/>
      <w:r>
        <w:t>имужчины</w:t>
      </w:r>
      <w:proofErr w:type="spellEnd"/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>Верхний квартиль – 3, аналогично мужчинам</w:t>
      </w:r>
    </w:p>
    <w:p w:rsidR="00D576D5" w:rsidRDefault="00D576D5" w:rsidP="00077DF9">
      <w:pPr>
        <w:pStyle w:val="a3"/>
        <w:spacing w:before="163" w:line="360" w:lineRule="auto"/>
        <w:ind w:left="119" w:right="170" w:firstLine="566"/>
        <w:jc w:val="both"/>
      </w:pPr>
      <w:r>
        <w:t xml:space="preserve">Максимальное значение </w:t>
      </w:r>
      <w:r w:rsidR="00DA18B6">
        <w:t>4, меньше чем у мужчин, но</w:t>
      </w:r>
    </w:p>
    <w:p w:rsidR="00DA18B6" w:rsidRDefault="00DA18B6" w:rsidP="00077DF9">
      <w:pPr>
        <w:pStyle w:val="a3"/>
        <w:spacing w:before="163" w:line="360" w:lineRule="auto"/>
        <w:ind w:left="119" w:right="170" w:firstLine="566"/>
        <w:jc w:val="both"/>
      </w:pPr>
      <w:r>
        <w:t>Есть точки выбросов, аномальные значения это 5 и 6.</w:t>
      </w:r>
    </w:p>
    <w:p w:rsidR="00611142" w:rsidRDefault="00795564" w:rsidP="00077DF9">
      <w:pPr>
        <w:pStyle w:val="a3"/>
        <w:spacing w:before="163" w:line="360" w:lineRule="auto"/>
        <w:ind w:left="119" w:right="170" w:firstLine="566"/>
        <w:jc w:val="both"/>
      </w:pPr>
      <w:r>
        <w:t>Следующий график представлен на рисунке 6.</w:t>
      </w:r>
    </w:p>
    <w:p w:rsidR="00795564" w:rsidRDefault="00795564" w:rsidP="00795564">
      <w:pPr>
        <w:pStyle w:val="a3"/>
        <w:keepNext/>
        <w:spacing w:before="163" w:line="360" w:lineRule="auto"/>
        <w:ind w:left="119" w:right="170" w:firstLine="566"/>
        <w:jc w:val="both"/>
      </w:pPr>
      <w:r w:rsidRPr="00795564">
        <w:drawing>
          <wp:inline distT="0" distB="0" distL="0" distR="0" wp14:anchorId="614C38D8" wp14:editId="37162DE7">
            <wp:extent cx="4505954" cy="271500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B6" w:rsidRPr="00795564" w:rsidRDefault="00795564" w:rsidP="00795564">
      <w:pPr>
        <w:pStyle w:val="a6"/>
        <w:jc w:val="center"/>
        <w:rPr>
          <w:i w:val="0"/>
          <w:color w:val="auto"/>
          <w:sz w:val="28"/>
          <w:szCs w:val="28"/>
        </w:rPr>
      </w:pPr>
      <w:r w:rsidRPr="00795564">
        <w:rPr>
          <w:i w:val="0"/>
          <w:color w:val="auto"/>
          <w:sz w:val="28"/>
          <w:szCs w:val="28"/>
        </w:rPr>
        <w:t xml:space="preserve">Рисунок </w:t>
      </w:r>
      <w:r w:rsidRPr="00795564">
        <w:rPr>
          <w:i w:val="0"/>
          <w:color w:val="auto"/>
          <w:sz w:val="28"/>
          <w:szCs w:val="28"/>
        </w:rPr>
        <w:fldChar w:fldCharType="begin"/>
      </w:r>
      <w:r w:rsidRPr="0079556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5564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6</w:t>
      </w:r>
      <w:r w:rsidRPr="00795564">
        <w:rPr>
          <w:i w:val="0"/>
          <w:color w:val="auto"/>
          <w:sz w:val="28"/>
          <w:szCs w:val="28"/>
        </w:rPr>
        <w:fldChar w:fldCharType="end"/>
      </w:r>
    </w:p>
    <w:p w:rsidR="00611142" w:rsidRDefault="00795564" w:rsidP="00077DF9">
      <w:pPr>
        <w:pStyle w:val="a3"/>
        <w:spacing w:before="163" w:line="360" w:lineRule="auto"/>
        <w:ind w:left="119" w:right="170" w:firstLine="566"/>
        <w:jc w:val="both"/>
      </w:pPr>
      <w:r>
        <w:t>На данном графике показано количество Мужчин и Женщин по времени, затрачиваемому на просмотр роликов. Как можно за</w:t>
      </w:r>
      <w:r w:rsidR="002935C6">
        <w:t>метить из графика, в основном на просмотр роликов респонденты тратят от 1 до 3 часов</w:t>
      </w:r>
    </w:p>
    <w:p w:rsidR="00611142" w:rsidRDefault="00611142" w:rsidP="00077DF9">
      <w:pPr>
        <w:pStyle w:val="a3"/>
        <w:spacing w:before="163" w:line="360" w:lineRule="auto"/>
        <w:ind w:left="119" w:right="170" w:firstLine="566"/>
        <w:jc w:val="both"/>
      </w:pPr>
    </w:p>
    <w:p w:rsidR="002935C6" w:rsidRPr="00611142" w:rsidRDefault="002935C6" w:rsidP="002935C6">
      <w:pPr>
        <w:pStyle w:val="a5"/>
        <w:numPr>
          <w:ilvl w:val="0"/>
          <w:numId w:val="1"/>
        </w:numPr>
        <w:tabs>
          <w:tab w:val="left" w:pos="898"/>
        </w:tabs>
        <w:spacing w:line="360" w:lineRule="auto"/>
        <w:rPr>
          <w:sz w:val="28"/>
        </w:rPr>
      </w:pPr>
      <w:r w:rsidRPr="002935C6">
        <w:rPr>
          <w:sz w:val="28"/>
        </w:rPr>
        <w:t>Какой контент вы смотрите в "</w:t>
      </w:r>
      <w:proofErr w:type="spellStart"/>
      <w:r w:rsidRPr="002935C6">
        <w:rPr>
          <w:sz w:val="28"/>
        </w:rPr>
        <w:t>ТикТок</w:t>
      </w:r>
      <w:proofErr w:type="spellEnd"/>
      <w:r w:rsidRPr="002935C6">
        <w:rPr>
          <w:sz w:val="28"/>
        </w:rPr>
        <w:t>"?</w:t>
      </w:r>
    </w:p>
    <w:p w:rsidR="00611142" w:rsidRDefault="00E24B30" w:rsidP="00077DF9">
      <w:pPr>
        <w:pStyle w:val="a3"/>
        <w:spacing w:before="163" w:line="360" w:lineRule="auto"/>
        <w:ind w:left="119" w:right="170" w:firstLine="566"/>
        <w:jc w:val="both"/>
      </w:pPr>
      <w:r>
        <w:t>Анализируя ответы на данный вопрос также будет построено две диаграммы. Первая – круговая, обобщающая всех респондентов, она представлена на рисунке 7:</w:t>
      </w:r>
    </w:p>
    <w:p w:rsidR="00E24B30" w:rsidRDefault="00E24B30" w:rsidP="00E24B30">
      <w:pPr>
        <w:pStyle w:val="a3"/>
        <w:keepNext/>
        <w:spacing w:before="163" w:line="360" w:lineRule="auto"/>
        <w:ind w:left="119" w:right="170" w:firstLine="566"/>
        <w:jc w:val="both"/>
      </w:pPr>
      <w:r w:rsidRPr="00E24B30">
        <w:lastRenderedPageBreak/>
        <w:drawing>
          <wp:inline distT="0" distB="0" distL="0" distR="0" wp14:anchorId="3233B208" wp14:editId="66044677">
            <wp:extent cx="4553585" cy="274358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30" w:rsidRPr="008A3A2E" w:rsidRDefault="00E24B30" w:rsidP="008A3A2E">
      <w:pPr>
        <w:pStyle w:val="a6"/>
        <w:jc w:val="center"/>
        <w:rPr>
          <w:i w:val="0"/>
          <w:color w:val="auto"/>
          <w:sz w:val="28"/>
          <w:szCs w:val="28"/>
        </w:rPr>
      </w:pPr>
      <w:r w:rsidRPr="008A3A2E">
        <w:rPr>
          <w:i w:val="0"/>
          <w:color w:val="auto"/>
          <w:sz w:val="28"/>
          <w:szCs w:val="28"/>
        </w:rPr>
        <w:t xml:space="preserve">Рисунок </w:t>
      </w:r>
      <w:r w:rsidRPr="008A3A2E">
        <w:rPr>
          <w:i w:val="0"/>
          <w:color w:val="auto"/>
          <w:sz w:val="28"/>
          <w:szCs w:val="28"/>
        </w:rPr>
        <w:fldChar w:fldCharType="begin"/>
      </w:r>
      <w:r w:rsidRPr="008A3A2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A3A2E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7</w:t>
      </w:r>
      <w:r w:rsidRPr="008A3A2E">
        <w:rPr>
          <w:i w:val="0"/>
          <w:color w:val="auto"/>
          <w:sz w:val="28"/>
          <w:szCs w:val="28"/>
        </w:rPr>
        <w:fldChar w:fldCharType="end"/>
      </w:r>
    </w:p>
    <w:p w:rsidR="00E24B30" w:rsidRDefault="008A3A2E" w:rsidP="00077DF9">
      <w:pPr>
        <w:pStyle w:val="a3"/>
        <w:spacing w:before="163" w:line="360" w:lineRule="auto"/>
        <w:ind w:left="119" w:right="170" w:firstLine="566"/>
        <w:jc w:val="both"/>
      </w:pPr>
      <w:r>
        <w:t>Как можно заметить большинство респондентов предпочитает образовательный и развлекательный контент, далее идет кулинария и контент о жизни, и лишь небольшая часть смотрит нежелательный контент.</w:t>
      </w:r>
    </w:p>
    <w:p w:rsidR="00E24B30" w:rsidRDefault="008A3A2E" w:rsidP="00077DF9">
      <w:pPr>
        <w:pStyle w:val="a3"/>
        <w:spacing w:before="163" w:line="360" w:lineRule="auto"/>
        <w:ind w:left="119" w:right="170" w:firstLine="566"/>
        <w:jc w:val="both"/>
      </w:pPr>
      <w:r>
        <w:t>Далее на рисунке 8 приведена гистограмма распределения ответов для мужчин и женщин.</w:t>
      </w:r>
    </w:p>
    <w:p w:rsidR="008A3A2E" w:rsidRDefault="008A3A2E" w:rsidP="008A3A2E">
      <w:pPr>
        <w:pStyle w:val="a3"/>
        <w:keepNext/>
        <w:spacing w:before="163" w:line="360" w:lineRule="auto"/>
        <w:ind w:left="119" w:right="170" w:firstLine="566"/>
        <w:jc w:val="both"/>
      </w:pPr>
      <w:r w:rsidRPr="008A3A2E">
        <w:drawing>
          <wp:inline distT="0" distB="0" distL="0" distR="0" wp14:anchorId="10F0327A" wp14:editId="5CA9DD04">
            <wp:extent cx="4534533" cy="273405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2E" w:rsidRPr="008A3A2E" w:rsidRDefault="008A3A2E" w:rsidP="008A3A2E">
      <w:pPr>
        <w:pStyle w:val="a6"/>
        <w:jc w:val="center"/>
        <w:rPr>
          <w:i w:val="0"/>
          <w:color w:val="auto"/>
          <w:sz w:val="28"/>
          <w:szCs w:val="28"/>
        </w:rPr>
      </w:pPr>
      <w:r w:rsidRPr="008A3A2E">
        <w:rPr>
          <w:i w:val="0"/>
          <w:color w:val="auto"/>
          <w:sz w:val="28"/>
          <w:szCs w:val="28"/>
        </w:rPr>
        <w:t xml:space="preserve">Рисунок </w:t>
      </w:r>
      <w:r w:rsidRPr="008A3A2E">
        <w:rPr>
          <w:i w:val="0"/>
          <w:color w:val="auto"/>
          <w:sz w:val="28"/>
          <w:szCs w:val="28"/>
        </w:rPr>
        <w:fldChar w:fldCharType="begin"/>
      </w:r>
      <w:r w:rsidRPr="008A3A2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A3A2E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8</w:t>
      </w:r>
      <w:r w:rsidRPr="008A3A2E">
        <w:rPr>
          <w:i w:val="0"/>
          <w:color w:val="auto"/>
          <w:sz w:val="28"/>
          <w:szCs w:val="28"/>
        </w:rPr>
        <w:fldChar w:fldCharType="end"/>
      </w:r>
    </w:p>
    <w:p w:rsidR="00611142" w:rsidRDefault="00262C84" w:rsidP="00077DF9">
      <w:pPr>
        <w:pStyle w:val="a3"/>
        <w:spacing w:before="163" w:line="360" w:lineRule="auto"/>
        <w:ind w:left="119" w:right="170" w:firstLine="566"/>
        <w:jc w:val="both"/>
      </w:pPr>
      <w:r>
        <w:t xml:space="preserve">Из данного графика можно заметить, например, что женщины в 1,5 чаще интересуются кулинарией, и в целом женщины </w:t>
      </w:r>
      <w:r w:rsidR="004A4D9B">
        <w:t>чаще смотрят тот или иной контент, нежели мужчины.</w:t>
      </w:r>
    </w:p>
    <w:p w:rsidR="003A42EF" w:rsidRDefault="003A42EF">
      <w:pPr>
        <w:pStyle w:val="a3"/>
        <w:spacing w:before="2"/>
      </w:pPr>
    </w:p>
    <w:p w:rsidR="004A4D9B" w:rsidRDefault="004A4D9B">
      <w:pPr>
        <w:pStyle w:val="a3"/>
        <w:spacing w:before="2"/>
      </w:pPr>
    </w:p>
    <w:p w:rsidR="004A4D9B" w:rsidRDefault="004A4D9B">
      <w:pPr>
        <w:pStyle w:val="a3"/>
        <w:spacing w:before="2"/>
      </w:pPr>
    </w:p>
    <w:p w:rsidR="004A4D9B" w:rsidRDefault="004A4D9B">
      <w:pPr>
        <w:pStyle w:val="a3"/>
        <w:spacing w:before="2"/>
        <w:rPr>
          <w:i/>
          <w:sz w:val="29"/>
        </w:rPr>
      </w:pPr>
    </w:p>
    <w:p w:rsidR="004A4D9B" w:rsidRPr="00611142" w:rsidRDefault="004A4D9B" w:rsidP="004A4D9B">
      <w:pPr>
        <w:pStyle w:val="a5"/>
        <w:numPr>
          <w:ilvl w:val="0"/>
          <w:numId w:val="1"/>
        </w:numPr>
        <w:tabs>
          <w:tab w:val="left" w:pos="898"/>
        </w:tabs>
        <w:spacing w:line="360" w:lineRule="auto"/>
        <w:rPr>
          <w:sz w:val="28"/>
        </w:rPr>
      </w:pPr>
      <w:r w:rsidRPr="004A4D9B">
        <w:rPr>
          <w:sz w:val="28"/>
        </w:rPr>
        <w:lastRenderedPageBreak/>
        <w:t>Такое времяпровождение вы считаете:</w:t>
      </w:r>
    </w:p>
    <w:p w:rsidR="00611142" w:rsidRDefault="004A4D9B">
      <w:pPr>
        <w:pStyle w:val="a3"/>
        <w:spacing w:line="360" w:lineRule="auto"/>
        <w:ind w:left="119" w:right="169" w:firstLine="566"/>
        <w:jc w:val="both"/>
      </w:pPr>
      <w:r>
        <w:t>Данный вопрос также проанализируем в общем случае и отдельно на мужчинах и женщинах. В общем случае представлено на рисунке 9:</w:t>
      </w:r>
    </w:p>
    <w:p w:rsidR="004A4D9B" w:rsidRDefault="004A4D9B">
      <w:pPr>
        <w:pStyle w:val="a3"/>
        <w:spacing w:line="360" w:lineRule="auto"/>
        <w:ind w:left="119" w:right="169" w:firstLine="566"/>
        <w:jc w:val="both"/>
      </w:pPr>
    </w:p>
    <w:p w:rsidR="004032B7" w:rsidRDefault="004032B7" w:rsidP="004032B7">
      <w:pPr>
        <w:pStyle w:val="a3"/>
        <w:keepNext/>
        <w:spacing w:line="360" w:lineRule="auto"/>
        <w:ind w:left="119" w:right="169" w:firstLine="566"/>
        <w:jc w:val="center"/>
      </w:pPr>
      <w:r w:rsidRPr="004032B7">
        <w:drawing>
          <wp:inline distT="0" distB="0" distL="0" distR="0" wp14:anchorId="21307395" wp14:editId="16983CD5">
            <wp:extent cx="4544059" cy="273405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42" w:rsidRPr="00E46CCA" w:rsidRDefault="004032B7" w:rsidP="004032B7">
      <w:pPr>
        <w:pStyle w:val="a6"/>
        <w:jc w:val="center"/>
        <w:rPr>
          <w:i w:val="0"/>
          <w:color w:val="auto"/>
          <w:sz w:val="28"/>
          <w:szCs w:val="28"/>
        </w:rPr>
      </w:pPr>
      <w:r w:rsidRPr="00E46CCA">
        <w:rPr>
          <w:i w:val="0"/>
          <w:color w:val="auto"/>
          <w:sz w:val="28"/>
          <w:szCs w:val="28"/>
        </w:rPr>
        <w:t xml:space="preserve">Рисунок </w:t>
      </w:r>
      <w:r w:rsidRPr="00E46CCA">
        <w:rPr>
          <w:i w:val="0"/>
          <w:color w:val="auto"/>
          <w:sz w:val="28"/>
          <w:szCs w:val="28"/>
        </w:rPr>
        <w:fldChar w:fldCharType="begin"/>
      </w:r>
      <w:r w:rsidRPr="00E46CC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46CCA">
        <w:rPr>
          <w:i w:val="0"/>
          <w:color w:val="auto"/>
          <w:sz w:val="28"/>
          <w:szCs w:val="28"/>
        </w:rPr>
        <w:fldChar w:fldCharType="separate"/>
      </w:r>
      <w:r w:rsidR="00E46CCA">
        <w:rPr>
          <w:i w:val="0"/>
          <w:noProof/>
          <w:color w:val="auto"/>
          <w:sz w:val="28"/>
          <w:szCs w:val="28"/>
        </w:rPr>
        <w:t>9</w:t>
      </w:r>
      <w:r w:rsidRPr="00E46CCA">
        <w:rPr>
          <w:i w:val="0"/>
          <w:color w:val="auto"/>
          <w:sz w:val="28"/>
          <w:szCs w:val="28"/>
        </w:rPr>
        <w:fldChar w:fldCharType="end"/>
      </w:r>
    </w:p>
    <w:p w:rsidR="00611142" w:rsidRDefault="00E46CCA">
      <w:pPr>
        <w:pStyle w:val="a3"/>
        <w:spacing w:line="360" w:lineRule="auto"/>
        <w:ind w:left="119" w:right="169" w:firstLine="566"/>
        <w:jc w:val="both"/>
      </w:pPr>
      <w:r>
        <w:t>Большинство респондентов считают такое времяпровождение полезным или нейтрально развлекательным, и лишь небольшая часть пользователей отзывается о таком способе организации досуга как о бесполезном и крайне нежелательном.</w:t>
      </w:r>
    </w:p>
    <w:p w:rsidR="00E46CCA" w:rsidRDefault="00E46CCA">
      <w:pPr>
        <w:pStyle w:val="a3"/>
        <w:spacing w:line="360" w:lineRule="auto"/>
        <w:ind w:left="119" w:right="169" w:firstLine="566"/>
        <w:jc w:val="both"/>
      </w:pPr>
      <w:r>
        <w:t xml:space="preserve">Данные по мужчинам </w:t>
      </w:r>
      <w:r w:rsidR="00AA7EA7">
        <w:t xml:space="preserve">и женщинам отдельно </w:t>
      </w:r>
      <w:r>
        <w:t>представлены на рисунке 10.</w:t>
      </w:r>
      <w:r w:rsidR="00AA7EA7">
        <w:t xml:space="preserve"> Из гистограммы можно сказать, что мужчины чаще считают такое времяпровождение полезным, а женщины нейтрально развлекательным, лишь небольшое количество респондентов считает такое времяпровождение бесполезным, и чуть большее нежелательным.</w:t>
      </w:r>
    </w:p>
    <w:p w:rsidR="00E46CCA" w:rsidRDefault="00E46CCA">
      <w:pPr>
        <w:pStyle w:val="a3"/>
        <w:spacing w:line="360" w:lineRule="auto"/>
        <w:ind w:left="119" w:right="169" w:firstLine="566"/>
        <w:jc w:val="both"/>
      </w:pPr>
    </w:p>
    <w:p w:rsidR="00E46CCA" w:rsidRDefault="00E46CCA" w:rsidP="00E46CCA">
      <w:pPr>
        <w:pStyle w:val="a3"/>
        <w:keepNext/>
        <w:spacing w:line="360" w:lineRule="auto"/>
        <w:ind w:left="119" w:right="169" w:firstLine="566"/>
        <w:jc w:val="both"/>
      </w:pPr>
      <w:r w:rsidRPr="00E46CCA">
        <w:lastRenderedPageBreak/>
        <w:drawing>
          <wp:inline distT="0" distB="0" distL="0" distR="0" wp14:anchorId="3057AB2D" wp14:editId="1AABB712">
            <wp:extent cx="5277587" cy="42296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CA" w:rsidRPr="00E46CCA" w:rsidRDefault="00E46CCA" w:rsidP="00E46CCA">
      <w:pPr>
        <w:pStyle w:val="a6"/>
        <w:jc w:val="center"/>
        <w:rPr>
          <w:i w:val="0"/>
          <w:color w:val="auto"/>
          <w:sz w:val="28"/>
          <w:szCs w:val="28"/>
        </w:rPr>
      </w:pPr>
      <w:r w:rsidRPr="00E46CCA">
        <w:rPr>
          <w:i w:val="0"/>
          <w:color w:val="auto"/>
          <w:sz w:val="28"/>
          <w:szCs w:val="28"/>
        </w:rPr>
        <w:t xml:space="preserve">Рисунок </w:t>
      </w:r>
      <w:r w:rsidRPr="00E46CCA">
        <w:rPr>
          <w:i w:val="0"/>
          <w:color w:val="auto"/>
          <w:sz w:val="28"/>
          <w:szCs w:val="28"/>
        </w:rPr>
        <w:fldChar w:fldCharType="begin"/>
      </w:r>
      <w:r w:rsidRPr="00E46CC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46CCA">
        <w:rPr>
          <w:i w:val="0"/>
          <w:color w:val="auto"/>
          <w:sz w:val="28"/>
          <w:szCs w:val="28"/>
        </w:rPr>
        <w:fldChar w:fldCharType="separate"/>
      </w:r>
      <w:r w:rsidRPr="00E46CCA">
        <w:rPr>
          <w:i w:val="0"/>
          <w:noProof/>
          <w:color w:val="auto"/>
          <w:sz w:val="28"/>
          <w:szCs w:val="28"/>
        </w:rPr>
        <w:t>10</w:t>
      </w:r>
      <w:r w:rsidRPr="00E46CCA">
        <w:rPr>
          <w:i w:val="0"/>
          <w:color w:val="auto"/>
          <w:sz w:val="28"/>
          <w:szCs w:val="28"/>
        </w:rPr>
        <w:fldChar w:fldCharType="end"/>
      </w:r>
    </w:p>
    <w:p w:rsidR="00E46CCA" w:rsidRDefault="00E46CCA">
      <w:pPr>
        <w:pStyle w:val="a3"/>
        <w:spacing w:line="360" w:lineRule="auto"/>
        <w:ind w:left="119" w:right="169" w:firstLine="566"/>
        <w:jc w:val="both"/>
      </w:pPr>
    </w:p>
    <w:p w:rsidR="00E46CCA" w:rsidRDefault="00E46CCA">
      <w:pPr>
        <w:rPr>
          <w:sz w:val="28"/>
          <w:szCs w:val="28"/>
        </w:rPr>
      </w:pPr>
      <w:r>
        <w:br w:type="page"/>
      </w:r>
    </w:p>
    <w:p w:rsidR="00E46CCA" w:rsidRDefault="00E46CCA">
      <w:pPr>
        <w:pStyle w:val="a3"/>
        <w:spacing w:line="360" w:lineRule="auto"/>
        <w:ind w:left="119" w:right="169" w:firstLine="566"/>
        <w:jc w:val="both"/>
      </w:pPr>
    </w:p>
    <w:p w:rsidR="003A42EF" w:rsidRDefault="005B7EED">
      <w:pPr>
        <w:pStyle w:val="1"/>
      </w:pPr>
      <w:r>
        <w:t>Выводы.</w:t>
      </w:r>
    </w:p>
    <w:p w:rsidR="00AA7EA7" w:rsidRDefault="00AA7EA7" w:rsidP="005B7EED">
      <w:pPr>
        <w:pStyle w:val="a3"/>
        <w:spacing w:before="179" w:line="360" w:lineRule="auto"/>
        <w:ind w:left="119" w:right="349" w:firstLine="566"/>
        <w:jc w:val="both"/>
      </w:pPr>
      <w:r>
        <w:t>Ввиду проведения исследования среди</w:t>
      </w:r>
      <w:r w:rsidR="005B7EED">
        <w:t xml:space="preserve"> учеников 9 класса, для которых это было скорее развлечение, нежели серьезный эксперимент, результаты не покажут точное отражение действительности, но можно судить об общей тенденции в этом направлении.</w:t>
      </w:r>
    </w:p>
    <w:p w:rsidR="005B7EED" w:rsidRDefault="005B7EED" w:rsidP="005B7EED">
      <w:pPr>
        <w:pStyle w:val="a3"/>
        <w:spacing w:before="179" w:line="360" w:lineRule="auto"/>
        <w:ind w:left="119" w:right="349" w:firstLine="566"/>
        <w:jc w:val="both"/>
      </w:pPr>
      <w:r>
        <w:t>Тема для опроса ученикам оказалась близка, было выявлено, что в среднем время, затрачиваемое на просмотр роликов, равняется паре часов, а также ролики просматриваются почти каждый день как мужчинами, так и женщинами.</w:t>
      </w:r>
    </w:p>
    <w:p w:rsidR="003A42EF" w:rsidRDefault="005B7EED" w:rsidP="005B7EED">
      <w:pPr>
        <w:pStyle w:val="a3"/>
        <w:spacing w:before="179" w:line="360" w:lineRule="auto"/>
        <w:ind w:left="119" w:right="349" w:firstLine="566"/>
        <w:jc w:val="both"/>
      </w:pPr>
      <w:r>
        <w:t>Также респонденты в основе своей не видят негативной стороны в просмотре роликов и смотрят больше развлекательный и познавательный контент.</w:t>
      </w:r>
      <w:bookmarkStart w:id="2" w:name="_GoBack"/>
      <w:bookmarkEnd w:id="2"/>
    </w:p>
    <w:sectPr w:rsidR="003A42EF">
      <w:pgSz w:w="11910" w:h="16840"/>
      <w:pgMar w:top="10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916"/>
    <w:multiLevelType w:val="hybridMultilevel"/>
    <w:tmpl w:val="F3E2ABAA"/>
    <w:lvl w:ilvl="0" w:tplc="04190013">
      <w:start w:val="1"/>
      <w:numFmt w:val="upperRoman"/>
      <w:lvlText w:val="%1."/>
      <w:lvlJc w:val="right"/>
      <w:pPr>
        <w:ind w:left="897" w:hanging="212"/>
      </w:pPr>
      <w:rPr>
        <w:rFonts w:hint="default"/>
        <w:w w:val="99"/>
        <w:sz w:val="28"/>
        <w:szCs w:val="28"/>
        <w:u w:val="single" w:color="000000"/>
        <w:lang w:val="ru-RU" w:eastAsia="en-US" w:bidi="ar-SA"/>
      </w:rPr>
    </w:lvl>
    <w:lvl w:ilvl="1" w:tplc="3E3C0DC6">
      <w:numFmt w:val="bullet"/>
      <w:lvlText w:val="•"/>
      <w:lvlJc w:val="left"/>
      <w:pPr>
        <w:ind w:left="1774" w:hanging="212"/>
      </w:pPr>
      <w:rPr>
        <w:rFonts w:hint="default"/>
        <w:lang w:val="ru-RU" w:eastAsia="en-US" w:bidi="ar-SA"/>
      </w:rPr>
    </w:lvl>
    <w:lvl w:ilvl="2" w:tplc="CEF2D8E4">
      <w:numFmt w:val="bullet"/>
      <w:lvlText w:val="•"/>
      <w:lvlJc w:val="left"/>
      <w:pPr>
        <w:ind w:left="2648" w:hanging="212"/>
      </w:pPr>
      <w:rPr>
        <w:rFonts w:hint="default"/>
        <w:lang w:val="ru-RU" w:eastAsia="en-US" w:bidi="ar-SA"/>
      </w:rPr>
    </w:lvl>
    <w:lvl w:ilvl="3" w:tplc="2916A060">
      <w:numFmt w:val="bullet"/>
      <w:lvlText w:val="•"/>
      <w:lvlJc w:val="left"/>
      <w:pPr>
        <w:ind w:left="3523" w:hanging="212"/>
      </w:pPr>
      <w:rPr>
        <w:rFonts w:hint="default"/>
        <w:lang w:val="ru-RU" w:eastAsia="en-US" w:bidi="ar-SA"/>
      </w:rPr>
    </w:lvl>
    <w:lvl w:ilvl="4" w:tplc="0E5417F2">
      <w:numFmt w:val="bullet"/>
      <w:lvlText w:val="•"/>
      <w:lvlJc w:val="left"/>
      <w:pPr>
        <w:ind w:left="4397" w:hanging="212"/>
      </w:pPr>
      <w:rPr>
        <w:rFonts w:hint="default"/>
        <w:lang w:val="ru-RU" w:eastAsia="en-US" w:bidi="ar-SA"/>
      </w:rPr>
    </w:lvl>
    <w:lvl w:ilvl="5" w:tplc="FE62B4E2">
      <w:numFmt w:val="bullet"/>
      <w:lvlText w:val="•"/>
      <w:lvlJc w:val="left"/>
      <w:pPr>
        <w:ind w:left="5272" w:hanging="212"/>
      </w:pPr>
      <w:rPr>
        <w:rFonts w:hint="default"/>
        <w:lang w:val="ru-RU" w:eastAsia="en-US" w:bidi="ar-SA"/>
      </w:rPr>
    </w:lvl>
    <w:lvl w:ilvl="6" w:tplc="B240C852">
      <w:numFmt w:val="bullet"/>
      <w:lvlText w:val="•"/>
      <w:lvlJc w:val="left"/>
      <w:pPr>
        <w:ind w:left="6146" w:hanging="212"/>
      </w:pPr>
      <w:rPr>
        <w:rFonts w:hint="default"/>
        <w:lang w:val="ru-RU" w:eastAsia="en-US" w:bidi="ar-SA"/>
      </w:rPr>
    </w:lvl>
    <w:lvl w:ilvl="7" w:tplc="A62C76BA">
      <w:numFmt w:val="bullet"/>
      <w:lvlText w:val="•"/>
      <w:lvlJc w:val="left"/>
      <w:pPr>
        <w:ind w:left="7020" w:hanging="212"/>
      </w:pPr>
      <w:rPr>
        <w:rFonts w:hint="default"/>
        <w:lang w:val="ru-RU" w:eastAsia="en-US" w:bidi="ar-SA"/>
      </w:rPr>
    </w:lvl>
    <w:lvl w:ilvl="8" w:tplc="5A20E84E">
      <w:numFmt w:val="bullet"/>
      <w:lvlText w:val="•"/>
      <w:lvlJc w:val="left"/>
      <w:pPr>
        <w:ind w:left="7895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464D2CC3"/>
    <w:multiLevelType w:val="hybridMultilevel"/>
    <w:tmpl w:val="0240B2A8"/>
    <w:lvl w:ilvl="0" w:tplc="8578DFCE">
      <w:start w:val="1"/>
      <w:numFmt w:val="decimal"/>
      <w:lvlText w:val="%1."/>
      <w:lvlJc w:val="left"/>
      <w:pPr>
        <w:ind w:left="140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2A0FCD8">
      <w:numFmt w:val="bullet"/>
      <w:lvlText w:val="•"/>
      <w:lvlJc w:val="left"/>
      <w:pPr>
        <w:ind w:left="2224" w:hanging="360"/>
      </w:pPr>
      <w:rPr>
        <w:rFonts w:hint="default"/>
        <w:lang w:val="ru-RU" w:eastAsia="en-US" w:bidi="ar-SA"/>
      </w:rPr>
    </w:lvl>
    <w:lvl w:ilvl="2" w:tplc="839C7282">
      <w:numFmt w:val="bullet"/>
      <w:lvlText w:val="•"/>
      <w:lvlJc w:val="left"/>
      <w:pPr>
        <w:ind w:left="3048" w:hanging="360"/>
      </w:pPr>
      <w:rPr>
        <w:rFonts w:hint="default"/>
        <w:lang w:val="ru-RU" w:eastAsia="en-US" w:bidi="ar-SA"/>
      </w:rPr>
    </w:lvl>
    <w:lvl w:ilvl="3" w:tplc="67F6D17A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E4D0A380">
      <w:numFmt w:val="bullet"/>
      <w:lvlText w:val="•"/>
      <w:lvlJc w:val="left"/>
      <w:pPr>
        <w:ind w:left="4697" w:hanging="360"/>
      </w:pPr>
      <w:rPr>
        <w:rFonts w:hint="default"/>
        <w:lang w:val="ru-RU" w:eastAsia="en-US" w:bidi="ar-SA"/>
      </w:rPr>
    </w:lvl>
    <w:lvl w:ilvl="5" w:tplc="0ED08B16">
      <w:numFmt w:val="bullet"/>
      <w:lvlText w:val="•"/>
      <w:lvlJc w:val="left"/>
      <w:pPr>
        <w:ind w:left="5522" w:hanging="360"/>
      </w:pPr>
      <w:rPr>
        <w:rFonts w:hint="default"/>
        <w:lang w:val="ru-RU" w:eastAsia="en-US" w:bidi="ar-SA"/>
      </w:rPr>
    </w:lvl>
    <w:lvl w:ilvl="6" w:tplc="6E423332">
      <w:numFmt w:val="bullet"/>
      <w:lvlText w:val="•"/>
      <w:lvlJc w:val="left"/>
      <w:pPr>
        <w:ind w:left="6346" w:hanging="360"/>
      </w:pPr>
      <w:rPr>
        <w:rFonts w:hint="default"/>
        <w:lang w:val="ru-RU" w:eastAsia="en-US" w:bidi="ar-SA"/>
      </w:rPr>
    </w:lvl>
    <w:lvl w:ilvl="7" w:tplc="740EB544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8" w:tplc="6A444A90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3576BA2"/>
    <w:multiLevelType w:val="hybridMultilevel"/>
    <w:tmpl w:val="8682B5AA"/>
    <w:lvl w:ilvl="0" w:tplc="04190013">
      <w:start w:val="1"/>
      <w:numFmt w:val="upperRoman"/>
      <w:lvlText w:val="%1."/>
      <w:lvlJc w:val="right"/>
      <w:pPr>
        <w:ind w:left="897" w:hanging="212"/>
      </w:pPr>
      <w:rPr>
        <w:rFonts w:hint="default"/>
        <w:w w:val="99"/>
        <w:sz w:val="28"/>
        <w:szCs w:val="28"/>
        <w:u w:val="single" w:color="000000"/>
        <w:lang w:val="ru-RU" w:eastAsia="en-US" w:bidi="ar-SA"/>
      </w:rPr>
    </w:lvl>
    <w:lvl w:ilvl="1" w:tplc="3E3C0DC6">
      <w:numFmt w:val="bullet"/>
      <w:lvlText w:val="•"/>
      <w:lvlJc w:val="left"/>
      <w:pPr>
        <w:ind w:left="1774" w:hanging="212"/>
      </w:pPr>
      <w:rPr>
        <w:rFonts w:hint="default"/>
        <w:lang w:val="ru-RU" w:eastAsia="en-US" w:bidi="ar-SA"/>
      </w:rPr>
    </w:lvl>
    <w:lvl w:ilvl="2" w:tplc="CEF2D8E4">
      <w:numFmt w:val="bullet"/>
      <w:lvlText w:val="•"/>
      <w:lvlJc w:val="left"/>
      <w:pPr>
        <w:ind w:left="2648" w:hanging="212"/>
      </w:pPr>
      <w:rPr>
        <w:rFonts w:hint="default"/>
        <w:lang w:val="ru-RU" w:eastAsia="en-US" w:bidi="ar-SA"/>
      </w:rPr>
    </w:lvl>
    <w:lvl w:ilvl="3" w:tplc="2916A060">
      <w:numFmt w:val="bullet"/>
      <w:lvlText w:val="•"/>
      <w:lvlJc w:val="left"/>
      <w:pPr>
        <w:ind w:left="3523" w:hanging="212"/>
      </w:pPr>
      <w:rPr>
        <w:rFonts w:hint="default"/>
        <w:lang w:val="ru-RU" w:eastAsia="en-US" w:bidi="ar-SA"/>
      </w:rPr>
    </w:lvl>
    <w:lvl w:ilvl="4" w:tplc="0E5417F2">
      <w:numFmt w:val="bullet"/>
      <w:lvlText w:val="•"/>
      <w:lvlJc w:val="left"/>
      <w:pPr>
        <w:ind w:left="4397" w:hanging="212"/>
      </w:pPr>
      <w:rPr>
        <w:rFonts w:hint="default"/>
        <w:lang w:val="ru-RU" w:eastAsia="en-US" w:bidi="ar-SA"/>
      </w:rPr>
    </w:lvl>
    <w:lvl w:ilvl="5" w:tplc="FE62B4E2">
      <w:numFmt w:val="bullet"/>
      <w:lvlText w:val="•"/>
      <w:lvlJc w:val="left"/>
      <w:pPr>
        <w:ind w:left="5272" w:hanging="212"/>
      </w:pPr>
      <w:rPr>
        <w:rFonts w:hint="default"/>
        <w:lang w:val="ru-RU" w:eastAsia="en-US" w:bidi="ar-SA"/>
      </w:rPr>
    </w:lvl>
    <w:lvl w:ilvl="6" w:tplc="B240C852">
      <w:numFmt w:val="bullet"/>
      <w:lvlText w:val="•"/>
      <w:lvlJc w:val="left"/>
      <w:pPr>
        <w:ind w:left="6146" w:hanging="212"/>
      </w:pPr>
      <w:rPr>
        <w:rFonts w:hint="default"/>
        <w:lang w:val="ru-RU" w:eastAsia="en-US" w:bidi="ar-SA"/>
      </w:rPr>
    </w:lvl>
    <w:lvl w:ilvl="7" w:tplc="A62C76BA">
      <w:numFmt w:val="bullet"/>
      <w:lvlText w:val="•"/>
      <w:lvlJc w:val="left"/>
      <w:pPr>
        <w:ind w:left="7020" w:hanging="212"/>
      </w:pPr>
      <w:rPr>
        <w:rFonts w:hint="default"/>
        <w:lang w:val="ru-RU" w:eastAsia="en-US" w:bidi="ar-SA"/>
      </w:rPr>
    </w:lvl>
    <w:lvl w:ilvl="8" w:tplc="5A20E84E">
      <w:numFmt w:val="bullet"/>
      <w:lvlText w:val="•"/>
      <w:lvlJc w:val="left"/>
      <w:pPr>
        <w:ind w:left="7895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6B236523"/>
    <w:multiLevelType w:val="hybridMultilevel"/>
    <w:tmpl w:val="13A03D06"/>
    <w:lvl w:ilvl="0" w:tplc="04190013">
      <w:start w:val="1"/>
      <w:numFmt w:val="upperRoman"/>
      <w:lvlText w:val="%1."/>
      <w:lvlJc w:val="right"/>
      <w:pPr>
        <w:ind w:left="897" w:hanging="212"/>
      </w:pPr>
      <w:rPr>
        <w:rFonts w:hint="default"/>
        <w:w w:val="99"/>
        <w:sz w:val="28"/>
        <w:szCs w:val="28"/>
        <w:u w:val="single" w:color="000000"/>
        <w:lang w:val="ru-RU" w:eastAsia="en-US" w:bidi="ar-SA"/>
      </w:rPr>
    </w:lvl>
    <w:lvl w:ilvl="1" w:tplc="3E3C0DC6">
      <w:numFmt w:val="bullet"/>
      <w:lvlText w:val="•"/>
      <w:lvlJc w:val="left"/>
      <w:pPr>
        <w:ind w:left="1774" w:hanging="212"/>
      </w:pPr>
      <w:rPr>
        <w:rFonts w:hint="default"/>
        <w:lang w:val="ru-RU" w:eastAsia="en-US" w:bidi="ar-SA"/>
      </w:rPr>
    </w:lvl>
    <w:lvl w:ilvl="2" w:tplc="CEF2D8E4">
      <w:numFmt w:val="bullet"/>
      <w:lvlText w:val="•"/>
      <w:lvlJc w:val="left"/>
      <w:pPr>
        <w:ind w:left="2648" w:hanging="212"/>
      </w:pPr>
      <w:rPr>
        <w:rFonts w:hint="default"/>
        <w:lang w:val="ru-RU" w:eastAsia="en-US" w:bidi="ar-SA"/>
      </w:rPr>
    </w:lvl>
    <w:lvl w:ilvl="3" w:tplc="2916A060">
      <w:numFmt w:val="bullet"/>
      <w:lvlText w:val="•"/>
      <w:lvlJc w:val="left"/>
      <w:pPr>
        <w:ind w:left="3523" w:hanging="212"/>
      </w:pPr>
      <w:rPr>
        <w:rFonts w:hint="default"/>
        <w:lang w:val="ru-RU" w:eastAsia="en-US" w:bidi="ar-SA"/>
      </w:rPr>
    </w:lvl>
    <w:lvl w:ilvl="4" w:tplc="0E5417F2">
      <w:numFmt w:val="bullet"/>
      <w:lvlText w:val="•"/>
      <w:lvlJc w:val="left"/>
      <w:pPr>
        <w:ind w:left="4397" w:hanging="212"/>
      </w:pPr>
      <w:rPr>
        <w:rFonts w:hint="default"/>
        <w:lang w:val="ru-RU" w:eastAsia="en-US" w:bidi="ar-SA"/>
      </w:rPr>
    </w:lvl>
    <w:lvl w:ilvl="5" w:tplc="FE62B4E2">
      <w:numFmt w:val="bullet"/>
      <w:lvlText w:val="•"/>
      <w:lvlJc w:val="left"/>
      <w:pPr>
        <w:ind w:left="5272" w:hanging="212"/>
      </w:pPr>
      <w:rPr>
        <w:rFonts w:hint="default"/>
        <w:lang w:val="ru-RU" w:eastAsia="en-US" w:bidi="ar-SA"/>
      </w:rPr>
    </w:lvl>
    <w:lvl w:ilvl="6" w:tplc="B240C852">
      <w:numFmt w:val="bullet"/>
      <w:lvlText w:val="•"/>
      <w:lvlJc w:val="left"/>
      <w:pPr>
        <w:ind w:left="6146" w:hanging="212"/>
      </w:pPr>
      <w:rPr>
        <w:rFonts w:hint="default"/>
        <w:lang w:val="ru-RU" w:eastAsia="en-US" w:bidi="ar-SA"/>
      </w:rPr>
    </w:lvl>
    <w:lvl w:ilvl="7" w:tplc="A62C76BA">
      <w:numFmt w:val="bullet"/>
      <w:lvlText w:val="•"/>
      <w:lvlJc w:val="left"/>
      <w:pPr>
        <w:ind w:left="7020" w:hanging="212"/>
      </w:pPr>
      <w:rPr>
        <w:rFonts w:hint="default"/>
        <w:lang w:val="ru-RU" w:eastAsia="en-US" w:bidi="ar-SA"/>
      </w:rPr>
    </w:lvl>
    <w:lvl w:ilvl="8" w:tplc="5A20E84E">
      <w:numFmt w:val="bullet"/>
      <w:lvlText w:val="•"/>
      <w:lvlJc w:val="left"/>
      <w:pPr>
        <w:ind w:left="7895" w:hanging="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EF"/>
    <w:rsid w:val="00077DF9"/>
    <w:rsid w:val="002207E8"/>
    <w:rsid w:val="00262C84"/>
    <w:rsid w:val="002935C6"/>
    <w:rsid w:val="00392DF3"/>
    <w:rsid w:val="003A42EF"/>
    <w:rsid w:val="004032B7"/>
    <w:rsid w:val="004A4D9B"/>
    <w:rsid w:val="005B7EED"/>
    <w:rsid w:val="005C1E1F"/>
    <w:rsid w:val="00611142"/>
    <w:rsid w:val="00795564"/>
    <w:rsid w:val="008A3A2E"/>
    <w:rsid w:val="008C7A0F"/>
    <w:rsid w:val="008F2F53"/>
    <w:rsid w:val="00A76D9F"/>
    <w:rsid w:val="00AA7EA7"/>
    <w:rsid w:val="00AE2812"/>
    <w:rsid w:val="00B26352"/>
    <w:rsid w:val="00BD38B9"/>
    <w:rsid w:val="00D4204D"/>
    <w:rsid w:val="00D576D5"/>
    <w:rsid w:val="00DA18B6"/>
    <w:rsid w:val="00E24B30"/>
    <w:rsid w:val="00E4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F36"/>
  <w15:docId w15:val="{896C1BF6-A8A0-4AAE-9EFA-5DA05D2F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68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406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D38B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8F2F53"/>
    <w:pPr>
      <w:spacing w:after="200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F2F5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F2F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forms.office.com%2Fr%2FH6AcTC7eNc&amp;cc_key=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decomposition in space ~</dc:creator>
  <cp:lastModifiedBy>Борисов Никита Алексеевич</cp:lastModifiedBy>
  <cp:revision>4</cp:revision>
  <dcterms:created xsi:type="dcterms:W3CDTF">2021-09-19T20:33:00Z</dcterms:created>
  <dcterms:modified xsi:type="dcterms:W3CDTF">2021-09-20T10:55:00Z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2021-09-19T00:00:00Z</vt:filetime>
  </property>
</Properties>
</file>