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1DF" w:rsidRDefault="002E11DF">
      <w:pPr>
        <w:rPr>
          <w:b/>
        </w:rPr>
      </w:pPr>
      <w:r w:rsidRPr="002E11DF">
        <w:rPr>
          <w:b/>
        </w:rPr>
        <w:t xml:space="preserve">Оформление отчёта </w:t>
      </w:r>
    </w:p>
    <w:p w:rsidR="002E11DF" w:rsidRDefault="002E11DF">
      <w:pPr>
        <w:rPr>
          <w:b/>
        </w:rPr>
      </w:pPr>
      <w:r>
        <w:rPr>
          <w:b/>
        </w:rPr>
        <w:t>Самостоятельная работа 3</w:t>
      </w:r>
    </w:p>
    <w:p w:rsidR="002E11DF" w:rsidRPr="002931FF" w:rsidRDefault="002931FF">
      <w:pPr>
        <w:rPr>
          <w:b/>
        </w:rPr>
      </w:pPr>
      <w:r>
        <w:rPr>
          <w:b/>
        </w:rPr>
        <w:t>Борисов Н.А.</w:t>
      </w:r>
    </w:p>
    <w:p w:rsidR="002E11DF" w:rsidRDefault="002E11DF">
      <w:pPr>
        <w:rPr>
          <w:b/>
        </w:rPr>
      </w:pPr>
      <w:r w:rsidRPr="002E11DF">
        <w:rPr>
          <w:b/>
        </w:rPr>
        <w:t xml:space="preserve">вар-т </w:t>
      </w:r>
      <w:r w:rsidR="002931FF">
        <w:rPr>
          <w:b/>
        </w:rPr>
        <w:t>3</w:t>
      </w:r>
    </w:p>
    <w:p w:rsidR="002E11DF" w:rsidRPr="002E11DF" w:rsidRDefault="002E11DF">
      <w:pPr>
        <w:rPr>
          <w:b/>
        </w:rPr>
      </w:pPr>
      <w:r w:rsidRPr="002E11DF">
        <w:rPr>
          <w:b/>
        </w:rPr>
        <w:t xml:space="preserve">группа </w:t>
      </w:r>
      <w:r w:rsidR="002931FF">
        <w:rPr>
          <w:b/>
        </w:rPr>
        <w:t>ПИ20-5</w:t>
      </w:r>
    </w:p>
    <w:p w:rsidR="007D0464" w:rsidRDefault="002E11DF" w:rsidP="007D0464">
      <w:r>
        <w:t xml:space="preserve"> </w:t>
      </w:r>
    </w:p>
    <w:p w:rsidR="002E11DF" w:rsidRPr="007D0464" w:rsidRDefault="002E11DF">
      <w:r>
        <w:t xml:space="preserve"> </w:t>
      </w:r>
      <w:r>
        <w:rPr>
          <w:rFonts w:ascii="Cambria Math" w:hAnsi="Cambria Math"/>
          <w:lang w:val="en-US"/>
        </w:rPr>
        <w:t>𝜸</w:t>
      </w:r>
      <w:r w:rsidRPr="007D0464">
        <w:t>=0,9</w:t>
      </w:r>
      <w:r w:rsidR="002931FF">
        <w:t>5</w:t>
      </w:r>
      <w:r w:rsidR="007D0464">
        <w:t xml:space="preserve"> – пишем своё гамма кот у вас в задании</w:t>
      </w:r>
    </w:p>
    <w:p w:rsidR="002E11DF" w:rsidRDefault="002E11DF">
      <w:r>
        <w:t xml:space="preserve">Далее скриншот из Excel c суммами – точность до 2 знаков после запятой </w:t>
      </w:r>
    </w:p>
    <w:tbl>
      <w:tblPr>
        <w:tblW w:w="1980" w:type="dxa"/>
        <w:tblInd w:w="108" w:type="dxa"/>
        <w:tblLook w:val="04A0" w:firstRow="1" w:lastRow="0" w:firstColumn="1" w:lastColumn="0" w:noHBand="0" w:noVBand="1"/>
      </w:tblPr>
      <w:tblGrid>
        <w:gridCol w:w="960"/>
        <w:gridCol w:w="1020"/>
      </w:tblGrid>
      <w:tr w:rsidR="00634A98" w:rsidRPr="00634A98" w:rsidTr="00634A9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Xi^2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12,3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151,29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201,64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14,1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198,81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12,2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148,84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13,3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176,89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12,4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153,76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158,76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13,5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182,25</w:t>
            </w:r>
          </w:p>
        </w:tc>
      </w:tr>
      <w:tr w:rsidR="00634A98" w:rsidRPr="00634A98" w:rsidTr="00634A9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14,8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219,04</w:t>
            </w:r>
          </w:p>
        </w:tc>
      </w:tr>
      <w:tr w:rsidR="00634A98" w:rsidRPr="00634A98" w:rsidTr="00634A9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158,76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21,8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475,24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12,9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166,41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14,1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198,81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156,25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13,8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190,44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14,1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198,81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Сумм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сумм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221,2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3136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срзнач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срзнач</w:t>
            </w:r>
          </w:p>
        </w:tc>
      </w:tr>
      <w:tr w:rsidR="00634A98" w:rsidRPr="00634A98" w:rsidTr="00634A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13,825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4A98" w:rsidRPr="00634A98" w:rsidRDefault="00634A98" w:rsidP="00634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4A98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</w:tr>
    </w:tbl>
    <w:p w:rsidR="00634A98" w:rsidRDefault="00634A98" w:rsidP="002E11DF">
      <w:pPr>
        <w:tabs>
          <w:tab w:val="left" w:pos="935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2E11DF" w:rsidRPr="00130AE2" w:rsidRDefault="00F7171D" w:rsidP="002E11DF">
      <w:pPr>
        <w:tabs>
          <w:tab w:val="left" w:pos="935"/>
        </w:tabs>
        <w:rPr>
          <w:sz w:val="28"/>
          <w:szCs w:val="28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</m:oMath>
      <w:r w:rsidR="002E11DF" w:rsidRPr="005E238C">
        <w:rPr>
          <w:rFonts w:eastAsiaTheme="minorEastAsia"/>
          <w:sz w:val="28"/>
          <w:szCs w:val="28"/>
        </w:rPr>
        <w:t xml:space="preserve">  </w:t>
      </w:r>
      <w:r w:rsidR="00634A98">
        <w:rPr>
          <w:rFonts w:eastAsiaTheme="minorEastAsia"/>
          <w:sz w:val="28"/>
          <w:szCs w:val="28"/>
          <w:lang w:val="en-US"/>
        </w:rPr>
        <w:t>221</w:t>
      </w:r>
      <w:r w:rsidR="002931FF">
        <w:rPr>
          <w:rFonts w:eastAsiaTheme="minorEastAsia"/>
          <w:sz w:val="28"/>
          <w:szCs w:val="28"/>
        </w:rPr>
        <w:t>,</w:t>
      </w:r>
      <w:r w:rsidR="00634A98">
        <w:rPr>
          <w:rFonts w:eastAsiaTheme="minorEastAsia"/>
          <w:sz w:val="28"/>
          <w:szCs w:val="28"/>
          <w:lang w:val="en-US"/>
        </w:rPr>
        <w:t>2</w:t>
      </w:r>
      <w:r w:rsidR="002E11DF" w:rsidRPr="005E238C">
        <w:rPr>
          <w:rFonts w:eastAsiaTheme="minorEastAsia"/>
          <w:sz w:val="28"/>
          <w:szCs w:val="28"/>
        </w:rPr>
        <w:t xml:space="preserve">    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bar>
      </m:oMath>
      <w:r w:rsidR="002E11DF" w:rsidRPr="005E238C">
        <w:rPr>
          <w:rFonts w:eastAsiaTheme="minorEastAsia"/>
          <w:sz w:val="28"/>
          <w:szCs w:val="28"/>
        </w:rPr>
        <w:t xml:space="preserve">  =  </w:t>
      </w:r>
      <w:r w:rsidR="00130AE2">
        <w:rPr>
          <w:rFonts w:eastAsiaTheme="minorEastAsia"/>
          <w:sz w:val="28"/>
          <w:szCs w:val="28"/>
          <w:lang w:val="en-US"/>
        </w:rPr>
        <w:t>3136</w:t>
      </w:r>
      <w:r w:rsidR="002E11DF" w:rsidRPr="005E238C">
        <w:rPr>
          <w:rFonts w:eastAsiaTheme="minorEastAsia"/>
          <w:sz w:val="28"/>
          <w:szCs w:val="28"/>
        </w:rPr>
        <w:t xml:space="preserve">    </w:t>
      </w:r>
      <w:r w:rsidR="002E11DF" w:rsidRPr="005E238C">
        <w:rPr>
          <w:rFonts w:eastAsiaTheme="minorEastAsia"/>
          <w:sz w:val="28"/>
          <w:szCs w:val="28"/>
          <w:lang w:val="en-US"/>
        </w:rPr>
        <w:t>n</w:t>
      </w:r>
      <w:r w:rsidR="002E11DF" w:rsidRPr="005E238C">
        <w:rPr>
          <w:rFonts w:eastAsiaTheme="minorEastAsia"/>
          <w:sz w:val="28"/>
          <w:szCs w:val="28"/>
        </w:rPr>
        <w:t>=</w:t>
      </w:r>
      <w:r w:rsidR="00130AE2">
        <w:rPr>
          <w:rFonts w:eastAsiaTheme="minorEastAsia"/>
          <w:sz w:val="28"/>
          <w:szCs w:val="28"/>
          <w:lang w:val="en-US"/>
        </w:rPr>
        <w:t>16</w:t>
      </w:r>
    </w:p>
    <w:p w:rsidR="002E11DF" w:rsidRPr="00130AE2" w:rsidRDefault="00F7171D" w:rsidP="002E11DF">
      <w:pPr>
        <w:tabs>
          <w:tab w:val="left" w:pos="935"/>
        </w:tabs>
        <w:rPr>
          <w:sz w:val="28"/>
          <w:szCs w:val="28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Xi</m:t>
            </m:r>
          </m:e>
        </m:nary>
      </m:oMath>
      <w:r w:rsidR="002E11DF" w:rsidRPr="005E238C">
        <w:rPr>
          <w:rFonts w:eastAsiaTheme="minorEastAsia"/>
          <w:sz w:val="28"/>
          <w:szCs w:val="28"/>
        </w:rPr>
        <w:t>=</w:t>
      </w:r>
      <w:r w:rsidR="002E11DF" w:rsidRPr="00FE2770">
        <w:rPr>
          <w:rFonts w:eastAsiaTheme="minorEastAsia"/>
          <w:sz w:val="28"/>
          <w:szCs w:val="28"/>
        </w:rPr>
        <w:t xml:space="preserve"> </w:t>
      </w:r>
      <w:r w:rsidR="00130AE2">
        <w:rPr>
          <w:rFonts w:eastAsiaTheme="minorEastAsia"/>
          <w:sz w:val="28"/>
          <w:szCs w:val="28"/>
          <w:lang w:val="en-US"/>
        </w:rPr>
        <w:t>13,825</w:t>
      </w:r>
    </w:p>
    <w:p w:rsidR="002E11DF" w:rsidRPr="005E238C" w:rsidRDefault="00F7171D" w:rsidP="002E11DF">
      <w:pPr>
        <w:tabs>
          <w:tab w:val="left" w:pos="935"/>
        </w:tabs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ba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Xi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2E11DF" w:rsidRPr="005E238C">
        <w:rPr>
          <w:rFonts w:eastAsiaTheme="minorEastAsia"/>
          <w:sz w:val="28"/>
          <w:szCs w:val="28"/>
        </w:rPr>
        <w:t>=</w:t>
      </w:r>
      <w:r w:rsidR="002E11DF">
        <w:rPr>
          <w:rFonts w:eastAsiaTheme="minorEastAsia"/>
          <w:sz w:val="28"/>
          <w:szCs w:val="28"/>
        </w:rPr>
        <w:t xml:space="preserve"> </w:t>
      </w:r>
      <w:r w:rsidR="00130AE2">
        <w:rPr>
          <w:rFonts w:eastAsiaTheme="minorEastAsia"/>
          <w:sz w:val="28"/>
          <w:szCs w:val="28"/>
          <w:lang w:val="en-US"/>
        </w:rPr>
        <w:t>196</w:t>
      </w:r>
      <w:r w:rsidR="002E11DF">
        <w:rPr>
          <w:rFonts w:eastAsiaTheme="minorEastAsia"/>
          <w:sz w:val="28"/>
          <w:szCs w:val="28"/>
        </w:rPr>
        <w:t xml:space="preserve"> </w:t>
      </w:r>
    </w:p>
    <w:p w:rsidR="002E11DF" w:rsidRPr="00130AE2" w:rsidRDefault="002E11DF" w:rsidP="002E11DF">
      <w:pPr>
        <w:rPr>
          <w:rFonts w:eastAsiaTheme="minorEastAsia"/>
          <w:sz w:val="28"/>
          <w:szCs w:val="28"/>
          <w:lang w:val="en-US"/>
        </w:rPr>
      </w:pPr>
      <w:r w:rsidRPr="005E238C">
        <w:rPr>
          <w:sz w:val="28"/>
          <w:szCs w:val="28"/>
          <w:lang w:val="en-US"/>
        </w:rPr>
        <w:t>D</w:t>
      </w:r>
      <w:r w:rsidRPr="005E238C">
        <w:rPr>
          <w:sz w:val="28"/>
          <w:szCs w:val="28"/>
        </w:rPr>
        <w:t>в=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bar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Pr="005E238C">
        <w:rPr>
          <w:rFonts w:eastAsiaTheme="minorEastAsia"/>
          <w:sz w:val="28"/>
          <w:szCs w:val="28"/>
        </w:rPr>
        <w:t xml:space="preserve">  </w:t>
      </w:r>
      <w:r w:rsidR="00130AE2">
        <w:rPr>
          <w:rFonts w:eastAsiaTheme="minorEastAsia"/>
          <w:sz w:val="28"/>
          <w:szCs w:val="28"/>
          <w:lang w:val="en-US"/>
        </w:rPr>
        <w:t>4,87</w:t>
      </w:r>
    </w:p>
    <w:p w:rsidR="002E11DF" w:rsidRDefault="00F7171D" w:rsidP="002E11DF">
      <w:pPr>
        <w:rPr>
          <w:rFonts w:eastAsiaTheme="minorEastAsia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n-1 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2E11DF">
        <w:rPr>
          <w:rFonts w:eastAsiaTheme="minorEastAsia"/>
          <w:i/>
          <w:sz w:val="28"/>
          <w:szCs w:val="28"/>
        </w:rPr>
        <w:t>=</w:t>
      </w:r>
      <w:r w:rsidR="002E11DF" w:rsidRPr="00FE2770">
        <w:rPr>
          <w:rFonts w:eastAsiaTheme="minorEastAsia"/>
          <w:i/>
          <w:sz w:val="28"/>
          <w:szCs w:val="28"/>
        </w:rPr>
        <w:t xml:space="preserve"> </w:t>
      </w:r>
      <w:r w:rsidR="00130AE2">
        <w:rPr>
          <w:rFonts w:eastAsiaTheme="minorEastAsia"/>
          <w:i/>
          <w:sz w:val="28"/>
          <w:szCs w:val="28"/>
          <w:lang w:val="en-US"/>
        </w:rPr>
        <w:t>5,194</w:t>
      </w:r>
      <w:r w:rsidR="002E11DF">
        <w:rPr>
          <w:rFonts w:eastAsiaTheme="minorEastAsia"/>
          <w:i/>
          <w:sz w:val="28"/>
          <w:szCs w:val="28"/>
        </w:rPr>
        <w:t xml:space="preserve">  </w:t>
      </w:r>
    </w:p>
    <w:p w:rsidR="002E11DF" w:rsidRPr="00130AE2" w:rsidRDefault="002E11DF" w:rsidP="002E11DF">
      <w:pPr>
        <w:rPr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</w:rPr>
        <w:lastRenderedPageBreak/>
        <w:t>S=</w:t>
      </w:r>
      <w:r w:rsidR="00964A2A">
        <w:rPr>
          <w:rFonts w:eastAsiaTheme="minorEastAsia"/>
          <w:i/>
          <w:sz w:val="28"/>
          <w:szCs w:val="28"/>
        </w:rPr>
        <w:t xml:space="preserve"> </w:t>
      </w:r>
      <w:r w:rsidR="00130AE2">
        <w:rPr>
          <w:rFonts w:eastAsiaTheme="minorEastAsia"/>
          <w:i/>
          <w:sz w:val="28"/>
          <w:szCs w:val="28"/>
          <w:lang w:val="en-US"/>
        </w:rPr>
        <w:t>2,279</w:t>
      </w:r>
    </w:p>
    <w:p w:rsidR="002E11DF" w:rsidRDefault="002E11DF" w:rsidP="002E11DF">
      <w:pPr>
        <w:rPr>
          <w:sz w:val="28"/>
          <w:szCs w:val="28"/>
        </w:rPr>
      </w:pPr>
      <w:r w:rsidRPr="005E238C">
        <w:rPr>
          <w:rFonts w:ascii="Arial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57164"/>
            <wp:effectExtent l="19050" t="0" r="3175" b="0"/>
            <wp:docPr id="13" name="screenshot-image" descr="https://skr.sh/i/200222/QchgU7LN.png?download=1&amp;name=Скриншот%2020-02-2022%2013:27: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00222/QchgU7LN.png?download=1&amp;name=Скриншот%2020-02-2022%2013:27:4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238C">
        <w:rPr>
          <w:sz w:val="28"/>
          <w:szCs w:val="28"/>
        </w:rPr>
        <w:t xml:space="preserve">-ищем с </w:t>
      </w:r>
      <w:r>
        <w:rPr>
          <w:sz w:val="28"/>
          <w:szCs w:val="28"/>
        </w:rPr>
        <w:t>помощью соответствующей статистической функции в Excel</w:t>
      </w:r>
    </w:p>
    <w:p w:rsidR="002E11DF" w:rsidRDefault="002E11DF" w:rsidP="002E11DF">
      <w:pPr>
        <w:rPr>
          <w:sz w:val="28"/>
          <w:szCs w:val="28"/>
        </w:rPr>
      </w:pPr>
      <w:r>
        <w:rPr>
          <w:sz w:val="28"/>
          <w:szCs w:val="28"/>
        </w:rPr>
        <w:t>Далее все подставляем в интервал</w:t>
      </w:r>
    </w:p>
    <w:p w:rsidR="002E11DF" w:rsidRDefault="00F7171D" w:rsidP="002E11DF">
      <w:pPr>
        <w:rPr>
          <w:rFonts w:eastAsiaTheme="minorEastAsia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n-1;1-γ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&lt;EX&lt;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n-1;1-γ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2E11DF" w:rsidRPr="005E238C">
        <w:rPr>
          <w:rFonts w:eastAsiaTheme="minorEastAsia"/>
          <w:sz w:val="28"/>
          <w:szCs w:val="28"/>
        </w:rPr>
        <w:t xml:space="preserve"> – выписываем </w:t>
      </w:r>
      <w:r w:rsidR="002E11DF">
        <w:rPr>
          <w:rFonts w:eastAsiaTheme="minorEastAsia"/>
          <w:sz w:val="28"/>
          <w:szCs w:val="28"/>
        </w:rPr>
        <w:t xml:space="preserve">в общем виде </w:t>
      </w:r>
    </w:p>
    <w:p w:rsidR="00130AE2" w:rsidRPr="00130AE2" w:rsidRDefault="00130AE2" w:rsidP="002E11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Ошибка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eastAsiaTheme="minorEastAsia"/>
          <w:sz w:val="28"/>
          <w:szCs w:val="28"/>
        </w:rPr>
        <w:t xml:space="preserve">)= </w:t>
      </w:r>
      <w:r w:rsidRPr="00130AE2">
        <w:rPr>
          <w:rFonts w:eastAsiaTheme="minorEastAsia"/>
          <w:sz w:val="28"/>
          <w:szCs w:val="28"/>
        </w:rPr>
        <w:t>0,57</w:t>
      </w:r>
    </w:p>
    <w:p w:rsidR="002E11DF" w:rsidRDefault="002E11DF" w:rsidP="002E11DF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</w:t>
      </w:r>
      <w:r w:rsidR="00130AE2" w:rsidRPr="00130AE2">
        <w:rPr>
          <w:rFonts w:eastAsiaTheme="minorEastAsia"/>
          <w:sz w:val="28"/>
          <w:szCs w:val="28"/>
        </w:rPr>
        <w:t>13,825</w:t>
      </w:r>
      <m:oMath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;0,0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0,57</m:t>
        </m:r>
        <m:r>
          <w:rPr>
            <w:rFonts w:ascii="Cambria Math" w:hAnsi="Cambria Math"/>
            <w:sz w:val="28"/>
            <w:szCs w:val="28"/>
          </w:rPr>
          <m:t>&lt;EX&lt;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13,825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;0,0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0,57</m:t>
        </m:r>
      </m:oMath>
      <w:r w:rsidRPr="005E238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                                                                 - подстановка без квантилей </w:t>
      </w:r>
    </w:p>
    <w:p w:rsidR="002E11DF" w:rsidRDefault="002E11DF" w:rsidP="002E11DF">
      <w:pPr>
        <w:ind w:firstLine="708"/>
        <w:rPr>
          <w:sz w:val="28"/>
          <w:szCs w:val="28"/>
        </w:rPr>
      </w:pPr>
      <w:r w:rsidRPr="00FE2770">
        <w:rPr>
          <w:sz w:val="28"/>
          <w:szCs w:val="28"/>
        </w:rPr>
        <w:t xml:space="preserve">Подставляем </w:t>
      </w:r>
      <w:r>
        <w:rPr>
          <w:sz w:val="28"/>
          <w:szCs w:val="28"/>
        </w:rPr>
        <w:t xml:space="preserve">квантили </w:t>
      </w:r>
    </w:p>
    <w:p w:rsidR="002E11DF" w:rsidRDefault="002E11DF" w:rsidP="002E11DF">
      <w:pPr>
        <w:tabs>
          <w:tab w:val="left" w:pos="93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13,825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2,13*0,57</m:t>
        </m:r>
        <m:r>
          <w:rPr>
            <w:rFonts w:ascii="Cambria Math" w:hAnsi="Cambria Math"/>
            <w:sz w:val="28"/>
            <w:szCs w:val="28"/>
          </w:rPr>
          <m:t>&lt;EX&lt;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13,825</m:t>
        </m:r>
        <m:r>
          <w:rPr>
            <w:rFonts w:ascii="Cambria Math" w:hAnsi="Cambria Math"/>
            <w:sz w:val="28"/>
            <w:szCs w:val="28"/>
          </w:rPr>
          <m:t>+2,</m:t>
        </m:r>
        <m:r>
          <w:rPr>
            <w:rFonts w:ascii="Cambria Math" w:hAnsi="Cambria Math"/>
            <w:sz w:val="28"/>
            <w:szCs w:val="28"/>
          </w:rPr>
          <m:t>13*0,57</m:t>
        </m:r>
      </m:oMath>
    </w:p>
    <w:p w:rsidR="002E11DF" w:rsidRPr="002E11DF" w:rsidRDefault="002E11DF" w:rsidP="002E11DF">
      <w:pPr>
        <w:tabs>
          <w:tab w:val="left" w:pos="1429"/>
        </w:tabs>
        <w:rPr>
          <w:rFonts w:eastAsia="JournalC" w:cs="JournalC"/>
          <w:b/>
          <w:sz w:val="32"/>
          <w:szCs w:val="32"/>
        </w:rPr>
      </w:pPr>
      <w:r>
        <w:rPr>
          <w:sz w:val="28"/>
          <w:szCs w:val="28"/>
        </w:rPr>
        <w:tab/>
      </w:r>
      <w:r w:rsidRPr="00FE2770">
        <w:rPr>
          <w:rFonts w:ascii="JournalC" w:eastAsia="JournalC" w:cs="JournalC"/>
          <w:b/>
          <w:sz w:val="40"/>
          <w:szCs w:val="40"/>
          <w:highlight w:val="yellow"/>
        </w:rPr>
        <w:t>(</w:t>
      </w:r>
      <w:r w:rsidR="00130AE2" w:rsidRPr="00130AE2">
        <w:rPr>
          <w:rFonts w:ascii="JournalC" w:eastAsia="JournalC" w:cs="JournalC"/>
          <w:b/>
          <w:sz w:val="40"/>
          <w:szCs w:val="40"/>
        </w:rPr>
        <w:t>12,61058803</w:t>
      </w:r>
      <w:r w:rsidRPr="00FE2770">
        <w:rPr>
          <w:rFonts w:ascii="JournalC" w:eastAsia="JournalC" w:cs="JournalC"/>
          <w:b/>
          <w:sz w:val="40"/>
          <w:szCs w:val="40"/>
          <w:highlight w:val="yellow"/>
        </w:rPr>
        <w:t xml:space="preserve">; </w:t>
      </w:r>
      <w:r w:rsidR="00130AE2" w:rsidRPr="00130AE2">
        <w:rPr>
          <w:rFonts w:ascii="JournalC" w:eastAsia="JournalC" w:cs="JournalC"/>
          <w:b/>
          <w:sz w:val="40"/>
          <w:szCs w:val="40"/>
        </w:rPr>
        <w:t>15,03941197</w:t>
      </w:r>
      <w:r w:rsidRPr="00FE2770">
        <w:rPr>
          <w:rFonts w:ascii="JournalC" w:eastAsia="JournalC" w:cs="JournalC"/>
          <w:b/>
          <w:sz w:val="40"/>
          <w:szCs w:val="40"/>
          <w:highlight w:val="yellow"/>
        </w:rPr>
        <w:t>)</w:t>
      </w:r>
      <w:r w:rsidRPr="00FE2770">
        <w:rPr>
          <w:rFonts w:eastAsia="JournalC" w:cs="JournalC"/>
          <w:b/>
          <w:sz w:val="40"/>
          <w:szCs w:val="40"/>
          <w:highlight w:val="yellow"/>
        </w:rPr>
        <w:t xml:space="preserve"> –</w:t>
      </w:r>
      <w:r>
        <w:rPr>
          <w:rFonts w:eastAsia="JournalC" w:cs="JournalC"/>
          <w:b/>
          <w:sz w:val="40"/>
          <w:szCs w:val="40"/>
        </w:rPr>
        <w:t xml:space="preserve"> с </w:t>
      </w:r>
      <w:r w:rsidRPr="002E11DF">
        <w:rPr>
          <w:rFonts w:eastAsia="JournalC" w:cs="JournalC"/>
          <w:b/>
          <w:sz w:val="32"/>
          <w:szCs w:val="32"/>
        </w:rPr>
        <w:t>вер-ю 9</w:t>
      </w:r>
      <w:r w:rsidR="00634A98">
        <w:rPr>
          <w:rFonts w:eastAsia="JournalC" w:cs="JournalC"/>
          <w:b/>
          <w:sz w:val="32"/>
          <w:szCs w:val="32"/>
        </w:rPr>
        <w:t>5</w:t>
      </w:r>
      <w:r w:rsidRPr="002E11DF">
        <w:rPr>
          <w:rFonts w:eastAsia="JournalC" w:cs="JournalC"/>
          <w:b/>
          <w:sz w:val="32"/>
          <w:szCs w:val="32"/>
        </w:rPr>
        <w:t>%</w:t>
      </w:r>
    </w:p>
    <w:p w:rsidR="002E11DF" w:rsidRPr="002E11DF" w:rsidRDefault="002E11DF" w:rsidP="002E11DF">
      <w:pPr>
        <w:tabs>
          <w:tab w:val="left" w:pos="1429"/>
        </w:tabs>
        <w:rPr>
          <w:b/>
          <w:sz w:val="32"/>
          <w:szCs w:val="32"/>
        </w:rPr>
      </w:pPr>
      <w:r w:rsidRPr="002E11DF">
        <w:rPr>
          <w:rFonts w:eastAsia="JournalC" w:cs="JournalC"/>
          <w:b/>
          <w:sz w:val="32"/>
          <w:szCs w:val="32"/>
        </w:rPr>
        <w:t xml:space="preserve">Выборочное среднее генеральной совокупности лежит в этом интервале </w:t>
      </w:r>
    </w:p>
    <w:p w:rsidR="00B5137E" w:rsidRDefault="002E11DF">
      <w:pP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2E11D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Эти данные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переносите из расчётов первой части </w:t>
      </w:r>
    </w:p>
    <w:p w:rsidR="00634A98" w:rsidRPr="00130AE2" w:rsidRDefault="00634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4A98">
        <w:rPr>
          <w:rFonts w:ascii="Times New Roman" w:hAnsi="Times New Roman" w:cs="Times New Roman"/>
          <w:sz w:val="28"/>
          <w:szCs w:val="28"/>
        </w:rPr>
        <w:t>=</w:t>
      </w:r>
      <w:r w:rsidR="00130AE2">
        <w:rPr>
          <w:rFonts w:ascii="Times New Roman" w:hAnsi="Times New Roman" w:cs="Times New Roman"/>
          <w:sz w:val="28"/>
          <w:szCs w:val="28"/>
        </w:rPr>
        <w:t>16</w:t>
      </w:r>
      <w:r w:rsidRPr="00634A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4A98">
        <w:rPr>
          <w:rFonts w:ascii="Times New Roman" w:hAnsi="Times New Roman" w:cs="Times New Roman"/>
          <w:sz w:val="28"/>
          <w:szCs w:val="28"/>
        </w:rPr>
        <w:t xml:space="preserve"> = </w:t>
      </w:r>
      <w:r w:rsidR="00130AE2">
        <w:rPr>
          <w:rFonts w:ascii="Times New Roman" w:hAnsi="Times New Roman" w:cs="Times New Roman"/>
          <w:sz w:val="28"/>
          <w:szCs w:val="28"/>
        </w:rPr>
        <w:t>13,825</w:t>
      </w:r>
      <w:r w:rsidRPr="00634A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34A98">
        <w:rPr>
          <w:rFonts w:ascii="Times New Roman" w:hAnsi="Times New Roman" w:cs="Times New Roman"/>
          <w:sz w:val="28"/>
          <w:szCs w:val="28"/>
        </w:rPr>
        <w:t>=</w:t>
      </w:r>
      <w:r w:rsidRPr="00130AE2">
        <w:rPr>
          <w:rFonts w:ascii="Times New Roman" w:hAnsi="Times New Roman" w:cs="Times New Roman"/>
          <w:sz w:val="28"/>
          <w:szCs w:val="28"/>
        </w:rPr>
        <w:t xml:space="preserve">0,95,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0AE2">
        <w:rPr>
          <w:rFonts w:ascii="Times New Roman" w:hAnsi="Times New Roman" w:cs="Times New Roman"/>
          <w:sz w:val="28"/>
          <w:szCs w:val="28"/>
        </w:rPr>
        <w:t xml:space="preserve"> = </w:t>
      </w:r>
      <w:r w:rsidR="00130AE2">
        <w:rPr>
          <w:rFonts w:ascii="Times New Roman" w:hAnsi="Times New Roman" w:cs="Times New Roman"/>
          <w:sz w:val="28"/>
          <w:szCs w:val="28"/>
        </w:rPr>
        <w:t>2,279</w:t>
      </w:r>
    </w:p>
    <w:p w:rsidR="002E11DF" w:rsidRDefault="002E11DF" w:rsidP="002E11DF">
      <w:pPr>
        <w:tabs>
          <w:tab w:val="left" w:pos="1193"/>
        </w:tabs>
      </w:pPr>
      <w:r>
        <w:t xml:space="preserve">Останется только найти квантили </w:t>
      </w:r>
    </w:p>
    <w:p w:rsidR="002E11DF" w:rsidRDefault="00F7171D" w:rsidP="002E11DF">
      <w:pPr>
        <w:tabs>
          <w:tab w:val="left" w:pos="1193"/>
        </w:tabs>
        <w:rPr>
          <w:rFonts w:eastAsiaTheme="minorEastAsia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="002E11DF">
        <w:rPr>
          <w:rFonts w:eastAsiaTheme="minorEastAsia"/>
          <w:sz w:val="24"/>
          <w:szCs w:val="24"/>
        </w:rPr>
        <w:t>0,975</w:t>
      </w:r>
    </w:p>
    <w:p w:rsidR="002E11DF" w:rsidRPr="00075C8F" w:rsidRDefault="00F7171D" w:rsidP="002E11DF">
      <w:pPr>
        <w:tabs>
          <w:tab w:val="left" w:pos="1193"/>
        </w:tabs>
        <w:rPr>
          <w:rFonts w:ascii="Times New Roman" w:hAnsi="Times New Roman" w:cs="Times New Roman"/>
          <w:sz w:val="24"/>
          <w:szCs w:val="24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264160</wp:posOffset>
                </wp:positionV>
                <wp:extent cx="1167130" cy="436245"/>
                <wp:effectExtent l="31750" t="10160" r="10795" b="5842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7130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AC8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05.7pt;margin-top:20.8pt;width:91.9pt;height:34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38735</wp:posOffset>
                </wp:positionV>
                <wp:extent cx="1200785" cy="225425"/>
                <wp:effectExtent l="13335" t="13335" r="5080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1DF" w:rsidRPr="0045472A" w:rsidRDefault="002E11DF" w:rsidP="002E11DF">
                            <w:pPr>
                              <w:rPr>
                                <w:color w:val="FF0000"/>
                              </w:rPr>
                            </w:pPr>
                            <w:r w:rsidRPr="0045472A">
                              <w:rPr>
                                <w:color w:val="FF0000"/>
                              </w:rPr>
                              <w:t>Опечатка 0,975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pt;margin-top:3.05pt;width:94.55pt;height: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">
                <v:textbox>
                  <w:txbxContent>
                    <w:p w:rsidR="002E11DF" w:rsidRPr="0045472A" w:rsidRDefault="002E11DF" w:rsidP="002E11DF">
                      <w:pPr>
                        <w:rPr>
                          <w:color w:val="FF0000"/>
                        </w:rPr>
                      </w:pPr>
                      <w:r w:rsidRPr="0045472A">
                        <w:rPr>
                          <w:color w:val="FF0000"/>
                        </w:rPr>
                        <w:t>Опечатка 0,975</w:t>
                      </w:r>
                    </w:p>
                  </w:txbxContent>
                </v:textbox>
              </v:shape>
            </w:pict>
          </mc:Fallback>
        </mc:AlternateConten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2E11DF" w:rsidRPr="00075C8F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2E11DF">
        <w:rPr>
          <w:rFonts w:ascii="Times New Roman" w:eastAsiaTheme="minorEastAsia" w:hAnsi="Times New Roman" w:cs="Times New Roman"/>
          <w:sz w:val="24"/>
          <w:szCs w:val="24"/>
        </w:rPr>
        <w:t>0,025</w:t>
      </w:r>
    </w:p>
    <w:p w:rsidR="002E11DF" w:rsidRDefault="002E11DF" w:rsidP="002E11DF">
      <w:pPr>
        <w:tabs>
          <w:tab w:val="left" w:pos="1193"/>
        </w:tabs>
      </w:pPr>
      <w:r>
        <w:rPr>
          <w:rFonts w:ascii="Arial" w:hAnsi="Arial" w:cs="Arial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940425" cy="466015"/>
            <wp:effectExtent l="19050" t="0" r="3175" b="0"/>
            <wp:docPr id="10" name="screenshot-image" descr="https://skr.sh/i/200222/T5W4QwEz.png?download=1&amp;name=Скриншот%2020-02-2022%2022:39: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00222/T5W4QwEz.png?download=1&amp;name=Скриншот%2020-02-2022%2022:39:2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98" w:rsidRDefault="00634A98" w:rsidP="002E11DF">
      <w:pPr>
        <w:tabs>
          <w:tab w:val="left" w:pos="1193"/>
        </w:tabs>
      </w:pPr>
      <w:r w:rsidRPr="00634A98">
        <w:drawing>
          <wp:inline distT="0" distB="0" distL="0" distR="0" wp14:anchorId="78745DA8" wp14:editId="011E33C1">
            <wp:extent cx="1867161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M6=0,95 E2=</w:t>
      </w:r>
      <w:r w:rsidR="00130AE2">
        <w:t>16</w:t>
      </w:r>
    </w:p>
    <w:p w:rsidR="00F7171D" w:rsidRPr="00130AE2" w:rsidRDefault="00F7171D" w:rsidP="002E11DF">
      <w:pPr>
        <w:tabs>
          <w:tab w:val="left" w:pos="1193"/>
        </w:tabs>
      </w:pPr>
      <w:r w:rsidRPr="00F7171D">
        <w:drawing>
          <wp:inline distT="0" distB="0" distL="0" distR="0" wp14:anchorId="2880D25E" wp14:editId="072C0D0A">
            <wp:extent cx="2372056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DF" w:rsidRDefault="002E11DF" w:rsidP="002E11DF">
      <w:r>
        <w:rPr>
          <w:rFonts w:ascii="Arial" w:hAnsi="Arial" w:cs="Arial"/>
          <w:noProof/>
          <w:color w:val="000000"/>
          <w:sz w:val="11"/>
          <w:szCs w:val="11"/>
          <w:lang w:eastAsia="ru-RU"/>
        </w:rPr>
        <w:lastRenderedPageBreak/>
        <w:drawing>
          <wp:inline distT="0" distB="0" distL="0" distR="0">
            <wp:extent cx="1890395" cy="730250"/>
            <wp:effectExtent l="19050" t="0" r="0" b="0"/>
            <wp:docPr id="2" name="screenshot-image" descr="https://skr.sh/i/200222/khwO4NxX.png?download=1&amp;name=Скриншот%2020-02-2022%2022:45: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00222/khwO4NxX.png?download=1&amp;name=Скриншот%2020-02-2022%2022:45: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2E11DF" w:rsidRDefault="00F7171D" w:rsidP="002E11D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2,279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27,48839286</m:t>
              </m:r>
            </m:den>
          </m:f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2,279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6,262137795</m:t>
              </m:r>
            </m:den>
          </m:f>
        </m:oMath>
      </m:oMathPara>
    </w:p>
    <w:p w:rsidR="002E11DF" w:rsidRPr="00F7171D" w:rsidRDefault="002E11DF" w:rsidP="002E11DF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 xml:space="preserve">После </w:t>
      </w:r>
      <w:r>
        <w:rPr>
          <w:rFonts w:eastAsiaTheme="minorEastAsia"/>
          <w:i/>
        </w:rPr>
        <w:t xml:space="preserve">подсчётов </w:t>
      </w:r>
    </w:p>
    <w:p w:rsidR="00130AE2" w:rsidRDefault="00130AE2" w:rsidP="002E11DF">
      <w:pPr>
        <w:rPr>
          <w:i/>
        </w:rPr>
      </w:pPr>
      <w:r>
        <w:rPr>
          <w:i/>
        </w:rPr>
        <w:t>Получим 95%-ный доверительный интервал для генеральной дисперсии</w:t>
      </w:r>
    </w:p>
    <w:p w:rsidR="00130AE2" w:rsidRPr="00130AE2" w:rsidRDefault="00130AE2" w:rsidP="002E11DF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i/>
        </w:rPr>
        <w:t>(</w:t>
      </w:r>
      <w:r w:rsidRPr="00130AE2">
        <w:rPr>
          <w:rFonts w:ascii="Calibri" w:eastAsia="Times New Roman" w:hAnsi="Calibri" w:cs="Calibri"/>
          <w:color w:val="000000"/>
          <w:lang w:eastAsia="ru-RU"/>
        </w:rPr>
        <w:t>2,834287198</w:t>
      </w:r>
      <w:r>
        <w:rPr>
          <w:rFonts w:ascii="Calibri" w:eastAsia="Times New Roman" w:hAnsi="Calibri" w:cs="Calibri"/>
          <w:color w:val="000000"/>
          <w:lang w:eastAsia="ru-RU"/>
        </w:rPr>
        <w:t xml:space="preserve">, </w:t>
      </w:r>
      <w:r w:rsidRPr="00130AE2">
        <w:rPr>
          <w:rFonts w:ascii="Calibri" w:eastAsia="Times New Roman" w:hAnsi="Calibri" w:cs="Calibri"/>
          <w:color w:val="000000"/>
          <w:lang w:eastAsia="ru-RU"/>
        </w:rPr>
        <w:t>12,44144</w:t>
      </w:r>
      <w:r>
        <w:rPr>
          <w:rFonts w:ascii="Calibri" w:eastAsia="Times New Roman" w:hAnsi="Calibri" w:cs="Calibri"/>
          <w:color w:val="000000"/>
          <w:lang w:eastAsia="ru-RU"/>
        </w:rPr>
        <w:t>)</w:t>
      </w:r>
    </w:p>
    <w:p w:rsidR="002E11DF" w:rsidRDefault="002E11DF" w:rsidP="002E11DF">
      <w:pPr>
        <w:rPr>
          <w:rFonts w:ascii="Times New Roman" w:hAnsi="Times New Roman" w:cs="Times New Roman"/>
          <w:sz w:val="28"/>
          <w:szCs w:val="28"/>
        </w:rPr>
      </w:pPr>
      <w:r>
        <w:t>Или 95% интервал  для среднеквадратического отклонения генеральной совокупности</w:t>
      </w:r>
    </w:p>
    <w:p w:rsidR="002E11DF" w:rsidRDefault="00130AE2" w:rsidP="002E11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Корень интервала дисперсии</w:t>
      </w:r>
    </w:p>
    <w:p w:rsidR="00130AE2" w:rsidRDefault="00130AE2" w:rsidP="002E11DF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30AE2">
        <w:rPr>
          <w:rFonts w:ascii="Calibri" w:eastAsia="Times New Roman" w:hAnsi="Calibri" w:cs="Calibri"/>
          <w:color w:val="000000"/>
          <w:lang w:eastAsia="ru-RU"/>
        </w:rPr>
        <w:t>1,68353413</w:t>
      </w:r>
      <w:r>
        <w:rPr>
          <w:rFonts w:ascii="Calibri" w:eastAsia="Times New Roman" w:hAnsi="Calibri" w:cs="Calibri"/>
          <w:color w:val="000000"/>
          <w:lang w:eastAsia="ru-RU"/>
        </w:rPr>
        <w:t xml:space="preserve">9, </w:t>
      </w:r>
      <w:r w:rsidRPr="00130AE2">
        <w:rPr>
          <w:rFonts w:ascii="Calibri" w:eastAsia="Times New Roman" w:hAnsi="Calibri" w:cs="Calibri"/>
          <w:color w:val="000000"/>
          <w:lang w:eastAsia="ru-RU"/>
        </w:rPr>
        <w:t>3,527242</w:t>
      </w:r>
      <w:r>
        <w:rPr>
          <w:rFonts w:ascii="Calibri" w:eastAsia="Times New Roman" w:hAnsi="Calibri" w:cs="Calibri"/>
          <w:color w:val="000000"/>
          <w:lang w:eastAsia="ru-RU"/>
        </w:rPr>
        <w:t>)</w:t>
      </w:r>
      <w:bookmarkStart w:id="0" w:name="_GoBack"/>
      <w:bookmarkEnd w:id="0"/>
    </w:p>
    <w:p w:rsidR="00130AE2" w:rsidRDefault="00130AE2" w:rsidP="002E11DF">
      <w:pPr>
        <w:rPr>
          <w:rFonts w:ascii="Calibri" w:eastAsia="Times New Roman" w:hAnsi="Calibri" w:cs="Calibri"/>
          <w:color w:val="000000"/>
          <w:lang w:eastAsia="ru-RU"/>
        </w:rPr>
      </w:pPr>
    </w:p>
    <w:p w:rsidR="00130AE2" w:rsidRDefault="00130AE2" w:rsidP="002E11DF">
      <w:pPr>
        <w:rPr>
          <w:rFonts w:ascii="Calibri" w:eastAsia="Times New Roman" w:hAnsi="Calibri" w:cs="Calibri"/>
          <w:color w:val="000000"/>
          <w:lang w:eastAsia="ru-RU"/>
        </w:rPr>
      </w:pPr>
    </w:p>
    <w:p w:rsidR="00130AE2" w:rsidRDefault="00130AE2" w:rsidP="002E11DF">
      <w:pPr>
        <w:rPr>
          <w:rFonts w:ascii="Calibri" w:eastAsia="Times New Roman" w:hAnsi="Calibri" w:cs="Calibri"/>
          <w:color w:val="000000"/>
          <w:lang w:eastAsia="ru-RU"/>
        </w:rPr>
      </w:pPr>
    </w:p>
    <w:p w:rsidR="00130AE2" w:rsidRPr="00130AE2" w:rsidRDefault="00130AE2" w:rsidP="002E11DF">
      <w:pPr>
        <w:rPr>
          <w:rFonts w:ascii="Calibri" w:eastAsia="Times New Roman" w:hAnsi="Calibri" w:cs="Calibri"/>
          <w:color w:val="000000"/>
          <w:lang w:eastAsia="ru-RU"/>
        </w:rPr>
      </w:pPr>
    </w:p>
    <w:sectPr w:rsidR="00130AE2" w:rsidRPr="00130AE2" w:rsidSect="00B5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C">
    <w:altName w:val="MS P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DF"/>
    <w:rsid w:val="00130AE2"/>
    <w:rsid w:val="002931FF"/>
    <w:rsid w:val="0029463D"/>
    <w:rsid w:val="002E11DF"/>
    <w:rsid w:val="00634A98"/>
    <w:rsid w:val="006F6AC5"/>
    <w:rsid w:val="007D0464"/>
    <w:rsid w:val="00964A2A"/>
    <w:rsid w:val="00B5137E"/>
    <w:rsid w:val="00C024EA"/>
    <w:rsid w:val="00F7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9EB2"/>
  <w15:docId w15:val="{7354F130-89F4-43B1-94C1-2EB29429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Борисов Никита Алексеевич</cp:lastModifiedBy>
  <cp:revision>2</cp:revision>
  <dcterms:created xsi:type="dcterms:W3CDTF">2022-03-01T13:32:00Z</dcterms:created>
  <dcterms:modified xsi:type="dcterms:W3CDTF">2022-03-01T13:32:00Z</dcterms:modified>
</cp:coreProperties>
</file>