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1C0" w:rsidRPr="00E94171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 xml:space="preserve">Задание </w:t>
      </w:r>
      <w:r w:rsidR="00E94171" w:rsidRPr="00E94171">
        <w:rPr>
          <w:rFonts w:eastAsia="Arial Unicode MS"/>
          <w:sz w:val="28"/>
          <w:szCs w:val="28"/>
          <w:lang w:eastAsia="en-US"/>
        </w:rPr>
        <w:t>3</w:t>
      </w: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Фирма «Салют» на 01.01 имеет следующий баланс: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1628"/>
        <w:gridCol w:w="3044"/>
        <w:gridCol w:w="2337"/>
      </w:tblGrid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Пассив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Основные средства</w:t>
            </w:r>
            <w:r w:rsidR="007764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(01)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44000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Уставный капитал</w:t>
            </w:r>
            <w:r w:rsidR="006B3C71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(80)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58000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Материалы</w:t>
            </w:r>
            <w:r w:rsidR="007764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(10)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Кредиторская задолженность банку</w:t>
            </w:r>
            <w:r w:rsidR="006B3C71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(66)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Основное производство</w:t>
            </w:r>
            <w:r w:rsidR="007764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(20)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Готовая продукция</w:t>
            </w:r>
            <w:r w:rsidR="007764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(43)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Расчетный счет</w:t>
            </w:r>
            <w:r w:rsidR="007764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(51)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Касса</w:t>
            </w:r>
            <w:r w:rsidR="007764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(50)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</w:tr>
    </w:tbl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Имеется журнал хозяйственных операций фирмы «Салют» за январь месяц:</w:t>
      </w:r>
    </w:p>
    <w:tbl>
      <w:tblPr>
        <w:tblStyle w:val="ab"/>
        <w:tblW w:w="0" w:type="auto"/>
        <w:tblInd w:w="562" w:type="dxa"/>
        <w:tblLook w:val="04A0" w:firstRow="1" w:lastRow="0" w:firstColumn="1" w:lastColumn="0" w:noHBand="0" w:noVBand="1"/>
      </w:tblPr>
      <w:tblGrid>
        <w:gridCol w:w="554"/>
        <w:gridCol w:w="977"/>
        <w:gridCol w:w="4280"/>
        <w:gridCol w:w="1128"/>
        <w:gridCol w:w="1035"/>
        <w:gridCol w:w="1035"/>
      </w:tblGrid>
      <w:tr w:rsidR="005F67B8" w:rsidRPr="005A21C0" w:rsidTr="005F67B8">
        <w:tc>
          <w:tcPr>
            <w:tcW w:w="554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977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4280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Хозяйственные операции</w:t>
            </w:r>
          </w:p>
        </w:tc>
        <w:tc>
          <w:tcPr>
            <w:tcW w:w="1128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  <w:tc>
          <w:tcPr>
            <w:tcW w:w="1035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eastAsia="Arial Unicode MS"/>
                <w:b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b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1035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eastAsia="Arial Unicode MS"/>
                <w:b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b/>
                <w:sz w:val="28"/>
                <w:szCs w:val="28"/>
                <w:lang w:eastAsia="en-US"/>
              </w:rPr>
              <w:t>К</w:t>
            </w:r>
          </w:p>
        </w:tc>
      </w:tr>
      <w:tr w:rsidR="005F67B8" w:rsidRPr="005A21C0" w:rsidTr="005F67B8">
        <w:tc>
          <w:tcPr>
            <w:tcW w:w="554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77" w:type="dxa"/>
          </w:tcPr>
          <w:p w:rsidR="005F67B8" w:rsidRPr="005A21C0" w:rsidRDefault="005F67B8" w:rsidP="005A21C0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02.01</w:t>
            </w:r>
          </w:p>
        </w:tc>
        <w:tc>
          <w:tcPr>
            <w:tcW w:w="4280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Начислена зарплата рабочим</w:t>
            </w:r>
          </w:p>
        </w:tc>
        <w:tc>
          <w:tcPr>
            <w:tcW w:w="1128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  <w:tc>
          <w:tcPr>
            <w:tcW w:w="1035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035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70</w:t>
            </w:r>
          </w:p>
        </w:tc>
      </w:tr>
      <w:tr w:rsidR="005F67B8" w:rsidRPr="005A21C0" w:rsidTr="005F67B8">
        <w:tc>
          <w:tcPr>
            <w:tcW w:w="554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977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03.01</w:t>
            </w:r>
          </w:p>
        </w:tc>
        <w:tc>
          <w:tcPr>
            <w:tcW w:w="4280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деньги в кассу с расчетного счета</w:t>
            </w:r>
          </w:p>
        </w:tc>
        <w:tc>
          <w:tcPr>
            <w:tcW w:w="1128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</w:t>
            </w:r>
          </w:p>
        </w:tc>
        <w:tc>
          <w:tcPr>
            <w:tcW w:w="1035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1035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51</w:t>
            </w:r>
          </w:p>
        </w:tc>
      </w:tr>
      <w:tr w:rsidR="005F67B8" w:rsidRPr="005A21C0" w:rsidTr="005F67B8">
        <w:tc>
          <w:tcPr>
            <w:tcW w:w="554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77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04.01</w:t>
            </w:r>
          </w:p>
        </w:tc>
        <w:tc>
          <w:tcPr>
            <w:tcW w:w="4280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Выдана зарплата сотрудникам  по ведомости</w:t>
            </w:r>
          </w:p>
        </w:tc>
        <w:tc>
          <w:tcPr>
            <w:tcW w:w="1128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  <w:tc>
          <w:tcPr>
            <w:tcW w:w="1035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70</w:t>
            </w:r>
          </w:p>
        </w:tc>
        <w:tc>
          <w:tcPr>
            <w:tcW w:w="1035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50</w:t>
            </w:r>
          </w:p>
        </w:tc>
      </w:tr>
      <w:tr w:rsidR="005F67B8" w:rsidRPr="005A21C0" w:rsidTr="005F67B8">
        <w:tc>
          <w:tcPr>
            <w:tcW w:w="554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77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15.01</w:t>
            </w:r>
          </w:p>
        </w:tc>
        <w:tc>
          <w:tcPr>
            <w:tcW w:w="4280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Со склада в производство отпущены материалы</w:t>
            </w:r>
          </w:p>
        </w:tc>
        <w:tc>
          <w:tcPr>
            <w:tcW w:w="1128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  <w:tc>
          <w:tcPr>
            <w:tcW w:w="1035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035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10</w:t>
            </w:r>
          </w:p>
        </w:tc>
      </w:tr>
      <w:tr w:rsidR="005F67B8" w:rsidRPr="005A21C0" w:rsidTr="005F67B8">
        <w:tc>
          <w:tcPr>
            <w:tcW w:w="554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77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20.01</w:t>
            </w:r>
          </w:p>
        </w:tc>
        <w:tc>
          <w:tcPr>
            <w:tcW w:w="4280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Из производства на склад поступили готовые изделия</w:t>
            </w:r>
          </w:p>
        </w:tc>
        <w:tc>
          <w:tcPr>
            <w:tcW w:w="1128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  <w:tc>
          <w:tcPr>
            <w:tcW w:w="1035" w:type="dxa"/>
          </w:tcPr>
          <w:p w:rsidR="005F67B8" w:rsidRPr="005A21C0" w:rsidRDefault="00CE0082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1035" w:type="dxa"/>
          </w:tcPr>
          <w:p w:rsidR="005F67B8" w:rsidRPr="005A21C0" w:rsidRDefault="00CE0082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20</w:t>
            </w:r>
          </w:p>
        </w:tc>
      </w:tr>
      <w:tr w:rsidR="005F67B8" w:rsidRPr="005A21C0" w:rsidTr="005F67B8">
        <w:tc>
          <w:tcPr>
            <w:tcW w:w="554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977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22.01</w:t>
            </w:r>
          </w:p>
        </w:tc>
        <w:tc>
          <w:tcPr>
            <w:tcW w:w="4280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Выдано из кассы под отчет Иванову</w:t>
            </w:r>
          </w:p>
        </w:tc>
        <w:tc>
          <w:tcPr>
            <w:tcW w:w="1128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400</w:t>
            </w:r>
          </w:p>
        </w:tc>
        <w:tc>
          <w:tcPr>
            <w:tcW w:w="1035" w:type="dxa"/>
          </w:tcPr>
          <w:p w:rsidR="005F67B8" w:rsidRPr="005A21C0" w:rsidRDefault="00CE0082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71</w:t>
            </w:r>
          </w:p>
        </w:tc>
        <w:tc>
          <w:tcPr>
            <w:tcW w:w="1035" w:type="dxa"/>
          </w:tcPr>
          <w:p w:rsidR="005F67B8" w:rsidRPr="005A21C0" w:rsidRDefault="00CE0082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50</w:t>
            </w:r>
            <w:bookmarkStart w:id="0" w:name="_GoBack"/>
            <w:bookmarkEnd w:id="0"/>
          </w:p>
        </w:tc>
      </w:tr>
      <w:tr w:rsidR="005F67B8" w:rsidRPr="005A21C0" w:rsidTr="005F67B8">
        <w:tc>
          <w:tcPr>
            <w:tcW w:w="554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977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24.01</w:t>
            </w:r>
          </w:p>
        </w:tc>
        <w:tc>
          <w:tcPr>
            <w:tcW w:w="4280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материалы от подотчетного лица</w:t>
            </w:r>
          </w:p>
        </w:tc>
        <w:tc>
          <w:tcPr>
            <w:tcW w:w="1128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</w:t>
            </w:r>
          </w:p>
        </w:tc>
        <w:tc>
          <w:tcPr>
            <w:tcW w:w="1035" w:type="dxa"/>
          </w:tcPr>
          <w:p w:rsidR="005F67B8" w:rsidRPr="00CE0082" w:rsidRDefault="00CE0082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val="en-US" w:eastAsia="en-US"/>
              </w:rPr>
            </w:pPr>
            <w:r>
              <w:rPr>
                <w:rFonts w:eastAsia="Arial Unicode MS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1035" w:type="dxa"/>
          </w:tcPr>
          <w:p w:rsidR="005F67B8" w:rsidRPr="00CE0082" w:rsidRDefault="00CE0082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val="en-US" w:eastAsia="en-US"/>
              </w:rPr>
            </w:pPr>
            <w:r>
              <w:rPr>
                <w:rFonts w:eastAsia="Arial Unicode MS"/>
                <w:sz w:val="28"/>
                <w:szCs w:val="28"/>
                <w:lang w:val="en-US" w:eastAsia="en-US"/>
              </w:rPr>
              <w:t>71</w:t>
            </w:r>
          </w:p>
        </w:tc>
      </w:tr>
      <w:tr w:rsidR="005F67B8" w:rsidRPr="005A21C0" w:rsidTr="005F67B8">
        <w:tc>
          <w:tcPr>
            <w:tcW w:w="554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977" w:type="dxa"/>
          </w:tcPr>
          <w:p w:rsidR="005F67B8" w:rsidRPr="005A21C0" w:rsidRDefault="005F67B8" w:rsidP="004B6978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.01</w:t>
            </w:r>
          </w:p>
        </w:tc>
        <w:tc>
          <w:tcPr>
            <w:tcW w:w="4280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Возвращено в кассу подотчетным лицом</w:t>
            </w:r>
          </w:p>
        </w:tc>
        <w:tc>
          <w:tcPr>
            <w:tcW w:w="1128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1035" w:type="dxa"/>
          </w:tcPr>
          <w:p w:rsidR="005F67B8" w:rsidRPr="00CE0082" w:rsidRDefault="00CE0082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val="en-US" w:eastAsia="en-US"/>
              </w:rPr>
            </w:pPr>
            <w:r>
              <w:rPr>
                <w:rFonts w:eastAsia="Arial Unicode MS"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035" w:type="dxa"/>
          </w:tcPr>
          <w:p w:rsidR="005F67B8" w:rsidRPr="00CE0082" w:rsidRDefault="00CE0082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val="en-US" w:eastAsia="en-US"/>
              </w:rPr>
            </w:pPr>
            <w:r>
              <w:rPr>
                <w:rFonts w:eastAsia="Arial Unicode MS"/>
                <w:sz w:val="28"/>
                <w:szCs w:val="28"/>
                <w:lang w:val="en-US" w:eastAsia="en-US"/>
              </w:rPr>
              <w:t>71</w:t>
            </w:r>
          </w:p>
        </w:tc>
      </w:tr>
      <w:tr w:rsidR="005F67B8" w:rsidRPr="005A21C0" w:rsidTr="005F67B8">
        <w:tc>
          <w:tcPr>
            <w:tcW w:w="554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977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28.01</w:t>
            </w:r>
          </w:p>
        </w:tc>
        <w:tc>
          <w:tcPr>
            <w:tcW w:w="4280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Частично оплачен кредит банку</w:t>
            </w:r>
          </w:p>
        </w:tc>
        <w:tc>
          <w:tcPr>
            <w:tcW w:w="1128" w:type="dxa"/>
          </w:tcPr>
          <w:p w:rsidR="005F67B8" w:rsidRPr="005A21C0" w:rsidRDefault="005F67B8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1000</w:t>
            </w:r>
          </w:p>
        </w:tc>
        <w:tc>
          <w:tcPr>
            <w:tcW w:w="1035" w:type="dxa"/>
          </w:tcPr>
          <w:p w:rsidR="005F67B8" w:rsidRPr="00CE0082" w:rsidRDefault="00CE0082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val="en-US" w:eastAsia="en-US"/>
              </w:rPr>
            </w:pPr>
            <w:r>
              <w:rPr>
                <w:rFonts w:eastAsia="Arial Unicode MS"/>
                <w:sz w:val="28"/>
                <w:szCs w:val="28"/>
                <w:lang w:val="en-US" w:eastAsia="en-US"/>
              </w:rPr>
              <w:t>66</w:t>
            </w:r>
          </w:p>
        </w:tc>
        <w:tc>
          <w:tcPr>
            <w:tcW w:w="1035" w:type="dxa"/>
          </w:tcPr>
          <w:p w:rsidR="005F67B8" w:rsidRPr="00CE0082" w:rsidRDefault="00CE0082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val="en-US" w:eastAsia="en-US"/>
              </w:rPr>
            </w:pPr>
            <w:r>
              <w:rPr>
                <w:rFonts w:eastAsia="Arial Unicode MS"/>
                <w:sz w:val="28"/>
                <w:szCs w:val="28"/>
                <w:lang w:val="en-US" w:eastAsia="en-US"/>
              </w:rPr>
              <w:t>51</w:t>
            </w:r>
          </w:p>
        </w:tc>
      </w:tr>
    </w:tbl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Составить баланс на конец января</w:t>
      </w: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Calibri"/>
          <w:sz w:val="28"/>
          <w:szCs w:val="28"/>
          <w:lang w:eastAsia="en-US"/>
        </w:rPr>
      </w:pP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Calibri"/>
          <w:sz w:val="28"/>
          <w:szCs w:val="28"/>
          <w:lang w:eastAsia="en-US"/>
        </w:rPr>
      </w:pPr>
    </w:p>
    <w:p w:rsidR="00860228" w:rsidRDefault="005F67B8">
      <w:r w:rsidRPr="005F67B8">
        <w:lastRenderedPageBreak/>
        <w:drawing>
          <wp:inline distT="0" distB="0" distL="0" distR="0" wp14:anchorId="6375F21F" wp14:editId="44D261DD">
            <wp:extent cx="5010849" cy="1276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1C0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B6978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1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5F67B8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3C71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4C0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0082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4171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2CEFF"/>
  <w15:docId w15:val="{F5B70798-7115-453F-9309-79530606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39"/>
    <w:rsid w:val="005A21C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Борисов Никита Алексеевич</cp:lastModifiedBy>
  <cp:revision>6</cp:revision>
  <dcterms:created xsi:type="dcterms:W3CDTF">2018-02-14T06:08:00Z</dcterms:created>
  <dcterms:modified xsi:type="dcterms:W3CDTF">2022-02-22T15:49:00Z</dcterms:modified>
</cp:coreProperties>
</file>