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95" w:rsidRDefault="00333495" w:rsidP="002C0DFC">
      <w:pPr>
        <w:spacing w:after="40" w:line="240" w:lineRule="auto"/>
        <w:rPr>
          <w:lang w:val="en-US"/>
        </w:rPr>
      </w:pPr>
    </w:p>
    <w:p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333495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</w:t>
      </w:r>
      <w:r w:rsidR="00B03708">
        <w:rPr>
          <w:rFonts w:ascii="Times New Roman" w:hAnsi="Times New Roman" w:cs="Times New Roman"/>
          <w:sz w:val="28"/>
          <w:szCs w:val="28"/>
        </w:rPr>
        <w:t>раций фирмы «Вымпел» за март 2022</w:t>
      </w:r>
      <w:bookmarkStart w:id="0" w:name="_GoBack"/>
      <w:bookmarkEnd w:id="0"/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1. Получены денежные. средства. в кассу с р/c на выплату заработной платы - 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2. Выплачена з/п работникам организации - 145000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3. Внесена на р/с не выданная з/п - 5000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4. Получены денежные средства в кассу с р/с на хоз. нужды - 1500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5. Получены денежные средства в кассу с р/с на выдачу ссуды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- 30000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7. Оплачен работнику организации перерасход средств по авансовому отчету - 700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>чет на хоз. расходы - 600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9. Погашена наличными денежными средствами ссуда работника организации - 15000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10.Выданы денежные средства на командировочные расходы работнику организации - 7000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11.Отражена недостача денежных средств по результатам инвентаризации кассы - 500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12.Зачислена на р/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с выручка</w:t>
      </w:r>
      <w:proofErr w:type="gramEnd"/>
      <w:r w:rsidRPr="000F3BC4">
        <w:rPr>
          <w:rFonts w:ascii="Times New Roman" w:hAnsi="Times New Roman" w:cs="Times New Roman"/>
          <w:sz w:val="28"/>
          <w:szCs w:val="28"/>
        </w:rPr>
        <w:t xml:space="preserve"> от реализации продукции - 600000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13.Перечислена з/п на лицевые счета работников в коммерческом банке - 200000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14.Поступили на р/с средства от учредителей в оплату их доли в уставном капитале - 20000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15.Оплачены счета поставщиков за материалы - 150000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:rsidR="002263C3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:rsidR="002073CC" w:rsidRPr="000F3BC4" w:rsidRDefault="002073CC">
      <w:pPr>
        <w:rPr>
          <w:rFonts w:ascii="Times New Roman" w:hAnsi="Times New Roman" w:cs="Times New Roman"/>
          <w:sz w:val="28"/>
          <w:szCs w:val="28"/>
        </w:rPr>
      </w:pPr>
    </w:p>
    <w:sectPr w:rsidR="002073CC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5"/>
    <w:rsid w:val="000F3BC4"/>
    <w:rsid w:val="002073CC"/>
    <w:rsid w:val="002734E2"/>
    <w:rsid w:val="002C0DFC"/>
    <w:rsid w:val="003210A6"/>
    <w:rsid w:val="00333495"/>
    <w:rsid w:val="00775E9B"/>
    <w:rsid w:val="00B03708"/>
    <w:rsid w:val="00B121BE"/>
    <w:rsid w:val="00C74AA9"/>
    <w:rsid w:val="00D46125"/>
    <w:rsid w:val="00DD5D37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Городецкая Ольга Юрьевна</cp:lastModifiedBy>
  <cp:revision>11</cp:revision>
  <dcterms:created xsi:type="dcterms:W3CDTF">2017-04-07T12:14:00Z</dcterms:created>
  <dcterms:modified xsi:type="dcterms:W3CDTF">2022-04-11T13:14:00Z</dcterms:modified>
</cp:coreProperties>
</file>