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92D99" w:rsidRPr="001A7DF5" w:rsidRDefault="00392D99" w:rsidP="00894BEE">
      <w:pPr>
        <w:ind w:left="4536"/>
        <w:jc w:val="both"/>
        <w:rPr>
          <w:snapToGrid w:val="0"/>
        </w:rPr>
      </w:pPr>
      <w:r w:rsidRPr="001A7DF5">
        <w:rPr>
          <w:snapToGrid w:val="0"/>
        </w:rPr>
        <w:t xml:space="preserve">Приложение </w:t>
      </w:r>
      <w:r w:rsidR="004346D3" w:rsidRPr="001A7DF5">
        <w:rPr>
          <w:snapToGrid w:val="0"/>
        </w:rPr>
        <w:t>5</w:t>
      </w:r>
    </w:p>
    <w:p w:rsidR="00216C56" w:rsidRPr="008B0B81" w:rsidRDefault="00836F62" w:rsidP="00894BEE">
      <w:pPr>
        <w:ind w:left="4536"/>
        <w:jc w:val="both"/>
        <w:rPr>
          <w:snapToGrid w:val="0"/>
        </w:rPr>
      </w:pPr>
      <w:r w:rsidRPr="001A7DF5">
        <w:rPr>
          <w:snapToGrid w:val="0"/>
        </w:rPr>
        <w:t xml:space="preserve">к Регламенту взаимодействия структурных подразделений </w:t>
      </w:r>
      <w:r w:rsidR="006F2521">
        <w:rPr>
          <w:snapToGrid w:val="0"/>
        </w:rPr>
        <w:t>АО</w:t>
      </w:r>
      <w:r w:rsidRPr="001A7DF5">
        <w:rPr>
          <w:snapToGrid w:val="0"/>
        </w:rPr>
        <w:t xml:space="preserve"> «Россельхозбанк» при осуществлении операций </w:t>
      </w:r>
    </w:p>
    <w:p w:rsidR="00836F62" w:rsidRPr="001A7DF5" w:rsidRDefault="00C9007F" w:rsidP="00894BEE">
      <w:pPr>
        <w:ind w:left="4536"/>
        <w:jc w:val="both"/>
        <w:rPr>
          <w:snapToGrid w:val="0"/>
        </w:rPr>
      </w:pPr>
      <w:r>
        <w:rPr>
          <w:snapToGrid w:val="0"/>
        </w:rPr>
        <w:t xml:space="preserve">с векселями </w:t>
      </w:r>
      <w:r w:rsidR="00836F62" w:rsidRPr="001A7DF5">
        <w:rPr>
          <w:snapToGrid w:val="0"/>
        </w:rPr>
        <w:t>сторонних векселедателей</w:t>
      </w:r>
    </w:p>
    <w:p w:rsidR="00894BEE" w:rsidRPr="00894BEE" w:rsidRDefault="00894BEE" w:rsidP="00894BEE">
      <w:pPr>
        <w:pStyle w:val="a4"/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67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4536" w:right="-2"/>
        <w:jc w:val="both"/>
        <w:rPr>
          <w:snapToGrid w:val="0"/>
          <w:sz w:val="18"/>
          <w:szCs w:val="18"/>
        </w:rPr>
      </w:pPr>
      <w:r w:rsidRPr="00894BEE">
        <w:rPr>
          <w:bCs/>
          <w:snapToGrid w:val="0"/>
          <w:sz w:val="20"/>
          <w:szCs w:val="20"/>
        </w:rPr>
        <w:t xml:space="preserve">(приказ </w:t>
      </w:r>
      <w:r w:rsidR="006F2521">
        <w:rPr>
          <w:bCs/>
          <w:snapToGrid w:val="0"/>
          <w:sz w:val="20"/>
          <w:szCs w:val="20"/>
        </w:rPr>
        <w:t>АО</w:t>
      </w:r>
      <w:r w:rsidRPr="00894BEE">
        <w:rPr>
          <w:bCs/>
          <w:snapToGrid w:val="0"/>
          <w:sz w:val="20"/>
          <w:szCs w:val="20"/>
        </w:rPr>
        <w:t xml:space="preserve"> «Россельхозбанк» от 22.07.2015 № 633-ОД)</w:t>
      </w:r>
    </w:p>
    <w:p w:rsidR="006F2521" w:rsidRPr="006F2521" w:rsidRDefault="006F2521" w:rsidP="006F2521">
      <w:pPr>
        <w:pStyle w:val="a4"/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3969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spacing w:before="120"/>
        <w:ind w:left="3827"/>
        <w:jc w:val="both"/>
        <w:rPr>
          <w:snapToGrid w:val="0"/>
          <w:sz w:val="18"/>
          <w:szCs w:val="18"/>
        </w:rPr>
      </w:pPr>
      <w:r w:rsidRPr="006F2521">
        <w:rPr>
          <w:i/>
          <w:sz w:val="20"/>
          <w:szCs w:val="20"/>
        </w:rPr>
        <w:t>(в редакции приказа АО «Россельхозбанк» от 17.08.2016 № 708-ОД)</w:t>
      </w:r>
    </w:p>
    <w:p w:rsidR="001035AF" w:rsidRDefault="001035AF" w:rsidP="00A35220">
      <w:pPr>
        <w:jc w:val="center"/>
        <w:rPr>
          <w:b/>
          <w:bCs/>
          <w:sz w:val="28"/>
          <w:szCs w:val="28"/>
        </w:rPr>
      </w:pPr>
    </w:p>
    <w:p w:rsidR="00E473E7" w:rsidRDefault="00E473E7" w:rsidP="00A35220">
      <w:pPr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АКЦИОНЕРНОЕ ОБЩЕСТВО</w:t>
      </w:r>
    </w:p>
    <w:p w:rsidR="00E473E7" w:rsidRDefault="00E473E7" w:rsidP="00A35220">
      <w:pPr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«РОССИЙСКИЙ СЕЛЬСКОХОЗЯЙСТВЕННЫЙ БАНК»</w:t>
      </w:r>
    </w:p>
    <w:p w:rsidR="00E473E7" w:rsidRDefault="00E473E7" w:rsidP="00893852">
      <w:pPr>
        <w:spacing w:before="120"/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(</w:t>
      </w:r>
      <w:r w:rsidR="006F2521">
        <w:rPr>
          <w:b/>
          <w:bCs/>
          <w:sz w:val="28"/>
          <w:szCs w:val="28"/>
        </w:rPr>
        <w:t>АО</w:t>
      </w:r>
      <w:r>
        <w:rPr>
          <w:b/>
          <w:bCs/>
          <w:sz w:val="28"/>
          <w:szCs w:val="28"/>
        </w:rPr>
        <w:t xml:space="preserve"> «РОССЕЛЬХОЗБАНК»)</w:t>
      </w:r>
    </w:p>
    <w:p w:rsidR="00CC2596" w:rsidRPr="00B500EE" w:rsidRDefault="00CC2596" w:rsidP="00A35220">
      <w:pPr>
        <w:pStyle w:val="a4"/>
        <w:rPr>
          <w:b/>
          <w:bCs/>
          <w:sz w:val="28"/>
          <w:szCs w:val="28"/>
        </w:rPr>
      </w:pPr>
    </w:p>
    <w:p w:rsidR="00E1144A" w:rsidRPr="00A36D3D" w:rsidRDefault="004B2151" w:rsidP="00A35220">
      <w:pPr>
        <w:jc w:val="center"/>
        <w:rPr>
          <w:b/>
          <w:bCs/>
          <w:i/>
          <w:sz w:val="28"/>
          <w:szCs w:val="28"/>
        </w:rPr>
      </w:pPr>
      <w:bookmarkStart w:id="0" w:name="depname"/>
      <w:r w:rsidRPr="00A36D3D">
        <w:rPr>
          <w:b/>
          <w:bCs/>
          <w:i/>
          <w:sz w:val="28"/>
          <w:szCs w:val="28"/>
        </w:rPr>
        <w:t>&lt;</w:t>
      </w:r>
      <w:r>
        <w:rPr>
          <w:b/>
          <w:bCs/>
          <w:i/>
          <w:sz w:val="28"/>
          <w:szCs w:val="28"/>
          <w:lang w:val="en-US"/>
        </w:rPr>
        <w:t>depname</w:t>
      </w:r>
      <w:r w:rsidRPr="00A36D3D">
        <w:rPr>
          <w:b/>
          <w:bCs/>
          <w:i/>
          <w:sz w:val="28"/>
          <w:szCs w:val="28"/>
        </w:rPr>
        <w:t>&gt;</w:t>
      </w:r>
      <w:bookmarkEnd w:id="0"/>
    </w:p>
    <w:p w:rsidR="00CC2596" w:rsidRDefault="00CC2596" w:rsidP="00A35220">
      <w:pPr>
        <w:jc w:val="center"/>
        <w:rPr>
          <w:b/>
          <w:bCs/>
          <w:sz w:val="28"/>
          <w:szCs w:val="28"/>
        </w:rPr>
      </w:pPr>
    </w:p>
    <w:p w:rsidR="00E473E7" w:rsidRPr="003C3B14" w:rsidRDefault="00E473E7" w:rsidP="00A35220">
      <w:pPr>
        <w:pStyle w:val="2"/>
        <w:rPr>
          <w:sz w:val="32"/>
          <w:szCs w:val="32"/>
        </w:rPr>
      </w:pPr>
      <w:r w:rsidRPr="003C3B14">
        <w:rPr>
          <w:sz w:val="32"/>
          <w:szCs w:val="32"/>
        </w:rPr>
        <w:t>Р А С П О Р Я Ж Е Н И Е</w:t>
      </w:r>
    </w:p>
    <w:p w:rsidR="00680F05" w:rsidRPr="00680F05" w:rsidRDefault="00680F05" w:rsidP="00A35220">
      <w:pPr>
        <w:jc w:val="center"/>
      </w:pPr>
    </w:p>
    <w:p w:rsidR="00E473E7" w:rsidRPr="004B2151" w:rsidRDefault="00E473E7" w:rsidP="00A35220">
      <w:pPr>
        <w:jc w:val="center"/>
        <w:rPr>
          <w:sz w:val="28"/>
          <w:szCs w:val="28"/>
          <w:lang w:val="en-US"/>
        </w:rPr>
      </w:pPr>
      <w:r w:rsidRPr="004B2151">
        <w:rPr>
          <w:sz w:val="28"/>
          <w:szCs w:val="28"/>
          <w:lang w:val="en-US"/>
        </w:rPr>
        <w:t>«</w:t>
      </w:r>
      <w:bookmarkStart w:id="1" w:name="dt"/>
      <w:r w:rsidR="004B2151">
        <w:rPr>
          <w:sz w:val="28"/>
          <w:szCs w:val="28"/>
          <w:lang w:val="en-US"/>
        </w:rPr>
        <w:t>&lt;dt&gt;</w:t>
      </w:r>
      <w:bookmarkEnd w:id="1"/>
      <w:r w:rsidRPr="004B2151">
        <w:rPr>
          <w:sz w:val="28"/>
          <w:szCs w:val="28"/>
          <w:lang w:val="en-US"/>
        </w:rPr>
        <w:t xml:space="preserve">» </w:t>
      </w:r>
      <w:bookmarkStart w:id="2" w:name="date"/>
      <w:r w:rsidR="004B2151">
        <w:rPr>
          <w:sz w:val="28"/>
          <w:szCs w:val="28"/>
          <w:lang w:val="en-US"/>
        </w:rPr>
        <w:t>&lt;date&gt;</w:t>
      </w:r>
      <w:bookmarkEnd w:id="2"/>
      <w:r w:rsidRPr="004B2151">
        <w:rPr>
          <w:sz w:val="28"/>
          <w:szCs w:val="28"/>
          <w:lang w:val="en-US"/>
        </w:rPr>
        <w:tab/>
      </w:r>
      <w:r w:rsidRPr="004B2151">
        <w:rPr>
          <w:sz w:val="28"/>
          <w:szCs w:val="28"/>
          <w:lang w:val="en-US"/>
        </w:rPr>
        <w:tab/>
      </w:r>
      <w:r w:rsidRPr="004B2151">
        <w:rPr>
          <w:sz w:val="28"/>
          <w:szCs w:val="28"/>
          <w:lang w:val="en-US"/>
        </w:rPr>
        <w:tab/>
      </w:r>
      <w:r w:rsidRPr="004B2151">
        <w:rPr>
          <w:sz w:val="28"/>
          <w:szCs w:val="28"/>
          <w:lang w:val="en-US"/>
        </w:rPr>
        <w:tab/>
      </w:r>
      <w:r w:rsidRPr="004B2151">
        <w:rPr>
          <w:sz w:val="28"/>
          <w:szCs w:val="28"/>
          <w:lang w:val="en-US"/>
        </w:rPr>
        <w:tab/>
      </w:r>
      <w:r w:rsidRPr="004B2151">
        <w:rPr>
          <w:sz w:val="28"/>
          <w:szCs w:val="28"/>
          <w:lang w:val="en-US"/>
        </w:rPr>
        <w:tab/>
      </w:r>
      <w:r w:rsidRPr="004B2151">
        <w:rPr>
          <w:sz w:val="28"/>
          <w:szCs w:val="28"/>
          <w:lang w:val="en-US"/>
        </w:rPr>
        <w:tab/>
        <w:t xml:space="preserve">№ </w:t>
      </w:r>
      <w:bookmarkStart w:id="3" w:name="xld"/>
      <w:r w:rsidR="004B2151">
        <w:rPr>
          <w:sz w:val="28"/>
          <w:szCs w:val="28"/>
          <w:lang w:val="en-US"/>
        </w:rPr>
        <w:t>&lt;xld&gt;</w:t>
      </w:r>
      <w:bookmarkEnd w:id="3"/>
      <w:r w:rsidR="00E64248" w:rsidRPr="004B2151">
        <w:rPr>
          <w:sz w:val="28"/>
          <w:szCs w:val="28"/>
          <w:lang w:val="en-US"/>
        </w:rPr>
        <w:t>-</w:t>
      </w:r>
      <w:r w:rsidR="00B67D3A">
        <w:rPr>
          <w:sz w:val="28"/>
          <w:szCs w:val="28"/>
        </w:rPr>
        <w:t>с</w:t>
      </w:r>
    </w:p>
    <w:p w:rsidR="00DE1E11" w:rsidRPr="00AE55FA" w:rsidRDefault="004B2151" w:rsidP="00AE55FA">
      <w:pPr>
        <w:spacing w:before="120"/>
        <w:jc w:val="center"/>
        <w:rPr>
          <w:b/>
          <w:bCs/>
          <w:sz w:val="28"/>
          <w:szCs w:val="28"/>
          <w:lang w:val="en-US"/>
        </w:rPr>
      </w:pPr>
      <w:bookmarkStart w:id="4" w:name="city"/>
      <w:r>
        <w:rPr>
          <w:b/>
          <w:bCs/>
          <w:sz w:val="28"/>
          <w:szCs w:val="28"/>
          <w:lang w:val="en-US"/>
        </w:rPr>
        <w:t>&lt;city&gt;</w:t>
      </w:r>
      <w:bookmarkStart w:id="5" w:name="_GoBack"/>
      <w:bookmarkEnd w:id="4"/>
      <w:bookmarkEnd w:id="5"/>
    </w:p>
    <w:p w:rsidR="00680F05" w:rsidRPr="008B0B81" w:rsidRDefault="00680F05" w:rsidP="00680F05">
      <w:pPr>
        <w:pStyle w:val="a6"/>
        <w:ind w:left="0" w:firstLine="720"/>
        <w:jc w:val="center"/>
        <w:rPr>
          <w:b/>
          <w:bCs/>
        </w:rPr>
      </w:pPr>
      <w:r>
        <w:rPr>
          <w:b/>
          <w:bCs/>
        </w:rPr>
        <w:t>О списании средств с ностро</w:t>
      </w:r>
      <w:r w:rsidR="004A56C0" w:rsidRPr="008B0B81">
        <w:rPr>
          <w:b/>
          <w:bCs/>
        </w:rPr>
        <w:t>-</w:t>
      </w:r>
      <w:r>
        <w:rPr>
          <w:b/>
          <w:bCs/>
        </w:rPr>
        <w:t xml:space="preserve">счета </w:t>
      </w:r>
      <w:r w:rsidR="006F2521">
        <w:rPr>
          <w:b/>
          <w:bCs/>
        </w:rPr>
        <w:t>АО</w:t>
      </w:r>
      <w:r>
        <w:rPr>
          <w:b/>
          <w:bCs/>
        </w:rPr>
        <w:t xml:space="preserve"> «Россельхозбанк»</w:t>
      </w:r>
    </w:p>
    <w:p w:rsidR="00E07B66" w:rsidRPr="00A12AC7" w:rsidRDefault="00E07B66" w:rsidP="00E07B66">
      <w:pPr>
        <w:pStyle w:val="20"/>
        <w:spacing w:before="120" w:after="120"/>
        <w:ind w:firstLine="709"/>
        <w:rPr>
          <w:b w:val="0"/>
          <w:sz w:val="24"/>
          <w:szCs w:val="24"/>
        </w:rPr>
      </w:pPr>
      <w:r w:rsidRPr="00A12AC7">
        <w:rPr>
          <w:b w:val="0"/>
          <w:sz w:val="24"/>
          <w:szCs w:val="24"/>
        </w:rPr>
        <w:t>О Б Я З Ы В А Ю:</w:t>
      </w:r>
    </w:p>
    <w:p w:rsidR="00E473E7" w:rsidRDefault="00BA1469" w:rsidP="001A7DF5">
      <w:pPr>
        <w:pStyle w:val="20"/>
        <w:ind w:right="-1" w:firstLine="720"/>
        <w:rPr>
          <w:b w:val="0"/>
          <w:bCs w:val="0"/>
          <w:sz w:val="24"/>
          <w:szCs w:val="24"/>
        </w:rPr>
      </w:pPr>
      <w:r>
        <w:rPr>
          <w:b w:val="0"/>
          <w:bCs w:val="0"/>
          <w:sz w:val="24"/>
          <w:szCs w:val="24"/>
        </w:rPr>
        <w:t>Операционный департамент</w:t>
      </w:r>
      <w:r w:rsidR="00392D99">
        <w:rPr>
          <w:b w:val="0"/>
          <w:bCs w:val="0"/>
          <w:sz w:val="24"/>
          <w:szCs w:val="24"/>
        </w:rPr>
        <w:t xml:space="preserve"> </w:t>
      </w:r>
      <w:r w:rsidR="00392D99" w:rsidRPr="002D4497">
        <w:rPr>
          <w:b w:val="0"/>
          <w:bCs w:val="0"/>
          <w:sz w:val="24"/>
          <w:szCs w:val="24"/>
        </w:rPr>
        <w:t>(</w:t>
      </w:r>
      <w:r w:rsidR="00EB309C">
        <w:rPr>
          <w:b w:val="0"/>
          <w:bCs w:val="0"/>
          <w:sz w:val="24"/>
          <w:szCs w:val="24"/>
        </w:rPr>
        <w:t>отдел/служба</w:t>
      </w:r>
      <w:r w:rsidR="00036AAF">
        <w:rPr>
          <w:b w:val="0"/>
          <w:bCs w:val="0"/>
          <w:sz w:val="24"/>
          <w:szCs w:val="24"/>
        </w:rPr>
        <w:t>/специалисты</w:t>
      </w:r>
      <w:r w:rsidR="00EB309C">
        <w:rPr>
          <w:b w:val="0"/>
          <w:bCs w:val="0"/>
          <w:sz w:val="24"/>
          <w:szCs w:val="24"/>
        </w:rPr>
        <w:t xml:space="preserve"> расчетов и сопровождения банковских операций </w:t>
      </w:r>
      <w:r w:rsidR="00392D99" w:rsidRPr="002D4497">
        <w:rPr>
          <w:b w:val="0"/>
          <w:bCs w:val="0"/>
          <w:sz w:val="24"/>
          <w:szCs w:val="24"/>
        </w:rPr>
        <w:t>филиал</w:t>
      </w:r>
      <w:r w:rsidR="00DE1E11">
        <w:rPr>
          <w:b w:val="0"/>
          <w:bCs w:val="0"/>
          <w:sz w:val="24"/>
          <w:szCs w:val="24"/>
        </w:rPr>
        <w:t>а</w:t>
      </w:r>
      <w:r w:rsidR="00392D99" w:rsidRPr="002D4497">
        <w:rPr>
          <w:b w:val="0"/>
          <w:bCs w:val="0"/>
          <w:sz w:val="24"/>
          <w:szCs w:val="24"/>
        </w:rPr>
        <w:t>)</w:t>
      </w:r>
      <w:r w:rsidR="00C10DC5">
        <w:rPr>
          <w:b w:val="0"/>
          <w:bCs w:val="0"/>
          <w:sz w:val="24"/>
          <w:szCs w:val="24"/>
        </w:rPr>
        <w:t xml:space="preserve"> </w:t>
      </w:r>
      <w:r w:rsidR="00C10DC5" w:rsidRPr="002E0CEB">
        <w:rPr>
          <w:b w:val="0"/>
          <w:bCs w:val="0"/>
          <w:sz w:val="24"/>
          <w:szCs w:val="24"/>
        </w:rPr>
        <w:t>списать следующие средства</w:t>
      </w:r>
      <w:r w:rsidR="00E473E7" w:rsidRPr="002E0CEB">
        <w:rPr>
          <w:b w:val="0"/>
          <w:bCs w:val="0"/>
          <w:sz w:val="24"/>
          <w:szCs w:val="24"/>
        </w:rPr>
        <w:t>:</w:t>
      </w:r>
      <w:r w:rsidR="00C46B6B" w:rsidRPr="001A7DF5">
        <w:rPr>
          <w:b w:val="0"/>
          <w:bCs w:val="0"/>
          <w:sz w:val="24"/>
          <w:szCs w:val="24"/>
        </w:rPr>
        <w:t xml:space="preserve"> </w:t>
      </w:r>
    </w:p>
    <w:tbl>
      <w:tblPr>
        <w:tblW w:w="9639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4253"/>
        <w:gridCol w:w="5386"/>
      </w:tblGrid>
      <w:tr w:rsidR="00E473E7" w:rsidRPr="00C9007F" w:rsidTr="001A7DF5">
        <w:tc>
          <w:tcPr>
            <w:tcW w:w="4253" w:type="dxa"/>
          </w:tcPr>
          <w:p w:rsidR="00E473E7" w:rsidRPr="001C3746" w:rsidRDefault="00E473E7">
            <w:pPr>
              <w:pStyle w:val="3"/>
              <w:ind w:left="426" w:hanging="426"/>
            </w:pPr>
            <w:r w:rsidRPr="001C3746">
              <w:t>Наименование</w:t>
            </w:r>
          </w:p>
        </w:tc>
        <w:tc>
          <w:tcPr>
            <w:tcW w:w="5386" w:type="dxa"/>
          </w:tcPr>
          <w:p w:rsidR="00E473E7" w:rsidRPr="001C3746" w:rsidRDefault="00E473E7">
            <w:pPr>
              <w:jc w:val="center"/>
              <w:rPr>
                <w:b/>
                <w:bCs/>
                <w:sz w:val="24"/>
                <w:szCs w:val="24"/>
              </w:rPr>
            </w:pPr>
            <w:r w:rsidRPr="001C3746">
              <w:rPr>
                <w:b/>
                <w:bCs/>
                <w:sz w:val="24"/>
                <w:szCs w:val="24"/>
              </w:rPr>
              <w:t>Данные</w:t>
            </w:r>
          </w:p>
        </w:tc>
      </w:tr>
      <w:tr w:rsidR="00E473E7" w:rsidTr="001A7DF5">
        <w:tc>
          <w:tcPr>
            <w:tcW w:w="4253" w:type="dxa"/>
          </w:tcPr>
          <w:p w:rsidR="00E473E7" w:rsidRDefault="00E473E7">
            <w:pPr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Подразделение/филиал</w:t>
            </w:r>
          </w:p>
        </w:tc>
        <w:tc>
          <w:tcPr>
            <w:tcW w:w="5386" w:type="dxa"/>
          </w:tcPr>
          <w:p w:rsidR="00E473E7" w:rsidRPr="004B2151" w:rsidRDefault="004B2151">
            <w:pPr>
              <w:jc w:val="both"/>
              <w:rPr>
                <w:sz w:val="24"/>
                <w:szCs w:val="24"/>
                <w:lang w:val="en-US"/>
              </w:rPr>
            </w:pPr>
            <w:bookmarkStart w:id="6" w:name="department"/>
            <w:r>
              <w:rPr>
                <w:sz w:val="24"/>
                <w:szCs w:val="24"/>
                <w:lang w:val="en-US"/>
              </w:rPr>
              <w:t>&lt;department&gt;</w:t>
            </w:r>
            <w:bookmarkEnd w:id="6"/>
          </w:p>
        </w:tc>
      </w:tr>
      <w:tr w:rsidR="00E473E7" w:rsidTr="001A7DF5">
        <w:tc>
          <w:tcPr>
            <w:tcW w:w="4253" w:type="dxa"/>
          </w:tcPr>
          <w:p w:rsidR="00E473E7" w:rsidRDefault="00E473E7">
            <w:pPr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Вид сделки (характер операции)</w:t>
            </w:r>
          </w:p>
        </w:tc>
        <w:tc>
          <w:tcPr>
            <w:tcW w:w="5386" w:type="dxa"/>
          </w:tcPr>
          <w:p w:rsidR="00E473E7" w:rsidRPr="004B2151" w:rsidRDefault="004B2151">
            <w:pPr>
              <w:jc w:val="both"/>
              <w:rPr>
                <w:sz w:val="24"/>
                <w:szCs w:val="24"/>
                <w:lang w:val="en-US"/>
              </w:rPr>
            </w:pPr>
            <w:bookmarkStart w:id="7" w:name="dealtype"/>
            <w:r>
              <w:rPr>
                <w:sz w:val="24"/>
                <w:szCs w:val="24"/>
                <w:lang w:val="en-US"/>
              </w:rPr>
              <w:t>&lt;dealtype&gt;</w:t>
            </w:r>
            <w:bookmarkEnd w:id="7"/>
          </w:p>
        </w:tc>
      </w:tr>
      <w:tr w:rsidR="00E473E7" w:rsidTr="001A7DF5">
        <w:tc>
          <w:tcPr>
            <w:tcW w:w="4253" w:type="dxa"/>
          </w:tcPr>
          <w:p w:rsidR="00E473E7" w:rsidRDefault="00E473E7">
            <w:pPr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Сумма платежа цифрами</w:t>
            </w:r>
          </w:p>
        </w:tc>
        <w:tc>
          <w:tcPr>
            <w:tcW w:w="5386" w:type="dxa"/>
          </w:tcPr>
          <w:p w:rsidR="00E473E7" w:rsidRPr="004B2151" w:rsidRDefault="004B2151">
            <w:pPr>
              <w:jc w:val="both"/>
              <w:rPr>
                <w:sz w:val="24"/>
                <w:szCs w:val="24"/>
                <w:lang w:val="en-US"/>
              </w:rPr>
            </w:pPr>
            <w:bookmarkStart w:id="8" w:name="sum"/>
            <w:r>
              <w:rPr>
                <w:sz w:val="24"/>
                <w:szCs w:val="24"/>
                <w:lang w:val="en-US"/>
              </w:rPr>
              <w:t>&lt;sum&gt;</w:t>
            </w:r>
            <w:bookmarkEnd w:id="8"/>
          </w:p>
        </w:tc>
      </w:tr>
      <w:tr w:rsidR="00E473E7" w:rsidTr="001A7DF5">
        <w:tc>
          <w:tcPr>
            <w:tcW w:w="4253" w:type="dxa"/>
          </w:tcPr>
          <w:p w:rsidR="00E473E7" w:rsidRDefault="00E473E7">
            <w:pPr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Сумма платежа прописью</w:t>
            </w:r>
          </w:p>
        </w:tc>
        <w:tc>
          <w:tcPr>
            <w:tcW w:w="5386" w:type="dxa"/>
          </w:tcPr>
          <w:p w:rsidR="00E473E7" w:rsidRPr="004B2151" w:rsidRDefault="004B2151">
            <w:pPr>
              <w:jc w:val="both"/>
              <w:rPr>
                <w:sz w:val="24"/>
                <w:szCs w:val="24"/>
                <w:lang w:val="en-US"/>
              </w:rPr>
            </w:pPr>
            <w:bookmarkStart w:id="9" w:name="sumwr"/>
            <w:r>
              <w:rPr>
                <w:sz w:val="24"/>
                <w:szCs w:val="24"/>
                <w:lang w:val="en-US"/>
              </w:rPr>
              <w:t>&lt;sumwr&gt;</w:t>
            </w:r>
            <w:bookmarkEnd w:id="9"/>
          </w:p>
        </w:tc>
      </w:tr>
      <w:tr w:rsidR="00E473E7" w:rsidTr="001A7DF5">
        <w:tc>
          <w:tcPr>
            <w:tcW w:w="4253" w:type="dxa"/>
          </w:tcPr>
          <w:p w:rsidR="00E473E7" w:rsidRDefault="00E473E7">
            <w:pPr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Валюта платежа</w:t>
            </w:r>
          </w:p>
        </w:tc>
        <w:tc>
          <w:tcPr>
            <w:tcW w:w="5386" w:type="dxa"/>
          </w:tcPr>
          <w:p w:rsidR="00E473E7" w:rsidRPr="004B2151" w:rsidRDefault="004B2151">
            <w:pPr>
              <w:jc w:val="both"/>
              <w:rPr>
                <w:sz w:val="24"/>
                <w:szCs w:val="24"/>
                <w:lang w:val="en-US"/>
              </w:rPr>
            </w:pPr>
            <w:bookmarkStart w:id="10" w:name="currency"/>
            <w:r>
              <w:rPr>
                <w:sz w:val="24"/>
                <w:szCs w:val="24"/>
                <w:lang w:val="en-US"/>
              </w:rPr>
              <w:t>&lt;currency&gt;</w:t>
            </w:r>
            <w:bookmarkEnd w:id="10"/>
          </w:p>
        </w:tc>
      </w:tr>
      <w:tr w:rsidR="00E473E7" w:rsidTr="001A7DF5">
        <w:tc>
          <w:tcPr>
            <w:tcW w:w="4253" w:type="dxa"/>
          </w:tcPr>
          <w:p w:rsidR="00E473E7" w:rsidRDefault="00E473E7">
            <w:pPr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Реквизиты первичного документа</w:t>
            </w:r>
          </w:p>
        </w:tc>
        <w:tc>
          <w:tcPr>
            <w:tcW w:w="5386" w:type="dxa"/>
          </w:tcPr>
          <w:p w:rsidR="00E473E7" w:rsidRPr="004B2151" w:rsidRDefault="001C3746" w:rsidP="004B2151">
            <w:pPr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Договор № </w:t>
            </w:r>
            <w:bookmarkStart w:id="11" w:name="docnum"/>
            <w:r w:rsidR="004B2151" w:rsidRPr="004B2151">
              <w:rPr>
                <w:sz w:val="24"/>
                <w:szCs w:val="24"/>
              </w:rPr>
              <w:t>&lt;</w:t>
            </w:r>
            <w:r w:rsidR="004B2151">
              <w:rPr>
                <w:sz w:val="24"/>
                <w:szCs w:val="24"/>
                <w:lang w:val="en-US"/>
              </w:rPr>
              <w:t>docnum</w:t>
            </w:r>
            <w:r w:rsidR="004B2151" w:rsidRPr="004B2151">
              <w:rPr>
                <w:sz w:val="24"/>
                <w:szCs w:val="24"/>
              </w:rPr>
              <w:t>&gt;</w:t>
            </w:r>
            <w:bookmarkEnd w:id="11"/>
            <w:r>
              <w:rPr>
                <w:sz w:val="24"/>
                <w:szCs w:val="24"/>
              </w:rPr>
              <w:t xml:space="preserve">    от </w:t>
            </w:r>
            <w:bookmarkStart w:id="12" w:name="docdt"/>
            <w:r w:rsidR="004B2151" w:rsidRPr="004B2151">
              <w:rPr>
                <w:sz w:val="24"/>
                <w:szCs w:val="24"/>
              </w:rPr>
              <w:t>&lt;</w:t>
            </w:r>
            <w:r w:rsidR="004B2151">
              <w:rPr>
                <w:sz w:val="24"/>
                <w:szCs w:val="24"/>
                <w:lang w:val="en-US"/>
              </w:rPr>
              <w:t>docdt</w:t>
            </w:r>
            <w:r w:rsidR="004B2151" w:rsidRPr="004B2151">
              <w:rPr>
                <w:sz w:val="24"/>
                <w:szCs w:val="24"/>
              </w:rPr>
              <w:t>&gt;</w:t>
            </w:r>
            <w:bookmarkEnd w:id="12"/>
            <w:r>
              <w:rPr>
                <w:sz w:val="24"/>
                <w:szCs w:val="24"/>
              </w:rPr>
              <w:t xml:space="preserve"> </w:t>
            </w:r>
            <w:bookmarkStart w:id="13" w:name="docdate"/>
            <w:r w:rsidR="004B2151" w:rsidRPr="004B2151">
              <w:rPr>
                <w:sz w:val="24"/>
                <w:szCs w:val="24"/>
              </w:rPr>
              <w:t>&lt;</w:t>
            </w:r>
            <w:r w:rsidR="004B2151">
              <w:rPr>
                <w:sz w:val="24"/>
                <w:szCs w:val="24"/>
                <w:lang w:val="en-US"/>
              </w:rPr>
              <w:t>docdate</w:t>
            </w:r>
            <w:r w:rsidR="004B2151" w:rsidRPr="004B2151">
              <w:rPr>
                <w:sz w:val="24"/>
                <w:szCs w:val="24"/>
              </w:rPr>
              <w:t>&gt;</w:t>
            </w:r>
            <w:bookmarkEnd w:id="13"/>
          </w:p>
        </w:tc>
      </w:tr>
      <w:tr w:rsidR="00E473E7" w:rsidTr="001A7DF5">
        <w:tc>
          <w:tcPr>
            <w:tcW w:w="4253" w:type="dxa"/>
          </w:tcPr>
          <w:p w:rsidR="00E473E7" w:rsidRDefault="00E473E7">
            <w:pPr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Дата платежа</w:t>
            </w:r>
          </w:p>
        </w:tc>
        <w:tc>
          <w:tcPr>
            <w:tcW w:w="5386" w:type="dxa"/>
          </w:tcPr>
          <w:p w:rsidR="00E473E7" w:rsidRPr="004B2151" w:rsidRDefault="004B2151">
            <w:pPr>
              <w:jc w:val="both"/>
              <w:rPr>
                <w:sz w:val="24"/>
                <w:szCs w:val="24"/>
                <w:lang w:val="en-US"/>
              </w:rPr>
            </w:pPr>
            <w:bookmarkStart w:id="14" w:name="paydate"/>
            <w:r>
              <w:rPr>
                <w:sz w:val="24"/>
                <w:szCs w:val="24"/>
                <w:lang w:val="en-US"/>
              </w:rPr>
              <w:t>&lt;paydate&gt;</w:t>
            </w:r>
            <w:bookmarkEnd w:id="14"/>
          </w:p>
        </w:tc>
      </w:tr>
      <w:tr w:rsidR="00E473E7" w:rsidTr="001A7DF5">
        <w:tc>
          <w:tcPr>
            <w:tcW w:w="4253" w:type="dxa"/>
          </w:tcPr>
          <w:p w:rsidR="00E473E7" w:rsidRDefault="00E473E7">
            <w:pPr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Ностро счет платежа</w:t>
            </w:r>
          </w:p>
        </w:tc>
        <w:tc>
          <w:tcPr>
            <w:tcW w:w="5386" w:type="dxa"/>
          </w:tcPr>
          <w:p w:rsidR="00E473E7" w:rsidRPr="004B2151" w:rsidRDefault="004B2151">
            <w:pPr>
              <w:jc w:val="both"/>
              <w:rPr>
                <w:sz w:val="24"/>
                <w:szCs w:val="24"/>
                <w:lang w:val="en-US"/>
              </w:rPr>
            </w:pPr>
            <w:bookmarkStart w:id="15" w:name="nostro"/>
            <w:r>
              <w:rPr>
                <w:sz w:val="24"/>
                <w:szCs w:val="24"/>
                <w:lang w:val="en-US"/>
              </w:rPr>
              <w:t>&lt;nostro&gt;</w:t>
            </w:r>
            <w:bookmarkEnd w:id="15"/>
          </w:p>
        </w:tc>
      </w:tr>
      <w:tr w:rsidR="00E473E7" w:rsidTr="001A7DF5">
        <w:tc>
          <w:tcPr>
            <w:tcW w:w="4253" w:type="dxa"/>
          </w:tcPr>
          <w:p w:rsidR="00E473E7" w:rsidRDefault="00E473E7">
            <w:pPr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Способ платежа</w:t>
            </w:r>
          </w:p>
        </w:tc>
        <w:tc>
          <w:tcPr>
            <w:tcW w:w="5386" w:type="dxa"/>
          </w:tcPr>
          <w:p w:rsidR="00E473E7" w:rsidRDefault="00E473E7">
            <w:pPr>
              <w:jc w:val="both"/>
              <w:rPr>
                <w:sz w:val="24"/>
                <w:szCs w:val="24"/>
              </w:rPr>
            </w:pPr>
          </w:p>
        </w:tc>
      </w:tr>
      <w:tr w:rsidR="00E473E7" w:rsidTr="001A7DF5">
        <w:trPr>
          <w:trHeight w:val="521"/>
        </w:trPr>
        <w:tc>
          <w:tcPr>
            <w:tcW w:w="4253" w:type="dxa"/>
          </w:tcPr>
          <w:p w:rsidR="00E473E7" w:rsidRDefault="00E473E7" w:rsidP="00790229">
            <w:pPr>
              <w:jc w:val="both"/>
              <w:rPr>
                <w:color w:val="000000"/>
                <w:sz w:val="24"/>
                <w:szCs w:val="24"/>
              </w:rPr>
            </w:pPr>
            <w:r>
              <w:rPr>
                <w:color w:val="000000"/>
                <w:sz w:val="24"/>
                <w:szCs w:val="24"/>
              </w:rPr>
              <w:t>Особые (дополнительные) условия</w:t>
            </w:r>
          </w:p>
        </w:tc>
        <w:tc>
          <w:tcPr>
            <w:tcW w:w="5386" w:type="dxa"/>
          </w:tcPr>
          <w:p w:rsidR="00E473E7" w:rsidRDefault="00E473E7" w:rsidP="00790229">
            <w:pPr>
              <w:jc w:val="both"/>
              <w:rPr>
                <w:color w:val="000000"/>
                <w:sz w:val="24"/>
                <w:szCs w:val="24"/>
              </w:rPr>
            </w:pPr>
            <w:r>
              <w:rPr>
                <w:color w:val="000000"/>
                <w:sz w:val="24"/>
                <w:szCs w:val="24"/>
              </w:rPr>
              <w:t>Реквизиты продавца</w:t>
            </w:r>
            <w:r w:rsidR="001C3746">
              <w:rPr>
                <w:color w:val="000000"/>
                <w:sz w:val="24"/>
                <w:szCs w:val="24"/>
              </w:rPr>
              <w:t>:</w:t>
            </w:r>
          </w:p>
          <w:p w:rsidR="00A36D3D" w:rsidRPr="00D7516D" w:rsidRDefault="00A36D3D" w:rsidP="00A36D3D">
            <w:pPr>
              <w:tabs>
                <w:tab w:val="left" w:pos="993"/>
              </w:tabs>
              <w:jc w:val="both"/>
            </w:pPr>
            <w:bookmarkStart w:id="16" w:name="CounterpartyCaption"/>
            <w:r w:rsidRPr="00D7516D">
              <w:t>_</w:t>
            </w:r>
            <w:bookmarkEnd w:id="16"/>
          </w:p>
          <w:p w:rsidR="00A36D3D" w:rsidRPr="00D7516D" w:rsidRDefault="00A36D3D" w:rsidP="00A36D3D">
            <w:pPr>
              <w:tabs>
                <w:tab w:val="left" w:pos="993"/>
              </w:tabs>
              <w:jc w:val="both"/>
            </w:pPr>
            <w:r w:rsidRPr="00F71EC6">
              <w:t>ИНН/КПП</w:t>
            </w:r>
            <w:r w:rsidRPr="00D7516D">
              <w:t xml:space="preserve"> </w:t>
            </w:r>
            <w:bookmarkStart w:id="17" w:name="TaxId_IdPurpose"/>
            <w:r w:rsidRPr="00D7516D">
              <w:t>_</w:t>
            </w:r>
            <w:bookmarkEnd w:id="17"/>
          </w:p>
          <w:p w:rsidR="00A36D3D" w:rsidRPr="00D7516D" w:rsidRDefault="00A36D3D" w:rsidP="00A36D3D">
            <w:pPr>
              <w:tabs>
                <w:tab w:val="left" w:pos="993"/>
              </w:tabs>
              <w:jc w:val="both"/>
            </w:pPr>
            <w:r w:rsidRPr="00F71EC6">
              <w:t>Адрес:</w:t>
            </w:r>
            <w:r w:rsidRPr="00D7516D">
              <w:t xml:space="preserve"> </w:t>
            </w:r>
            <w:bookmarkStart w:id="18" w:name="CounterpartyAddress"/>
            <w:r w:rsidRPr="00D7516D">
              <w:t>_</w:t>
            </w:r>
            <w:bookmarkEnd w:id="18"/>
          </w:p>
          <w:p w:rsidR="00A36D3D" w:rsidRDefault="00A36D3D" w:rsidP="00A36D3D">
            <w:pPr>
              <w:tabs>
                <w:tab w:val="left" w:pos="993"/>
              </w:tabs>
              <w:jc w:val="both"/>
            </w:pPr>
            <w:r w:rsidRPr="00F71EC6">
              <w:t>р/счет</w:t>
            </w:r>
            <w:r w:rsidRPr="003E575F">
              <w:t xml:space="preserve"> </w:t>
            </w:r>
            <w:bookmarkStart w:id="19" w:name="CounterpartyAccount"/>
            <w:r w:rsidRPr="003E575F">
              <w:t>_</w:t>
            </w:r>
            <w:bookmarkEnd w:id="19"/>
            <w:r w:rsidRPr="003E575F">
              <w:t xml:space="preserve"> </w:t>
            </w:r>
            <w:r>
              <w:t xml:space="preserve">в </w:t>
            </w:r>
            <w:bookmarkStart w:id="20" w:name="CounterpartyBankCaption"/>
            <w:r>
              <w:t>_</w:t>
            </w:r>
            <w:bookmarkEnd w:id="20"/>
            <w:r>
              <w:t xml:space="preserve"> </w:t>
            </w:r>
          </w:p>
          <w:p w:rsidR="00A36D3D" w:rsidRDefault="00A36D3D" w:rsidP="00A36D3D">
            <w:pPr>
              <w:tabs>
                <w:tab w:val="left" w:pos="993"/>
              </w:tabs>
              <w:jc w:val="both"/>
            </w:pPr>
            <w:r w:rsidRPr="00F71EC6">
              <w:t>к/счет</w:t>
            </w:r>
            <w:r>
              <w:t xml:space="preserve"> </w:t>
            </w:r>
            <w:bookmarkStart w:id="21" w:name="CounterpartyBankAccount"/>
            <w:r>
              <w:t>_</w:t>
            </w:r>
            <w:bookmarkEnd w:id="21"/>
          </w:p>
          <w:p w:rsidR="001C3746" w:rsidRDefault="00A36D3D" w:rsidP="00A36D3D">
            <w:pPr>
              <w:jc w:val="both"/>
              <w:rPr>
                <w:color w:val="000000"/>
                <w:sz w:val="24"/>
                <w:szCs w:val="24"/>
              </w:rPr>
            </w:pPr>
            <w:r w:rsidRPr="003E575F">
              <w:t>БИК</w:t>
            </w:r>
            <w:r>
              <w:t xml:space="preserve"> </w:t>
            </w:r>
            <w:bookmarkStart w:id="22" w:name="CounterpartyBankAlias"/>
            <w:r>
              <w:t>_</w:t>
            </w:r>
            <w:bookmarkEnd w:id="22"/>
          </w:p>
        </w:tc>
      </w:tr>
    </w:tbl>
    <w:p w:rsidR="00E473E7" w:rsidRDefault="00E473E7">
      <w:pPr>
        <w:rPr>
          <w:sz w:val="24"/>
          <w:szCs w:val="24"/>
        </w:rPr>
      </w:pPr>
    </w:p>
    <w:p w:rsidR="00495DDB" w:rsidRDefault="00495DDB">
      <w:pPr>
        <w:rPr>
          <w:sz w:val="24"/>
          <w:szCs w:val="24"/>
        </w:rPr>
      </w:pPr>
    </w:p>
    <w:p w:rsidR="00495DDB" w:rsidRPr="001A7DF5" w:rsidRDefault="00495DDB">
      <w:pPr>
        <w:rPr>
          <w:sz w:val="24"/>
          <w:szCs w:val="24"/>
        </w:rPr>
      </w:pPr>
    </w:p>
    <w:tbl>
      <w:tblPr>
        <w:tblW w:w="9747" w:type="dxa"/>
        <w:tblLook w:val="04A0" w:firstRow="1" w:lastRow="0" w:firstColumn="1" w:lastColumn="0" w:noHBand="0" w:noVBand="1"/>
      </w:tblPr>
      <w:tblGrid>
        <w:gridCol w:w="3227"/>
        <w:gridCol w:w="283"/>
        <w:gridCol w:w="2835"/>
        <w:gridCol w:w="284"/>
        <w:gridCol w:w="3118"/>
      </w:tblGrid>
      <w:tr w:rsidR="00495DDB" w:rsidRPr="001A7DF5" w:rsidTr="00865128">
        <w:tc>
          <w:tcPr>
            <w:tcW w:w="3227" w:type="dxa"/>
            <w:tcBorders>
              <w:bottom w:val="single" w:sz="4" w:space="0" w:color="auto"/>
            </w:tcBorders>
          </w:tcPr>
          <w:p w:rsidR="00495DDB" w:rsidRPr="00C46B6B" w:rsidRDefault="00495DDB">
            <w:pPr>
              <w:rPr>
                <w:sz w:val="24"/>
                <w:szCs w:val="24"/>
                <w:lang w:val="en-US"/>
              </w:rPr>
            </w:pPr>
          </w:p>
        </w:tc>
        <w:tc>
          <w:tcPr>
            <w:tcW w:w="283" w:type="dxa"/>
          </w:tcPr>
          <w:p w:rsidR="00495DDB" w:rsidRPr="00DF0DD6" w:rsidRDefault="00495DDB">
            <w:pPr>
              <w:rPr>
                <w:sz w:val="24"/>
                <w:szCs w:val="24"/>
                <w:lang w:val="en-US"/>
              </w:rPr>
            </w:pPr>
          </w:p>
        </w:tc>
        <w:tc>
          <w:tcPr>
            <w:tcW w:w="2835" w:type="dxa"/>
            <w:tcBorders>
              <w:bottom w:val="single" w:sz="4" w:space="0" w:color="auto"/>
            </w:tcBorders>
          </w:tcPr>
          <w:p w:rsidR="00495DDB" w:rsidRPr="001A7DF5" w:rsidRDefault="00495DDB">
            <w:pPr>
              <w:rPr>
                <w:sz w:val="24"/>
                <w:szCs w:val="24"/>
                <w:lang w:val="en-US"/>
              </w:rPr>
            </w:pPr>
          </w:p>
        </w:tc>
        <w:tc>
          <w:tcPr>
            <w:tcW w:w="284" w:type="dxa"/>
          </w:tcPr>
          <w:p w:rsidR="00495DDB" w:rsidRPr="001A7DF5" w:rsidRDefault="00495DDB">
            <w:pPr>
              <w:rPr>
                <w:sz w:val="24"/>
                <w:szCs w:val="24"/>
                <w:lang w:val="en-US"/>
              </w:rPr>
            </w:pPr>
          </w:p>
        </w:tc>
        <w:tc>
          <w:tcPr>
            <w:tcW w:w="3118" w:type="dxa"/>
            <w:tcBorders>
              <w:bottom w:val="single" w:sz="4" w:space="0" w:color="auto"/>
            </w:tcBorders>
          </w:tcPr>
          <w:p w:rsidR="00495DDB" w:rsidRPr="001A7DF5" w:rsidRDefault="00495DDB">
            <w:pPr>
              <w:rPr>
                <w:sz w:val="24"/>
                <w:szCs w:val="24"/>
                <w:lang w:val="en-US"/>
              </w:rPr>
            </w:pPr>
          </w:p>
        </w:tc>
      </w:tr>
      <w:tr w:rsidR="00495DDB" w:rsidRPr="00865128" w:rsidTr="00865128">
        <w:tc>
          <w:tcPr>
            <w:tcW w:w="3227" w:type="dxa"/>
            <w:tcBorders>
              <w:top w:val="single" w:sz="4" w:space="0" w:color="auto"/>
            </w:tcBorders>
          </w:tcPr>
          <w:p w:rsidR="00495DDB" w:rsidRPr="00C46B6B" w:rsidRDefault="00495DDB" w:rsidP="00865128">
            <w:pPr>
              <w:jc w:val="center"/>
            </w:pPr>
            <w:r w:rsidRPr="00865128">
              <w:rPr>
                <w:lang w:val="en-US"/>
              </w:rPr>
              <w:t>(</w:t>
            </w:r>
            <w:r>
              <w:t>должность)</w:t>
            </w:r>
          </w:p>
        </w:tc>
        <w:tc>
          <w:tcPr>
            <w:tcW w:w="283" w:type="dxa"/>
          </w:tcPr>
          <w:p w:rsidR="00495DDB" w:rsidRPr="00865128" w:rsidRDefault="00495DDB">
            <w:pPr>
              <w:rPr>
                <w:lang w:val="en-US"/>
              </w:rPr>
            </w:pPr>
          </w:p>
        </w:tc>
        <w:tc>
          <w:tcPr>
            <w:tcW w:w="2835" w:type="dxa"/>
            <w:tcBorders>
              <w:top w:val="single" w:sz="4" w:space="0" w:color="auto"/>
            </w:tcBorders>
          </w:tcPr>
          <w:p w:rsidR="00495DDB" w:rsidRPr="00C46B6B" w:rsidRDefault="00495DDB" w:rsidP="00865128">
            <w:pPr>
              <w:jc w:val="center"/>
            </w:pPr>
            <w:r>
              <w:t>(подпись)</w:t>
            </w:r>
          </w:p>
        </w:tc>
        <w:tc>
          <w:tcPr>
            <w:tcW w:w="284" w:type="dxa"/>
          </w:tcPr>
          <w:p w:rsidR="00495DDB" w:rsidRPr="00865128" w:rsidRDefault="00495DDB">
            <w:pPr>
              <w:rPr>
                <w:lang w:val="en-US"/>
              </w:rPr>
            </w:pPr>
          </w:p>
        </w:tc>
        <w:tc>
          <w:tcPr>
            <w:tcW w:w="3118" w:type="dxa"/>
            <w:tcBorders>
              <w:top w:val="single" w:sz="4" w:space="0" w:color="auto"/>
            </w:tcBorders>
          </w:tcPr>
          <w:p w:rsidR="00495DDB" w:rsidRPr="00C46B6B" w:rsidRDefault="00495DDB" w:rsidP="00865128">
            <w:pPr>
              <w:jc w:val="center"/>
            </w:pPr>
            <w:r>
              <w:t>(расшифровка подписи)</w:t>
            </w:r>
          </w:p>
        </w:tc>
      </w:tr>
    </w:tbl>
    <w:p w:rsidR="00495DDB" w:rsidRDefault="00495DDB">
      <w:pPr>
        <w:rPr>
          <w:lang w:val="en-US"/>
        </w:rPr>
      </w:pPr>
    </w:p>
    <w:p w:rsidR="00680F05" w:rsidRDefault="00680F05">
      <w:pPr>
        <w:jc w:val="both"/>
        <w:rPr>
          <w:b/>
          <w:bCs/>
        </w:rPr>
      </w:pPr>
    </w:p>
    <w:p w:rsidR="001D5E62" w:rsidRDefault="001D5E62">
      <w:pPr>
        <w:jc w:val="both"/>
        <w:rPr>
          <w:b/>
          <w:bCs/>
        </w:rPr>
      </w:pPr>
    </w:p>
    <w:p w:rsidR="001D5E62" w:rsidRDefault="001D5E62">
      <w:pPr>
        <w:jc w:val="both"/>
        <w:rPr>
          <w:sz w:val="16"/>
          <w:szCs w:val="16"/>
        </w:rPr>
      </w:pPr>
    </w:p>
    <w:p w:rsidR="00F861D1" w:rsidRPr="00F861D1" w:rsidRDefault="00F861D1" w:rsidP="001A7DF5">
      <w:pPr>
        <w:pStyle w:val="20"/>
        <w:ind w:left="-4361" w:firstLine="4361"/>
        <w:rPr>
          <w:b w:val="0"/>
          <w:bCs w:val="0"/>
        </w:rPr>
      </w:pPr>
      <w:r w:rsidRPr="00F861D1">
        <w:rPr>
          <w:b w:val="0"/>
          <w:bCs w:val="0"/>
        </w:rPr>
        <w:t>Исполнитель:</w:t>
      </w:r>
    </w:p>
    <w:p w:rsidR="00E473E7" w:rsidRDefault="00F861D1" w:rsidP="00F861D1">
      <w:pPr>
        <w:jc w:val="both"/>
      </w:pPr>
      <w:r w:rsidRPr="001A7DF5">
        <w:rPr>
          <w:bCs/>
        </w:rPr>
        <w:t>Тел.</w:t>
      </w:r>
    </w:p>
    <w:sectPr w:rsidR="00E473E7" w:rsidSect="00DE468C">
      <w:pgSz w:w="11906" w:h="16838" w:code="9"/>
      <w:pgMar w:top="1134" w:right="851" w:bottom="1134" w:left="1134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E55FA" w:rsidRDefault="00AE55FA">
      <w:r>
        <w:separator/>
      </w:r>
    </w:p>
  </w:endnote>
  <w:endnote w:type="continuationSeparator" w:id="0">
    <w:p w:rsidR="00AE55FA" w:rsidRDefault="00AE55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NTTimes/Cyrillic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E55FA" w:rsidRDefault="00AE55FA">
      <w:r>
        <w:separator/>
      </w:r>
    </w:p>
  </w:footnote>
  <w:footnote w:type="continuationSeparator" w:id="0">
    <w:p w:rsidR="00AE55FA" w:rsidRDefault="00AE55F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F511946"/>
    <w:multiLevelType w:val="hybridMultilevel"/>
    <w:tmpl w:val="4A18CBF6"/>
    <w:lvl w:ilvl="0" w:tplc="4BB6ED3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1" w15:restartNumberingAfterBreak="0">
    <w:nsid w:val="36634569"/>
    <w:multiLevelType w:val="multilevel"/>
    <w:tmpl w:val="392A7B1A"/>
    <w:lvl w:ilvl="0">
      <w:start w:val="1"/>
      <w:numFmt w:val="decimal"/>
      <w:lvlText w:val="%1."/>
      <w:lvlJc w:val="left"/>
      <w:pPr>
        <w:tabs>
          <w:tab w:val="num" w:pos="1571"/>
        </w:tabs>
        <w:ind w:left="1571" w:hanging="360"/>
      </w:pPr>
      <w:rPr>
        <w:rFonts w:cs="Times New Roman"/>
      </w:rPr>
    </w:lvl>
    <w:lvl w:ilvl="1">
      <w:start w:val="1"/>
      <w:numFmt w:val="bullet"/>
      <w:lvlText w:val=""/>
      <w:lvlJc w:val="left"/>
      <w:pPr>
        <w:tabs>
          <w:tab w:val="num" w:pos="2291"/>
        </w:tabs>
        <w:ind w:left="2291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  <w:rPr>
        <w:rFonts w:cs="Times New Roman"/>
      </w:rPr>
    </w:lvl>
  </w:abstractNum>
  <w:abstractNum w:abstractNumId="2" w15:restartNumberingAfterBreak="0">
    <w:nsid w:val="4F8F69B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3" w15:restartNumberingAfterBreak="0">
    <w:nsid w:val="50516834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4" w15:restartNumberingAfterBreak="0">
    <w:nsid w:val="6A4473DD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5" w15:restartNumberingAfterBreak="0">
    <w:nsid w:val="71882BDE"/>
    <w:multiLevelType w:val="hybridMultilevel"/>
    <w:tmpl w:val="EE167BCE"/>
    <w:lvl w:ilvl="0" w:tplc="A192F39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num w:numId="1">
    <w:abstractNumId w:val="2"/>
  </w:num>
  <w:num w:numId="2">
    <w:abstractNumId w:val="3"/>
  </w:num>
  <w:num w:numId="3">
    <w:abstractNumId w:val="4"/>
  </w:num>
  <w:num w:numId="4">
    <w:abstractNumId w:val="1"/>
  </w:num>
  <w:num w:numId="5">
    <w:abstractNumId w:val="0"/>
  </w:num>
  <w:num w:numId="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isplayHorizontalDrawingGridEvery w:val="0"/>
  <w:displayVerticalDrawingGridEvery w:val="0"/>
  <w:doNotUseMarginsForDrawingGridOrigin/>
  <w:characterSpacingControl w:val="doNotCompress"/>
  <w:savePreviewPicture/>
  <w:doNotValidateAgainstSchema/>
  <w:doNotDemarcateInvalidXml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E55FA"/>
    <w:rsid w:val="00017E95"/>
    <w:rsid w:val="0002707F"/>
    <w:rsid w:val="00034A73"/>
    <w:rsid w:val="00036AAF"/>
    <w:rsid w:val="00057EB4"/>
    <w:rsid w:val="00061D0E"/>
    <w:rsid w:val="000825E2"/>
    <w:rsid w:val="000866FF"/>
    <w:rsid w:val="000970AE"/>
    <w:rsid w:val="000E213D"/>
    <w:rsid w:val="000E7902"/>
    <w:rsid w:val="0010139D"/>
    <w:rsid w:val="00101C69"/>
    <w:rsid w:val="001035AF"/>
    <w:rsid w:val="00164BAF"/>
    <w:rsid w:val="00165716"/>
    <w:rsid w:val="00182257"/>
    <w:rsid w:val="0018650A"/>
    <w:rsid w:val="001A7DF5"/>
    <w:rsid w:val="001C3746"/>
    <w:rsid w:val="001C6AD1"/>
    <w:rsid w:val="001D11E0"/>
    <w:rsid w:val="001D5E62"/>
    <w:rsid w:val="001E22F4"/>
    <w:rsid w:val="002142CD"/>
    <w:rsid w:val="00216C56"/>
    <w:rsid w:val="00240906"/>
    <w:rsid w:val="002721D8"/>
    <w:rsid w:val="0027731B"/>
    <w:rsid w:val="002969FA"/>
    <w:rsid w:val="002B0FBC"/>
    <w:rsid w:val="002D4497"/>
    <w:rsid w:val="002E0CEB"/>
    <w:rsid w:val="002E1D1F"/>
    <w:rsid w:val="002F4EEA"/>
    <w:rsid w:val="00377951"/>
    <w:rsid w:val="00381245"/>
    <w:rsid w:val="00392D99"/>
    <w:rsid w:val="003B7B0A"/>
    <w:rsid w:val="003C3B14"/>
    <w:rsid w:val="003F51A6"/>
    <w:rsid w:val="00410168"/>
    <w:rsid w:val="0041781E"/>
    <w:rsid w:val="00431180"/>
    <w:rsid w:val="00432EE5"/>
    <w:rsid w:val="004346D3"/>
    <w:rsid w:val="00455C4C"/>
    <w:rsid w:val="00495573"/>
    <w:rsid w:val="00495DDB"/>
    <w:rsid w:val="004A56C0"/>
    <w:rsid w:val="004B2151"/>
    <w:rsid w:val="00503DF5"/>
    <w:rsid w:val="00535D0E"/>
    <w:rsid w:val="00553E78"/>
    <w:rsid w:val="00565880"/>
    <w:rsid w:val="005A42C4"/>
    <w:rsid w:val="005F398A"/>
    <w:rsid w:val="006316AE"/>
    <w:rsid w:val="006416D4"/>
    <w:rsid w:val="00654700"/>
    <w:rsid w:val="00661B42"/>
    <w:rsid w:val="00670E2C"/>
    <w:rsid w:val="00680F05"/>
    <w:rsid w:val="00690F78"/>
    <w:rsid w:val="006A0B84"/>
    <w:rsid w:val="006A451F"/>
    <w:rsid w:val="006E632C"/>
    <w:rsid w:val="006F2521"/>
    <w:rsid w:val="00711A53"/>
    <w:rsid w:val="00715CFA"/>
    <w:rsid w:val="00733B85"/>
    <w:rsid w:val="00753FFA"/>
    <w:rsid w:val="00765008"/>
    <w:rsid w:val="00790229"/>
    <w:rsid w:val="00836F62"/>
    <w:rsid w:val="0083761D"/>
    <w:rsid w:val="00853EFD"/>
    <w:rsid w:val="00865128"/>
    <w:rsid w:val="008709BD"/>
    <w:rsid w:val="00893852"/>
    <w:rsid w:val="00894BEE"/>
    <w:rsid w:val="008A0F5E"/>
    <w:rsid w:val="008A1D84"/>
    <w:rsid w:val="008B0B81"/>
    <w:rsid w:val="008C2E2A"/>
    <w:rsid w:val="008E16AA"/>
    <w:rsid w:val="0094573A"/>
    <w:rsid w:val="00975D0F"/>
    <w:rsid w:val="009C2CD3"/>
    <w:rsid w:val="00A01B09"/>
    <w:rsid w:val="00A15200"/>
    <w:rsid w:val="00A34734"/>
    <w:rsid w:val="00A35220"/>
    <w:rsid w:val="00A36A4C"/>
    <w:rsid w:val="00A36D3D"/>
    <w:rsid w:val="00A4780C"/>
    <w:rsid w:val="00AA6381"/>
    <w:rsid w:val="00AA6808"/>
    <w:rsid w:val="00AC2FD5"/>
    <w:rsid w:val="00AE55FA"/>
    <w:rsid w:val="00B4650E"/>
    <w:rsid w:val="00B500EE"/>
    <w:rsid w:val="00B54B9B"/>
    <w:rsid w:val="00B67D3A"/>
    <w:rsid w:val="00BA1469"/>
    <w:rsid w:val="00BB5255"/>
    <w:rsid w:val="00BC2360"/>
    <w:rsid w:val="00BC6B6B"/>
    <w:rsid w:val="00BC7CD5"/>
    <w:rsid w:val="00BF6C47"/>
    <w:rsid w:val="00C10DC5"/>
    <w:rsid w:val="00C46B6B"/>
    <w:rsid w:val="00C9007F"/>
    <w:rsid w:val="00CA30F5"/>
    <w:rsid w:val="00CA4AE4"/>
    <w:rsid w:val="00CB7145"/>
    <w:rsid w:val="00CC2596"/>
    <w:rsid w:val="00CD7598"/>
    <w:rsid w:val="00CD78F9"/>
    <w:rsid w:val="00D05992"/>
    <w:rsid w:val="00D21B46"/>
    <w:rsid w:val="00D46A76"/>
    <w:rsid w:val="00D63461"/>
    <w:rsid w:val="00D63EAF"/>
    <w:rsid w:val="00D71BE6"/>
    <w:rsid w:val="00DC5B32"/>
    <w:rsid w:val="00DE1E11"/>
    <w:rsid w:val="00DE468C"/>
    <w:rsid w:val="00DF0DD6"/>
    <w:rsid w:val="00DF4C0F"/>
    <w:rsid w:val="00E07B66"/>
    <w:rsid w:val="00E1144A"/>
    <w:rsid w:val="00E35B14"/>
    <w:rsid w:val="00E36F09"/>
    <w:rsid w:val="00E46282"/>
    <w:rsid w:val="00E473E7"/>
    <w:rsid w:val="00E64248"/>
    <w:rsid w:val="00EA189C"/>
    <w:rsid w:val="00EA2CE5"/>
    <w:rsid w:val="00EB309C"/>
    <w:rsid w:val="00F14197"/>
    <w:rsid w:val="00F17329"/>
    <w:rsid w:val="00F861D1"/>
    <w:rsid w:val="00FA2FF5"/>
    <w:rsid w:val="00FE6E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E91093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a"/>
    <w:next w:val="a"/>
    <w:qFormat/>
    <w:pPr>
      <w:keepNext/>
      <w:outlineLvl w:val="0"/>
    </w:pPr>
    <w:rPr>
      <w:b/>
      <w:bCs/>
      <w:sz w:val="28"/>
      <w:szCs w:val="28"/>
    </w:rPr>
  </w:style>
  <w:style w:type="paragraph" w:styleId="2">
    <w:name w:val="heading 2"/>
    <w:basedOn w:val="a"/>
    <w:next w:val="a"/>
    <w:qFormat/>
    <w:pPr>
      <w:keepNext/>
      <w:jc w:val="center"/>
      <w:outlineLvl w:val="1"/>
    </w:pPr>
    <w:rPr>
      <w:b/>
      <w:bCs/>
      <w:sz w:val="48"/>
      <w:szCs w:val="48"/>
    </w:rPr>
  </w:style>
  <w:style w:type="paragraph" w:styleId="3">
    <w:name w:val="heading 3"/>
    <w:basedOn w:val="a"/>
    <w:next w:val="a"/>
    <w:qFormat/>
    <w:pPr>
      <w:keepNext/>
      <w:jc w:val="center"/>
      <w:outlineLvl w:val="2"/>
    </w:pPr>
    <w:rPr>
      <w:b/>
      <w:bCs/>
      <w:sz w:val="24"/>
      <w:szCs w:val="24"/>
    </w:rPr>
  </w:style>
  <w:style w:type="paragraph" w:styleId="4">
    <w:name w:val="heading 4"/>
    <w:basedOn w:val="a"/>
    <w:next w:val="a"/>
    <w:qFormat/>
    <w:pPr>
      <w:keepNext/>
      <w:jc w:val="both"/>
      <w:outlineLvl w:val="3"/>
    </w:pPr>
    <w:rPr>
      <w:b/>
      <w:bCs/>
      <w:sz w:val="24"/>
      <w:szCs w:val="24"/>
    </w:rPr>
  </w:style>
  <w:style w:type="paragraph" w:styleId="5">
    <w:name w:val="heading 5"/>
    <w:basedOn w:val="a"/>
    <w:next w:val="a"/>
    <w:qFormat/>
    <w:pPr>
      <w:keepNext/>
      <w:autoSpaceDE w:val="0"/>
      <w:autoSpaceDN w:val="0"/>
      <w:jc w:val="both"/>
      <w:outlineLvl w:val="4"/>
    </w:pPr>
    <w:rPr>
      <w:sz w:val="24"/>
      <w:szCs w:val="24"/>
    </w:rPr>
  </w:style>
  <w:style w:type="paragraph" w:styleId="6">
    <w:name w:val="heading 6"/>
    <w:basedOn w:val="a"/>
    <w:next w:val="a"/>
    <w:qFormat/>
    <w:pPr>
      <w:keepNext/>
      <w:jc w:val="center"/>
      <w:outlineLvl w:val="5"/>
    </w:pPr>
    <w:rPr>
      <w:b/>
      <w:bCs/>
    </w:rPr>
  </w:style>
  <w:style w:type="paragraph" w:styleId="7">
    <w:name w:val="heading 7"/>
    <w:basedOn w:val="a"/>
    <w:next w:val="a"/>
    <w:qFormat/>
    <w:pPr>
      <w:keepNext/>
      <w:jc w:val="center"/>
      <w:outlineLvl w:val="6"/>
    </w:pPr>
    <w:rPr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pPr>
      <w:spacing w:before="120"/>
      <w:jc w:val="both"/>
    </w:pPr>
  </w:style>
  <w:style w:type="paragraph" w:styleId="20">
    <w:name w:val="Body Text 2"/>
    <w:basedOn w:val="a"/>
    <w:link w:val="21"/>
    <w:pPr>
      <w:jc w:val="both"/>
    </w:pPr>
    <w:rPr>
      <w:b/>
      <w:bCs/>
    </w:rPr>
  </w:style>
  <w:style w:type="paragraph" w:customStyle="1" w:styleId="a4">
    <w:name w:val="Название"/>
    <w:basedOn w:val="a"/>
    <w:link w:val="a5"/>
    <w:qFormat/>
    <w:pPr>
      <w:jc w:val="center"/>
    </w:pPr>
    <w:rPr>
      <w:sz w:val="24"/>
      <w:szCs w:val="24"/>
    </w:rPr>
  </w:style>
  <w:style w:type="paragraph" w:styleId="a6">
    <w:name w:val="Block Text"/>
    <w:basedOn w:val="a"/>
    <w:pPr>
      <w:autoSpaceDE w:val="0"/>
      <w:autoSpaceDN w:val="0"/>
      <w:spacing w:line="360" w:lineRule="auto"/>
      <w:ind w:left="1021" w:right="1021" w:firstLine="851"/>
      <w:jc w:val="both"/>
    </w:pPr>
    <w:rPr>
      <w:sz w:val="24"/>
      <w:szCs w:val="24"/>
    </w:rPr>
  </w:style>
  <w:style w:type="paragraph" w:styleId="22">
    <w:name w:val="Body Text Indent 2"/>
    <w:basedOn w:val="a"/>
    <w:pPr>
      <w:ind w:left="426"/>
      <w:jc w:val="both"/>
    </w:pPr>
    <w:rPr>
      <w:sz w:val="16"/>
      <w:szCs w:val="16"/>
    </w:rPr>
  </w:style>
  <w:style w:type="paragraph" w:customStyle="1" w:styleId="23">
    <w:name w:val="заголовок 2"/>
    <w:basedOn w:val="a"/>
    <w:next w:val="a"/>
    <w:pPr>
      <w:keepNext/>
      <w:autoSpaceDE w:val="0"/>
      <w:autoSpaceDN w:val="0"/>
      <w:outlineLvl w:val="1"/>
    </w:pPr>
    <w:rPr>
      <w:rFonts w:ascii="NTTimes/Cyrillic" w:hAnsi="NTTimes/Cyrillic" w:cs="NTTimes/Cyrillic"/>
    </w:rPr>
  </w:style>
  <w:style w:type="paragraph" w:styleId="a7">
    <w:name w:val="Balloon Text"/>
    <w:basedOn w:val="a"/>
    <w:semiHidden/>
    <w:rsid w:val="00CC2596"/>
    <w:rPr>
      <w:rFonts w:ascii="Tahoma" w:hAnsi="Tahoma" w:cs="Tahoma"/>
      <w:sz w:val="16"/>
      <w:szCs w:val="16"/>
    </w:rPr>
  </w:style>
  <w:style w:type="paragraph" w:styleId="a8">
    <w:name w:val="footnote text"/>
    <w:basedOn w:val="a"/>
    <w:semiHidden/>
    <w:rsid w:val="00A35220"/>
  </w:style>
  <w:style w:type="character" w:styleId="a9">
    <w:name w:val="footnote reference"/>
    <w:semiHidden/>
    <w:rsid w:val="00A35220"/>
    <w:rPr>
      <w:vertAlign w:val="superscript"/>
    </w:rPr>
  </w:style>
  <w:style w:type="character" w:customStyle="1" w:styleId="21">
    <w:name w:val="Основной текст 2 Знак"/>
    <w:link w:val="20"/>
    <w:rsid w:val="00E07B66"/>
    <w:rPr>
      <w:b/>
      <w:bCs/>
      <w:lang w:val="ru-RU" w:eastAsia="ru-RU" w:bidi="ar-SA"/>
    </w:rPr>
  </w:style>
  <w:style w:type="table" w:styleId="aa">
    <w:name w:val="Table Grid"/>
    <w:basedOn w:val="a1"/>
    <w:rsid w:val="00495DD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5">
    <w:name w:val="Название Знак"/>
    <w:link w:val="a4"/>
    <w:rsid w:val="00894BEE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81986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837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199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fontTable" Target="fontTable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C5755AE4C12D2B45830083D3686E4FFF" ma:contentTypeVersion="" ma:contentTypeDescription="Создание документа." ma:contentTypeScope="" ma:versionID="303daefc730a59ba6b7e03f9a30679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52037d3848deb5b6a76f91bd4669062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71C7A43-6FC6-420D-B569-32DD4CA5CB02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1C5221E5-56B2-498D-A0ED-C6BD0F12E12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C7626ED7-83A8-498E-B94C-B616F4707F67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8C01107C-74F1-4F51-BCA9-786D045E42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DB_5.dotx</Template>
  <TotalTime>1</TotalTime>
  <Pages>1</Pages>
  <Words>146</Words>
  <Characters>998</Characters>
  <Application>Microsoft Office Word</Application>
  <DocSecurity>0</DocSecurity>
  <Lines>8</Lines>
  <Paragraphs>2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Заголовки</vt:lpstr>
      </vt:variant>
      <vt:variant>
        <vt:i4>1</vt:i4>
      </vt:variant>
    </vt:vector>
  </HeadingPairs>
  <TitlesOfParts>
    <vt:vector size="2" baseType="lpstr">
      <vt:lpstr>РОССИЙСКИЙ СЕЛЬСКОХОЗЯЙСТВЕННЫЙ БАНК</vt:lpstr>
      <vt:lpstr>    Р А С П О Р Я Ж Е Н И Е</vt:lpstr>
    </vt:vector>
  </TitlesOfParts>
  <Company>***</Company>
  <LinksUpToDate>false</LinksUpToDate>
  <CharactersWithSpaces>1142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РОССИЙСКИЙ СЕЛЬСКОХОЗЯЙСТВЕННЫЙ БАНК</dc:title>
  <dc:subject/>
  <dc:creator>Simanov Alexandr</dc:creator>
  <cp:keywords/>
  <cp:lastModifiedBy>Simanov Alexandr</cp:lastModifiedBy>
  <cp:revision>1</cp:revision>
  <cp:lastPrinted>2015-06-23T05:29:00Z</cp:lastPrinted>
  <dcterms:created xsi:type="dcterms:W3CDTF">2018-07-23T04:59:00Z</dcterms:created>
  <dcterms:modified xsi:type="dcterms:W3CDTF">2018-07-23T05:00:00Z</dcterms:modified>
</cp:coreProperties>
</file>