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1FB3FE" w14:textId="05B31B61" w:rsidR="00A9017A" w:rsidRPr="00F747A3" w:rsidRDefault="00A9017A" w:rsidP="00A9017A">
      <w:pPr>
        <w:autoSpaceDE w:val="0"/>
        <w:autoSpaceDN w:val="0"/>
        <w:adjustRightInd w:val="0"/>
        <w:spacing w:after="120" w:line="240" w:lineRule="auto"/>
        <w:rPr>
          <w:rFonts w:ascii="Arial" w:hAnsi="Arial" w:cs="Arial"/>
          <w:color w:val="000000"/>
          <w:lang w:val="en-US"/>
        </w:rPr>
      </w:pPr>
      <w:r w:rsidRPr="00A9017A">
        <w:rPr>
          <w:rFonts w:ascii="Arial" w:hAnsi="Arial" w:cs="Arial"/>
          <w:color w:val="000000"/>
        </w:rPr>
        <w:t>Уважаемый (</w:t>
      </w:r>
      <w:proofErr w:type="spellStart"/>
      <w:r w:rsidRPr="00A9017A">
        <w:rPr>
          <w:rFonts w:ascii="Arial" w:hAnsi="Arial" w:cs="Arial"/>
          <w:color w:val="000000"/>
        </w:rPr>
        <w:t>ая</w:t>
      </w:r>
      <w:proofErr w:type="spellEnd"/>
      <w:r w:rsidRPr="00A9017A">
        <w:rPr>
          <w:rFonts w:ascii="Arial" w:hAnsi="Arial" w:cs="Arial"/>
          <w:color w:val="000000"/>
        </w:rPr>
        <w:t>)</w:t>
      </w:r>
      <w:r w:rsidR="00F747A3">
        <w:rPr>
          <w:rFonts w:ascii="Arial" w:hAnsi="Arial" w:cs="Arial"/>
          <w:color w:val="000000"/>
          <w:lang w:val="en-US"/>
        </w:rPr>
        <w:t xml:space="preserve"> </w:t>
      </w:r>
      <w:bookmarkStart w:id="0" w:name="ClientName"/>
      <w:r w:rsidR="00C62F0C" w:rsidRPr="00C62F0C">
        <w:rPr>
          <w:rFonts w:ascii="Arial" w:hAnsi="Arial" w:cs="Arial"/>
          <w:color w:val="000000"/>
        </w:rPr>
        <w:t>&lt;</w:t>
      </w:r>
      <w:proofErr w:type="spellStart"/>
      <w:r w:rsidR="00C62F0C" w:rsidRPr="00C62F0C">
        <w:rPr>
          <w:rFonts w:ascii="Arial" w:hAnsi="Arial" w:cs="Arial"/>
          <w:color w:val="000000"/>
          <w:lang w:val="en-US"/>
        </w:rPr>
        <w:t>ClientName</w:t>
      </w:r>
      <w:proofErr w:type="spellEnd"/>
      <w:r w:rsidR="00C62F0C" w:rsidRPr="00C62F0C">
        <w:rPr>
          <w:rFonts w:ascii="Arial" w:hAnsi="Arial" w:cs="Arial"/>
          <w:color w:val="000000"/>
        </w:rPr>
        <w:t>&gt;</w:t>
      </w:r>
      <w:bookmarkEnd w:id="0"/>
      <w:r w:rsidR="00F747A3">
        <w:rPr>
          <w:rFonts w:ascii="Arial" w:hAnsi="Arial" w:cs="Arial"/>
          <w:color w:val="000000"/>
          <w:lang w:val="en-US"/>
        </w:rPr>
        <w:t>,</w:t>
      </w:r>
    </w:p>
    <w:p w14:paraId="6E48EA97" w14:textId="77777777" w:rsidR="00A9017A" w:rsidRPr="00A9017A" w:rsidRDefault="00A9017A" w:rsidP="00A9017A">
      <w:pPr>
        <w:autoSpaceDE w:val="0"/>
        <w:autoSpaceDN w:val="0"/>
        <w:adjustRightInd w:val="0"/>
        <w:spacing w:after="120" w:line="240" w:lineRule="auto"/>
        <w:rPr>
          <w:rFonts w:ascii="Arial" w:hAnsi="Arial" w:cs="Arial"/>
          <w:color w:val="000000"/>
          <w:sz w:val="24"/>
          <w:szCs w:val="24"/>
        </w:rPr>
      </w:pPr>
    </w:p>
    <w:p w14:paraId="7E5CA274" w14:textId="77777777" w:rsidR="00A9017A" w:rsidRPr="00A9017A" w:rsidRDefault="00A9017A" w:rsidP="00A9017A">
      <w:pPr>
        <w:autoSpaceDE w:val="0"/>
        <w:autoSpaceDN w:val="0"/>
        <w:adjustRightInd w:val="0"/>
        <w:spacing w:after="120" w:line="240" w:lineRule="auto"/>
        <w:ind w:firstLine="708"/>
        <w:rPr>
          <w:rFonts w:ascii="Arial" w:hAnsi="Arial" w:cs="Arial"/>
          <w:color w:val="000000"/>
        </w:rPr>
      </w:pPr>
      <w:r w:rsidRPr="00A9017A">
        <w:rPr>
          <w:rFonts w:ascii="Arial" w:hAnsi="Arial" w:cs="Arial"/>
          <w:color w:val="000000"/>
        </w:rPr>
        <w:t xml:space="preserve">Настоящим информируем, что по ценным бумагам иностранных эмитентов, переведенным в депозитарий </w:t>
      </w:r>
      <w:proofErr w:type="spellStart"/>
      <w:r w:rsidRPr="00A9017A">
        <w:rPr>
          <w:rFonts w:ascii="Arial" w:hAnsi="Arial" w:cs="Arial"/>
          <w:color w:val="000000"/>
        </w:rPr>
        <w:t>Россельхозбанка</w:t>
      </w:r>
      <w:proofErr w:type="spellEnd"/>
      <w:r w:rsidRPr="00A9017A">
        <w:rPr>
          <w:rFonts w:ascii="Arial" w:hAnsi="Arial" w:cs="Arial"/>
          <w:color w:val="000000"/>
        </w:rPr>
        <w:t xml:space="preserve"> от других брокеров, получены данные о ценах приобретения и затратах, связанных с их приобретением на основании договора №</w:t>
      </w:r>
      <w:bookmarkStart w:id="1" w:name="Contract"/>
      <w:r w:rsidR="00C62F0C" w:rsidRPr="00C62F0C">
        <w:rPr>
          <w:rFonts w:ascii="Arial" w:hAnsi="Arial" w:cs="Arial"/>
          <w:color w:val="000000"/>
        </w:rPr>
        <w:t>&lt;</w:t>
      </w:r>
      <w:proofErr w:type="spellStart"/>
      <w:r w:rsidR="00C62F0C" w:rsidRPr="00C62F0C">
        <w:rPr>
          <w:rFonts w:ascii="Arial" w:hAnsi="Arial" w:cs="Arial"/>
          <w:color w:val="000000"/>
        </w:rPr>
        <w:t>Contract</w:t>
      </w:r>
      <w:proofErr w:type="spellEnd"/>
      <w:r w:rsidR="00C62F0C" w:rsidRPr="00C62F0C">
        <w:rPr>
          <w:rFonts w:ascii="Arial" w:hAnsi="Arial" w:cs="Arial"/>
          <w:color w:val="000000"/>
        </w:rPr>
        <w:t>&gt;</w:t>
      </w:r>
      <w:r w:rsidRPr="00A9017A">
        <w:rPr>
          <w:rFonts w:ascii="Arial" w:hAnsi="Arial" w:cs="Arial"/>
          <w:color w:val="000000"/>
        </w:rPr>
        <w:t xml:space="preserve"> </w:t>
      </w:r>
      <w:bookmarkEnd w:id="1"/>
      <w:r w:rsidR="00DE6ED8" w:rsidRPr="00DE6ED8">
        <w:rPr>
          <w:rFonts w:ascii="Arial" w:hAnsi="Arial" w:cs="Arial"/>
          <w:color w:val="000000"/>
        </w:rPr>
        <w:t xml:space="preserve"> </w:t>
      </w:r>
      <w:r w:rsidRPr="00A9017A">
        <w:rPr>
          <w:rFonts w:ascii="Arial" w:hAnsi="Arial" w:cs="Arial"/>
          <w:color w:val="000000"/>
        </w:rPr>
        <w:t>от</w:t>
      </w:r>
      <w:r w:rsidR="00C62F0C" w:rsidRPr="00C62F0C">
        <w:rPr>
          <w:rFonts w:ascii="Arial" w:hAnsi="Arial" w:cs="Arial"/>
          <w:color w:val="000000"/>
        </w:rPr>
        <w:t xml:space="preserve"> </w:t>
      </w:r>
      <w:bookmarkStart w:id="2" w:name="ContrBegDate"/>
      <w:r w:rsidR="00C62F0C" w:rsidRPr="00C62F0C">
        <w:rPr>
          <w:rFonts w:ascii="Arial" w:hAnsi="Arial" w:cs="Arial"/>
          <w:color w:val="000000"/>
        </w:rPr>
        <w:t>&lt;</w:t>
      </w:r>
      <w:proofErr w:type="spellStart"/>
      <w:r w:rsidR="00C62F0C" w:rsidRPr="00C62F0C">
        <w:rPr>
          <w:rFonts w:ascii="Arial" w:hAnsi="Arial" w:cs="Arial"/>
          <w:color w:val="000000"/>
        </w:rPr>
        <w:t>ContrBegDate</w:t>
      </w:r>
      <w:proofErr w:type="spellEnd"/>
      <w:r w:rsidR="00C62F0C" w:rsidRPr="00C62F0C">
        <w:rPr>
          <w:rFonts w:ascii="Arial" w:hAnsi="Arial" w:cs="Arial"/>
          <w:color w:val="000000"/>
        </w:rPr>
        <w:t>&gt;</w:t>
      </w:r>
      <w:bookmarkEnd w:id="2"/>
      <w:r w:rsidR="00C62F0C" w:rsidRPr="00C62F0C">
        <w:rPr>
          <w:rFonts w:ascii="Arial" w:hAnsi="Arial" w:cs="Arial"/>
          <w:color w:val="000000"/>
        </w:rPr>
        <w:t>.</w:t>
      </w:r>
      <w:r w:rsidR="00F66E55">
        <w:rPr>
          <w:rFonts w:ascii="Arial" w:hAnsi="Arial" w:cs="Arial"/>
          <w:color w:val="000000"/>
        </w:rPr>
        <w:t xml:space="preserve"> </w:t>
      </w:r>
      <w:r w:rsidRPr="00A9017A">
        <w:rPr>
          <w:rFonts w:ascii="Arial" w:hAnsi="Arial" w:cs="Arial"/>
          <w:color w:val="000000"/>
        </w:rPr>
        <w:t xml:space="preserve"> </w:t>
      </w:r>
    </w:p>
    <w:p w14:paraId="42D1493B" w14:textId="77777777" w:rsidR="00A9017A" w:rsidRPr="00A9017A" w:rsidRDefault="00A9017A" w:rsidP="00A9017A">
      <w:pPr>
        <w:autoSpaceDE w:val="0"/>
        <w:autoSpaceDN w:val="0"/>
        <w:adjustRightInd w:val="0"/>
        <w:spacing w:after="120" w:line="240" w:lineRule="auto"/>
        <w:rPr>
          <w:rFonts w:ascii="Arial" w:hAnsi="Arial" w:cs="Arial"/>
          <w:color w:val="000000"/>
        </w:rPr>
      </w:pPr>
      <w:r w:rsidRPr="00A9017A">
        <w:rPr>
          <w:rFonts w:ascii="Arial" w:hAnsi="Arial" w:cs="Arial"/>
          <w:color w:val="000000"/>
        </w:rPr>
        <w:t xml:space="preserve">В учетной системе </w:t>
      </w:r>
      <w:proofErr w:type="spellStart"/>
      <w:r w:rsidRPr="00A9017A">
        <w:rPr>
          <w:rFonts w:ascii="Arial" w:hAnsi="Arial" w:cs="Arial"/>
          <w:color w:val="000000"/>
        </w:rPr>
        <w:t>Россельхозбанка</w:t>
      </w:r>
      <w:proofErr w:type="spellEnd"/>
      <w:r w:rsidRPr="00A9017A">
        <w:rPr>
          <w:rFonts w:ascii="Arial" w:hAnsi="Arial" w:cs="Arial"/>
          <w:color w:val="000000"/>
        </w:rPr>
        <w:t xml:space="preserve"> имеется полная информация о Ваших затратах, понесенных при покупке каждой ценной бумаги (с учетом </w:t>
      </w:r>
      <w:proofErr w:type="spellStart"/>
      <w:r w:rsidRPr="00A9017A">
        <w:rPr>
          <w:rFonts w:ascii="Arial" w:hAnsi="Arial" w:cs="Arial"/>
          <w:color w:val="000000"/>
        </w:rPr>
        <w:t>лотности</w:t>
      </w:r>
      <w:proofErr w:type="spellEnd"/>
      <w:r w:rsidRPr="00A9017A">
        <w:rPr>
          <w:rFonts w:ascii="Arial" w:hAnsi="Arial" w:cs="Arial"/>
          <w:color w:val="000000"/>
        </w:rPr>
        <w:t xml:space="preserve"> и дат приобретения), которая будет учтена при расчете НДФЛ в случае проведения Вами операции продажи ценных бумаг по окончании налогового периода.</w:t>
      </w:r>
    </w:p>
    <w:p w14:paraId="71F33778" w14:textId="77777777" w:rsidR="00A9017A" w:rsidRPr="00A9017A" w:rsidRDefault="00A9017A" w:rsidP="00A9017A">
      <w:pPr>
        <w:autoSpaceDE w:val="0"/>
        <w:autoSpaceDN w:val="0"/>
        <w:adjustRightInd w:val="0"/>
        <w:spacing w:after="120" w:line="240" w:lineRule="auto"/>
        <w:ind w:firstLine="708"/>
        <w:rPr>
          <w:rFonts w:ascii="Arial" w:hAnsi="Arial" w:cs="Arial"/>
          <w:color w:val="000000"/>
        </w:rPr>
      </w:pPr>
      <w:r w:rsidRPr="00A9017A">
        <w:rPr>
          <w:rFonts w:ascii="Arial" w:hAnsi="Arial" w:cs="Arial"/>
          <w:color w:val="000000"/>
        </w:rPr>
        <w:t xml:space="preserve">Во вложенном файле содержатся детализированные данные о принадлежащих Вам ценных бумагах, ценах, датах их приобретения и расходах, связанных с их приобретением. По ряду ценных бумаг нами были получены нулевые цены и по информации от прежнего брокера такие ценные бумаги были переведены к нему из другого депозитария без подтверждения цен. В случае обнаружения несоответствия (расхождения) в данных, а также при наличии «нулевых» цен приобретения во вложенном файле, Вам необходимо самостоятельно запросить справку с расходами на приобретение ценных бумаг у прежнего брокера и предоставить ее в любой из офисов </w:t>
      </w:r>
      <w:proofErr w:type="spellStart"/>
      <w:r w:rsidRPr="00A9017A">
        <w:rPr>
          <w:rFonts w:ascii="Arial" w:hAnsi="Arial" w:cs="Arial"/>
          <w:color w:val="000000"/>
        </w:rPr>
        <w:t>Россельхозбанка</w:t>
      </w:r>
      <w:proofErr w:type="spellEnd"/>
      <w:r w:rsidRPr="00A9017A">
        <w:rPr>
          <w:rFonts w:ascii="Arial" w:hAnsi="Arial" w:cs="Arial"/>
          <w:color w:val="000000"/>
        </w:rPr>
        <w:t>.</w:t>
      </w:r>
    </w:p>
    <w:p w14:paraId="1AA3EB09" w14:textId="77777777" w:rsidR="00A9017A" w:rsidRPr="00A9017A" w:rsidRDefault="00A9017A" w:rsidP="00A9017A">
      <w:pPr>
        <w:autoSpaceDE w:val="0"/>
        <w:autoSpaceDN w:val="0"/>
        <w:adjustRightInd w:val="0"/>
        <w:spacing w:after="120" w:line="240" w:lineRule="auto"/>
        <w:ind w:firstLine="708"/>
        <w:rPr>
          <w:rFonts w:ascii="Arial" w:hAnsi="Arial" w:cs="Arial"/>
          <w:color w:val="000000"/>
        </w:rPr>
      </w:pPr>
      <w:r w:rsidRPr="00A9017A">
        <w:rPr>
          <w:rFonts w:ascii="Arial" w:hAnsi="Arial" w:cs="Arial"/>
          <w:color w:val="000000"/>
        </w:rPr>
        <w:t xml:space="preserve">Информация, связанная с налогообложением операций с ценными бумагами, размещена на </w:t>
      </w:r>
      <w:hyperlink r:id="rId5" w:history="1">
        <w:r>
          <w:rPr>
            <w:rStyle w:val="a3"/>
            <w:rFonts w:ascii="Arial" w:hAnsi="Arial" w:cs="Arial"/>
          </w:rPr>
          <w:t>сайте Банка</w:t>
        </w:r>
      </w:hyperlink>
      <w:r w:rsidRPr="00A9017A">
        <w:rPr>
          <w:rFonts w:ascii="Arial" w:hAnsi="Arial" w:cs="Arial"/>
          <w:color w:val="000000"/>
        </w:rPr>
        <w:t>.</w:t>
      </w:r>
    </w:p>
    <w:p w14:paraId="1D7C763D" w14:textId="77777777" w:rsidR="00A9017A" w:rsidRPr="00A9017A" w:rsidRDefault="00A9017A" w:rsidP="00A9017A">
      <w:pPr>
        <w:rPr>
          <w:rFonts w:ascii="Arial" w:hAnsi="Arial" w:cs="Arial"/>
          <w:color w:val="000000"/>
          <w:sz w:val="24"/>
          <w:szCs w:val="24"/>
        </w:rPr>
      </w:pPr>
    </w:p>
    <w:p w14:paraId="4AD0BDF4" w14:textId="77777777" w:rsidR="00AD0F33" w:rsidRPr="00A9017A" w:rsidRDefault="00A9017A" w:rsidP="00A9017A">
      <w:pPr>
        <w:rPr>
          <w:rFonts w:ascii="Arial" w:hAnsi="Arial" w:cs="Arial"/>
          <w:color w:val="000000"/>
          <w:sz w:val="24"/>
          <w:szCs w:val="24"/>
        </w:rPr>
      </w:pPr>
      <w:r w:rsidRPr="00A9017A">
        <w:rPr>
          <w:rFonts w:ascii="Arial" w:hAnsi="Arial" w:cs="Arial"/>
          <w:color w:val="000000"/>
          <w:sz w:val="24"/>
          <w:szCs w:val="24"/>
        </w:rPr>
        <w:t xml:space="preserve">С уважением, </w:t>
      </w:r>
      <w:proofErr w:type="spellStart"/>
      <w:r w:rsidRPr="00A9017A">
        <w:rPr>
          <w:rFonts w:ascii="Arial" w:hAnsi="Arial" w:cs="Arial"/>
          <w:color w:val="000000"/>
          <w:sz w:val="24"/>
          <w:szCs w:val="24"/>
        </w:rPr>
        <w:t>Россельхозбанк</w:t>
      </w:r>
      <w:proofErr w:type="spellEnd"/>
    </w:p>
    <w:sectPr w:rsidR="00AD0F33" w:rsidRPr="00A9017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7A3"/>
    <w:rsid w:val="000E30AD"/>
    <w:rsid w:val="001564E4"/>
    <w:rsid w:val="00185DCE"/>
    <w:rsid w:val="00316BAC"/>
    <w:rsid w:val="00615ECB"/>
    <w:rsid w:val="00663C96"/>
    <w:rsid w:val="006A3A28"/>
    <w:rsid w:val="009564BD"/>
    <w:rsid w:val="00A9017A"/>
    <w:rsid w:val="00AD0F33"/>
    <w:rsid w:val="00C62F0C"/>
    <w:rsid w:val="00D245F0"/>
    <w:rsid w:val="00DC2DA1"/>
    <w:rsid w:val="00DD7299"/>
    <w:rsid w:val="00DE6ED8"/>
    <w:rsid w:val="00E90F52"/>
    <w:rsid w:val="00EF6C66"/>
    <w:rsid w:val="00F66E55"/>
    <w:rsid w:val="00F74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F16A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564E4"/>
    <w:pPr>
      <w:spacing w:after="200" w:line="276" w:lineRule="auto"/>
      <w:ind w:firstLine="709"/>
      <w:jc w:val="both"/>
    </w:pPr>
    <w:rPr>
      <w:rFonts w:ascii="Times New Roman" w:hAnsi="Times New Roman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semiHidden/>
    <w:unhideWhenUsed/>
    <w:rsid w:val="001564E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210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155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90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hyperlink" Target="https://www.rshb.ru/download-file/460880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16493A-0B1C-404D-A66D-452A3D5737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VTBAvoirInfoMailTempl3</Template>
  <TotalTime>1</TotalTime>
  <Pages>1</Pages>
  <Words>207</Words>
  <Characters>1186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1391</CharactersWithSpaces>
  <SharedDoc>false</SharedDoc>
  <HLinks>
    <vt:vector size="6" baseType="variant">
      <vt:variant>
        <vt:i4>1376258</vt:i4>
      </vt:variant>
      <vt:variant>
        <vt:i4>6</vt:i4>
      </vt:variant>
      <vt:variant>
        <vt:i4>0</vt:i4>
      </vt:variant>
      <vt:variant>
        <vt:i4>5</vt:i4>
      </vt:variant>
      <vt:variant>
        <vt:lpwstr>https://www.rshb.ru/download-file/460880/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Nikolskaya Galina</dc:creator>
  <cp:keywords/>
  <cp:lastModifiedBy>Nikolskaya Galina</cp:lastModifiedBy>
  <cp:revision>1</cp:revision>
  <dcterms:created xsi:type="dcterms:W3CDTF">2025-07-15T15:13:00Z</dcterms:created>
  <dcterms:modified xsi:type="dcterms:W3CDTF">2025-07-15T15:14:00Z</dcterms:modified>
</cp:coreProperties>
</file>